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59" w:lineRule="auto"/>
      </w:pPr>
      <w:r>
        <w:rPr>
          <w:rFonts w:ascii="Aptos" w:hAnsi="Aptos"/>
          <w:b/>
          <w:i w:val="0"/>
          <w:color w:val="D99B2B"/>
          <w:sz w:val="18"/>
        </w:rPr>
        <w:t>STUDENT READING PACK  |  ENGLISH UNIT 3  |  LESSON 21</w:t>
      </w:r>
    </w:p>
    <w:p>
      <w:pPr>
        <w:keepNext w:val="0"/>
        <w:spacing w:before="0" w:after="80" w:line="230" w:lineRule="auto"/>
      </w:pPr>
      <w:r>
        <w:rPr>
          <w:rFonts w:ascii="Aptos" w:hAnsi="Aptos"/>
          <w:b/>
          <w:i w:val="0"/>
          <w:color w:val="18324A"/>
          <w:sz w:val="52"/>
        </w:rPr>
        <w:t>Biased vs Balanced</w:t>
      </w:r>
    </w:p>
    <w:p>
      <w:pPr>
        <w:keepNext w:val="0"/>
        <w:spacing w:before="0" w:after="240" w:line="252" w:lineRule="auto"/>
      </w:pPr>
      <w:r>
        <w:rPr>
          <w:rFonts w:ascii="Aptos" w:hAnsi="Aptos"/>
          <w:b/>
          <w:i w:val="0"/>
          <w:color w:val="244A66"/>
          <w:sz w:val="26"/>
        </w:rPr>
        <w:t>How writers position a reader - and how careful readers test the view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280"/>
      </w:tblGrid>
      <w:tr>
        <w:tc>
          <w:tcPr>
            <w:tcW w:type="dxa" w:w="11280"/>
            <w:shd w:fill="FFF3D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start w:val="single" w:sz="20" w:color="D99B2B"/>
              <w:top w:val="nil"/>
              <w:bottom w:val="nil"/>
              <w:end w:val="nil"/>
            </w:tcBorders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D99B2B"/>
                <w:sz w:val="18"/>
              </w:rPr>
              <w:t>YOUR READING MISSION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/>
                <w:i w:val="0"/>
                <w:color w:val="18324A"/>
                <w:sz w:val="23"/>
              </w:rPr>
              <w:t>Read each pair. Find words that push one side strongly. Then find words that show both sides. Explain which words helped you decide.</w:t>
            </w:r>
          </w:p>
        </w:tc>
      </w:tr>
    </w:tbl>
    <w:p>
      <w:pPr>
        <w:keepNext w:val="0"/>
        <w:spacing w:before="240" w:after="120" w:line="259" w:lineRule="auto"/>
      </w:pPr>
      <w:r>
        <w:rPr>
          <w:rFonts w:ascii="Aptos" w:hAnsi="Aptos"/>
          <w:b/>
          <w:i w:val="0"/>
          <w:color w:val="18324A"/>
          <w:sz w:val="32"/>
        </w:rPr>
        <w:t>Reader lens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c>
          <w:tcPr>
            <w:tcW w:type="dxa" w:w="5640"/>
            <w:shd w:fill="FCEDE8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8" w:color="D65D4A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22"/>
              </w:rPr>
              <w:t>BIASED / ONE-SIDED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Big feeling words: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terrible, perfect, disaster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One side only: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leaves out another view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Certain words: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always, never, everyone</w:t>
            </w:r>
          </w:p>
        </w:tc>
        <w:tc>
          <w:tcPr>
            <w:tcW w:type="dxa" w:w="5640"/>
            <w:shd w:fill="E8F6F3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8" w:color="16877D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22"/>
              </w:rPr>
              <w:t>BALANCED / MEASURED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Calm words: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reports, says, explains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Both sides: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uses however or while</w:t>
            </w:r>
          </w:p>
          <w:p>
            <w:pPr>
              <w:keepNext w:val="0"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243846"/>
                <w:sz w:val="21"/>
              </w:rPr>
              <w:t xml:space="preserve">Careful words: </w:t>
            </w:r>
            <w:r>
              <w:rPr>
                <w:rFonts w:ascii="Aptos" w:hAnsi="Aptos"/>
                <w:b w:val="0"/>
                <w:i w:val="0"/>
                <w:color w:val="243846"/>
                <w:sz w:val="21"/>
              </w:rPr>
              <w:t>may, could, some</w:t>
            </w:r>
          </w:p>
        </w:tc>
      </w:tr>
    </w:tbl>
    <w:p>
      <w:pPr>
        <w:keepNext w:val="0"/>
        <w:spacing w:before="240" w:after="100" w:line="259" w:lineRule="auto"/>
      </w:pPr>
      <w:r>
        <w:rPr>
          <w:rFonts w:ascii="Aptos" w:hAnsi="Aptos"/>
          <w:b/>
          <w:i w:val="0"/>
          <w:color w:val="18324A"/>
          <w:sz w:val="28"/>
        </w:rPr>
        <w:t>Use two marks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c>
          <w:tcPr>
            <w:tcW w:type="dxa" w:w="5640"/>
            <w:shd w:fill="EFF4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20"/>
              </w:rPr>
              <w:t>YELLOW: words that push one side</w:t>
            </w:r>
          </w:p>
        </w:tc>
        <w:tc>
          <w:tcPr>
            <w:tcW w:type="dxa" w:w="5640"/>
            <w:shd w:fill="EFF4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20"/>
              </w:rPr>
              <w:t>GREEN: words that qualify or include another side</w:t>
            </w:r>
          </w:p>
        </w:tc>
      </w:tr>
    </w:tbl>
    <w:p>
      <w:pPr>
        <w:keepNext w:val="0"/>
        <w:spacing w:before="240" w:after="80" w:line="259" w:lineRule="auto"/>
      </w:pPr>
      <w:r>
        <w:rPr>
          <w:rFonts w:ascii="Aptos" w:hAnsi="Aptos"/>
          <w:b/>
          <w:i w:val="0"/>
          <w:color w:val="18324A"/>
          <w:sz w:val="26"/>
        </w:rPr>
        <w:t>Before you call a text balanced...</w:t>
      </w:r>
    </w:p>
    <w:p>
      <w:pPr>
        <w:keepNext w:val="0"/>
        <w:spacing w:before="0" w:after="0" w:line="269" w:lineRule="auto"/>
      </w:pPr>
      <w:r>
        <w:rPr>
          <w:rFonts w:ascii="Aptos" w:hAnsi="Aptos"/>
          <w:b/>
          <w:i w:val="0"/>
          <w:color w:val="244A66"/>
          <w:sz w:val="23"/>
        </w:rPr>
        <w:t>Calm language does not prove a text is true. You still need to check who wrote it and what evidence they used.</w:t>
      </w:r>
    </w:p>
    <w:p>
      <w:r>
        <w:br w:type="page"/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9580"/>
      </w:tblGrid>
      <w:tr>
        <w:tc>
          <w:tcPr>
            <w:tcW w:type="dxa" w:w="1700"/>
            <w:shd w:fill="18324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2"/>
              </w:rPr>
              <w:t>01</w:t>
            </w:r>
          </w:p>
        </w:tc>
        <w:tc>
          <w:tcPr>
            <w:tcW w:type="dxa" w:w="9580"/>
            <w:shd w:fill="EF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D99B2B"/>
                <w:sz w:val="18"/>
              </w:rPr>
              <w:t>SCHOOL UNIFORMS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ptos" w:hAnsi="Aptos"/>
                <w:b/>
                <w:i w:val="0"/>
                <w:color w:val="18324A"/>
                <w:sz w:val="26"/>
              </w:rPr>
              <w:t>How can one school policy be framed as either a threat or a trade-off?</w:t>
            </w:r>
          </w:p>
        </w:tc>
      </w:tr>
    </w:tbl>
    <w:p>
      <w:pPr>
        <w:keepNext w:val="0"/>
        <w:spacing w:before="160" w:after="140" w:line="259" w:lineRule="auto"/>
      </w:pPr>
      <w:r>
        <w:rPr>
          <w:rFonts w:ascii="Aptos" w:hAnsi="Aptos"/>
          <w:b w:val="0"/>
          <w:i/>
          <w:color w:val="5D7180"/>
          <w:sz w:val="21"/>
        </w:rPr>
        <w:t>Read both versions before deciding which techniques you notice.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CEDE8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D65D4A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7"/>
              </w:rPr>
              <w:t>ONE-SIDED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Uniforms crush student freedom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Opinion column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Uniforms are a complete disaster. Schools force students to wear dull clothes that destroy creativity.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Greedy shops charge huge prices. Everyone hates uniforms, so schools must ban them now!</w:t>
            </w:r>
          </w:p>
        </w:tc>
        <w:tc>
          <w:tcPr>
            <w:tcW w:type="dxa" w:w="5640"/>
            <w:shd w:fill="E8F6F3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16877D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7"/>
              </w:rPr>
              <w:t>BALANCED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Examining the school uniform debate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Education briefing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Uniforms may help students feel part of a school. They can also reduce pressure to wear costly brands.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However, some families worry about price, and some students want more choice. Schools could offer flexible items and second-hand clothes.</w:t>
            </w:r>
          </w:p>
        </w:tc>
      </w:tr>
    </w:tbl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280"/>
      </w:tblGrid>
      <w:tr>
        <w:tc>
          <w:tcPr>
            <w:tcW w:type="dxa" w:w="11280"/>
            <w:shd w:fill="FFF3D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D99B2B"/>
              <w:top w:val="nil"/>
              <w:bottom w:val="nil"/>
              <w:end w:val="nil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18324A"/>
                <w:sz w:val="21"/>
              </w:rPr>
              <w:t xml:space="preserve">NOTICE &amp; MARK  </w:t>
            </w:r>
            <w:r>
              <w:rPr>
                <w:rFonts w:ascii="Aptos" w:hAnsi="Aptos"/>
                <w:b w:val="0"/>
                <w:i w:val="0"/>
                <w:color w:val="18324A"/>
                <w:sz w:val="21"/>
              </w:rPr>
              <w:t>Circle an angry or extreme word. Box the word that introduces the other side.</w:t>
            </w:r>
          </w:p>
        </w:tc>
      </w:tr>
    </w:tbl>
    <w:p>
      <w:pPr>
        <w:keepNext w:val="0"/>
        <w:spacing w:before="200" w:after="80" w:line="259" w:lineRule="auto"/>
      </w:pPr>
      <w:r>
        <w:rPr>
          <w:rFonts w:ascii="Aptos" w:hAnsi="Aptos"/>
          <w:b/>
          <w:i w:val="0"/>
          <w:color w:val="18324A"/>
          <w:sz w:val="24"/>
        </w:rPr>
        <w:t>Evidence notes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Strong word I found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Careful word I found</w:t>
            </w:r>
          </w:p>
        </w:tc>
      </w:tr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One side shown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Other side included</w:t>
            </w:r>
          </w:p>
        </w:tc>
      </w:tr>
    </w:tbl>
    <w:p>
      <w:pPr>
        <w:keepNext w:val="0"/>
        <w:spacing w:before="140" w:after="0" w:line="259" w:lineRule="auto"/>
      </w:pPr>
      <w:r>
        <w:rPr>
          <w:rFonts w:ascii="Aptos" w:hAnsi="Aptos"/>
          <w:b w:val="0"/>
          <w:i/>
          <w:color w:val="5D7180"/>
          <w:sz w:val="16"/>
        </w:rPr>
        <w:t>Source note: These are original fictional classroom texts. The publication labels show genre, not real publications or authorities.</w:t>
      </w:r>
    </w:p>
    <w:p>
      <w:r>
        <w:br w:type="page"/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9580"/>
      </w:tblGrid>
      <w:tr>
        <w:tc>
          <w:tcPr>
            <w:tcW w:type="dxa" w:w="1700"/>
            <w:shd w:fill="18324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2"/>
              </w:rPr>
              <w:t>02</w:t>
            </w:r>
          </w:p>
        </w:tc>
        <w:tc>
          <w:tcPr>
            <w:tcW w:type="dxa" w:w="9580"/>
            <w:shd w:fill="EF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D99B2B"/>
                <w:sz w:val="18"/>
              </w:rPr>
              <w:t>E-SCOOTERS ON FOOTPATHS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ptos" w:hAnsi="Aptos"/>
                <w:b/>
                <w:i w:val="0"/>
                <w:color w:val="18324A"/>
                <w:sz w:val="26"/>
              </w:rPr>
              <w:t>Does the writer describe a transport option, a public danger, or both?</w:t>
            </w:r>
          </w:p>
        </w:tc>
      </w:tr>
    </w:tbl>
    <w:p>
      <w:pPr>
        <w:keepNext w:val="0"/>
        <w:spacing w:before="160" w:after="140" w:line="259" w:lineRule="auto"/>
      </w:pPr>
      <w:r>
        <w:rPr>
          <w:rFonts w:ascii="Aptos" w:hAnsi="Aptos"/>
          <w:b w:val="0"/>
          <w:i/>
          <w:color w:val="5D7180"/>
          <w:sz w:val="21"/>
        </w:rPr>
        <w:t>Read both versions before deciding which techniques you notice.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CEDE8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D65D4A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7"/>
              </w:rPr>
              <w:t>ONE-SIDED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Pedestrian nightmare on our streets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Letter to the editor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E-scooters have turned footpaths into a terrifying warzone. Reckless riders race past helpless people and dump scooters everywhere.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Councils must ban these dangerous machines before disaster strikes!</w:t>
            </w:r>
          </w:p>
        </w:tc>
        <w:tc>
          <w:tcPr>
            <w:tcW w:type="dxa" w:w="5640"/>
            <w:shd w:fill="E8F6F3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16877D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7"/>
              </w:rPr>
              <w:t>BALANCED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Evaluating shared e-scooter schemes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Transport briefing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E-scooters can be a quick, low-emission way to travel. They may replace some short car trips.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However, fast riding and poorly parked scooters can make paths unsafe. Councils are testing slow zones and parking bays.</w:t>
            </w:r>
          </w:p>
        </w:tc>
      </w:tr>
    </w:tbl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280"/>
      </w:tblGrid>
      <w:tr>
        <w:tc>
          <w:tcPr>
            <w:tcW w:type="dxa" w:w="11280"/>
            <w:shd w:fill="FFF3D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D99B2B"/>
              <w:top w:val="nil"/>
              <w:bottom w:val="nil"/>
              <w:end w:val="nil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18324A"/>
                <w:sz w:val="21"/>
              </w:rPr>
              <w:t xml:space="preserve">NOTICE &amp; MARK  </w:t>
            </w:r>
            <w:r>
              <w:rPr>
                <w:rFonts w:ascii="Aptos" w:hAnsi="Aptos"/>
                <w:b w:val="0"/>
                <w:i w:val="0"/>
                <w:color w:val="18324A"/>
                <w:sz w:val="21"/>
              </w:rPr>
              <w:t>Circle words that make riders sound dangerous. Put a star beside each side of the issue.</w:t>
            </w:r>
          </w:p>
        </w:tc>
      </w:tr>
    </w:tbl>
    <w:p>
      <w:pPr>
        <w:keepNext w:val="0"/>
        <w:spacing w:before="200" w:after="80" w:line="259" w:lineRule="auto"/>
      </w:pPr>
      <w:r>
        <w:rPr>
          <w:rFonts w:ascii="Aptos" w:hAnsi="Aptos"/>
          <w:b/>
          <w:i w:val="0"/>
          <w:color w:val="18324A"/>
          <w:sz w:val="24"/>
        </w:rPr>
        <w:t>Evidence notes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Strong word I found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Careful word I found</w:t>
            </w:r>
          </w:p>
        </w:tc>
      </w:tr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One side shown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Other side included</w:t>
            </w:r>
          </w:p>
        </w:tc>
      </w:tr>
    </w:tbl>
    <w:p>
      <w:pPr>
        <w:keepNext w:val="0"/>
        <w:spacing w:before="140" w:after="0" w:line="259" w:lineRule="auto"/>
      </w:pPr>
      <w:r>
        <w:rPr>
          <w:rFonts w:ascii="Aptos" w:hAnsi="Aptos"/>
          <w:b w:val="0"/>
          <w:i/>
          <w:color w:val="5D7180"/>
          <w:sz w:val="16"/>
        </w:rPr>
        <w:t>Source note: These are original fictional classroom texts. The publication labels show genre, not real publications or authorities.</w:t>
      </w:r>
    </w:p>
    <w:p>
      <w:r>
        <w:br w:type="page"/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9580"/>
      </w:tblGrid>
      <w:tr>
        <w:tc>
          <w:tcPr>
            <w:tcW w:type="dxa" w:w="1700"/>
            <w:shd w:fill="18324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2"/>
              </w:rPr>
              <w:t>03</w:t>
            </w:r>
          </w:p>
        </w:tc>
        <w:tc>
          <w:tcPr>
            <w:tcW w:type="dxa" w:w="9580"/>
            <w:shd w:fill="EF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D99B2B"/>
                <w:sz w:val="18"/>
              </w:rPr>
              <w:t>ZOOS AND WILDLIFE PARKS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ptos" w:hAnsi="Aptos"/>
                <w:b/>
                <w:i w:val="0"/>
                <w:color w:val="18324A"/>
                <w:sz w:val="26"/>
              </w:rPr>
              <w:t>Which evidence and perspectives are included - and which are left out?</w:t>
            </w:r>
          </w:p>
        </w:tc>
      </w:tr>
    </w:tbl>
    <w:p>
      <w:pPr>
        <w:keepNext w:val="0"/>
        <w:spacing w:before="160" w:after="140" w:line="259" w:lineRule="auto"/>
      </w:pPr>
      <w:r>
        <w:rPr>
          <w:rFonts w:ascii="Aptos" w:hAnsi="Aptos"/>
          <w:b w:val="0"/>
          <w:i/>
          <w:color w:val="5D7180"/>
          <w:sz w:val="21"/>
        </w:rPr>
        <w:t>Read both versions before deciding which techniques you notice.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CEDE8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D65D4A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7"/>
              </w:rPr>
              <w:t>ONE-SIDED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Cages of shame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Campaign flyer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Zoos are cruel prisons. Helpless animals are trapped in miserable cages just to entertain people.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Greedy operators only want money. Every zoo must close today!</w:t>
            </w:r>
          </w:p>
        </w:tc>
        <w:tc>
          <w:tcPr>
            <w:tcW w:type="dxa" w:w="5640"/>
            <w:shd w:fill="E8F6F3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16877D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7"/>
              </w:rPr>
              <w:t>BALANCED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Conservation, education and animal welfare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Science feature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Some zoos help breed threatened animals and teach visitors about conservation.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However, living in an enclosure can limit an animal's natural behaviour. A fair judgement checks both conservation work and animal wellbeing.</w:t>
            </w:r>
          </w:p>
        </w:tc>
      </w:tr>
    </w:tbl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280"/>
      </w:tblGrid>
      <w:tr>
        <w:tc>
          <w:tcPr>
            <w:tcW w:type="dxa" w:w="11280"/>
            <w:shd w:fill="FFF3D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D99B2B"/>
              <w:top w:val="nil"/>
              <w:bottom w:val="nil"/>
              <w:end w:val="nil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18324A"/>
                <w:sz w:val="21"/>
              </w:rPr>
              <w:t xml:space="preserve">NOTICE &amp; MARK  </w:t>
            </w:r>
            <w:r>
              <w:rPr>
                <w:rFonts w:ascii="Aptos" w:hAnsi="Aptos"/>
                <w:b w:val="0"/>
                <w:i w:val="0"/>
                <w:color w:val="18324A"/>
                <w:sz w:val="21"/>
              </w:rPr>
              <w:t>Draw a bracket around the one-sided claims. Underline what a fair judgement must check.</w:t>
            </w:r>
          </w:p>
        </w:tc>
      </w:tr>
    </w:tbl>
    <w:p>
      <w:pPr>
        <w:keepNext w:val="0"/>
        <w:spacing w:before="200" w:after="80" w:line="259" w:lineRule="auto"/>
      </w:pPr>
      <w:r>
        <w:rPr>
          <w:rFonts w:ascii="Aptos" w:hAnsi="Aptos"/>
          <w:b/>
          <w:i w:val="0"/>
          <w:color w:val="18324A"/>
          <w:sz w:val="24"/>
        </w:rPr>
        <w:t>Evidence notes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Strong word I found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Careful word I found</w:t>
            </w:r>
          </w:p>
        </w:tc>
      </w:tr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One side shown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Other side included</w:t>
            </w:r>
          </w:p>
        </w:tc>
      </w:tr>
    </w:tbl>
    <w:p>
      <w:pPr>
        <w:keepNext w:val="0"/>
        <w:spacing w:before="140" w:after="0" w:line="259" w:lineRule="auto"/>
      </w:pPr>
      <w:r>
        <w:rPr>
          <w:rFonts w:ascii="Aptos" w:hAnsi="Aptos"/>
          <w:b w:val="0"/>
          <w:i/>
          <w:color w:val="5D7180"/>
          <w:sz w:val="16"/>
        </w:rPr>
        <w:t>Source note: These are original fictional classroom texts. The publication labels show genre, not real publications or authorities.</w:t>
      </w:r>
    </w:p>
    <w:p>
      <w:r>
        <w:br w:type="page"/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9580"/>
      </w:tblGrid>
      <w:tr>
        <w:tc>
          <w:tcPr>
            <w:tcW w:type="dxa" w:w="1700"/>
            <w:shd w:fill="18324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2"/>
              </w:rPr>
              <w:t>04</w:t>
            </w:r>
          </w:p>
        </w:tc>
        <w:tc>
          <w:tcPr>
            <w:tcW w:type="dxa" w:w="9580"/>
            <w:shd w:fill="EFF4F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bottom w:val="nil"/>
              <w:start w:val="nil"/>
              <w:end w:val="nil"/>
            </w:tcBorders>
            <w:vAlign w:val="center"/>
          </w:tcPr>
          <w:p>
            <w:pPr>
              <w:keepNext w:val="0"/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D99B2B"/>
                <w:sz w:val="18"/>
              </w:rPr>
              <w:t>ARTIFICIAL INTELLIGENCE IN SCHOOLWORK</w:t>
            </w:r>
          </w:p>
          <w:p>
            <w:pPr>
              <w:keepNext w:val="0"/>
              <w:spacing w:before="0" w:after="0" w:line="250" w:lineRule="auto"/>
            </w:pPr>
            <w:r>
              <w:rPr>
                <w:rFonts w:ascii="Aptos" w:hAnsi="Aptos"/>
                <w:b/>
                <w:i w:val="0"/>
                <w:color w:val="18324A"/>
                <w:sz w:val="26"/>
              </w:rPr>
              <w:t>How does certainty change what a reader believes about a new technology?</w:t>
            </w:r>
          </w:p>
        </w:tc>
      </w:tr>
    </w:tbl>
    <w:p>
      <w:pPr>
        <w:keepNext w:val="0"/>
        <w:spacing w:before="160" w:after="140" w:line="259" w:lineRule="auto"/>
      </w:pPr>
      <w:r>
        <w:rPr>
          <w:rFonts w:ascii="Aptos" w:hAnsi="Aptos"/>
          <w:b w:val="0"/>
          <w:i/>
          <w:color w:val="5D7180"/>
          <w:sz w:val="21"/>
        </w:rPr>
        <w:t>Read both versions before deciding which techniques you notice.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CEDE8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D65D4A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7"/>
              </w:rPr>
              <w:t>ONE-SIDED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The death of learning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Technology opinion column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AI is destroying education. Lazy students use it to avoid thinking and writing.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Teachers are helpless. Schools must ban AI now or students will forget how to learn!</w:t>
            </w:r>
          </w:p>
        </w:tc>
        <w:tc>
          <w:tcPr>
            <w:tcW w:type="dxa" w:w="5640"/>
            <w:shd w:fill="E8F6F3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20" w:color="16877D"/>
              <w:bottom w:val="single" w:sz="4" w:color="CBD7DE"/>
              <w:start w:val="single" w:sz="4" w:color="CBD7DE"/>
              <w:end w:val="single" w:sz="4" w:color="CBD7DE"/>
            </w:tcBorders>
            <w:vAlign w:val="top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7"/>
              </w:rPr>
              <w:t>BALANCED VERSION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324A"/>
                <w:sz w:val="30"/>
              </w:rPr>
              <w:t>Opportunities, risks and responsible use</w:t>
            </w:r>
          </w:p>
          <w:p>
            <w:pPr>
              <w:keepNext w:val="0"/>
              <w:spacing w:before="0" w:after="160" w:line="259" w:lineRule="auto"/>
            </w:pPr>
            <w:r>
              <w:rPr>
                <w:rFonts w:ascii="Aptos" w:hAnsi="Aptos"/>
                <w:b w:val="0"/>
                <w:i/>
                <w:color w:val="5D7180"/>
                <w:sz w:val="17"/>
              </w:rPr>
              <w:t>Digital learning advisory  |  Original classroom text</w:t>
            </w:r>
          </w:p>
          <w:p>
            <w:pPr>
              <w:keepNext w:val="0"/>
              <w:spacing w:before="0" w:after="14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AI may help students brainstorm, practise and get feedback. It can also produce wrong information or be used to avoid learning.</w:t>
            </w:r>
          </w:p>
          <w:p>
            <w:pPr>
              <w:keepNext w:val="0"/>
              <w:spacing w:before="0" w:after="0" w:line="278" w:lineRule="auto"/>
            </w:pPr>
            <w:r>
              <w:rPr>
                <w:rFonts w:ascii="Aptos" w:hAnsi="Aptos"/>
                <w:b w:val="0"/>
                <w:i w:val="0"/>
                <w:color w:val="243846"/>
                <w:sz w:val="23"/>
              </w:rPr>
              <w:t>Schools could set clear rules, ask students to explain their thinking and protect private information.</w:t>
            </w:r>
          </w:p>
        </w:tc>
      </w:tr>
    </w:tbl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280"/>
      </w:tblGrid>
      <w:tr>
        <w:tc>
          <w:tcPr>
            <w:tcW w:type="dxa" w:w="11280"/>
            <w:shd w:fill="FFF3D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D99B2B"/>
              <w:top w:val="nil"/>
              <w:bottom w:val="nil"/>
              <w:end w:val="nil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Aptos" w:hAnsi="Aptos"/>
                <w:b/>
                <w:i w:val="0"/>
                <w:color w:val="18324A"/>
                <w:sz w:val="21"/>
              </w:rPr>
              <w:t xml:space="preserve">NOTICE &amp; MARK  </w:t>
            </w:r>
            <w:r>
              <w:rPr>
                <w:rFonts w:ascii="Aptos" w:hAnsi="Aptos"/>
                <w:b w:val="0"/>
                <w:i w:val="0"/>
                <w:color w:val="18324A"/>
                <w:sz w:val="21"/>
              </w:rPr>
              <w:t>Circle a word that sounds completely certain. Underline words that show possibility or a condition.</w:t>
            </w:r>
          </w:p>
        </w:tc>
      </w:tr>
    </w:tbl>
    <w:p>
      <w:pPr>
        <w:keepNext w:val="0"/>
        <w:spacing w:before="200" w:after="80" w:line="259" w:lineRule="auto"/>
      </w:pPr>
      <w:r>
        <w:rPr>
          <w:rFonts w:ascii="Aptos" w:hAnsi="Aptos"/>
          <w:b/>
          <w:i w:val="0"/>
          <w:color w:val="18324A"/>
          <w:sz w:val="24"/>
        </w:rPr>
        <w:t>Evidence notes</w:t>
      </w:r>
    </w:p>
    <w:tbl>
      <w:tblPr>
        <w:tblW w:type="dxa" w:w="1128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40"/>
        <w:gridCol w:w="5640"/>
      </w:tblGrid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Strong word I found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Careful word I found</w:t>
            </w:r>
          </w:p>
        </w:tc>
      </w:tr>
      <w:tr>
        <w:trPr>
          <w:cantSplit/>
        </w:trPr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9E3D31"/>
                <w:sz w:val="19"/>
              </w:rPr>
              <w:t>One side shown</w:t>
            </w:r>
          </w:p>
        </w:tc>
        <w:tc>
          <w:tcPr>
            <w:tcW w:type="dxa" w:w="5640"/>
            <w:shd w:fill="FFFFFF"/>
            <w:tcMar>
              <w:top w:w="90" w:type="dxa"/>
              <w:start w:w="130" w:type="dxa"/>
              <w:bottom w:w="300" w:type="dxa"/>
              <w:end w:w="130" w:type="dxa"/>
            </w:tcMar>
            <w:tcBorders>
              <w:top w:val="single" w:sz="3" w:color="CBD7DE"/>
              <w:bottom w:val="single" w:sz="3" w:color="CBD7DE"/>
              <w:start w:val="single" w:sz="3" w:color="CBD7DE"/>
              <w:end w:val="single" w:sz="3" w:color="CBD7DE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25D"/>
                <w:sz w:val="19"/>
              </w:rPr>
              <w:t>Other side included</w:t>
            </w:r>
          </w:p>
        </w:tc>
      </w:tr>
    </w:tbl>
    <w:p>
      <w:pPr>
        <w:keepNext w:val="0"/>
        <w:spacing w:before="140" w:after="0" w:line="259" w:lineRule="auto"/>
      </w:pPr>
      <w:r>
        <w:rPr>
          <w:rFonts w:ascii="Aptos" w:hAnsi="Aptos"/>
          <w:b w:val="0"/>
          <w:i/>
          <w:color w:val="5D7180"/>
          <w:sz w:val="16"/>
        </w:rPr>
        <w:t>Source note: These are original fictional classroom texts. The publication labels show genre, not real publications or authorities.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9" w:lineRule="auto"/>
      <w:jc w:val="right"/>
    </w:pPr>
    <w:r/>
    <w:r>
      <w:rPr>
        <w:rFonts w:ascii="Aptos" w:hAnsi="Aptos"/>
        <w:b w:val="0"/>
        <w:i w:val="0"/>
        <w:color w:val="5D7180"/>
        <w:sz w:val="16"/>
      </w:rPr>
      <w:t xml:space="preserve">Biased vs Balanced  |  </w:t>
    </w:r>
    <w:r>
      <w:rPr>
        <w:rFonts w:ascii="Aptos" w:hAnsi="Aptos"/>
        <w:b/>
        <w:i w:val="0"/>
        <w:color w:val="5D7180"/>
        <w:sz w:val="16"/>
      </w:rPr>
      <w:t>Focused reading route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9" w:lineRule="auto"/>
      <w:jc w:val="left"/>
    </w:pPr>
    <w:r/>
    <w:r>
      <w:rPr>
        <w:rFonts w:ascii="Aptos" w:hAnsi="Aptos"/>
        <w:b/>
        <w:i w:val="0"/>
        <w:color w:val="5D7180"/>
        <w:sz w:val="16"/>
      </w:rPr>
      <w:t>ENGLISH UNIT 3</w:t>
    </w:r>
    <w:r>
      <w:rPr>
        <w:rFonts w:ascii="Aptos" w:hAnsi="Aptos"/>
        <w:b w:val="0"/>
        <w:i w:val="0"/>
        <w:color w:val="5D7180"/>
        <w:sz w:val="16"/>
      </w:rPr>
      <w:t xml:space="preserve">  |  LESSON 21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8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