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2AF" w:rsidRPr="00C64318" w:rsidRDefault="00E722AF" w:rsidP="00E722AF">
      <w:r w:rsidRPr="00C64318">
        <w:rPr>
          <w:noProof/>
        </w:rPr>
        <w:drawing>
          <wp:inline distT="0" distB="0" distL="0" distR="0" wp14:anchorId="75CDA33B" wp14:editId="6CFBF801">
            <wp:extent cx="6430234" cy="6730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E722AF" w:rsidRPr="00C64318" w:rsidTr="00707469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</w:tcPr>
          <w:p w:rsidR="00E722AF" w:rsidRPr="00C64318" w:rsidRDefault="00BD5335" w:rsidP="00544481">
            <w:pPr>
              <w:pStyle w:val="blacktopheaderbanner"/>
            </w:pPr>
            <w:r w:rsidRPr="00C64318">
              <w:t>Life on Earth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:rsidR="00E722AF" w:rsidRPr="00C64318" w:rsidRDefault="00E722AF" w:rsidP="00BD5335">
            <w:pPr>
              <w:pStyle w:val="blacktopheaderbanner"/>
              <w:jc w:val="right"/>
            </w:pPr>
            <w:r w:rsidRPr="00C64318">
              <w:t xml:space="preserve">Year </w:t>
            </w:r>
            <w:r w:rsidR="00BD5335" w:rsidRPr="00C64318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:rsidR="00E722AF" w:rsidRPr="00C64318" w:rsidRDefault="00E722AF" w:rsidP="00BD5335">
            <w:pPr>
              <w:pStyle w:val="blacktopheaderbanner"/>
              <w:jc w:val="right"/>
            </w:pPr>
            <w:r w:rsidRPr="00C64318">
              <w:t xml:space="preserve">Unit </w:t>
            </w:r>
            <w:r w:rsidR="00BD5335" w:rsidRPr="00C64318">
              <w:t>4</w:t>
            </w:r>
          </w:p>
        </w:tc>
      </w:tr>
      <w:tr w:rsidR="00E722AF" w:rsidRPr="00C64318" w:rsidTr="00707469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:rsidR="00E722AF" w:rsidRPr="00C64318" w:rsidRDefault="00E722AF" w:rsidP="00BD5335">
            <w:pPr>
              <w:pStyle w:val="Blackheaderbanner"/>
            </w:pPr>
            <w:r w:rsidRPr="00C64318">
              <w:t xml:space="preserve">Lesson </w:t>
            </w:r>
            <w:r w:rsidR="00BD5335" w:rsidRPr="00C64318">
              <w:t>11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:rsidR="00E722AF" w:rsidRPr="00C64318" w:rsidRDefault="00BD5335" w:rsidP="00544481">
            <w:pPr>
              <w:pStyle w:val="Blackheaderbanner"/>
            </w:pPr>
            <w:r w:rsidRPr="00C64318">
              <w:t>Mould investigation</w:t>
            </w:r>
            <w:r w:rsidR="00E722AF" w:rsidRPr="00C64318">
              <w:t xml:space="preserve"> — </w:t>
            </w:r>
            <w:r w:rsidRPr="00C64318">
              <w:t>Review, reinforce and extend learning</w:t>
            </w:r>
          </w:p>
        </w:tc>
      </w:tr>
      <w:tr w:rsidR="0002668A" w:rsidRPr="00C64318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C64318" w:rsidRDefault="0002668A" w:rsidP="009424C1">
            <w:pPr>
              <w:pStyle w:val="Blueheader"/>
              <w:spacing w:after="0"/>
            </w:pPr>
            <w:r w:rsidRPr="00C64318">
              <w:t>Lesson concepts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367145" w:rsidRPr="00C64318" w:rsidRDefault="00367145" w:rsidP="00367145">
            <w:pPr>
              <w:pStyle w:val="Blueheader"/>
            </w:pPr>
            <w:r w:rsidRPr="00C64318">
              <w:t>Review, reinforce and extend learning</w:t>
            </w:r>
          </w:p>
          <w:p w:rsidR="0002668A" w:rsidRPr="00C64318" w:rsidRDefault="00367145" w:rsidP="00367145">
            <w:pPr>
              <w:pStyle w:val="Bodytext6space"/>
            </w:pPr>
            <w:r w:rsidRPr="00C64318">
              <w:t>Use this time to revise, reinforce and extend learning. Consider the individual needs of your students.</w:t>
            </w:r>
          </w:p>
          <w:p w:rsidR="00BD5335" w:rsidRDefault="00BD5335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367145">
            <w:pPr>
              <w:pStyle w:val="Bodytext6space"/>
            </w:pPr>
          </w:p>
          <w:p w:rsidR="00707469" w:rsidRDefault="00707469" w:rsidP="00707469">
            <w:pPr>
              <w:pStyle w:val="Bodytext6space"/>
              <w:spacing w:after="240"/>
            </w:pPr>
          </w:p>
          <w:p w:rsidR="0002668A" w:rsidRPr="00C64318" w:rsidRDefault="00E7656E" w:rsidP="009424C1">
            <w:pPr>
              <w:pStyle w:val="Blackheader"/>
            </w:pPr>
            <w:r w:rsidRPr="00C64318">
              <w:lastRenderedPageBreak/>
              <w:t>R</w:t>
            </w:r>
            <w:r w:rsidR="002D74A1" w:rsidRPr="00C64318">
              <w:t>esources</w:t>
            </w:r>
            <w:r w:rsidR="0012542D" w:rsidRPr="00C64318">
              <w:t xml:space="preserve"> (optional)</w:t>
            </w:r>
          </w:p>
          <w:p w:rsidR="00BD5335" w:rsidRPr="00C64318" w:rsidRDefault="00BD5335" w:rsidP="00707469">
            <w:pPr>
              <w:pStyle w:val="Bodytext6space"/>
            </w:pPr>
            <w:r w:rsidRPr="00C64318">
              <w:t xml:space="preserve">Student responses to the sheets </w:t>
            </w:r>
            <w:r w:rsidRPr="00707469">
              <w:rPr>
                <w:i/>
              </w:rPr>
              <w:t>Light investigation</w:t>
            </w:r>
            <w:r w:rsidRPr="00C64318">
              <w:t xml:space="preserve"> and </w:t>
            </w:r>
            <w:r w:rsidRPr="00707469">
              <w:rPr>
                <w:i/>
              </w:rPr>
              <w:t>Salinity investigation</w:t>
            </w:r>
            <w:r w:rsidRPr="00C64318">
              <w:t xml:space="preserve"> (from </w:t>
            </w:r>
            <w:r w:rsidR="0012542D" w:rsidRPr="00C64318">
              <w:t xml:space="preserve">the lesson </w:t>
            </w:r>
            <w:r w:rsidRPr="00707469">
              <w:rPr>
                <w:i/>
              </w:rPr>
              <w:t>Investigating plant growth</w:t>
            </w:r>
            <w:r w:rsidRPr="00C64318">
              <w:t>)</w:t>
            </w:r>
          </w:p>
          <w:p w:rsidR="00BD5335" w:rsidRPr="001C19C3" w:rsidRDefault="00BD5335" w:rsidP="001C19C3">
            <w:pPr>
              <w:pStyle w:val="Bodytext6space"/>
            </w:pPr>
            <w:r w:rsidRPr="001C19C3">
              <w:t xml:space="preserve">Supporting learning resource — </w:t>
            </w:r>
            <w:hyperlink r:id="rId9" w:history="1">
              <w:r w:rsidRPr="001C19C3">
                <w:rPr>
                  <w:rStyle w:val="Hyperlink"/>
                </w:rPr>
                <w:t>Environmental factors affecting plant growth: Teacher note</w:t>
              </w:r>
            </w:hyperlink>
          </w:p>
          <w:p w:rsidR="00BD5335" w:rsidRPr="00C64318" w:rsidRDefault="00BD5335" w:rsidP="00707469">
            <w:pPr>
              <w:pStyle w:val="Bodytext6space"/>
            </w:pPr>
            <w:r w:rsidRPr="00C64318">
              <w:t xml:space="preserve">Learning object — </w:t>
            </w:r>
            <w:r w:rsidRPr="001C19C3">
              <w:rPr>
                <w:rFonts w:cs="Arial"/>
                <w:i/>
                <w:szCs w:val="21"/>
              </w:rPr>
              <w:t>Fair test</w:t>
            </w:r>
            <w:r w:rsidRPr="00C64318">
              <w:t xml:space="preserve"> (TLF L540) </w:t>
            </w:r>
            <w:r w:rsidR="001C19C3" w:rsidRPr="001C19C3">
              <w:rPr>
                <w:color w:val="A6A6A6" w:themeColor="background1" w:themeShade="A6"/>
                <w:sz w:val="16"/>
                <w:szCs w:val="16"/>
              </w:rPr>
              <w:t>https://learningplace.eq.edu.au/cx/resources/items/7be90389-09f9-5059-59fb-5ec58636746e/0/viewIMS.jsp</w:t>
            </w:r>
            <w:r w:rsidR="001C19C3">
              <w:t xml:space="preserve"> </w:t>
            </w:r>
            <w:r w:rsidRPr="00C64318">
              <w:t>© Education Services Australia 2013, CC BY-SA 3.0 AU</w:t>
            </w:r>
            <w:r w:rsidRPr="00C64318">
              <w:rPr>
                <w:color w:val="A6A6A6" w:themeColor="background1" w:themeShade="A6"/>
              </w:rPr>
              <w:t xml:space="preserve"> </w:t>
            </w:r>
            <w:r w:rsidR="001C19C3" w:rsidRPr="001D1C19">
              <w:rPr>
                <w:rStyle w:val="Grey8"/>
              </w:rPr>
              <w:t>http://creativecommons.org/licenses/by-sa/3.0/au/</w:t>
            </w:r>
          </w:p>
          <w:p w:rsidR="0012542D" w:rsidRPr="001C19C3" w:rsidRDefault="00BD5335" w:rsidP="001C19C3">
            <w:pPr>
              <w:pStyle w:val="Bodytext6space"/>
            </w:pPr>
            <w:r w:rsidRPr="001C19C3">
              <w:t xml:space="preserve">Supporting learning resource — </w:t>
            </w:r>
            <w:hyperlink r:id="rId10" w:history="1">
              <w:r w:rsidRPr="001C19C3">
                <w:rPr>
                  <w:rStyle w:val="Hyperlink"/>
                </w:rPr>
                <w:t>Investigating plant growth: Teacher note</w:t>
              </w:r>
            </w:hyperlink>
          </w:p>
          <w:p w:rsidR="00BD5335" w:rsidRPr="001C19C3" w:rsidRDefault="00BD5335" w:rsidP="001C19C3">
            <w:pPr>
              <w:pStyle w:val="Bodytext6space"/>
            </w:pPr>
            <w:r w:rsidRPr="001C19C3">
              <w:t xml:space="preserve">Supporting learning resource — </w:t>
            </w:r>
            <w:hyperlink r:id="rId11" w:history="1">
              <w:r w:rsidRPr="001C19C3">
                <w:rPr>
                  <w:rStyle w:val="Hyperlink"/>
                </w:rPr>
                <w:t>Exploring mould: Teacher note</w:t>
              </w:r>
            </w:hyperlink>
          </w:p>
          <w:p w:rsidR="00BD5335" w:rsidRPr="001C19C3" w:rsidRDefault="00BD5335" w:rsidP="001C19C3">
            <w:pPr>
              <w:pStyle w:val="Bodytext6space"/>
            </w:pPr>
            <w:r w:rsidRPr="001C19C3">
              <w:t xml:space="preserve">Learning object — </w:t>
            </w:r>
            <w:hyperlink r:id="rId12" w:history="1">
              <w:r w:rsidRPr="001C19C3">
                <w:rPr>
                  <w:rStyle w:val="Hyperlink"/>
                </w:rPr>
                <w:t>Mould detective</w:t>
              </w:r>
            </w:hyperlink>
          </w:p>
          <w:p w:rsidR="00BD5335" w:rsidRPr="001C19C3" w:rsidRDefault="00BD5335" w:rsidP="001C19C3">
            <w:pPr>
              <w:pStyle w:val="Bodytext6space"/>
            </w:pPr>
            <w:r w:rsidRPr="001C19C3">
              <w:t xml:space="preserve">Sheet — </w:t>
            </w:r>
            <w:hyperlink r:id="rId13" w:history="1">
              <w:r w:rsidRPr="001C19C3">
                <w:rPr>
                  <w:rStyle w:val="Hyperlink"/>
                </w:rPr>
                <w:t>Mould: Good or bad?</w:t>
              </w:r>
            </w:hyperlink>
          </w:p>
          <w:p w:rsidR="00BD5335" w:rsidRPr="001C19C3" w:rsidRDefault="00BD5335" w:rsidP="001C19C3">
            <w:pPr>
              <w:pStyle w:val="Bodytext6space"/>
            </w:pPr>
            <w:r w:rsidRPr="001C19C3">
              <w:t xml:space="preserve">Sheet — </w:t>
            </w:r>
            <w:hyperlink r:id="rId14" w:history="1">
              <w:r w:rsidRPr="001C19C3">
                <w:rPr>
                  <w:rStyle w:val="Hyperlink"/>
                </w:rPr>
                <w:t>Mouldy environments</w:t>
              </w:r>
            </w:hyperlink>
          </w:p>
          <w:p w:rsidR="00BD5335" w:rsidRPr="001C19C3" w:rsidRDefault="00BD5335" w:rsidP="001C19C3">
            <w:pPr>
              <w:pStyle w:val="Bodytext6space"/>
            </w:pPr>
            <w:r w:rsidRPr="001C19C3">
              <w:t xml:space="preserve">Video — </w:t>
            </w:r>
            <w:hyperlink r:id="rId15" w:history="1">
              <w:r w:rsidRPr="001C19C3">
                <w:rPr>
                  <w:rStyle w:val="Hyperlink"/>
                </w:rPr>
                <w:t>Mould exposure</w:t>
              </w:r>
            </w:hyperlink>
            <w:r w:rsidRPr="001C19C3">
              <w:t xml:space="preserve"> (</w:t>
            </w:r>
            <w:proofErr w:type="spellStart"/>
            <w:r w:rsidRPr="001C19C3">
              <w:t>WorkSafeBC</w:t>
            </w:r>
            <w:proofErr w:type="spellEnd"/>
            <w:r w:rsidRPr="001C19C3">
              <w:t>) Used with permission.</w:t>
            </w:r>
          </w:p>
          <w:p w:rsidR="00BD5335" w:rsidRPr="00C64318" w:rsidRDefault="00BD5335" w:rsidP="00707469">
            <w:pPr>
              <w:pStyle w:val="Bodytext6space"/>
              <w:rPr>
                <w:rFonts w:cs="Arial"/>
                <w:szCs w:val="21"/>
              </w:rPr>
            </w:pPr>
            <w:r w:rsidRPr="00C64318">
              <w:rPr>
                <w:rFonts w:cs="Arial"/>
                <w:szCs w:val="21"/>
              </w:rPr>
              <w:t xml:space="preserve">Video — </w:t>
            </w:r>
            <w:r w:rsidRPr="001C19C3">
              <w:rPr>
                <w:rFonts w:cs="Arial"/>
                <w:i/>
                <w:szCs w:val="21"/>
              </w:rPr>
              <w:t>A peach decomposing: time-lapse footage</w:t>
            </w:r>
            <w:r w:rsidRPr="00C64318">
              <w:rPr>
                <w:rFonts w:cs="Arial"/>
                <w:szCs w:val="21"/>
              </w:rPr>
              <w:t xml:space="preserve"> (TLF R11859) </w:t>
            </w:r>
            <w:r w:rsidR="001C19C3" w:rsidRPr="001C19C3">
              <w:rPr>
                <w:rFonts w:cs="Arial"/>
                <w:color w:val="A6A6A6" w:themeColor="background1" w:themeShade="A6"/>
                <w:sz w:val="16"/>
                <w:szCs w:val="16"/>
              </w:rPr>
              <w:t>https://learningplace.eq.edu.au/cx/resources/items/5ae4cc90-58ea-96b8-2967-930b7e237aac/0/ViewIMS.jsp</w:t>
            </w:r>
            <w:r w:rsidR="001C19C3">
              <w:rPr>
                <w:rFonts w:cs="Arial"/>
                <w:szCs w:val="21"/>
              </w:rPr>
              <w:t xml:space="preserve"> </w:t>
            </w:r>
            <w:r w:rsidRPr="00C64318">
              <w:rPr>
                <w:rFonts w:cs="Arial"/>
                <w:szCs w:val="21"/>
              </w:rPr>
              <w:t>© Education Services Australia</w:t>
            </w:r>
            <w:r w:rsidR="006126C3" w:rsidRPr="00C64318">
              <w:rPr>
                <w:rFonts w:cs="Arial"/>
                <w:szCs w:val="21"/>
              </w:rPr>
              <w:t xml:space="preserve"> and </w:t>
            </w:r>
            <w:proofErr w:type="spellStart"/>
            <w:r w:rsidR="006126C3" w:rsidRPr="00C64318">
              <w:rPr>
                <w:rFonts w:cs="Arial"/>
                <w:szCs w:val="21"/>
              </w:rPr>
              <w:t>Photolibrary</w:t>
            </w:r>
            <w:proofErr w:type="spellEnd"/>
            <w:r w:rsidR="006126C3" w:rsidRPr="00C64318">
              <w:rPr>
                <w:rFonts w:cs="Arial"/>
                <w:szCs w:val="21"/>
              </w:rPr>
              <w:t>,</w:t>
            </w:r>
            <w:r w:rsidRPr="00C64318">
              <w:rPr>
                <w:rFonts w:cs="Arial"/>
                <w:szCs w:val="21"/>
              </w:rPr>
              <w:t xml:space="preserve"> 2013</w:t>
            </w:r>
          </w:p>
          <w:p w:rsidR="0012542D" w:rsidRPr="00C64318" w:rsidRDefault="0002668A" w:rsidP="00707469">
            <w:pPr>
              <w:pStyle w:val="Blackheaderitalic"/>
            </w:pPr>
            <w:r w:rsidRPr="00C64318">
              <w:t>Helpful information</w:t>
            </w:r>
          </w:p>
          <w:p w:rsidR="00BD5335" w:rsidRPr="00C64318" w:rsidRDefault="00BD5335" w:rsidP="00707469">
            <w:pPr>
              <w:pStyle w:val="Bodytext6space"/>
              <w:rPr>
                <w:u w:val="single"/>
              </w:rPr>
            </w:pPr>
            <w:r w:rsidRPr="00C64318">
              <w:rPr>
                <w:iCs/>
              </w:rPr>
              <w:t xml:space="preserve">Website — </w:t>
            </w:r>
            <w:proofErr w:type="spellStart"/>
            <w:r w:rsidRPr="00C64318">
              <w:rPr>
                <w:i/>
              </w:rPr>
              <w:t>Mold</w:t>
            </w:r>
            <w:proofErr w:type="spellEnd"/>
            <w:r w:rsidRPr="00C64318">
              <w:rPr>
                <w:i/>
              </w:rPr>
              <w:t xml:space="preserve"> types commonly found in homes and offices</w:t>
            </w:r>
            <w:r w:rsidRPr="00C64318">
              <w:t xml:space="preserve"> (Mould facts) </w:t>
            </w:r>
            <w:r w:rsidR="006171AA" w:rsidRPr="001C19C3">
              <w:rPr>
                <w:color w:val="A6A6A6" w:themeColor="background1" w:themeShade="A6"/>
                <w:sz w:val="16"/>
                <w:szCs w:val="16"/>
              </w:rPr>
              <w:t>http://www.mouldfacts.ca/mold-types-commonly-found-in-homes-and-offices.html</w:t>
            </w:r>
          </w:p>
          <w:p w:rsidR="00BD5335" w:rsidRPr="00C64318" w:rsidRDefault="00BD5335" w:rsidP="00707469">
            <w:pPr>
              <w:pStyle w:val="Bodytext6space"/>
            </w:pPr>
            <w:r w:rsidRPr="00C64318">
              <w:t xml:space="preserve">Video — </w:t>
            </w:r>
            <w:r w:rsidRPr="00C64318">
              <w:rPr>
                <w:i/>
                <w:iCs/>
              </w:rPr>
              <w:t>Rhizopus stolonifer and the strawberries</w:t>
            </w:r>
            <w:r w:rsidRPr="00C64318">
              <w:rPr>
                <w:iCs/>
              </w:rPr>
              <w:t xml:space="preserve"> (</w:t>
            </w:r>
            <w:r w:rsidRPr="00C64318">
              <w:t>Cornell University, Dept. of Plant Pathology</w:t>
            </w:r>
            <w:r w:rsidRPr="00C64318">
              <w:rPr>
                <w:iCs/>
              </w:rPr>
              <w:t>)</w:t>
            </w:r>
            <w:r w:rsidRPr="00C64318">
              <w:rPr>
                <w:i/>
                <w:iCs/>
              </w:rPr>
              <w:t xml:space="preserve"> </w:t>
            </w:r>
            <w:r w:rsidRPr="001C19C3">
              <w:rPr>
                <w:color w:val="A6A6A6" w:themeColor="background1" w:themeShade="A6"/>
                <w:sz w:val="16"/>
                <w:szCs w:val="16"/>
              </w:rPr>
              <w:t>http://www.plantpath.cornell.edu/PhotoLab/TimeLapse2/Strawb_Rhizo_credits_FC.html</w:t>
            </w:r>
          </w:p>
          <w:p w:rsidR="00BD5335" w:rsidRPr="00C64318" w:rsidRDefault="00BD5335" w:rsidP="00707469">
            <w:pPr>
              <w:pStyle w:val="Bodytext6space"/>
            </w:pPr>
            <w:r w:rsidRPr="00C64318">
              <w:t xml:space="preserve">Video — </w:t>
            </w:r>
            <w:proofErr w:type="spellStart"/>
            <w:r w:rsidRPr="00C64318">
              <w:rPr>
                <w:i/>
              </w:rPr>
              <w:t>Moldy</w:t>
            </w:r>
            <w:proofErr w:type="spellEnd"/>
            <w:r w:rsidRPr="00C64318">
              <w:rPr>
                <w:i/>
              </w:rPr>
              <w:t xml:space="preserve"> bread</w:t>
            </w:r>
            <w:r w:rsidRPr="00C64318">
              <w:t xml:space="preserve"> (YouTube, </w:t>
            </w:r>
            <w:proofErr w:type="spellStart"/>
            <w:r w:rsidRPr="00C64318">
              <w:t>QuickLapse</w:t>
            </w:r>
            <w:proofErr w:type="spellEnd"/>
            <w:r w:rsidRPr="00C64318">
              <w:t xml:space="preserve">) </w:t>
            </w:r>
            <w:r w:rsidRPr="001C19C3">
              <w:rPr>
                <w:color w:val="A6A6A6" w:themeColor="background1" w:themeShade="A6"/>
                <w:sz w:val="16"/>
                <w:szCs w:val="16"/>
              </w:rPr>
              <w:t>http://www.youtube.com/watch?v=CcuWuKLoCmU</w:t>
            </w:r>
          </w:p>
          <w:p w:rsidR="00BD5335" w:rsidRPr="00C64318" w:rsidRDefault="00BD5335" w:rsidP="00707469">
            <w:pPr>
              <w:pStyle w:val="Bodytext6space"/>
            </w:pPr>
            <w:r w:rsidRPr="00C64318">
              <w:t xml:space="preserve">Video — </w:t>
            </w:r>
            <w:r w:rsidRPr="00C64318">
              <w:rPr>
                <w:i/>
              </w:rPr>
              <w:t>Tomato time lapse</w:t>
            </w:r>
            <w:r w:rsidRPr="00C64318">
              <w:t xml:space="preserve"> (YouTube, James Knott) </w:t>
            </w:r>
            <w:r w:rsidRPr="001C19C3">
              <w:rPr>
                <w:color w:val="A6A6A6" w:themeColor="background1" w:themeShade="A6"/>
                <w:sz w:val="16"/>
                <w:szCs w:val="16"/>
              </w:rPr>
              <w:t>http://www.youtube.com/watch?v=ATMo4RFlma4</w:t>
            </w:r>
          </w:p>
          <w:p w:rsidR="0060123C" w:rsidRPr="00C64318" w:rsidRDefault="00BD5335" w:rsidP="00707469">
            <w:pPr>
              <w:pStyle w:val="Bodytext6space"/>
            </w:pPr>
            <w:r w:rsidRPr="00707469">
              <w:t>Video</w:t>
            </w:r>
            <w:r w:rsidRPr="00C64318">
              <w:t xml:space="preserve"> — </w:t>
            </w:r>
            <w:r w:rsidRPr="00C64318">
              <w:rPr>
                <w:i/>
              </w:rPr>
              <w:t>Donut decomposer</w:t>
            </w:r>
            <w:r w:rsidRPr="00C64318">
              <w:t xml:space="preserve"> (</w:t>
            </w:r>
            <w:r w:rsidR="0012542D" w:rsidRPr="00C64318">
              <w:t xml:space="preserve">YouTube, </w:t>
            </w:r>
            <w:proofErr w:type="spellStart"/>
            <w:r w:rsidRPr="00C64318">
              <w:t>sethcloues</w:t>
            </w:r>
            <w:proofErr w:type="spellEnd"/>
            <w:r w:rsidRPr="00C64318">
              <w:t xml:space="preserve">) </w:t>
            </w:r>
            <w:r w:rsidRPr="001C19C3">
              <w:rPr>
                <w:rFonts w:cs="Arial"/>
                <w:color w:val="A6A6A6" w:themeColor="background1" w:themeShade="A6"/>
                <w:sz w:val="16"/>
                <w:szCs w:val="16"/>
              </w:rPr>
              <w:t>http://www.youtube.com/watch?v=6Z2ZQDl2iJ4</w:t>
            </w:r>
          </w:p>
        </w:tc>
      </w:tr>
      <w:tr w:rsidR="0002668A" w:rsidRPr="00C64318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64318" w:rsidRDefault="00BD5335" w:rsidP="00707469">
            <w:pPr>
              <w:pStyle w:val="Bodytext0space"/>
            </w:pPr>
            <w:r w:rsidRPr="00C64318">
              <w:rPr>
                <w:noProof/>
              </w:rPr>
              <w:drawing>
                <wp:inline distT="0" distB="0" distL="0" distR="0" wp14:anchorId="081CCED4" wp14:editId="54374E7E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64318" w:rsidRDefault="00BD5335" w:rsidP="00707469">
            <w:pPr>
              <w:pStyle w:val="Bodytext0space"/>
            </w:pPr>
            <w:r w:rsidRPr="00C64318">
              <w:t>The growth and survival of living things are affected by the physical conditions of their environment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C64318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C64318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64318" w:rsidRDefault="00BD5335" w:rsidP="00707469">
            <w:pPr>
              <w:pStyle w:val="Bodytext0space"/>
            </w:pPr>
            <w:r w:rsidRPr="00C64318">
              <w:rPr>
                <w:noProof/>
              </w:rPr>
              <w:drawing>
                <wp:inline distT="0" distB="0" distL="0" distR="0" wp14:anchorId="08C4DDB4" wp14:editId="0379F5DF">
                  <wp:extent cx="214824" cy="214824"/>
                  <wp:effectExtent l="0" t="0" r="0" b="0"/>
                  <wp:docPr id="2" name="Picture 2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C64318" w:rsidRDefault="00BD5335" w:rsidP="00707469">
            <w:pPr>
              <w:pStyle w:val="Bodytext0space"/>
            </w:pPr>
            <w:r w:rsidRPr="00C64318">
              <w:t>Science involves testing predictions by gathering data and using evidence to develop explanations of events and phenomena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C64318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78755E" w:rsidRPr="00C64318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8755E" w:rsidRPr="00C64318" w:rsidRDefault="0078755E" w:rsidP="00707469">
            <w:pPr>
              <w:pStyle w:val="Bodytext0space"/>
            </w:pPr>
            <w:r w:rsidRPr="00C64318">
              <w:rPr>
                <w:noProof/>
              </w:rPr>
              <w:drawing>
                <wp:inline distT="0" distB="0" distL="0" distR="0" wp14:anchorId="0EFE056C" wp14:editId="4222BB21">
                  <wp:extent cx="214824" cy="214824"/>
                  <wp:effectExtent l="0" t="0" r="0" b="0"/>
                  <wp:docPr id="14" name="Picture 1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78755E" w:rsidRPr="00C64318" w:rsidRDefault="0078755E" w:rsidP="00707469">
            <w:pPr>
              <w:pStyle w:val="Bodytext0space"/>
            </w:pPr>
            <w:r w:rsidRPr="00C64318">
              <w:rPr>
                <w:rFonts w:eastAsia="Arial"/>
                <w:szCs w:val="18"/>
              </w:rPr>
              <w:t>Scientific knowledge is used to solve problems, and inform personal and community decisions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78755E" w:rsidRPr="00C64318" w:rsidRDefault="0078755E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C64318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64318" w:rsidRDefault="00BD5335" w:rsidP="00707469">
            <w:pPr>
              <w:pStyle w:val="Bodytext0space"/>
            </w:pPr>
            <w:r w:rsidRPr="00C64318">
              <w:rPr>
                <w:noProof/>
              </w:rPr>
              <w:drawing>
                <wp:inline distT="0" distB="0" distL="0" distR="0" wp14:anchorId="6EB5DC3B" wp14:editId="51CEC44F">
                  <wp:extent cx="214824" cy="214824"/>
                  <wp:effectExtent l="0" t="0" r="0" b="0"/>
                  <wp:docPr id="8" name="Picture 8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64318" w:rsidRDefault="00BD5335" w:rsidP="00707469">
            <w:pPr>
              <w:pStyle w:val="Bodytext0space"/>
            </w:pPr>
            <w:r w:rsidRPr="00C64318">
              <w:t xml:space="preserve">Questions can be posed </w:t>
            </w:r>
            <w:r w:rsidR="00DF17FA" w:rsidRPr="00C64318">
              <w:t>about</w:t>
            </w:r>
            <w:r w:rsidRPr="00C64318">
              <w:t xml:space="preserve"> scientific investigations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C64318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C64318" w:rsidTr="0012542D">
        <w:trPr>
          <w:trHeight w:val="21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64318" w:rsidRDefault="00BD5335" w:rsidP="00707469">
            <w:pPr>
              <w:pStyle w:val="Bodytext0space"/>
            </w:pPr>
            <w:r w:rsidRPr="00C64318">
              <w:rPr>
                <w:noProof/>
              </w:rPr>
              <w:drawing>
                <wp:inline distT="0" distB="0" distL="0" distR="0" wp14:anchorId="58D52110" wp14:editId="0362548F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64318" w:rsidRDefault="00DF17FA" w:rsidP="00707469">
            <w:pPr>
              <w:pStyle w:val="Bodytext0space"/>
            </w:pPr>
            <w:r w:rsidRPr="00C64318">
              <w:t>Questions can be answered and problems solved by identifying, planning and applying the elements of investigations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C64318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C64318" w:rsidTr="0012542D">
        <w:trPr>
          <w:trHeight w:val="4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64318" w:rsidRDefault="00BD5335" w:rsidP="00707469">
            <w:pPr>
              <w:pStyle w:val="Bodytext0space"/>
            </w:pPr>
            <w:r w:rsidRPr="00C64318">
              <w:rPr>
                <w:noProof/>
              </w:rPr>
              <w:drawing>
                <wp:inline distT="0" distB="0" distL="0" distR="0" wp14:anchorId="7BCAFEA2" wp14:editId="35977FB8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64318" w:rsidRDefault="00BD5335" w:rsidP="00707469">
            <w:pPr>
              <w:pStyle w:val="Bodytext0space"/>
            </w:pPr>
            <w:r w:rsidRPr="00C64318">
              <w:t xml:space="preserve">Variables can be changed </w:t>
            </w:r>
            <w:r w:rsidR="00DF17FA" w:rsidRPr="00C64318">
              <w:t xml:space="preserve">and </w:t>
            </w:r>
            <w:r w:rsidRPr="00C64318">
              <w:t xml:space="preserve">measured in fair tests </w:t>
            </w:r>
            <w:r w:rsidR="00DF17FA" w:rsidRPr="00C64318">
              <w:t xml:space="preserve">and data can be accurately observed, measured and recorded 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C64318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BD5335" w:rsidRPr="00C64318" w:rsidTr="0012542D">
        <w:trPr>
          <w:trHeight w:val="4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BD5335" w:rsidRPr="00C64318" w:rsidRDefault="00BD5335" w:rsidP="00707469">
            <w:pPr>
              <w:pStyle w:val="Bodytext0space"/>
            </w:pPr>
            <w:r w:rsidRPr="00C64318">
              <w:rPr>
                <w:noProof/>
              </w:rPr>
              <w:drawing>
                <wp:inline distT="0" distB="0" distL="0" distR="0" wp14:anchorId="634A24FC" wp14:editId="2E79D607">
                  <wp:extent cx="214824" cy="214824"/>
                  <wp:effectExtent l="0" t="0" r="0" b="0"/>
                  <wp:docPr id="12" name="Picture 1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BD5335" w:rsidRPr="00C64318" w:rsidRDefault="00BD5335" w:rsidP="00707469">
            <w:pPr>
              <w:pStyle w:val="Bodytext0space"/>
            </w:pPr>
            <w:r w:rsidRPr="00C64318">
              <w:t>Representations can be constructed to describe observations or relationships in data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BD5335" w:rsidRPr="00C64318" w:rsidRDefault="00BD5335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BD5335" w:rsidRPr="00C64318" w:rsidTr="00134C80">
        <w:trPr>
          <w:trHeight w:val="45"/>
        </w:trPr>
        <w:tc>
          <w:tcPr>
            <w:tcW w:w="567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BD5335" w:rsidRPr="00C64318" w:rsidRDefault="00BD5335" w:rsidP="00707469">
            <w:pPr>
              <w:pStyle w:val="Bodytext0space"/>
            </w:pPr>
            <w:r w:rsidRPr="00C64318">
              <w:rPr>
                <w:noProof/>
              </w:rPr>
              <w:drawing>
                <wp:inline distT="0" distB="0" distL="0" distR="0" wp14:anchorId="41E9AEE8" wp14:editId="3CE7D672">
                  <wp:extent cx="214824" cy="214824"/>
                  <wp:effectExtent l="0" t="0" r="0" b="0"/>
                  <wp:docPr id="13" name="Picture 13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BD5335" w:rsidRPr="00C64318" w:rsidRDefault="00BD5335" w:rsidP="00707469">
            <w:pPr>
              <w:pStyle w:val="Bodytext0space"/>
            </w:pPr>
            <w:r w:rsidRPr="00C64318">
              <w:t>Ideas, explanations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BD5335" w:rsidRPr="00C64318" w:rsidRDefault="00BD5335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BD5335" w:rsidRPr="00C64318" w:rsidTr="00C91218">
        <w:trPr>
          <w:trHeight w:val="45"/>
        </w:trPr>
        <w:tc>
          <w:tcPr>
            <w:tcW w:w="3119" w:type="dxa"/>
            <w:gridSpan w:val="3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BD5335" w:rsidRPr="00C64318" w:rsidRDefault="00BD5335" w:rsidP="00707469">
            <w:pPr>
              <w:pStyle w:val="Blackheaderbold"/>
            </w:pPr>
            <w:r w:rsidRPr="00C64318">
              <w:t>Learning area specific language:</w:t>
            </w:r>
          </w:p>
          <w:p w:rsidR="00BD5335" w:rsidRDefault="00BD5335" w:rsidP="00707469">
            <w:pPr>
              <w:pStyle w:val="Bodytext6space"/>
            </w:pPr>
            <w:r w:rsidRPr="00C64318">
              <w:t>ecosystem, environment, fair test, germinate, spore, variable</w:t>
            </w:r>
          </w:p>
          <w:p w:rsidR="00FA6E2A" w:rsidRDefault="00FA6E2A" w:rsidP="00707469">
            <w:pPr>
              <w:pStyle w:val="Bodytext6space"/>
            </w:pPr>
          </w:p>
          <w:p w:rsidR="00FA6E2A" w:rsidRDefault="00FA6E2A" w:rsidP="00707469">
            <w:pPr>
              <w:pStyle w:val="Bodytext6space"/>
            </w:pPr>
          </w:p>
          <w:p w:rsidR="00FA6E2A" w:rsidRDefault="00FA6E2A" w:rsidP="00707469">
            <w:pPr>
              <w:pStyle w:val="Bodytext6space"/>
            </w:pPr>
          </w:p>
          <w:p w:rsidR="00FA6E2A" w:rsidRPr="00C64318" w:rsidRDefault="00FA6E2A" w:rsidP="00707469">
            <w:pPr>
              <w:pStyle w:val="Bodytext6space"/>
              <w:rPr>
                <w:b/>
                <w:iCs/>
              </w:rPr>
            </w:pP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BD5335" w:rsidRPr="00C64318" w:rsidRDefault="00BD5335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C64318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E722AF" w:rsidRPr="00C64318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E722AF" w:rsidRPr="00C64318" w:rsidRDefault="00E722AF" w:rsidP="00AA07CB">
                  <w:pPr>
                    <w:pStyle w:val="Legend"/>
                  </w:pPr>
                  <w:r w:rsidRPr="00C64318">
                    <w:rPr>
                      <w:noProof/>
                    </w:rPr>
                    <w:lastRenderedPageBreak/>
                    <w:drawing>
                      <wp:inline distT="0" distB="0" distL="0" distR="0" wp14:anchorId="510D0472" wp14:editId="7B706E90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E722AF" w:rsidRPr="00C64318" w:rsidRDefault="00E722AF" w:rsidP="00AA07CB">
                  <w:pPr>
                    <w:pStyle w:val="Legend"/>
                  </w:pPr>
                  <w:r w:rsidRPr="00C64318">
                    <w:t>New</w:t>
                  </w:r>
                </w:p>
              </w:tc>
            </w:tr>
            <w:tr w:rsidR="00E722AF" w:rsidRPr="00C64318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E722AF" w:rsidRPr="00C64318" w:rsidRDefault="00E722AF" w:rsidP="00AA07CB">
                  <w:pPr>
                    <w:pStyle w:val="Legend"/>
                  </w:pPr>
                  <w:r w:rsidRPr="00C64318">
                    <w:rPr>
                      <w:noProof/>
                    </w:rPr>
                    <w:drawing>
                      <wp:inline distT="0" distB="0" distL="0" distR="0" wp14:anchorId="234E92C2" wp14:editId="1860ED7A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E722AF" w:rsidRPr="00C64318" w:rsidRDefault="00E722AF" w:rsidP="00AA07CB">
                  <w:pPr>
                    <w:pStyle w:val="Legend"/>
                  </w:pPr>
                  <w:r w:rsidRPr="00C64318">
                    <w:t>Ongoing</w:t>
                  </w:r>
                </w:p>
              </w:tc>
            </w:tr>
            <w:tr w:rsidR="00E722AF" w:rsidRPr="00C64318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E722AF" w:rsidRPr="00C64318" w:rsidRDefault="00E722AF" w:rsidP="00AA07CB">
                  <w:pPr>
                    <w:pStyle w:val="Legend"/>
                  </w:pPr>
                  <w:r w:rsidRPr="00C64318">
                    <w:rPr>
                      <w:noProof/>
                    </w:rPr>
                    <w:drawing>
                      <wp:inline distT="0" distB="0" distL="0" distR="0" wp14:anchorId="5983225B" wp14:editId="16C9F060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E722AF" w:rsidRPr="00C64318" w:rsidRDefault="00E722AF" w:rsidP="00AA07CB">
                  <w:pPr>
                    <w:pStyle w:val="Legend"/>
                  </w:pPr>
                  <w:r w:rsidRPr="00C64318">
                    <w:t>New &amp; building for</w:t>
                  </w:r>
                  <w:r w:rsidRPr="00C64318">
                    <w:br/>
                    <w:t>assessment</w:t>
                  </w:r>
                </w:p>
              </w:tc>
            </w:tr>
            <w:tr w:rsidR="00E722AF" w:rsidRPr="00C64318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E722AF" w:rsidRPr="00C64318" w:rsidRDefault="00E722AF" w:rsidP="00AA07CB">
                  <w:pPr>
                    <w:pStyle w:val="Legend"/>
                    <w:rPr>
                      <w:rFonts w:cs="Arial"/>
                    </w:rPr>
                  </w:pPr>
                  <w:r w:rsidRPr="00C64318">
                    <w:rPr>
                      <w:noProof/>
                    </w:rPr>
                    <w:drawing>
                      <wp:inline distT="0" distB="0" distL="0" distR="0" wp14:anchorId="5C175B41" wp14:editId="0714B84A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E722AF" w:rsidRPr="00C64318" w:rsidRDefault="00E722AF" w:rsidP="00AA07CB">
                  <w:pPr>
                    <w:pStyle w:val="Legend"/>
                  </w:pPr>
                  <w:r w:rsidRPr="00C64318">
                    <w:t>Ongoing &amp; building for assessment</w:t>
                  </w:r>
                </w:p>
              </w:tc>
            </w:tr>
            <w:tr w:rsidR="00E722AF" w:rsidRPr="00C64318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E722AF" w:rsidRPr="00C64318" w:rsidRDefault="00E722AF" w:rsidP="00AA07CB">
                  <w:pPr>
                    <w:pStyle w:val="Legend"/>
                  </w:pPr>
                  <w:r w:rsidRPr="00C64318">
                    <w:rPr>
                      <w:noProof/>
                    </w:rPr>
                    <w:drawing>
                      <wp:inline distT="0" distB="0" distL="0" distR="0" wp14:anchorId="40EEA308" wp14:editId="1DF153EF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E722AF" w:rsidRPr="00C64318" w:rsidRDefault="00E722AF" w:rsidP="00AA07CB">
                  <w:pPr>
                    <w:pStyle w:val="Legend"/>
                  </w:pPr>
                  <w:r w:rsidRPr="00C64318">
                    <w:t>New &amp; building for</w:t>
                  </w:r>
                  <w:r w:rsidRPr="00C64318">
                    <w:br/>
                    <w:t>monitoring</w:t>
                  </w:r>
                </w:p>
              </w:tc>
            </w:tr>
            <w:tr w:rsidR="00E722AF" w:rsidRPr="00C64318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E722AF" w:rsidRPr="00C64318" w:rsidRDefault="00E722AF" w:rsidP="00AA07CB">
                  <w:pPr>
                    <w:pStyle w:val="Legend"/>
                  </w:pPr>
                  <w:r w:rsidRPr="00C64318">
                    <w:rPr>
                      <w:noProof/>
                    </w:rPr>
                    <w:drawing>
                      <wp:inline distT="0" distB="0" distL="0" distR="0" wp14:anchorId="4E2DAC20" wp14:editId="49311939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E722AF" w:rsidRPr="00C64318" w:rsidRDefault="00E722AF" w:rsidP="00AA07CB">
                  <w:pPr>
                    <w:pStyle w:val="Legend"/>
                  </w:pPr>
                  <w:r w:rsidRPr="00C64318">
                    <w:t>Ongoing &amp; building for</w:t>
                  </w:r>
                  <w:r w:rsidRPr="00C64318">
                    <w:br/>
                    <w:t>monitoring</w:t>
                  </w:r>
                </w:p>
              </w:tc>
            </w:tr>
          </w:tbl>
          <w:p w:rsidR="0002668A" w:rsidRPr="00C64318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C64318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C64318" w:rsidRDefault="00B35377" w:rsidP="009424C1">
      <w:pPr>
        <w:pStyle w:val="Blackheader"/>
        <w:rPr>
          <w:color w:val="000099"/>
        </w:rPr>
      </w:pPr>
      <w:bookmarkStart w:id="0" w:name="_GoBack"/>
      <w:bookmarkEnd w:id="0"/>
      <w:r w:rsidRPr="00C64318">
        <w:lastRenderedPageBreak/>
        <w:br w:type="page"/>
      </w:r>
      <w:r w:rsidRPr="00C64318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C64318" w:rsidTr="00FA1C51">
        <w:tc>
          <w:tcPr>
            <w:tcW w:w="5210" w:type="dxa"/>
          </w:tcPr>
          <w:p w:rsidR="00FA1C51" w:rsidRPr="00C64318" w:rsidRDefault="00FA1C51" w:rsidP="00720E5F">
            <w:pPr>
              <w:pStyle w:val="Blueheader"/>
            </w:pPr>
            <w:r w:rsidRPr="00C64318">
              <w:t xml:space="preserve">Year </w:t>
            </w:r>
            <w:r w:rsidR="00BD5335" w:rsidRPr="00C64318">
              <w:t>6</w:t>
            </w:r>
            <w:r w:rsidRPr="00C64318">
              <w:t xml:space="preserve"> </w:t>
            </w:r>
            <w:r w:rsidR="00CF4AB7" w:rsidRPr="00C64318">
              <w:t>Science</w:t>
            </w:r>
            <w:r w:rsidRPr="00C64318">
              <w:t xml:space="preserve"> — Content descriptions</w:t>
            </w:r>
          </w:p>
          <w:p w:rsidR="00BD5335" w:rsidRPr="00C64318" w:rsidRDefault="00BD5335" w:rsidP="00720E5F">
            <w:pPr>
              <w:pStyle w:val="Blueheader"/>
              <w:rPr>
                <w:rFonts w:eastAsia="MS Gothic"/>
                <w:bCs/>
                <w:iCs/>
              </w:rPr>
            </w:pPr>
            <w:r w:rsidRPr="00C64318">
              <w:rPr>
                <w:rFonts w:eastAsia="MS Gothic"/>
                <w:bCs/>
                <w:iCs/>
              </w:rPr>
              <w:t>Science Understanding</w:t>
            </w:r>
          </w:p>
          <w:p w:rsidR="00BD5335" w:rsidRPr="00C64318" w:rsidRDefault="00BD5335" w:rsidP="00720E5F">
            <w:pPr>
              <w:pStyle w:val="Blackheaderbold"/>
            </w:pPr>
            <w:r w:rsidRPr="00C64318">
              <w:t>Biological sciences</w:t>
            </w:r>
          </w:p>
          <w:p w:rsidR="00BD5335" w:rsidRPr="00C64318" w:rsidRDefault="00BD5335" w:rsidP="00BD5335">
            <w:pPr>
              <w:spacing w:before="120" w:line="240" w:lineRule="auto"/>
              <w:rPr>
                <w:rFonts w:eastAsia="Times New Roman"/>
                <w:szCs w:val="21"/>
                <w:lang w:eastAsia="en-US"/>
              </w:rPr>
            </w:pPr>
            <w:r w:rsidRPr="00720E5F">
              <w:rPr>
                <w:rStyle w:val="Bodytext6spaceChar"/>
              </w:rPr>
              <w:t>The growth and survival of living things are affected by physical conditions of their environment (ACSSU094</w:t>
            </w:r>
            <w:r w:rsidRPr="00C64318">
              <w:rPr>
                <w:rFonts w:eastAsia="Times New Roman"/>
                <w:szCs w:val="21"/>
                <w:lang w:eastAsia="en-US"/>
              </w:rPr>
              <w:t>)</w:t>
            </w:r>
          </w:p>
          <w:p w:rsidR="00BD5335" w:rsidRPr="00C64318" w:rsidRDefault="00BD5335" w:rsidP="00720E5F">
            <w:pPr>
              <w:pStyle w:val="Blueheader"/>
            </w:pPr>
            <w:r w:rsidRPr="00C64318">
              <w:t>Science as a Human Endeavour</w:t>
            </w:r>
          </w:p>
          <w:p w:rsidR="00BD5335" w:rsidRPr="00C64318" w:rsidRDefault="00BD5335" w:rsidP="00720E5F">
            <w:pPr>
              <w:pStyle w:val="Blackheaderbold"/>
              <w:rPr>
                <w:lang w:eastAsia="en-US"/>
              </w:rPr>
            </w:pPr>
            <w:r w:rsidRPr="00C64318">
              <w:rPr>
                <w:lang w:eastAsia="en-US"/>
              </w:rPr>
              <w:t>Nature and development of science</w:t>
            </w:r>
          </w:p>
          <w:p w:rsidR="00BD5335" w:rsidRPr="00C64318" w:rsidRDefault="00BD5335" w:rsidP="00720E5F">
            <w:pPr>
              <w:pStyle w:val="Bodytext6space"/>
            </w:pPr>
            <w:r w:rsidRPr="00C64318">
              <w:t xml:space="preserve">Science involves testing predictions by gathering data and using evidence to develop explanations of events and phenomena </w:t>
            </w:r>
            <w:r w:rsidR="00676BFF" w:rsidRPr="00C64318">
              <w:rPr>
                <w:color w:val="A6A6A6" w:themeColor="background1" w:themeShade="A6"/>
              </w:rPr>
              <w:t>and reflects historical and cultural contributions</w:t>
            </w:r>
            <w:r w:rsidR="00676BFF" w:rsidRPr="00C64318">
              <w:t xml:space="preserve"> </w:t>
            </w:r>
            <w:r w:rsidRPr="00C64318">
              <w:t>(ACSHE098)</w:t>
            </w:r>
          </w:p>
          <w:p w:rsidR="0078755E" w:rsidRPr="00C64318" w:rsidRDefault="0078755E" w:rsidP="00720E5F">
            <w:pPr>
              <w:pStyle w:val="Blackheaderbold"/>
              <w:rPr>
                <w:lang w:eastAsia="en-US"/>
              </w:rPr>
            </w:pPr>
            <w:r w:rsidRPr="00C64318">
              <w:rPr>
                <w:lang w:eastAsia="en-US"/>
              </w:rPr>
              <w:t>Use and influence of science</w:t>
            </w:r>
          </w:p>
          <w:p w:rsidR="0078755E" w:rsidRPr="00C64318" w:rsidRDefault="0078755E" w:rsidP="00720E5F">
            <w:pPr>
              <w:pStyle w:val="Bodytext6space"/>
            </w:pPr>
            <w:r w:rsidRPr="00C64318">
              <w:t>Scientific knowledge is used to solve problems and inform personal and community decisions (ACSHE100)</w:t>
            </w:r>
          </w:p>
          <w:p w:rsidR="00BD5335" w:rsidRPr="00C64318" w:rsidRDefault="00BD5335" w:rsidP="00720E5F">
            <w:pPr>
              <w:pStyle w:val="Blueheader"/>
            </w:pPr>
            <w:r w:rsidRPr="00C64318">
              <w:t>Science Inquiry Skills</w:t>
            </w:r>
          </w:p>
          <w:p w:rsidR="00BD5335" w:rsidRPr="00C64318" w:rsidRDefault="00BD5335" w:rsidP="00720E5F">
            <w:pPr>
              <w:pStyle w:val="Blackheaderbold"/>
            </w:pPr>
            <w:r w:rsidRPr="00C64318">
              <w:t>Questioning and predicting</w:t>
            </w:r>
          </w:p>
          <w:p w:rsidR="00BD5335" w:rsidRPr="00C64318" w:rsidRDefault="00676BFF" w:rsidP="00720E5F">
            <w:pPr>
              <w:pStyle w:val="Bodytext6space"/>
            </w:pPr>
            <w:r w:rsidRPr="00C64318">
              <w:t xml:space="preserve">With guidance, pose clarifying questions </w:t>
            </w:r>
            <w:r w:rsidRPr="00720E5F">
              <w:rPr>
                <w:color w:val="808080" w:themeColor="background1" w:themeShade="80"/>
              </w:rPr>
              <w:t>and make</w:t>
            </w:r>
            <w:r w:rsidR="0012542D" w:rsidRPr="00720E5F">
              <w:rPr>
                <w:color w:val="808080" w:themeColor="background1" w:themeShade="80"/>
              </w:rPr>
              <w:t xml:space="preserve"> </w:t>
            </w:r>
            <w:r w:rsidRPr="00720E5F">
              <w:rPr>
                <w:color w:val="808080" w:themeColor="background1" w:themeShade="80"/>
              </w:rPr>
              <w:t xml:space="preserve">predictions </w:t>
            </w:r>
            <w:r w:rsidRPr="00C64318">
              <w:t>about scientific investigations</w:t>
            </w:r>
            <w:r w:rsidR="00BD5335" w:rsidRPr="00C64318">
              <w:rPr>
                <w:color w:val="BFBFBF"/>
              </w:rPr>
              <w:t xml:space="preserve"> </w:t>
            </w:r>
            <w:r w:rsidR="00BD5335" w:rsidRPr="00C64318">
              <w:t>(ACSIS232)</w:t>
            </w:r>
          </w:p>
          <w:p w:rsidR="00BD5335" w:rsidRPr="00C64318" w:rsidRDefault="00BD5335" w:rsidP="00720E5F">
            <w:pPr>
              <w:pStyle w:val="Blackheaderbold"/>
            </w:pPr>
            <w:r w:rsidRPr="00C64318">
              <w:t>Planning and conducting</w:t>
            </w:r>
          </w:p>
          <w:p w:rsidR="00BD5335" w:rsidRPr="00C64318" w:rsidRDefault="00676BFF" w:rsidP="00720E5F">
            <w:pPr>
              <w:pStyle w:val="Bodytext6space"/>
            </w:pPr>
            <w:r w:rsidRPr="00C64318">
              <w:t>Identify, plan and apply the elements of scientific</w:t>
            </w:r>
            <w:r w:rsidR="0012542D" w:rsidRPr="00C64318">
              <w:t xml:space="preserve"> </w:t>
            </w:r>
            <w:r w:rsidRPr="00C64318">
              <w:t xml:space="preserve">investigations to answer questions and solve problems </w:t>
            </w:r>
            <w:r w:rsidRPr="00720E5F">
              <w:rPr>
                <w:color w:val="A6A6A6" w:themeColor="background1" w:themeShade="A6"/>
              </w:rPr>
              <w:t>using equipment and materials safely and identifying potential risks</w:t>
            </w:r>
            <w:r w:rsidRPr="00720E5F" w:rsidDel="00676BFF">
              <w:rPr>
                <w:color w:val="A6A6A6" w:themeColor="background1" w:themeShade="A6"/>
              </w:rPr>
              <w:t xml:space="preserve"> </w:t>
            </w:r>
            <w:r w:rsidR="00BD5335" w:rsidRPr="00C64318">
              <w:t>(ACSIS103)</w:t>
            </w:r>
          </w:p>
          <w:p w:rsidR="00BD5335" w:rsidRPr="00C64318" w:rsidRDefault="00BD5335" w:rsidP="00720E5F">
            <w:pPr>
              <w:pStyle w:val="Bodytext6space"/>
            </w:pPr>
            <w:r w:rsidRPr="00C64318">
              <w:t>Decide variable</w:t>
            </w:r>
            <w:r w:rsidR="006F41D0" w:rsidRPr="00C64318">
              <w:t>s</w:t>
            </w:r>
            <w:r w:rsidRPr="00C64318">
              <w:t xml:space="preserve"> </w:t>
            </w:r>
            <w:r w:rsidR="006F41D0" w:rsidRPr="00C64318">
              <w:t xml:space="preserve">to </w:t>
            </w:r>
            <w:r w:rsidRPr="00C64318">
              <w:t>be changed and measured in fair tests</w:t>
            </w:r>
            <w:r w:rsidR="006F41D0" w:rsidRPr="00C64318">
              <w:t>,</w:t>
            </w:r>
            <w:r w:rsidRPr="00C64318">
              <w:t xml:space="preserve"> and </w:t>
            </w:r>
            <w:r w:rsidR="0012542D" w:rsidRPr="00C64318">
              <w:t>observe</w:t>
            </w:r>
            <w:r w:rsidRPr="00C64318">
              <w:t xml:space="preserve"> measure and record data</w:t>
            </w:r>
            <w:r w:rsidR="006F41D0" w:rsidRPr="00C64318">
              <w:t xml:space="preserve"> with accuracy using</w:t>
            </w:r>
            <w:r w:rsidRPr="00C64318">
              <w:t xml:space="preserve"> digital technologies as appropriate (ACSIS104)</w:t>
            </w:r>
          </w:p>
          <w:p w:rsidR="00BD5335" w:rsidRPr="00C64318" w:rsidRDefault="00BD5335" w:rsidP="00720E5F">
            <w:pPr>
              <w:pStyle w:val="Blackheaderbold"/>
            </w:pPr>
            <w:r w:rsidRPr="00C64318">
              <w:t>Processing and analysing data and information</w:t>
            </w:r>
          </w:p>
          <w:p w:rsidR="00BD5335" w:rsidRPr="00C64318" w:rsidRDefault="00BD5335" w:rsidP="00720E5F">
            <w:pPr>
              <w:pStyle w:val="Bodytext6space"/>
            </w:pPr>
            <w:r w:rsidRPr="00C64318">
              <w:t>Construct and use a range of representations</w:t>
            </w:r>
            <w:r w:rsidRPr="00C64318">
              <w:rPr>
                <w:color w:val="BFBFBF"/>
              </w:rPr>
              <w:t xml:space="preserve">, </w:t>
            </w:r>
            <w:r w:rsidRPr="00720E5F">
              <w:rPr>
                <w:color w:val="A6A6A6" w:themeColor="background1" w:themeShade="A6"/>
              </w:rPr>
              <w:t>including tables and graphs,</w:t>
            </w:r>
            <w:r w:rsidRPr="00C64318">
              <w:t xml:space="preserve"> to represent and describe observations, patterns or relationships in data </w:t>
            </w:r>
            <w:r w:rsidRPr="00720E5F">
              <w:rPr>
                <w:color w:val="A6A6A6" w:themeColor="background1" w:themeShade="A6"/>
              </w:rPr>
              <w:t xml:space="preserve">using digital technologies as appropriate </w:t>
            </w:r>
            <w:r w:rsidRPr="00C64318">
              <w:t>(ACSIS107)</w:t>
            </w:r>
          </w:p>
          <w:p w:rsidR="00BD5335" w:rsidRPr="00C64318" w:rsidRDefault="00BD5335" w:rsidP="00720E5F">
            <w:pPr>
              <w:pStyle w:val="Blackheaderbold"/>
            </w:pPr>
            <w:r w:rsidRPr="00C64318">
              <w:t>Communicating</w:t>
            </w:r>
          </w:p>
          <w:p w:rsidR="00B35377" w:rsidRPr="00C64318" w:rsidRDefault="00BD5335" w:rsidP="00720E5F">
            <w:pPr>
              <w:pStyle w:val="Bodytext6space"/>
            </w:pPr>
            <w:r w:rsidRPr="00C64318">
              <w:t xml:space="preserve">Communicate ideas, explanations and processes </w:t>
            </w:r>
            <w:r w:rsidR="00676BFF" w:rsidRPr="00C64318">
              <w:t xml:space="preserve">using scientific representations </w:t>
            </w:r>
            <w:r w:rsidRPr="00C64318">
              <w:t>in a variety of ways</w:t>
            </w:r>
            <w:r w:rsidRPr="00C64318">
              <w:rPr>
                <w:color w:val="BFBFBF"/>
              </w:rPr>
              <w:t xml:space="preserve">, </w:t>
            </w:r>
            <w:r w:rsidRPr="00C64318">
              <w:t>including multi-modal texts (ACSIS110)</w:t>
            </w:r>
          </w:p>
        </w:tc>
        <w:tc>
          <w:tcPr>
            <w:tcW w:w="5210" w:type="dxa"/>
          </w:tcPr>
          <w:p w:rsidR="00B35377" w:rsidRPr="00C64318" w:rsidRDefault="00B35377" w:rsidP="00720E5F">
            <w:pPr>
              <w:pStyle w:val="Blueheader"/>
            </w:pPr>
            <w:r w:rsidRPr="00C64318">
              <w:t>General capabilities</w:t>
            </w:r>
          </w:p>
          <w:p w:rsidR="00BD5335" w:rsidRPr="00C64318" w:rsidRDefault="00BD5335" w:rsidP="00720E5F">
            <w:pPr>
              <w:pStyle w:val="Blackheaderbold"/>
              <w:rPr>
                <w:lang w:eastAsia="en-US"/>
              </w:rPr>
            </w:pPr>
            <w:r w:rsidRPr="00C64318">
              <w:rPr>
                <w:lang w:eastAsia="en-US"/>
              </w:rPr>
              <w:t>Literacy</w:t>
            </w:r>
          </w:p>
          <w:p w:rsidR="00BD5335" w:rsidRPr="00720E5F" w:rsidRDefault="00BD5335" w:rsidP="00720E5F">
            <w:pPr>
              <w:pStyle w:val="Bullet3space"/>
            </w:pPr>
            <w:r w:rsidRPr="00720E5F">
              <w:t>Comprehending texts through listening, reading and viewing</w:t>
            </w:r>
          </w:p>
          <w:p w:rsidR="00BD5335" w:rsidRPr="00720E5F" w:rsidRDefault="00BD5335" w:rsidP="00720E5F">
            <w:pPr>
              <w:pStyle w:val="Bullet3space"/>
            </w:pPr>
            <w:r w:rsidRPr="00720E5F">
              <w:t>Composing texts through speaking, writing and creating</w:t>
            </w:r>
          </w:p>
          <w:p w:rsidR="00BD5335" w:rsidRPr="00720E5F" w:rsidRDefault="00BD5335" w:rsidP="00720E5F">
            <w:pPr>
              <w:pStyle w:val="Bullet3space"/>
            </w:pPr>
            <w:r w:rsidRPr="00720E5F">
              <w:t>Text knowledge</w:t>
            </w:r>
          </w:p>
          <w:p w:rsidR="00BD5335" w:rsidRPr="00720E5F" w:rsidRDefault="00BD5335" w:rsidP="00720E5F">
            <w:pPr>
              <w:pStyle w:val="Bullet3space"/>
              <w:spacing w:after="120"/>
            </w:pPr>
            <w:r w:rsidRPr="00720E5F">
              <w:t>Word knowledge</w:t>
            </w:r>
          </w:p>
          <w:p w:rsidR="00BD5335" w:rsidRPr="00C64318" w:rsidRDefault="00BD5335" w:rsidP="00720E5F">
            <w:pPr>
              <w:pStyle w:val="Blackheaderbold"/>
              <w:rPr>
                <w:lang w:eastAsia="en-US"/>
              </w:rPr>
            </w:pPr>
            <w:r w:rsidRPr="00C64318">
              <w:rPr>
                <w:lang w:eastAsia="en-US"/>
              </w:rPr>
              <w:t>Numeracy</w:t>
            </w:r>
          </w:p>
          <w:p w:rsidR="00BD5335" w:rsidRPr="00720E5F" w:rsidRDefault="00BD5335" w:rsidP="00720E5F">
            <w:pPr>
              <w:pStyle w:val="Bullet3space"/>
            </w:pPr>
            <w:r w:rsidRPr="00720E5F">
              <w:t>Estimating and calculating with whole numbers</w:t>
            </w:r>
          </w:p>
          <w:p w:rsidR="00BD5335" w:rsidRPr="00C64318" w:rsidRDefault="00BD5335" w:rsidP="00720E5F">
            <w:pPr>
              <w:pStyle w:val="Bullet3space"/>
              <w:spacing w:after="120"/>
              <w:rPr>
                <w:lang w:eastAsia="en-US"/>
              </w:rPr>
            </w:pPr>
            <w:r w:rsidRPr="00720E5F">
              <w:t>Recog</w:t>
            </w:r>
            <w:r w:rsidRPr="00C64318">
              <w:rPr>
                <w:lang w:eastAsia="en-US"/>
              </w:rPr>
              <w:t>nising and using patterns and relationships</w:t>
            </w:r>
          </w:p>
          <w:p w:rsidR="00BD5335" w:rsidRPr="00C64318" w:rsidRDefault="00BD5335" w:rsidP="00720E5F">
            <w:pPr>
              <w:pStyle w:val="Blackheaderbold"/>
              <w:rPr>
                <w:lang w:eastAsia="en-US"/>
              </w:rPr>
            </w:pPr>
            <w:r w:rsidRPr="00C64318">
              <w:rPr>
                <w:lang w:eastAsia="en-US"/>
              </w:rPr>
              <w:t>Information and communication technology (ICT) capability</w:t>
            </w:r>
          </w:p>
          <w:p w:rsidR="00BD5335" w:rsidRPr="00720E5F" w:rsidRDefault="00BD5335" w:rsidP="00720E5F">
            <w:pPr>
              <w:pStyle w:val="Bullet3space"/>
            </w:pPr>
            <w:r w:rsidRPr="00720E5F">
              <w:t>Investigating with ICT</w:t>
            </w:r>
          </w:p>
          <w:p w:rsidR="00BD5335" w:rsidRPr="00C64318" w:rsidRDefault="00BD5335" w:rsidP="00720E5F">
            <w:pPr>
              <w:pStyle w:val="Bullet3space"/>
              <w:spacing w:after="120"/>
              <w:rPr>
                <w:lang w:eastAsia="en-US"/>
              </w:rPr>
            </w:pPr>
            <w:r w:rsidRPr="00720E5F">
              <w:t>Managin</w:t>
            </w:r>
            <w:r w:rsidRPr="00C64318">
              <w:rPr>
                <w:lang w:eastAsia="en-US"/>
              </w:rPr>
              <w:t>g and operating ICT</w:t>
            </w:r>
          </w:p>
          <w:p w:rsidR="00BD5335" w:rsidRPr="00C64318" w:rsidRDefault="00BD5335" w:rsidP="00BD5335">
            <w:pPr>
              <w:keepNext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C64318">
              <w:rPr>
                <w:b/>
                <w:bCs/>
                <w:szCs w:val="21"/>
                <w:lang w:eastAsia="en-US"/>
              </w:rPr>
              <w:t>Critical and creative thinking</w:t>
            </w:r>
          </w:p>
          <w:p w:rsidR="00BD5335" w:rsidRPr="00720E5F" w:rsidRDefault="00BD5335" w:rsidP="00720E5F">
            <w:pPr>
              <w:pStyle w:val="Bullet3space"/>
            </w:pPr>
            <w:r w:rsidRPr="00720E5F">
              <w:t>Inquiring – identifying, exploring and organising information and ideas</w:t>
            </w:r>
          </w:p>
          <w:p w:rsidR="00BD5335" w:rsidRPr="00720E5F" w:rsidRDefault="00BD5335" w:rsidP="00720E5F">
            <w:pPr>
              <w:pStyle w:val="Bullet3space"/>
            </w:pPr>
            <w:r w:rsidRPr="00720E5F">
              <w:t>Reflecting on thinking and processes</w:t>
            </w:r>
          </w:p>
          <w:p w:rsidR="00BD5335" w:rsidRPr="00720E5F" w:rsidRDefault="00BD5335" w:rsidP="00720E5F">
            <w:pPr>
              <w:pStyle w:val="Bullet3space"/>
              <w:spacing w:after="120"/>
            </w:pPr>
            <w:r w:rsidRPr="00720E5F">
              <w:t>Analysing, synthesising and evaluating reasoning and procedures</w:t>
            </w:r>
          </w:p>
          <w:p w:rsidR="00BD5335" w:rsidRPr="00C64318" w:rsidRDefault="00BD5335" w:rsidP="00BD5335">
            <w:pPr>
              <w:keepNext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C64318">
              <w:rPr>
                <w:b/>
                <w:bCs/>
                <w:szCs w:val="21"/>
                <w:lang w:eastAsia="en-US"/>
              </w:rPr>
              <w:t>Personal and social capability</w:t>
            </w:r>
          </w:p>
          <w:p w:rsidR="00BD5335" w:rsidRPr="00720E5F" w:rsidRDefault="00BD5335" w:rsidP="00720E5F">
            <w:pPr>
              <w:pStyle w:val="Bullet3space"/>
            </w:pPr>
            <w:r w:rsidRPr="00720E5F">
              <w:t>Self-management</w:t>
            </w:r>
          </w:p>
          <w:p w:rsidR="00BD5335" w:rsidRPr="00720E5F" w:rsidRDefault="00BD5335" w:rsidP="00720E5F">
            <w:pPr>
              <w:pStyle w:val="Bullet3space"/>
            </w:pPr>
            <w:r w:rsidRPr="00720E5F">
              <w:t>Social management</w:t>
            </w:r>
          </w:p>
          <w:p w:rsidR="00B35377" w:rsidRPr="00C64318" w:rsidRDefault="00B35377" w:rsidP="0012542D">
            <w:pPr>
              <w:pStyle w:val="AClogo"/>
              <w:rPr>
                <w:noProof w:val="0"/>
                <w:lang w:val="en-AU"/>
              </w:rPr>
            </w:pPr>
            <w:r w:rsidRPr="00C64318">
              <w:rPr>
                <w:lang w:val="en-AU"/>
              </w:rPr>
              <w:drawing>
                <wp:inline distT="0" distB="0" distL="0" distR="0" wp14:anchorId="7BA17220" wp14:editId="7BA42E55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Pr="00C64318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C64318" w:rsidSect="00026540">
      <w:headerReference w:type="default" r:id="rId23"/>
      <w:footerReference w:type="default" r:id="rId24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5335" w:rsidRDefault="00BD5335" w:rsidP="00AB207A">
      <w:pPr>
        <w:spacing w:after="0" w:line="240" w:lineRule="auto"/>
      </w:pPr>
      <w:r>
        <w:separator/>
      </w:r>
    </w:p>
    <w:p w:rsidR="00BD5335" w:rsidRDefault="00BD5335"/>
    <w:p w:rsidR="00BD5335" w:rsidRDefault="00BD5335"/>
  </w:endnote>
  <w:endnote w:type="continuationSeparator" w:id="0">
    <w:p w:rsidR="00BD5335" w:rsidRDefault="00BD5335" w:rsidP="00AB207A">
      <w:pPr>
        <w:spacing w:after="0" w:line="240" w:lineRule="auto"/>
      </w:pPr>
      <w:r>
        <w:continuationSeparator/>
      </w:r>
    </w:p>
    <w:p w:rsidR="00BD5335" w:rsidRDefault="00BD5335"/>
    <w:p w:rsidR="00BD5335" w:rsidRDefault="00BD53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549E" w:rsidRPr="00C1549E" w:rsidRDefault="00C1549E" w:rsidP="00C1549E">
    <w:pPr>
      <w:spacing w:after="0" w:line="240" w:lineRule="auto"/>
      <w:rPr>
        <w:sz w:val="14"/>
        <w:szCs w:val="14"/>
      </w:rPr>
    </w:pPr>
    <w:r w:rsidRPr="00C1549E">
      <w:rPr>
        <w:noProof/>
        <w:color w:val="808080"/>
        <w:sz w:val="14"/>
        <w:szCs w:val="14"/>
      </w:rPr>
      <w:drawing>
        <wp:anchor distT="0" distB="0" distL="114300" distR="114300" simplePos="0" relativeHeight="251659264" behindDoc="0" locked="0" layoutInCell="1" allowOverlap="0" wp14:anchorId="78B3777D" wp14:editId="17FBF15F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15" name="Picture 15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1549E">
      <w:rPr>
        <w:noProof/>
        <w:sz w:val="14"/>
        <w:szCs w:val="14"/>
      </w:rPr>
      <w:drawing>
        <wp:anchor distT="0" distB="0" distL="114300" distR="114300" simplePos="0" relativeHeight="251660288" behindDoc="0" locked="0" layoutInCell="1" allowOverlap="0" wp14:anchorId="37677FD6" wp14:editId="18A002AC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20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1549E">
      <w:rPr>
        <w:color w:val="808080"/>
        <w:sz w:val="14"/>
        <w:szCs w:val="14"/>
      </w:rPr>
      <w:fldChar w:fldCharType="begin"/>
    </w:r>
    <w:r w:rsidRPr="00C1549E">
      <w:rPr>
        <w:color w:val="808080"/>
        <w:sz w:val="14"/>
        <w:szCs w:val="14"/>
      </w:rPr>
      <w:instrText xml:space="preserve"> PAGE </w:instrText>
    </w:r>
    <w:r w:rsidRPr="00C1549E">
      <w:rPr>
        <w:color w:val="808080"/>
        <w:sz w:val="14"/>
        <w:szCs w:val="14"/>
      </w:rPr>
      <w:fldChar w:fldCharType="separate"/>
    </w:r>
    <w:r w:rsidR="001C19C3">
      <w:rPr>
        <w:noProof/>
        <w:color w:val="808080"/>
        <w:sz w:val="14"/>
        <w:szCs w:val="14"/>
      </w:rPr>
      <w:t>1</w:t>
    </w:r>
    <w:r w:rsidRPr="00C1549E">
      <w:rPr>
        <w:color w:val="808080"/>
        <w:sz w:val="14"/>
        <w:szCs w:val="14"/>
      </w:rPr>
      <w:fldChar w:fldCharType="end"/>
    </w:r>
    <w:r w:rsidRPr="00C1549E">
      <w:rPr>
        <w:color w:val="808080"/>
        <w:sz w:val="14"/>
        <w:szCs w:val="14"/>
      </w:rPr>
      <w:t xml:space="preserve"> of </w:t>
    </w:r>
    <w:r w:rsidRPr="00C1549E">
      <w:rPr>
        <w:color w:val="808080"/>
        <w:sz w:val="14"/>
        <w:szCs w:val="14"/>
      </w:rPr>
      <w:fldChar w:fldCharType="begin"/>
    </w:r>
    <w:r w:rsidRPr="00C1549E">
      <w:rPr>
        <w:color w:val="808080"/>
        <w:sz w:val="14"/>
        <w:szCs w:val="14"/>
      </w:rPr>
      <w:instrText xml:space="preserve"> NUMPAGES </w:instrText>
    </w:r>
    <w:r w:rsidRPr="00C1549E">
      <w:rPr>
        <w:color w:val="808080"/>
        <w:sz w:val="14"/>
        <w:szCs w:val="14"/>
      </w:rPr>
      <w:fldChar w:fldCharType="separate"/>
    </w:r>
    <w:r w:rsidR="001C19C3">
      <w:rPr>
        <w:noProof/>
        <w:color w:val="808080"/>
        <w:sz w:val="14"/>
        <w:szCs w:val="14"/>
      </w:rPr>
      <w:t>3</w:t>
    </w:r>
    <w:r w:rsidRPr="00C1549E">
      <w:rPr>
        <w:color w:val="808080"/>
        <w:sz w:val="14"/>
        <w:szCs w:val="14"/>
      </w:rPr>
      <w:fldChar w:fldCharType="end"/>
    </w:r>
  </w:p>
  <w:p w:rsidR="00D5348A" w:rsidRPr="00C1549E" w:rsidRDefault="00C1549E" w:rsidP="00C1549E">
    <w:pPr>
      <w:spacing w:after="0" w:line="240" w:lineRule="auto"/>
      <w:rPr>
        <w:color w:val="808080"/>
        <w:sz w:val="14"/>
        <w:szCs w:val="14"/>
        <w:lang w:eastAsia="en-AU"/>
      </w:rPr>
    </w:pPr>
    <w:r w:rsidRPr="00C1549E">
      <w:rPr>
        <w:color w:val="808080"/>
        <w:sz w:val="14"/>
        <w:szCs w:val="14"/>
        <w:lang w:eastAsia="en-AU"/>
      </w:rPr>
      <w:t>Sci_Y06_U4_LP11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5335" w:rsidRDefault="00BD5335" w:rsidP="00AB207A">
      <w:pPr>
        <w:spacing w:after="0" w:line="240" w:lineRule="auto"/>
      </w:pPr>
      <w:r>
        <w:separator/>
      </w:r>
    </w:p>
    <w:p w:rsidR="00BD5335" w:rsidRDefault="00BD5335"/>
    <w:p w:rsidR="00BD5335" w:rsidRDefault="00BD5335"/>
  </w:footnote>
  <w:footnote w:type="continuationSeparator" w:id="0">
    <w:p w:rsidR="00BD5335" w:rsidRDefault="00BD5335" w:rsidP="00AB207A">
      <w:pPr>
        <w:spacing w:after="0" w:line="240" w:lineRule="auto"/>
      </w:pPr>
      <w:r>
        <w:continuationSeparator/>
      </w:r>
    </w:p>
    <w:p w:rsidR="00BD5335" w:rsidRDefault="00BD5335"/>
    <w:p w:rsidR="00BD5335" w:rsidRDefault="00BD533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23.15pt;height:23.1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5335"/>
    <w:rsid w:val="000043C9"/>
    <w:rsid w:val="00014372"/>
    <w:rsid w:val="00026540"/>
    <w:rsid w:val="0002668A"/>
    <w:rsid w:val="00051850"/>
    <w:rsid w:val="000560D4"/>
    <w:rsid w:val="00056420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F122C"/>
    <w:rsid w:val="000F41F4"/>
    <w:rsid w:val="0012101B"/>
    <w:rsid w:val="00121266"/>
    <w:rsid w:val="0012542D"/>
    <w:rsid w:val="00125F41"/>
    <w:rsid w:val="00134C80"/>
    <w:rsid w:val="001361FC"/>
    <w:rsid w:val="0014230D"/>
    <w:rsid w:val="00151DD2"/>
    <w:rsid w:val="00166B48"/>
    <w:rsid w:val="00187B00"/>
    <w:rsid w:val="00191EF3"/>
    <w:rsid w:val="00195CC0"/>
    <w:rsid w:val="001A2DF8"/>
    <w:rsid w:val="001A5C56"/>
    <w:rsid w:val="001C19C3"/>
    <w:rsid w:val="00201A2E"/>
    <w:rsid w:val="00216B4B"/>
    <w:rsid w:val="00223A18"/>
    <w:rsid w:val="00226F2C"/>
    <w:rsid w:val="002650E2"/>
    <w:rsid w:val="002934C7"/>
    <w:rsid w:val="002A1F9A"/>
    <w:rsid w:val="002A76BF"/>
    <w:rsid w:val="002B14F9"/>
    <w:rsid w:val="002B389C"/>
    <w:rsid w:val="002C4FC6"/>
    <w:rsid w:val="002C5F8A"/>
    <w:rsid w:val="002C6F4C"/>
    <w:rsid w:val="002D6522"/>
    <w:rsid w:val="002D74A1"/>
    <w:rsid w:val="002E2E83"/>
    <w:rsid w:val="002E7C76"/>
    <w:rsid w:val="00311AFF"/>
    <w:rsid w:val="0033326A"/>
    <w:rsid w:val="00341155"/>
    <w:rsid w:val="00347AC4"/>
    <w:rsid w:val="00367145"/>
    <w:rsid w:val="00392B5C"/>
    <w:rsid w:val="003A0B1C"/>
    <w:rsid w:val="003E7E93"/>
    <w:rsid w:val="0040384A"/>
    <w:rsid w:val="00404C9D"/>
    <w:rsid w:val="00424421"/>
    <w:rsid w:val="00427F27"/>
    <w:rsid w:val="004465FA"/>
    <w:rsid w:val="00456DFD"/>
    <w:rsid w:val="0045795B"/>
    <w:rsid w:val="004622D2"/>
    <w:rsid w:val="004C687A"/>
    <w:rsid w:val="004D42B9"/>
    <w:rsid w:val="004E1841"/>
    <w:rsid w:val="004F0978"/>
    <w:rsid w:val="00505D37"/>
    <w:rsid w:val="00510F18"/>
    <w:rsid w:val="005153DD"/>
    <w:rsid w:val="0053099E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A4149"/>
    <w:rsid w:val="005B2920"/>
    <w:rsid w:val="005B3770"/>
    <w:rsid w:val="005C0AA0"/>
    <w:rsid w:val="0060123C"/>
    <w:rsid w:val="006126C3"/>
    <w:rsid w:val="006171AA"/>
    <w:rsid w:val="00632113"/>
    <w:rsid w:val="006460FA"/>
    <w:rsid w:val="00646D28"/>
    <w:rsid w:val="006472E7"/>
    <w:rsid w:val="006508EE"/>
    <w:rsid w:val="00651946"/>
    <w:rsid w:val="00676BFF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1730"/>
    <w:rsid w:val="006F41D0"/>
    <w:rsid w:val="006F45C6"/>
    <w:rsid w:val="007039F2"/>
    <w:rsid w:val="00707469"/>
    <w:rsid w:val="00720E5F"/>
    <w:rsid w:val="007300F6"/>
    <w:rsid w:val="00751E2E"/>
    <w:rsid w:val="00766A3B"/>
    <w:rsid w:val="007715FC"/>
    <w:rsid w:val="00783074"/>
    <w:rsid w:val="0078755E"/>
    <w:rsid w:val="00787C27"/>
    <w:rsid w:val="00793529"/>
    <w:rsid w:val="007A2BC9"/>
    <w:rsid w:val="007B7C40"/>
    <w:rsid w:val="007C1695"/>
    <w:rsid w:val="007D5E14"/>
    <w:rsid w:val="007D5F6F"/>
    <w:rsid w:val="007E06A2"/>
    <w:rsid w:val="007E6765"/>
    <w:rsid w:val="007F361D"/>
    <w:rsid w:val="007F5CFE"/>
    <w:rsid w:val="008152AE"/>
    <w:rsid w:val="00853014"/>
    <w:rsid w:val="00877525"/>
    <w:rsid w:val="0089609E"/>
    <w:rsid w:val="008B0676"/>
    <w:rsid w:val="008C00B4"/>
    <w:rsid w:val="008F79EE"/>
    <w:rsid w:val="009402EF"/>
    <w:rsid w:val="009424C1"/>
    <w:rsid w:val="00945E77"/>
    <w:rsid w:val="0095405D"/>
    <w:rsid w:val="009625A9"/>
    <w:rsid w:val="00967E6B"/>
    <w:rsid w:val="00970A01"/>
    <w:rsid w:val="0097221D"/>
    <w:rsid w:val="009745EE"/>
    <w:rsid w:val="00980704"/>
    <w:rsid w:val="009918D4"/>
    <w:rsid w:val="00993676"/>
    <w:rsid w:val="009A1ADE"/>
    <w:rsid w:val="009C3A8C"/>
    <w:rsid w:val="009F0188"/>
    <w:rsid w:val="00A048D9"/>
    <w:rsid w:val="00A21FC5"/>
    <w:rsid w:val="00A2223A"/>
    <w:rsid w:val="00A2268B"/>
    <w:rsid w:val="00A2772F"/>
    <w:rsid w:val="00A504B1"/>
    <w:rsid w:val="00A71AC3"/>
    <w:rsid w:val="00A770E9"/>
    <w:rsid w:val="00A77122"/>
    <w:rsid w:val="00A81BD4"/>
    <w:rsid w:val="00A8431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941D6"/>
    <w:rsid w:val="00BA6747"/>
    <w:rsid w:val="00BC056E"/>
    <w:rsid w:val="00BC4877"/>
    <w:rsid w:val="00BC4F3D"/>
    <w:rsid w:val="00BC6497"/>
    <w:rsid w:val="00BC72CD"/>
    <w:rsid w:val="00BD5335"/>
    <w:rsid w:val="00BF456E"/>
    <w:rsid w:val="00C1549E"/>
    <w:rsid w:val="00C2632D"/>
    <w:rsid w:val="00C33734"/>
    <w:rsid w:val="00C45601"/>
    <w:rsid w:val="00C4647F"/>
    <w:rsid w:val="00C56302"/>
    <w:rsid w:val="00C64318"/>
    <w:rsid w:val="00C8384B"/>
    <w:rsid w:val="00CA4508"/>
    <w:rsid w:val="00CE43BE"/>
    <w:rsid w:val="00CE71F8"/>
    <w:rsid w:val="00CE7EF8"/>
    <w:rsid w:val="00CF32CB"/>
    <w:rsid w:val="00CF4AB7"/>
    <w:rsid w:val="00CF78EF"/>
    <w:rsid w:val="00D21223"/>
    <w:rsid w:val="00D319E6"/>
    <w:rsid w:val="00D5348A"/>
    <w:rsid w:val="00D63F1A"/>
    <w:rsid w:val="00D7335E"/>
    <w:rsid w:val="00D753D1"/>
    <w:rsid w:val="00D871E4"/>
    <w:rsid w:val="00D879A4"/>
    <w:rsid w:val="00DB4799"/>
    <w:rsid w:val="00DB4B5B"/>
    <w:rsid w:val="00DC6925"/>
    <w:rsid w:val="00DF17FA"/>
    <w:rsid w:val="00DF34D7"/>
    <w:rsid w:val="00DF3ACB"/>
    <w:rsid w:val="00E02D5E"/>
    <w:rsid w:val="00E13D6C"/>
    <w:rsid w:val="00E412F2"/>
    <w:rsid w:val="00E6229A"/>
    <w:rsid w:val="00E722AF"/>
    <w:rsid w:val="00E7656E"/>
    <w:rsid w:val="00E8285B"/>
    <w:rsid w:val="00E84EBD"/>
    <w:rsid w:val="00E908A8"/>
    <w:rsid w:val="00E976AA"/>
    <w:rsid w:val="00EA44D9"/>
    <w:rsid w:val="00EB1A2C"/>
    <w:rsid w:val="00EB4E3F"/>
    <w:rsid w:val="00EB57D5"/>
    <w:rsid w:val="00EC6148"/>
    <w:rsid w:val="00ED0BAB"/>
    <w:rsid w:val="00EF2B15"/>
    <w:rsid w:val="00F55FE6"/>
    <w:rsid w:val="00F661B0"/>
    <w:rsid w:val="00F96560"/>
    <w:rsid w:val="00FA1C51"/>
    <w:rsid w:val="00FA6E2A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0746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blacktopheaderbanner">
    <w:name w:val="black top header banner"/>
    <w:basedOn w:val="Normal"/>
    <w:next w:val="Bodytext6space"/>
    <w:rsid w:val="00707469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720E5F"/>
    <w:pPr>
      <w:numPr>
        <w:numId w:val="38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C2CTabletext">
    <w:name w:val="C2C Table text"/>
    <w:basedOn w:val="Normal"/>
    <w:link w:val="C2CTabletextCharChar"/>
    <w:autoRedefine/>
    <w:qFormat/>
    <w:rsid w:val="00BD5335"/>
    <w:pPr>
      <w:spacing w:before="120" w:after="60" w:line="240" w:lineRule="auto"/>
    </w:pPr>
    <w:rPr>
      <w:rFonts w:eastAsia="Cambria"/>
      <w:sz w:val="22"/>
      <w:szCs w:val="24"/>
      <w:lang w:eastAsia="en-US"/>
    </w:rPr>
  </w:style>
  <w:style w:type="character" w:customStyle="1" w:styleId="C2CTabletextCharChar">
    <w:name w:val="C2C Table text Char Char"/>
    <w:link w:val="C2CTabletext"/>
    <w:rsid w:val="00BD5335"/>
    <w:rPr>
      <w:rFonts w:ascii="Arial" w:eastAsia="Cambria" w:hAnsi="Arial"/>
      <w:sz w:val="22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BD5335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BD5335"/>
    <w:rPr>
      <w:rFonts w:ascii="Arial" w:hAnsi="Arial"/>
      <w:color w:val="FFFFFF"/>
      <w:sz w:val="48"/>
      <w:shd w:val="clear" w:color="auto" w:fill="3288FF"/>
    </w:rPr>
  </w:style>
  <w:style w:type="paragraph" w:customStyle="1" w:styleId="C2CText">
    <w:name w:val="C2C Text"/>
    <w:basedOn w:val="Heading1"/>
    <w:qFormat/>
    <w:rsid w:val="00BD5335"/>
    <w:pPr>
      <w:spacing w:before="40" w:after="40" w:line="300" w:lineRule="atLeast"/>
    </w:pPr>
    <w:rPr>
      <w:rFonts w:ascii="Arial" w:eastAsia="MS Gothic" w:hAnsi="Arial"/>
      <w:b w:val="0"/>
      <w:sz w:val="22"/>
      <w:lang w:eastAsia="en-AU"/>
    </w:rPr>
  </w:style>
  <w:style w:type="paragraph" w:customStyle="1" w:styleId="Bodytext0pt">
    <w:name w:val="Body text 0pt"/>
    <w:basedOn w:val="Normal"/>
    <w:next w:val="Normal"/>
    <w:uiPriority w:val="99"/>
    <w:rsid w:val="00BD5335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56420"/>
    <w:rPr>
      <w:color w:val="7030A0" w:themeColor="followedHyperlink"/>
      <w:u w:val="single"/>
    </w:rPr>
  </w:style>
  <w:style w:type="character" w:customStyle="1" w:styleId="Grey8">
    <w:name w:val="Grey_8"/>
    <w:uiPriority w:val="1"/>
    <w:qFormat/>
    <w:rsid w:val="001C19C3"/>
    <w:rPr>
      <w:rFonts w:ascii="Arial" w:hAnsi="Arial"/>
      <w:color w:val="A6A6A6"/>
      <w:sz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0746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blacktopheaderbanner">
    <w:name w:val="black top header banner"/>
    <w:basedOn w:val="Normal"/>
    <w:next w:val="Bodytext6space"/>
    <w:rsid w:val="00707469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720E5F"/>
    <w:pPr>
      <w:numPr>
        <w:numId w:val="38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C2CTabletext">
    <w:name w:val="C2C Table text"/>
    <w:basedOn w:val="Normal"/>
    <w:link w:val="C2CTabletextCharChar"/>
    <w:autoRedefine/>
    <w:qFormat/>
    <w:rsid w:val="00BD5335"/>
    <w:pPr>
      <w:spacing w:before="120" w:after="60" w:line="240" w:lineRule="auto"/>
    </w:pPr>
    <w:rPr>
      <w:rFonts w:eastAsia="Cambria"/>
      <w:sz w:val="22"/>
      <w:szCs w:val="24"/>
      <w:lang w:eastAsia="en-US"/>
    </w:rPr>
  </w:style>
  <w:style w:type="character" w:customStyle="1" w:styleId="C2CTabletextCharChar">
    <w:name w:val="C2C Table text Char Char"/>
    <w:link w:val="C2CTabletext"/>
    <w:rsid w:val="00BD5335"/>
    <w:rPr>
      <w:rFonts w:ascii="Arial" w:eastAsia="Cambria" w:hAnsi="Arial"/>
      <w:sz w:val="22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BD5335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BD5335"/>
    <w:rPr>
      <w:rFonts w:ascii="Arial" w:hAnsi="Arial"/>
      <w:color w:val="FFFFFF"/>
      <w:sz w:val="48"/>
      <w:shd w:val="clear" w:color="auto" w:fill="3288FF"/>
    </w:rPr>
  </w:style>
  <w:style w:type="paragraph" w:customStyle="1" w:styleId="C2CText">
    <w:name w:val="C2C Text"/>
    <w:basedOn w:val="Heading1"/>
    <w:qFormat/>
    <w:rsid w:val="00BD5335"/>
    <w:pPr>
      <w:spacing w:before="40" w:after="40" w:line="300" w:lineRule="atLeast"/>
    </w:pPr>
    <w:rPr>
      <w:rFonts w:ascii="Arial" w:eastAsia="MS Gothic" w:hAnsi="Arial"/>
      <w:b w:val="0"/>
      <w:sz w:val="22"/>
      <w:lang w:eastAsia="en-AU"/>
    </w:rPr>
  </w:style>
  <w:style w:type="paragraph" w:customStyle="1" w:styleId="Bodytext0pt">
    <w:name w:val="Body text 0pt"/>
    <w:basedOn w:val="Normal"/>
    <w:next w:val="Normal"/>
    <w:uiPriority w:val="99"/>
    <w:rsid w:val="00BD5335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56420"/>
    <w:rPr>
      <w:color w:val="7030A0" w:themeColor="followedHyperlink"/>
      <w:u w:val="single"/>
    </w:rPr>
  </w:style>
  <w:style w:type="character" w:customStyle="1" w:styleId="Grey8">
    <w:name w:val="Grey_8"/>
    <w:uiPriority w:val="1"/>
    <w:qFormat/>
    <w:rsid w:val="001C19C3"/>
    <w:rPr>
      <w:rFonts w:ascii="Arial" w:hAnsi="Arial"/>
      <w:color w:val="A6A6A6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image" Target="media/image2.png" />
  <Relationship Id="rId13" Type="http://schemas.openxmlformats.org/officeDocument/2006/relationships/hyperlink" Target="../Resources/Documents/Sci_Y06_U4_SH_MouldGoodorBad.docx" TargetMode="External" />
  <Relationship Id="rId18" Type="http://schemas.openxmlformats.org/officeDocument/2006/relationships/image" Target="media/image5.png" />
  <Relationship Id="rId26" Type="http://schemas.openxmlformats.org/officeDocument/2006/relationships/theme" Target="theme/theme1.xml" />
  <Relationship Id="rId3" Type="http://schemas.microsoft.com/office/2007/relationships/stylesWithEffects" Target="stylesWithEffects.xml" />
  <Relationship Id="rId21" Type="http://schemas.openxmlformats.org/officeDocument/2006/relationships/image" Target="media/image8.png" />
  <Relationship Id="rId7" Type="http://schemas.openxmlformats.org/officeDocument/2006/relationships/endnotes" Target="endnotes.xml" />
  <Relationship Id="rId12" Type="http://schemas.openxmlformats.org/officeDocument/2006/relationships/hyperlink" Target="../Resources/Interactives/Mould_detective/lo_mouldDetective.html" TargetMode="External" />
  <Relationship Id="rId17" Type="http://schemas.openxmlformats.org/officeDocument/2006/relationships/image" Target="media/image4.png" />
  <Relationship Id="rId25" Type="http://schemas.openxmlformats.org/officeDocument/2006/relationships/fontTable" Target="fontTable.xml" />
  <Relationship Id="rId2" Type="http://schemas.openxmlformats.org/officeDocument/2006/relationships/styles" Target="styles.xml" />
  <Relationship Id="rId16" Type="http://schemas.openxmlformats.org/officeDocument/2006/relationships/image" Target="media/image3.png" />
  <Relationship Id="rId20" Type="http://schemas.openxmlformats.org/officeDocument/2006/relationships/image" Target="media/image7.png" />
  <Relationship Id="rId1" Type="http://schemas.openxmlformats.org/officeDocument/2006/relationships/numbering" Target="numbering.xml" />
  <Relationship Id="rId6" Type="http://schemas.openxmlformats.org/officeDocument/2006/relationships/footnotes" Target="footnotes.xml" />
  <Relationship Id="rId11" Type="http://schemas.openxmlformats.org/officeDocument/2006/relationships/hyperlink" Target="../Resources/Documents/Sci_Y06_U4_SLR_ExploringMould.docx" TargetMode="External" />
  <Relationship Id="rId24" Type="http://schemas.openxmlformats.org/officeDocument/2006/relationships/footer" Target="footer1.xml" />
  <Relationship Id="rId5" Type="http://schemas.openxmlformats.org/officeDocument/2006/relationships/webSettings" Target="webSettings.xml" />
  <Relationship Id="rId15" Type="http://schemas.openxmlformats.org/officeDocument/2006/relationships/hyperlink" Target="../Resources/Video/Mould_Exposure.mp4" TargetMode="External" />
  <Relationship Id="rId23" Type="http://schemas.openxmlformats.org/officeDocument/2006/relationships/header" Target="header1.xml" />
  <Relationship Id="rId10" Type="http://schemas.openxmlformats.org/officeDocument/2006/relationships/hyperlink" Target="../Resources/Documents/Sci_Y06_U4_SLR_InvPlantGrowth.docx" TargetMode="External" />
  <Relationship Id="rId19" Type="http://schemas.openxmlformats.org/officeDocument/2006/relationships/image" Target="media/image6.png" />
  <Relationship Id="rId4" Type="http://schemas.openxmlformats.org/officeDocument/2006/relationships/settings" Target="settings.xml" />
  <Relationship Id="rId9" Type="http://schemas.openxmlformats.org/officeDocument/2006/relationships/hyperlink" Target="../Resources/Documents/Sci_Y06_U4_SLR_EnvironFactors.docx" TargetMode="External" />
  <Relationship Id="rId14" Type="http://schemas.openxmlformats.org/officeDocument/2006/relationships/hyperlink" Target="../Resources/Documents/Sci_Y06_U4_SH_MouldyEnvironments.docx" TargetMode="External" />
  <Relationship Id="rId22" Type="http://schemas.openxmlformats.org/officeDocument/2006/relationships/image" Target="media/image9.png" />
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g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cien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94C634"/>
      </a:accent1>
      <a:accent2>
        <a:srgbClr val="DBEDAE"/>
      </a:accent2>
      <a:accent3>
        <a:srgbClr val="EDF5E4"/>
      </a:accent3>
      <a:accent4>
        <a:srgbClr val="94C634"/>
      </a:accent4>
      <a:accent5>
        <a:srgbClr val="DBEDAE"/>
      </a:accent5>
      <a:accent6>
        <a:srgbClr val="EDF5E4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1697E825.dotm</Template>
  <TotalTime>55</TotalTime>
  <Pages>3</Pages>
  <Words>602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6056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BRIFFA, Brian</cp:lastModifiedBy>
  <cp:revision>21</cp:revision>
  <cp:lastPrinted>2012-06-12T07:44:00Z</cp:lastPrinted>
  <dcterms:created xsi:type="dcterms:W3CDTF">2016-10-07T01:44:00Z</dcterms:created>
  <dcterms:modified xsi:type="dcterms:W3CDTF">2017-07-26T01:45:00Z</dcterms:modified>
</cp:coreProperties>
</file>