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2 Homework — Informational Text</w:t>
      </w:r>
    </w:p>
    <w:p>
      <w:pPr>
        <w:spacing w:after="240" w:before="0"/>
        <w:jc w:val="center"/>
      </w:pPr>
      <w:r>
        <w:rPr>
          <w:b/>
          <w:bCs/>
          <w:i/>
          <w:iCs/>
          <w:color w:val="444444"/>
          <w:sz w:val="26"/>
          <w:szCs w:val="26"/>
        </w:rPr>
        <w:t xml:space="preserve">The Palm Oil Paradox: Livelihoods and Leafy Canopies</w:t>
      </w:r>
    </w:p>
    <w:p>
      <w:pPr>
        <w:spacing w:after="140" w:before="0" w:line="276" w:lineRule="auto"/>
      </w:pPr>
      <w:r>
        <w:rPr>
          <w:sz w:val="24"/>
          <w:szCs w:val="24"/>
        </w:rPr>
        <w:t xml:space="preserve">In the lush rainforests of Sumatra and Borneo, a complex conflict is happening. This conflict is between human survival and saving nature. At the heart of this problem is palm oil. Palm oil is a cheap vegetable oil found in half of all supermarket products, like biscuits and soaps. For ecologists, the rapid growth of palm oil plantations is a serious threat. Huge areas of rainforest are cleared daily to make way for these trees. This clearing destroys one of the most diverse habitats on our planet. This destruction directly threatens the survival of wild orangutans. They lose their nests, food sources, and travel pathways. As Malia explains in her school speech in the book Berani, wild orangutans face extinction. Their forest homes are replaced by large plantations. Captured orangutans like Ginger Juice in Malang are sad reminders of this problem. Ecologists argue that saving these forests is vital for the global climate and wildlife.</w:t>
      </w:r>
    </w:p>
    <w:p>
      <w:pPr>
        <w:spacing w:after="140" w:before="0" w:line="276" w:lineRule="auto"/>
      </w:pPr>
      <w:r>
        <w:rPr>
          <w:sz w:val="24"/>
          <w:szCs w:val="24"/>
        </w:rPr>
        <w:t xml:space="preserve">Conversely, for millions of Indonesian farmers, palm oil is a crucial economic lifeline. Small farmers rely on palm oil to lift their families out of poverty. It provides a reliable source of income that is hard to find in rural areas. The money from these plantations allows farmers to pay for school fees, access healthcare, and support local villages. Without palm oil, many families would struggle to afford basic needs. When Malia's mother points out that some families rely on this industry, she shows that the issue is not simple. Farmers argue that they have a right to develop their land and improve their lives. In addition, banning palm oil could force companies to use other oil crops. These other crops require up to ten times more land to produce the same amount of oil. Finding a fair solution is one of the most pressing challenges of our time. This includes sustainable palm oil that protects forests while supporting local farmers.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2026-07-19T08:30:58.315Z</dcterms:created>
  <dcterms:modified xsi:type="dcterms:W3CDTF">2026-07-19T08:30:58.316Z</dcterms:modified>
</cp:coreProperties>
</file>

<file path=docProps/custom.xml><?xml version="1.0" encoding="utf-8"?>
<Properties xmlns="http://schemas.openxmlformats.org/officeDocument/2006/custom-properties" xmlns:vt="http://schemas.openxmlformats.org/officeDocument/2006/docPropsVTypes"/>
</file>