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21AE" w:rsidRPr="00137DCE" w:rsidRDefault="009921AE" w:rsidP="009921AE">
      <w:r w:rsidRPr="00137DCE">
        <w:rPr>
          <w:noProof/>
        </w:rPr>
        <w:drawing>
          <wp:inline distT="0" distB="0" distL="0" distR="0" wp14:anchorId="7683E119" wp14:editId="3C5F8281">
            <wp:extent cx="6430234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34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1333"/>
        <w:gridCol w:w="1219"/>
        <w:gridCol w:w="4309"/>
        <w:gridCol w:w="1417"/>
        <w:gridCol w:w="1418"/>
      </w:tblGrid>
      <w:tr w:rsidR="009921AE" w:rsidRPr="00137DCE" w:rsidTr="00544481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</w:tcPr>
          <w:p w:rsidR="009921AE" w:rsidRPr="00E92725" w:rsidRDefault="003B7572" w:rsidP="00544481">
            <w:pPr>
              <w:pStyle w:val="Whiteheaderbanner"/>
              <w:rPr>
                <w:color w:val="auto"/>
              </w:rPr>
            </w:pPr>
            <w:r w:rsidRPr="00E92725">
              <w:rPr>
                <w:color w:val="auto"/>
              </w:rPr>
              <w:t>Energy and electricity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:rsidR="009921AE" w:rsidRPr="00E92725" w:rsidRDefault="009921AE" w:rsidP="003B7572">
            <w:pPr>
              <w:pStyle w:val="Whiteheaderbanner"/>
              <w:jc w:val="right"/>
              <w:rPr>
                <w:color w:val="auto"/>
              </w:rPr>
            </w:pPr>
            <w:r w:rsidRPr="00E92725">
              <w:rPr>
                <w:color w:val="auto"/>
              </w:rPr>
              <w:t xml:space="preserve">Year </w:t>
            </w:r>
            <w:r w:rsidR="003B7572" w:rsidRPr="00E92725">
              <w:rPr>
                <w:color w:val="auto"/>
              </w:rPr>
              <w:t>6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:rsidR="009921AE" w:rsidRPr="00E92725" w:rsidRDefault="009921AE" w:rsidP="003B7572">
            <w:pPr>
              <w:pStyle w:val="Whiteheaderbanner"/>
              <w:jc w:val="right"/>
              <w:rPr>
                <w:color w:val="auto"/>
              </w:rPr>
            </w:pPr>
            <w:r w:rsidRPr="00E92725">
              <w:rPr>
                <w:color w:val="auto"/>
              </w:rPr>
              <w:t xml:space="preserve">Unit </w:t>
            </w:r>
            <w:r w:rsidR="003B7572" w:rsidRPr="00E92725">
              <w:rPr>
                <w:color w:val="auto"/>
              </w:rPr>
              <w:t>2</w:t>
            </w:r>
          </w:p>
        </w:tc>
      </w:tr>
      <w:tr w:rsidR="009921AE" w:rsidRPr="00137DCE" w:rsidTr="00E92725">
        <w:tc>
          <w:tcPr>
            <w:tcW w:w="1900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/>
          </w:tcPr>
          <w:p w:rsidR="009921AE" w:rsidRPr="00137DCE" w:rsidRDefault="009921AE" w:rsidP="000D397A">
            <w:pPr>
              <w:pStyle w:val="Blackheaderbanner"/>
            </w:pPr>
            <w:r w:rsidRPr="00137DCE">
              <w:t>Lesson</w:t>
            </w:r>
            <w:r w:rsidR="000D397A" w:rsidRPr="00137DCE">
              <w:t>s</w:t>
            </w:r>
            <w:r w:rsidRPr="00137DCE">
              <w:t xml:space="preserve"> </w:t>
            </w:r>
            <w:r w:rsidR="003B7572" w:rsidRPr="00137DCE">
              <w:t>10</w:t>
            </w:r>
            <w:r w:rsidR="000D397A" w:rsidRPr="00137DCE">
              <w:t>–</w:t>
            </w:r>
            <w:r w:rsidR="003B7572" w:rsidRPr="00137DCE">
              <w:t>11</w:t>
            </w:r>
          </w:p>
        </w:tc>
        <w:tc>
          <w:tcPr>
            <w:tcW w:w="8363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/>
          </w:tcPr>
          <w:p w:rsidR="009921AE" w:rsidRPr="00137DCE" w:rsidRDefault="003B7572" w:rsidP="00544481">
            <w:pPr>
              <w:pStyle w:val="Blackheaderbanner"/>
            </w:pPr>
            <w:r w:rsidRPr="00137DCE">
              <w:t>Producing electricity</w:t>
            </w:r>
            <w:r w:rsidR="009921AE" w:rsidRPr="00137DCE">
              <w:t xml:space="preserve"> — </w:t>
            </w:r>
            <w:r w:rsidRPr="00137DCE">
              <w:t>Investigating energy sources for producing electricity</w:t>
            </w:r>
          </w:p>
        </w:tc>
      </w:tr>
      <w:tr w:rsidR="0002668A" w:rsidRPr="00137DCE" w:rsidTr="00134C80">
        <w:trPr>
          <w:trHeight w:val="319"/>
        </w:trPr>
        <w:tc>
          <w:tcPr>
            <w:tcW w:w="3119" w:type="dxa"/>
            <w:gridSpan w:val="3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137DCE" w:rsidRDefault="0002668A" w:rsidP="009424C1">
            <w:pPr>
              <w:pStyle w:val="Blueheader"/>
              <w:spacing w:after="0"/>
            </w:pPr>
            <w:r w:rsidRPr="00137DCE">
              <w:t xml:space="preserve">Lesson concepts </w:t>
            </w:r>
          </w:p>
        </w:tc>
        <w:tc>
          <w:tcPr>
            <w:tcW w:w="714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Default="0002668A" w:rsidP="009424C1">
            <w:pPr>
              <w:pStyle w:val="Blackheader"/>
            </w:pPr>
            <w:r w:rsidRPr="00137DCE">
              <w:t>Example learning sequence</w:t>
            </w:r>
          </w:p>
          <w:p w:rsidR="00401278" w:rsidRPr="00401278" w:rsidRDefault="00401278" w:rsidP="00401278">
            <w:pPr>
              <w:pStyle w:val="Bodytext6space"/>
              <w:rPr>
                <w:i/>
                <w:lang w:eastAsia="zh-CN"/>
              </w:rPr>
            </w:pPr>
            <w:r w:rsidRPr="00401278">
              <w:rPr>
                <w:i/>
                <w:lang w:eastAsia="zh-CN"/>
              </w:rPr>
              <w:t>The greyed text identifies opportunities for reinforcement of student learning.</w:t>
            </w:r>
          </w:p>
          <w:p w:rsidR="003B7572" w:rsidRPr="00137DCE" w:rsidRDefault="003B7572" w:rsidP="003B7572">
            <w:pPr>
              <w:pStyle w:val="Heading4"/>
              <w:spacing w:before="120" w:after="120"/>
              <w:rPr>
                <w:rFonts w:cs="Arial"/>
                <w:color w:val="000099"/>
                <w:sz w:val="22"/>
                <w:szCs w:val="22"/>
              </w:rPr>
            </w:pPr>
            <w:r w:rsidRPr="00137DCE">
              <w:rPr>
                <w:rFonts w:cs="Arial"/>
                <w:color w:val="000099"/>
                <w:sz w:val="22"/>
                <w:szCs w:val="22"/>
              </w:rPr>
              <w:t>Research energy sources used for electricity production</w:t>
            </w:r>
          </w:p>
          <w:p w:rsidR="003B7572" w:rsidRPr="00137DCE" w:rsidRDefault="003B7572" w:rsidP="003B7572">
            <w:pPr>
              <w:pStyle w:val="Bullet3space"/>
            </w:pPr>
            <w:r w:rsidRPr="00137DCE">
              <w:t>Research electricity production from a range of energy sources:</w:t>
            </w:r>
          </w:p>
          <w:p w:rsidR="003B7572" w:rsidRPr="00137DCE" w:rsidRDefault="003B7572" w:rsidP="003B7572">
            <w:pPr>
              <w:pStyle w:val="Bulletindent3space"/>
            </w:pPr>
            <w:r w:rsidRPr="00137DCE">
              <w:t>Coal</w:t>
            </w:r>
          </w:p>
          <w:p w:rsidR="003B7572" w:rsidRPr="00137DCE" w:rsidRDefault="003B7572" w:rsidP="003B7572">
            <w:pPr>
              <w:pStyle w:val="Bulletindent3space"/>
            </w:pPr>
            <w:r w:rsidRPr="00137DCE">
              <w:t>Petrol</w:t>
            </w:r>
          </w:p>
          <w:p w:rsidR="003B7572" w:rsidRPr="00137DCE" w:rsidRDefault="003B7572" w:rsidP="003B7572">
            <w:pPr>
              <w:pStyle w:val="Bulletindent3space"/>
            </w:pPr>
            <w:r w:rsidRPr="00137DCE">
              <w:t>Nuclear</w:t>
            </w:r>
          </w:p>
          <w:p w:rsidR="003B7572" w:rsidRPr="00137DCE" w:rsidRDefault="003B7572" w:rsidP="003B7572">
            <w:pPr>
              <w:pStyle w:val="Bullet3space"/>
            </w:pPr>
            <w:r w:rsidRPr="00137DCE">
              <w:t xml:space="preserve">Describe how the energy source is used to </w:t>
            </w:r>
            <w:r w:rsidR="00740F3E" w:rsidRPr="00137DCE">
              <w:t xml:space="preserve">generate </w:t>
            </w:r>
            <w:r w:rsidRPr="00137DCE">
              <w:t>electricity.</w:t>
            </w:r>
          </w:p>
          <w:p w:rsidR="003B7572" w:rsidRPr="00137DCE" w:rsidRDefault="003B7572" w:rsidP="003B7572">
            <w:pPr>
              <w:pStyle w:val="Bullet3space"/>
            </w:pPr>
            <w:r w:rsidRPr="00137DCE">
              <w:t xml:space="preserve">Identify </w:t>
            </w:r>
            <w:r w:rsidR="00401278">
              <w:t xml:space="preserve">and sequence </w:t>
            </w:r>
            <w:r w:rsidRPr="00137DCE">
              <w:t xml:space="preserve">the energy transformations that occur when </w:t>
            </w:r>
            <w:r w:rsidR="00740F3E" w:rsidRPr="00137DCE">
              <w:t xml:space="preserve">generating </w:t>
            </w:r>
            <w:r w:rsidRPr="00137DCE">
              <w:t>electricity from each source.</w:t>
            </w:r>
          </w:p>
          <w:p w:rsidR="003B7572" w:rsidRPr="00137DCE" w:rsidRDefault="003B7572" w:rsidP="003B7572">
            <w:pPr>
              <w:pStyle w:val="Bullet3space"/>
            </w:pPr>
            <w:r w:rsidRPr="00137DCE">
              <w:t>Describe advantages a</w:t>
            </w:r>
            <w:r w:rsidR="00401278">
              <w:t>nd disadvantages for each method</w:t>
            </w:r>
            <w:r w:rsidRPr="00137DCE">
              <w:t>.</w:t>
            </w:r>
          </w:p>
          <w:p w:rsidR="003B7572" w:rsidRPr="00137DCE" w:rsidRDefault="003B7572" w:rsidP="003B7572">
            <w:pPr>
              <w:pStyle w:val="Bullet3space"/>
            </w:pPr>
            <w:r w:rsidRPr="00137DCE">
              <w:t xml:space="preserve">Discuss how science knowledge of </w:t>
            </w:r>
            <w:r w:rsidR="00740F3E" w:rsidRPr="00137DCE">
              <w:t xml:space="preserve">how </w:t>
            </w:r>
            <w:r w:rsidRPr="00137DCE">
              <w:t xml:space="preserve">electricity </w:t>
            </w:r>
            <w:r w:rsidR="00740F3E" w:rsidRPr="00137DCE">
              <w:t xml:space="preserve">is generated </w:t>
            </w:r>
            <w:r w:rsidRPr="00137DCE">
              <w:t>helps people solve problems in their lives and has many uses.</w:t>
            </w:r>
          </w:p>
          <w:p w:rsidR="003B7572" w:rsidRPr="00137DCE" w:rsidRDefault="003B7572" w:rsidP="003B7572">
            <w:pPr>
              <w:pStyle w:val="Heading4"/>
              <w:spacing w:before="120" w:after="120"/>
              <w:rPr>
                <w:rFonts w:cs="Arial"/>
                <w:color w:val="000099"/>
                <w:sz w:val="22"/>
                <w:szCs w:val="22"/>
              </w:rPr>
            </w:pPr>
            <w:r w:rsidRPr="00137DCE">
              <w:rPr>
                <w:rFonts w:cs="Arial"/>
                <w:color w:val="000099"/>
                <w:sz w:val="22"/>
                <w:szCs w:val="22"/>
              </w:rPr>
              <w:t>Discuss sustainable use of different energy sources</w:t>
            </w:r>
          </w:p>
          <w:p w:rsidR="00401278" w:rsidRDefault="00401278" w:rsidP="003B7572">
            <w:pPr>
              <w:pStyle w:val="Bullet3space"/>
            </w:pPr>
            <w:r>
              <w:t>Identify which energy sources are sustainable</w:t>
            </w:r>
          </w:p>
          <w:p w:rsidR="003B7572" w:rsidRPr="00137DCE" w:rsidRDefault="003B7572" w:rsidP="003B7572">
            <w:pPr>
              <w:pStyle w:val="Bullet3space"/>
            </w:pPr>
            <w:r w:rsidRPr="00137DCE">
              <w:t xml:space="preserve">Explore how the advantages and disadvantages of each energy source </w:t>
            </w:r>
            <w:r w:rsidR="00401278">
              <w:t>can be</w:t>
            </w:r>
            <w:r w:rsidRPr="00137DCE">
              <w:t xml:space="preserve"> used to determine the best source for generating electricity in different places.</w:t>
            </w:r>
          </w:p>
          <w:p w:rsidR="003B7572" w:rsidRPr="00401278" w:rsidRDefault="003B7572" w:rsidP="003B7572">
            <w:pPr>
              <w:pStyle w:val="Bullet3space"/>
              <w:rPr>
                <w:color w:val="A6A6A6" w:themeColor="background1" w:themeShade="A6"/>
              </w:rPr>
            </w:pPr>
            <w:r w:rsidRPr="00401278">
              <w:rPr>
                <w:color w:val="A6A6A6" w:themeColor="background1" w:themeShade="A6"/>
              </w:rPr>
              <w:t>Compare an unsustainable energy source with a sustainable energy source and discuss the similarities and differences when used in electricity production.</w:t>
            </w:r>
          </w:p>
          <w:p w:rsidR="003B7572" w:rsidRPr="00401278" w:rsidRDefault="003B7572" w:rsidP="009424C1">
            <w:pPr>
              <w:pStyle w:val="Bullet3space"/>
              <w:rPr>
                <w:color w:val="A6A6A6" w:themeColor="background1" w:themeShade="A6"/>
              </w:rPr>
            </w:pPr>
            <w:r w:rsidRPr="00401278">
              <w:rPr>
                <w:color w:val="A6A6A6" w:themeColor="background1" w:themeShade="A6"/>
              </w:rPr>
              <w:t>Describe how a range of energy sources can be used in a sustainable manner.</w:t>
            </w:r>
          </w:p>
          <w:p w:rsidR="003B7572" w:rsidRPr="00137DCE" w:rsidRDefault="002D7322" w:rsidP="00E92725">
            <w:pPr>
              <w:pStyle w:val="Bodytext6space"/>
            </w:pPr>
            <w:r w:rsidRPr="00137DCE">
              <w:rPr>
                <w:b/>
                <w:lang w:eastAsia="zh-CN"/>
              </w:rPr>
              <w:t>Note:</w:t>
            </w:r>
            <w:r w:rsidRPr="00137DCE">
              <w:rPr>
                <w:lang w:eastAsia="zh-CN"/>
              </w:rPr>
              <w:t xml:space="preserve"> Any electrical work in a home or work setting should only be carried out by a qualified electrician.</w:t>
            </w:r>
          </w:p>
          <w:p w:rsidR="0041231D" w:rsidRDefault="0041231D" w:rsidP="005A29BA">
            <w:pPr>
              <w:pStyle w:val="Blackheader"/>
              <w:spacing w:before="80" w:after="80"/>
            </w:pPr>
          </w:p>
          <w:p w:rsidR="0002668A" w:rsidRPr="00137DCE" w:rsidRDefault="00E7656E" w:rsidP="005A29BA">
            <w:pPr>
              <w:pStyle w:val="Blackheader"/>
              <w:spacing w:before="80" w:after="80"/>
            </w:pPr>
            <w:bookmarkStart w:id="0" w:name="_GoBack"/>
            <w:bookmarkEnd w:id="0"/>
            <w:r w:rsidRPr="00137DCE">
              <w:t>R</w:t>
            </w:r>
            <w:r w:rsidR="002D74A1" w:rsidRPr="00137DCE">
              <w:t>esources</w:t>
            </w:r>
          </w:p>
          <w:p w:rsidR="003B7572" w:rsidRPr="00137DCE" w:rsidRDefault="003B7572" w:rsidP="005A29BA">
            <w:pPr>
              <w:spacing w:before="80" w:after="80" w:line="240" w:lineRule="auto"/>
              <w:rPr>
                <w:rStyle w:val="Hyperlink"/>
                <w:rFonts w:eastAsia="Times New Roman" w:cs="Arial"/>
                <w:color w:val="00B050"/>
                <w:lang w:eastAsia="en-US"/>
              </w:rPr>
            </w:pPr>
            <w:r w:rsidRPr="00137DCE">
              <w:rPr>
                <w:rFonts w:eastAsia="Times New Roman" w:cs="Arial"/>
                <w:szCs w:val="21"/>
                <w:lang w:eastAsia="en-US"/>
              </w:rPr>
              <w:t xml:space="preserve">Sheet — </w:t>
            </w:r>
            <w:hyperlink r:id="rId10" w:history="1">
              <w:r w:rsidRPr="00137DCE">
                <w:rPr>
                  <w:rStyle w:val="Hyperlink"/>
                  <w:rFonts w:eastAsia="Times New Roman" w:cs="Arial"/>
                  <w:lang w:eastAsia="en-US"/>
                </w:rPr>
                <w:t>Researching energy sources</w:t>
              </w:r>
            </w:hyperlink>
          </w:p>
          <w:p w:rsidR="00151600" w:rsidRPr="00137DCE" w:rsidRDefault="003B7572" w:rsidP="005A29BA">
            <w:pPr>
              <w:spacing w:before="80" w:after="80" w:line="240" w:lineRule="auto"/>
              <w:rPr>
                <w:rStyle w:val="Hyperlink"/>
                <w:rFonts w:eastAsia="Times New Roman" w:cs="Arial"/>
                <w:lang w:eastAsia="en-US"/>
              </w:rPr>
            </w:pPr>
            <w:r w:rsidRPr="00137DCE">
              <w:rPr>
                <w:rFonts w:eastAsia="Times New Roman" w:cs="Arial"/>
                <w:szCs w:val="21"/>
                <w:lang w:eastAsia="en-US"/>
              </w:rPr>
              <w:t xml:space="preserve">Sheet — </w:t>
            </w:r>
            <w:hyperlink r:id="rId11" w:history="1">
              <w:r w:rsidRPr="00137DCE">
                <w:rPr>
                  <w:rStyle w:val="Hyperlink"/>
                  <w:rFonts w:eastAsia="Times New Roman" w:cs="Arial"/>
                  <w:lang w:eastAsia="en-US"/>
                </w:rPr>
                <w:t>Coal resources</w:t>
              </w:r>
            </w:hyperlink>
          </w:p>
          <w:p w:rsidR="003B7572" w:rsidRDefault="003B7572" w:rsidP="005A29BA">
            <w:pPr>
              <w:spacing w:before="80" w:after="80" w:line="240" w:lineRule="auto"/>
              <w:rPr>
                <w:rStyle w:val="Hyperlink"/>
                <w:rFonts w:eastAsia="Times New Roman" w:cs="Arial"/>
                <w:lang w:eastAsia="en-US"/>
              </w:rPr>
            </w:pPr>
            <w:r w:rsidRPr="00137DCE">
              <w:rPr>
                <w:rFonts w:eastAsia="Times New Roman" w:cs="Arial"/>
                <w:szCs w:val="21"/>
                <w:lang w:eastAsia="en-US"/>
              </w:rPr>
              <w:t xml:space="preserve">Sheet — </w:t>
            </w:r>
            <w:hyperlink r:id="rId12" w:history="1">
              <w:r w:rsidRPr="00137DCE">
                <w:rPr>
                  <w:rStyle w:val="Hyperlink"/>
                  <w:rFonts w:eastAsia="Times New Roman" w:cs="Arial"/>
                  <w:lang w:eastAsia="en-US"/>
                </w:rPr>
                <w:t>Petroleum resources</w:t>
              </w:r>
            </w:hyperlink>
          </w:p>
          <w:p w:rsidR="0041231D" w:rsidRPr="004D586D" w:rsidRDefault="0041231D" w:rsidP="0041231D">
            <w:pPr>
              <w:spacing w:before="120" w:line="240" w:lineRule="auto"/>
              <w:rPr>
                <w:rFonts w:eastAsia="Times New Roman" w:cs="Arial"/>
                <w:szCs w:val="21"/>
                <w:lang w:eastAsia="en-US"/>
              </w:rPr>
            </w:pPr>
            <w:r w:rsidRPr="006E02DB">
              <w:rPr>
                <w:rFonts w:cs="Arial"/>
                <w:szCs w:val="21"/>
              </w:rPr>
              <w:t xml:space="preserve">Learning object — </w:t>
            </w:r>
            <w:hyperlink r:id="rId13" w:history="1">
              <w:r w:rsidRPr="006E02DB">
                <w:rPr>
                  <w:rStyle w:val="Hyperlink"/>
                  <w:rFonts w:cs="Arial"/>
                </w:rPr>
                <w:t>Graphic organiser</w:t>
              </w:r>
              <w:r>
                <w:rPr>
                  <w:rStyle w:val="Hyperlink"/>
                  <w:rFonts w:cs="Arial"/>
                </w:rPr>
                <w:t>s</w:t>
              </w:r>
            </w:hyperlink>
          </w:p>
          <w:p w:rsidR="0041231D" w:rsidRPr="00137DCE" w:rsidRDefault="0041231D" w:rsidP="005A29BA">
            <w:pPr>
              <w:spacing w:before="80" w:after="80" w:line="240" w:lineRule="auto"/>
              <w:rPr>
                <w:rFonts w:eastAsia="Times New Roman" w:cs="Arial"/>
                <w:color w:val="00B050"/>
                <w:szCs w:val="21"/>
                <w:lang w:eastAsia="en-US"/>
              </w:rPr>
            </w:pPr>
          </w:p>
          <w:p w:rsidR="0041231D" w:rsidRDefault="0041231D" w:rsidP="00E92725">
            <w:pPr>
              <w:pStyle w:val="Blackheaderitalic"/>
              <w:spacing w:line="240" w:lineRule="auto"/>
            </w:pPr>
          </w:p>
          <w:p w:rsidR="0041231D" w:rsidRDefault="0041231D" w:rsidP="00E92725">
            <w:pPr>
              <w:pStyle w:val="Blackheaderitalic"/>
              <w:spacing w:line="240" w:lineRule="auto"/>
            </w:pPr>
          </w:p>
          <w:p w:rsidR="0041231D" w:rsidRDefault="0041231D" w:rsidP="00E92725">
            <w:pPr>
              <w:pStyle w:val="Blackheaderitalic"/>
              <w:spacing w:line="240" w:lineRule="auto"/>
            </w:pPr>
          </w:p>
          <w:p w:rsidR="0041231D" w:rsidRDefault="0041231D" w:rsidP="00E92725">
            <w:pPr>
              <w:pStyle w:val="Blackheaderitalic"/>
              <w:spacing w:line="240" w:lineRule="auto"/>
            </w:pPr>
          </w:p>
          <w:p w:rsidR="0041231D" w:rsidRDefault="0041231D" w:rsidP="00E92725">
            <w:pPr>
              <w:pStyle w:val="Blackheaderitalic"/>
              <w:spacing w:line="240" w:lineRule="auto"/>
            </w:pPr>
          </w:p>
          <w:p w:rsidR="0041231D" w:rsidRDefault="0041231D" w:rsidP="00E92725">
            <w:pPr>
              <w:pStyle w:val="Blackheaderitalic"/>
              <w:spacing w:line="240" w:lineRule="auto"/>
            </w:pPr>
          </w:p>
          <w:p w:rsidR="000D397A" w:rsidRPr="00137DCE" w:rsidRDefault="0002668A" w:rsidP="00E92725">
            <w:pPr>
              <w:pStyle w:val="Blackheaderitalic"/>
              <w:spacing w:line="240" w:lineRule="auto"/>
            </w:pPr>
            <w:r w:rsidRPr="00137DCE">
              <w:t>Helpful information</w:t>
            </w:r>
          </w:p>
          <w:p w:rsidR="003F7770" w:rsidRPr="00137DCE" w:rsidRDefault="003F7770" w:rsidP="005A29BA">
            <w:pPr>
              <w:spacing w:before="80" w:after="80" w:line="240" w:lineRule="auto"/>
              <w:rPr>
                <w:rFonts w:eastAsia="Times New Roman" w:cs="Arial"/>
                <w:color w:val="BFBFBF"/>
                <w:szCs w:val="21"/>
                <w:lang w:eastAsia="en-US"/>
              </w:rPr>
            </w:pPr>
            <w:r w:rsidRPr="00137DCE">
              <w:rPr>
                <w:rFonts w:eastAsia="Times New Roman" w:cs="Arial"/>
                <w:szCs w:val="21"/>
                <w:lang w:eastAsia="en-US"/>
              </w:rPr>
              <w:t xml:space="preserve">Learning object — </w:t>
            </w:r>
            <w:r w:rsidR="00151600" w:rsidRPr="007D3706">
              <w:rPr>
                <w:rFonts w:eastAsia="Times New Roman" w:cs="Arial"/>
                <w:i/>
                <w:szCs w:val="21"/>
                <w:lang w:eastAsia="en-US"/>
              </w:rPr>
              <w:t>Energy chains: make electricity</w:t>
            </w:r>
            <w:r w:rsidRPr="00137DCE">
              <w:rPr>
                <w:rFonts w:eastAsia="Times New Roman" w:cs="Arial"/>
                <w:szCs w:val="21"/>
                <w:lang w:eastAsia="en-US"/>
              </w:rPr>
              <w:t xml:space="preserve"> </w:t>
            </w:r>
            <w:r w:rsidRPr="00137DCE">
              <w:rPr>
                <w:rFonts w:cs="Arial"/>
                <w:szCs w:val="21"/>
              </w:rPr>
              <w:t>(Education Services Australia) (</w:t>
            </w:r>
            <w:r w:rsidRPr="00137DCE">
              <w:rPr>
                <w:rFonts w:cs="Arial"/>
                <w:szCs w:val="21"/>
                <w:lang w:eastAsia="en-US"/>
              </w:rPr>
              <w:t>TLF L2354</w:t>
            </w:r>
            <w:r w:rsidRPr="00137DCE">
              <w:rPr>
                <w:rFonts w:eastAsia="Times New Roman" w:cs="Arial"/>
                <w:szCs w:val="21"/>
                <w:lang w:eastAsia="en-US"/>
              </w:rPr>
              <w:t>)</w:t>
            </w:r>
            <w:r w:rsidR="007D3706">
              <w:rPr>
                <w:rFonts w:eastAsia="Times New Roman" w:cs="Arial"/>
                <w:szCs w:val="21"/>
                <w:lang w:eastAsia="en-US"/>
              </w:rPr>
              <w:t xml:space="preserve"> </w:t>
            </w:r>
            <w:r w:rsidR="007D3706" w:rsidRPr="007D3706">
              <w:rPr>
                <w:rFonts w:cs="Arial"/>
                <w:color w:val="A6A6A6" w:themeColor="background1" w:themeShade="A6"/>
                <w:sz w:val="16"/>
                <w:szCs w:val="21"/>
                <w:lang w:eastAsia="en-US"/>
              </w:rPr>
              <w:t>https://learningplace.eq.edu.au/cx/resources/items/066afe0f-fd6c-1f2d-800b-58efbfc21ae2/0/ViewIMS.jsp</w:t>
            </w:r>
            <w:r w:rsidRPr="00137DCE">
              <w:rPr>
                <w:rFonts w:eastAsia="Times New Roman" w:cs="Arial"/>
                <w:szCs w:val="21"/>
                <w:lang w:eastAsia="en-US"/>
              </w:rPr>
              <w:t xml:space="preserve"> </w:t>
            </w:r>
            <w:r w:rsidRPr="00137DCE">
              <w:rPr>
                <w:rFonts w:cs="Arial"/>
                <w:szCs w:val="21"/>
              </w:rPr>
              <w:t xml:space="preserve">CC BY 4.0 </w:t>
            </w:r>
            <w:r w:rsidRPr="00E81931">
              <w:rPr>
                <w:rFonts w:cs="Arial"/>
                <w:color w:val="A6A6A6" w:themeColor="background1" w:themeShade="A6"/>
                <w:sz w:val="16"/>
                <w:szCs w:val="21"/>
              </w:rPr>
              <w:t>creativecommons.org/licenses/by/4.0/</w:t>
            </w:r>
          </w:p>
          <w:p w:rsidR="003B7572" w:rsidRPr="00E81931" w:rsidRDefault="003B7572" w:rsidP="005A29BA">
            <w:pPr>
              <w:spacing w:before="80" w:after="80" w:line="240" w:lineRule="auto"/>
              <w:rPr>
                <w:rFonts w:eastAsia="Times New Roman" w:cs="Arial"/>
                <w:color w:val="808080" w:themeColor="background1" w:themeShade="80"/>
                <w:sz w:val="16"/>
                <w:szCs w:val="16"/>
                <w:lang w:eastAsia="en-US"/>
              </w:rPr>
            </w:pPr>
            <w:r w:rsidRPr="00137DCE">
              <w:rPr>
                <w:rFonts w:eastAsia="Times New Roman" w:cs="Arial"/>
                <w:szCs w:val="21"/>
                <w:lang w:eastAsia="en-US"/>
              </w:rPr>
              <w:t xml:space="preserve">Website — </w:t>
            </w:r>
            <w:r w:rsidRPr="00137DCE">
              <w:rPr>
                <w:rFonts w:eastAsia="Times New Roman" w:cs="Arial"/>
                <w:i/>
                <w:szCs w:val="21"/>
                <w:lang w:eastAsia="en-US"/>
              </w:rPr>
              <w:t>Coal resources</w:t>
            </w:r>
            <w:r w:rsidRPr="00137DCE">
              <w:rPr>
                <w:rFonts w:eastAsia="Times New Roman" w:cs="Arial"/>
                <w:szCs w:val="21"/>
                <w:lang w:eastAsia="en-US"/>
              </w:rPr>
              <w:t xml:space="preserve"> (Commonwealth of Australia: Geoscience Australia) </w:t>
            </w:r>
            <w:r w:rsidRPr="00E81931">
              <w:rPr>
                <w:rFonts w:cs="Arial"/>
                <w:color w:val="A6A6A6" w:themeColor="background1" w:themeShade="A6"/>
                <w:sz w:val="16"/>
                <w:szCs w:val="16"/>
              </w:rPr>
              <w:t>http://www.ga.gov.au/energy/coal-resources.html</w:t>
            </w:r>
          </w:p>
          <w:p w:rsidR="003B7572" w:rsidRPr="0041231D" w:rsidRDefault="003B7572" w:rsidP="005A29BA">
            <w:pPr>
              <w:spacing w:before="80" w:after="80" w:line="240" w:lineRule="auto"/>
              <w:rPr>
                <w:rFonts w:eastAsia="Times New Roman" w:cs="Arial"/>
                <w:color w:val="808080" w:themeColor="background1" w:themeShade="80"/>
                <w:sz w:val="16"/>
                <w:szCs w:val="16"/>
                <w:lang w:eastAsia="en-US"/>
              </w:rPr>
            </w:pPr>
            <w:r w:rsidRPr="00137DCE">
              <w:rPr>
                <w:rFonts w:eastAsia="Times New Roman" w:cs="Arial"/>
                <w:szCs w:val="21"/>
                <w:lang w:eastAsia="en-US"/>
              </w:rPr>
              <w:t xml:space="preserve">Website — </w:t>
            </w:r>
            <w:r w:rsidRPr="00137DCE">
              <w:rPr>
                <w:rFonts w:eastAsia="Times New Roman" w:cs="Arial"/>
                <w:i/>
                <w:szCs w:val="21"/>
                <w:lang w:eastAsia="en-US"/>
              </w:rPr>
              <w:t>Petroleum resources</w:t>
            </w:r>
            <w:r w:rsidRPr="00137DCE">
              <w:rPr>
                <w:rFonts w:eastAsia="Times New Roman" w:cs="Arial"/>
                <w:szCs w:val="21"/>
                <w:lang w:eastAsia="en-US"/>
              </w:rPr>
              <w:t xml:space="preserve"> (Commonwealth of Australia: Geoscience Australia) </w:t>
            </w:r>
            <w:r w:rsidRPr="0041231D">
              <w:rPr>
                <w:rFonts w:cs="Arial"/>
                <w:color w:val="A6A6A6" w:themeColor="background1" w:themeShade="A6"/>
                <w:sz w:val="16"/>
                <w:szCs w:val="16"/>
              </w:rPr>
              <w:t>http://www.ga.gov.au/energy/petroleum-resources.html</w:t>
            </w:r>
          </w:p>
          <w:p w:rsidR="009921AE" w:rsidRPr="005A29BA" w:rsidRDefault="003B7572" w:rsidP="005A29BA">
            <w:pPr>
              <w:spacing w:before="80" w:after="80" w:line="240" w:lineRule="auto"/>
              <w:rPr>
                <w:rFonts w:cs="Arial"/>
                <w:szCs w:val="21"/>
              </w:rPr>
            </w:pPr>
            <w:r w:rsidRPr="00137DCE">
              <w:rPr>
                <w:rFonts w:eastAsia="Times New Roman" w:cs="Arial"/>
                <w:szCs w:val="21"/>
                <w:lang w:eastAsia="en-US"/>
              </w:rPr>
              <w:t xml:space="preserve">Website — </w:t>
            </w:r>
            <w:r w:rsidRPr="00137DCE">
              <w:rPr>
                <w:rFonts w:eastAsia="Times New Roman" w:cs="Arial"/>
                <w:i/>
                <w:szCs w:val="21"/>
                <w:lang w:eastAsia="en-US"/>
              </w:rPr>
              <w:t xml:space="preserve">Uranium and </w:t>
            </w:r>
            <w:r w:rsidR="000D397A" w:rsidRPr="00137DCE">
              <w:rPr>
                <w:rFonts w:eastAsia="Times New Roman" w:cs="Arial"/>
                <w:i/>
                <w:szCs w:val="21"/>
                <w:lang w:eastAsia="en-US"/>
              </w:rPr>
              <w:t>t</w:t>
            </w:r>
            <w:r w:rsidRPr="00137DCE">
              <w:rPr>
                <w:rFonts w:eastAsia="Times New Roman" w:cs="Arial"/>
                <w:i/>
                <w:szCs w:val="21"/>
                <w:lang w:eastAsia="en-US"/>
              </w:rPr>
              <w:t>horium resources</w:t>
            </w:r>
            <w:r w:rsidRPr="00137DCE">
              <w:rPr>
                <w:rFonts w:eastAsia="Times New Roman" w:cs="Arial"/>
                <w:szCs w:val="21"/>
                <w:lang w:eastAsia="en-US"/>
              </w:rPr>
              <w:t xml:space="preserve"> (Commonwealth of Australia: Geoscience Australia) </w:t>
            </w:r>
            <w:r w:rsidRPr="00E81931">
              <w:rPr>
                <w:rFonts w:cs="Arial"/>
                <w:color w:val="A6A6A6" w:themeColor="background1" w:themeShade="A6"/>
                <w:sz w:val="16"/>
                <w:szCs w:val="21"/>
              </w:rPr>
              <w:t>http://www.ga.gov.au/scientific-topics/energy/resources/uranium-thorium</w:t>
            </w:r>
          </w:p>
        </w:tc>
      </w:tr>
      <w:tr w:rsidR="0002668A" w:rsidRPr="00137DCE" w:rsidTr="00134C80">
        <w:trPr>
          <w:trHeight w:val="46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137DCE" w:rsidRDefault="003B7572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137DCE">
              <w:rPr>
                <w:noProof/>
                <w:lang w:eastAsia="zh-CN"/>
              </w:rPr>
              <w:drawing>
                <wp:inline distT="0" distB="0" distL="0" distR="0" wp14:anchorId="2787F5F6" wp14:editId="25F3B151">
                  <wp:extent cx="214824" cy="214824"/>
                  <wp:effectExtent l="0" t="0" r="0" b="0"/>
                  <wp:docPr id="4" name="Picture 4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B7572" w:rsidRPr="00137DCE" w:rsidRDefault="003B7572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137DCE">
              <w:rPr>
                <w:noProof/>
                <w:lang w:eastAsia="zh-CN"/>
              </w:rPr>
              <w:drawing>
                <wp:inline distT="0" distB="0" distL="0" distR="0" wp14:anchorId="10E626D4" wp14:editId="686C418B">
                  <wp:extent cx="215900" cy="215900"/>
                  <wp:effectExtent l="0" t="0" r="12700" b="12700"/>
                  <wp:docPr id="5" name="Picture 5" descr="../../../../../../../../../../Users/hcar1/Desktop/My%20Templates/Updated%20from%20Helene/__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../../../../../../../../../../Users/hcar1/Desktop/My%20Templates/Updated%20from%20Helene/__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137DCE" w:rsidRDefault="003B7572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137DCE">
              <w:rPr>
                <w:szCs w:val="21"/>
              </w:rPr>
              <w:t>Energy from a variety of sources can be used to generate electricity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137DCE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137DCE" w:rsidTr="00134C80">
        <w:trPr>
          <w:trHeight w:val="9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A226ED" w:rsidRPr="00137DCE" w:rsidRDefault="00DF1778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137DCE">
              <w:rPr>
                <w:noProof/>
                <w:lang w:eastAsia="zh-CN"/>
              </w:rPr>
              <w:drawing>
                <wp:inline distT="0" distB="0" distL="0" distR="0" wp14:anchorId="1C1B69FC" wp14:editId="62BD9F05">
                  <wp:extent cx="214824" cy="214824"/>
                  <wp:effectExtent l="0" t="0" r="0" b="0"/>
                  <wp:docPr id="14" name="Picture 14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2668A" w:rsidRPr="00137DCE" w:rsidRDefault="00A226ED" w:rsidP="000D397A">
            <w:r w:rsidRPr="00137DCE">
              <w:rPr>
                <w:noProof/>
              </w:rPr>
              <w:drawing>
                <wp:inline distT="0" distB="0" distL="0" distR="0" wp14:anchorId="1F8A5EAE" wp14:editId="1A5F0737">
                  <wp:extent cx="215900" cy="215900"/>
                  <wp:effectExtent l="0" t="0" r="12700" b="12700"/>
                  <wp:docPr id="15" name="Picture 15" descr="../../../../../../../../../../Users/hcar1/Desktop/My%20Templates/Updated%20from%20Helene/__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../../../../../../../../../../Users/hcar1/Desktop/My%20Templates/Updated%20from%20Helene/__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137DCE" w:rsidRDefault="00DF1778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137DCE">
              <w:rPr>
                <w:rFonts w:eastAsia="Arial" w:cs="Arial"/>
                <w:szCs w:val="18"/>
              </w:rPr>
              <w:t>Scientific knowledge is used to solve problems, and inform personal and community decisions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137DCE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137DCE" w:rsidTr="00134C80">
        <w:trPr>
          <w:trHeight w:val="21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137DCE" w:rsidRDefault="003B7572" w:rsidP="008B0676">
            <w:pPr>
              <w:pStyle w:val="Bodytext6space"/>
              <w:spacing w:after="0"/>
            </w:pPr>
            <w:r w:rsidRPr="00137DCE">
              <w:rPr>
                <w:noProof/>
                <w:lang w:eastAsia="zh-CN"/>
              </w:rPr>
              <w:drawing>
                <wp:inline distT="0" distB="0" distL="0" distR="0" wp14:anchorId="4AA47FD4" wp14:editId="23C8C05C">
                  <wp:extent cx="214824" cy="214824"/>
                  <wp:effectExtent l="0" t="0" r="0" b="0"/>
                  <wp:docPr id="13" name="Picture 13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B7572" w:rsidRPr="00137DCE" w:rsidRDefault="003B7572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137DCE">
              <w:rPr>
                <w:noProof/>
                <w:lang w:eastAsia="zh-CN"/>
              </w:rPr>
              <w:drawing>
                <wp:inline distT="0" distB="0" distL="0" distR="0" wp14:anchorId="678842D1" wp14:editId="71782B02">
                  <wp:extent cx="215900" cy="215900"/>
                  <wp:effectExtent l="0" t="0" r="12700" b="12700"/>
                  <wp:docPr id="12" name="Picture 12" descr="../../../../../../../../../../Users/hcar1/Desktop/My%20Templates/Updated%20from%20Helene/__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../../../../../../../../../../Users/hcar1/Desktop/My%20Templates/Updated%20from%20Helene/__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137DCE" w:rsidRDefault="003B7572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137DCE">
              <w:rPr>
                <w:rFonts w:cs="Arial"/>
                <w:szCs w:val="21"/>
              </w:rPr>
              <w:t>Ideas, explanations and processes can be communicated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137DCE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137DCE" w:rsidTr="00134C80">
        <w:trPr>
          <w:trHeight w:val="518"/>
        </w:trPr>
        <w:tc>
          <w:tcPr>
            <w:tcW w:w="3119" w:type="dxa"/>
            <w:gridSpan w:val="3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137DCE" w:rsidRDefault="000043C9" w:rsidP="00B44934">
            <w:pPr>
              <w:pStyle w:val="Blackheaderbold"/>
            </w:pPr>
            <w:r w:rsidRPr="00137DCE">
              <w:t>Learning area specific language:</w:t>
            </w:r>
          </w:p>
          <w:p w:rsidR="003B7572" w:rsidRPr="00137DCE" w:rsidRDefault="003B7572" w:rsidP="00E92725">
            <w:pPr>
              <w:pStyle w:val="Bodytext6space"/>
            </w:pPr>
            <w:r w:rsidRPr="00137DCE">
              <w:t>electricity, fossil fuels, nuclear energy</w:t>
            </w:r>
          </w:p>
          <w:p w:rsidR="0002668A" w:rsidRPr="00137DCE" w:rsidRDefault="0002668A" w:rsidP="009424C1">
            <w:pPr>
              <w:pStyle w:val="Blueheader"/>
            </w:pPr>
            <w:r w:rsidRPr="00137DCE">
              <w:t>Lesson objectives</w:t>
            </w:r>
          </w:p>
          <w:p w:rsidR="0002668A" w:rsidRPr="00137DCE" w:rsidRDefault="0002668A" w:rsidP="00B44934">
            <w:pPr>
              <w:pStyle w:val="Blackheaderbold"/>
            </w:pPr>
            <w:r w:rsidRPr="00137DCE">
              <w:t>Students will:</w:t>
            </w:r>
          </w:p>
          <w:p w:rsidR="003B7572" w:rsidRPr="00137DCE" w:rsidRDefault="003B7572" w:rsidP="00E92725">
            <w:pPr>
              <w:pStyle w:val="Bodytext6space"/>
            </w:pPr>
            <w:r w:rsidRPr="00137DCE">
              <w:t>Understand that energy transformations occur when generating electricity.</w:t>
            </w:r>
          </w:p>
          <w:p w:rsidR="003B7572" w:rsidRPr="00137DCE" w:rsidRDefault="003B7572" w:rsidP="00E92725">
            <w:pPr>
              <w:pStyle w:val="Bodytext6space"/>
            </w:pPr>
            <w:r w:rsidRPr="00137DCE">
              <w:t>Explore different energy sources used to generate electricity in Australia.</w:t>
            </w:r>
          </w:p>
          <w:p w:rsidR="0002668A" w:rsidRPr="00137DCE" w:rsidRDefault="0002668A" w:rsidP="009424C1">
            <w:pPr>
              <w:pStyle w:val="Blueheader"/>
            </w:pPr>
            <w:r w:rsidRPr="00137DCE">
              <w:t>Evidence of learning</w:t>
            </w:r>
          </w:p>
          <w:p w:rsidR="000D397A" w:rsidRPr="00137DCE" w:rsidRDefault="0002668A" w:rsidP="00F55FE6">
            <w:pPr>
              <w:pStyle w:val="Blackheaderbold"/>
            </w:pPr>
            <w:r w:rsidRPr="00137DCE">
              <w:t>Can the student:</w:t>
            </w:r>
          </w:p>
          <w:p w:rsidR="003B7572" w:rsidRPr="00137DCE" w:rsidRDefault="003B7572" w:rsidP="00E92725">
            <w:pPr>
              <w:pStyle w:val="Bodytext6space"/>
            </w:pPr>
            <w:r w:rsidRPr="00137DCE">
              <w:t>Identify energy transformations that occur when electricity is generated?</w:t>
            </w:r>
          </w:p>
          <w:p w:rsidR="003B7572" w:rsidRPr="00137DCE" w:rsidRDefault="003B7572" w:rsidP="00E92725">
            <w:pPr>
              <w:pStyle w:val="Bodytext6space"/>
            </w:pPr>
            <w:r w:rsidRPr="00137DCE">
              <w:t>Identify different energy sources used to generate electricity?</w:t>
            </w:r>
          </w:p>
          <w:p w:rsidR="0002668A" w:rsidRPr="00137DCE" w:rsidRDefault="0002668A" w:rsidP="009424C1">
            <w:pPr>
              <w:pStyle w:val="Blueheader"/>
            </w:pPr>
            <w:r w:rsidRPr="00137DCE">
              <w:t>Ideas for monitoring</w:t>
            </w:r>
          </w:p>
          <w:p w:rsidR="0002668A" w:rsidRPr="00137DCE" w:rsidRDefault="0002668A" w:rsidP="00B35377">
            <w:pPr>
              <w:pStyle w:val="Blackheaderbold"/>
              <w:rPr>
                <w:i/>
                <w:iCs/>
              </w:rPr>
            </w:pPr>
            <w:r w:rsidRPr="00137DCE">
              <w:t>Monitor students’ ability to:</w:t>
            </w:r>
          </w:p>
          <w:p w:rsidR="003B7572" w:rsidRPr="00137DCE" w:rsidRDefault="003B7572" w:rsidP="00E92725">
            <w:pPr>
              <w:pStyle w:val="Bodytext6space"/>
            </w:pPr>
            <w:r w:rsidRPr="00137DCE">
              <w:t>Identify energy transformations that occur when electricity is generated.</w:t>
            </w:r>
          </w:p>
          <w:p w:rsidR="003B7572" w:rsidRPr="00137DCE" w:rsidRDefault="003B7572" w:rsidP="00E92725">
            <w:pPr>
              <w:pStyle w:val="Bodytext6space"/>
              <w:spacing w:after="840"/>
              <w:rPr>
                <w:rFonts w:cs="Arial"/>
                <w:szCs w:val="21"/>
              </w:rPr>
            </w:pPr>
            <w:r w:rsidRPr="00137DCE">
              <w:rPr>
                <w:rFonts w:cs="Arial"/>
                <w:szCs w:val="21"/>
              </w:rPr>
              <w:t>Identify different energy sources used to generate electricity.</w:t>
            </w:r>
          </w:p>
          <w:p w:rsidR="0002668A" w:rsidRPr="00137DCE" w:rsidRDefault="0002668A" w:rsidP="009424C1">
            <w:pPr>
              <w:pStyle w:val="Blueheader"/>
            </w:pPr>
            <w:r w:rsidRPr="00137DCE">
              <w:t>Learning alerts</w:t>
            </w:r>
          </w:p>
          <w:p w:rsidR="000D397A" w:rsidRPr="00137DCE" w:rsidRDefault="0002668A" w:rsidP="00B35377">
            <w:pPr>
              <w:pStyle w:val="Blackheaderbold"/>
            </w:pPr>
            <w:r w:rsidRPr="00137DCE">
              <w:t>Be aware of:</w:t>
            </w:r>
          </w:p>
          <w:p w:rsidR="003B7572" w:rsidRPr="00137DCE" w:rsidRDefault="003B7572" w:rsidP="00E92725">
            <w:pPr>
              <w:pStyle w:val="Bodytext6space"/>
              <w:spacing w:after="0"/>
              <w:rPr>
                <w:szCs w:val="21"/>
              </w:rPr>
            </w:pPr>
            <w:r w:rsidRPr="00137DCE">
              <w:rPr>
                <w:rFonts w:cs="Arial"/>
                <w:szCs w:val="21"/>
              </w:rPr>
              <w:t>Students thinking that all electricity in Australia is generated from coal and other fossil fuels.</w:t>
            </w:r>
          </w:p>
          <w:p w:rsidR="0002668A" w:rsidRPr="00137DCE" w:rsidRDefault="0002668A" w:rsidP="00B35377">
            <w:pPr>
              <w:pStyle w:val="Blackheaderbold"/>
            </w:pPr>
            <w:r w:rsidRPr="00137DCE">
              <w:t>Suggested next steps for learning</w:t>
            </w:r>
          </w:p>
          <w:p w:rsidR="003B7572" w:rsidRPr="00137DCE" w:rsidRDefault="003B7572" w:rsidP="00E92725">
            <w:pPr>
              <w:pStyle w:val="Bodytext6space"/>
            </w:pPr>
            <w:r w:rsidRPr="00137DCE">
              <w:t>Explain to students that coal accounts for only around three-quarters of Australia’s energy supply.</w:t>
            </w:r>
          </w:p>
          <w:p w:rsidR="000D397A" w:rsidRPr="00137DCE" w:rsidRDefault="0002668A" w:rsidP="009424C1">
            <w:pPr>
              <w:pStyle w:val="Blueheader"/>
            </w:pPr>
            <w:r w:rsidRPr="00137DCE">
              <w:t>Ideas for differentiation</w:t>
            </w:r>
          </w:p>
          <w:p w:rsidR="0002668A" w:rsidRPr="00137DCE" w:rsidRDefault="0002668A" w:rsidP="00B35377">
            <w:pPr>
              <w:pStyle w:val="Blackheaderbold"/>
            </w:pPr>
            <w:r w:rsidRPr="00137DCE">
              <w:t>Support</w:t>
            </w:r>
          </w:p>
          <w:p w:rsidR="003B7572" w:rsidRPr="00137DCE" w:rsidRDefault="003B7572" w:rsidP="00E92725">
            <w:pPr>
              <w:pStyle w:val="Bodytext6space"/>
              <w:rPr>
                <w:rFonts w:eastAsia="Times New Roman"/>
                <w:b/>
              </w:rPr>
            </w:pPr>
            <w:r w:rsidRPr="00137DCE">
              <w:t>Provide students with a list of credible research sources.</w:t>
            </w:r>
          </w:p>
          <w:p w:rsidR="000D397A" w:rsidRPr="00137DCE" w:rsidRDefault="0002668A" w:rsidP="00B35377">
            <w:pPr>
              <w:pStyle w:val="Blackheaderbold"/>
            </w:pPr>
            <w:r w:rsidRPr="00137DCE">
              <w:t>Extension</w:t>
            </w:r>
          </w:p>
          <w:p w:rsidR="003B7572" w:rsidRPr="00137DCE" w:rsidRDefault="003B7572" w:rsidP="00E92725">
            <w:pPr>
              <w:pStyle w:val="Bodytext6space"/>
              <w:rPr>
                <w:b/>
              </w:rPr>
            </w:pPr>
            <w:r w:rsidRPr="00137DCE">
              <w:t>Ask students to research current energy usage by different energy sources.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9921AE" w:rsidRPr="00137DCE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137DCE" w:rsidRDefault="009921AE" w:rsidP="00AA07CB">
                  <w:pPr>
                    <w:pStyle w:val="Legend"/>
                  </w:pPr>
                  <w:r w:rsidRPr="00137DCE">
                    <w:rPr>
                      <w:noProof/>
                    </w:rPr>
                    <w:drawing>
                      <wp:inline distT="0" distB="0" distL="0" distR="0" wp14:anchorId="2A16D8D3" wp14:editId="4988DC1C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137DCE" w:rsidRDefault="009921AE" w:rsidP="00AA07CB">
                  <w:pPr>
                    <w:pStyle w:val="Legend"/>
                  </w:pPr>
                  <w:r w:rsidRPr="00137DCE">
                    <w:t>New</w:t>
                  </w:r>
                </w:p>
              </w:tc>
            </w:tr>
            <w:tr w:rsidR="009921AE" w:rsidRPr="00137DCE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137DCE" w:rsidRDefault="009921AE" w:rsidP="00AA07CB">
                  <w:pPr>
                    <w:pStyle w:val="Legend"/>
                  </w:pPr>
                  <w:r w:rsidRPr="00137DCE">
                    <w:rPr>
                      <w:noProof/>
                    </w:rPr>
                    <w:drawing>
                      <wp:inline distT="0" distB="0" distL="0" distR="0" wp14:anchorId="227106A0" wp14:editId="6517E38B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137DCE" w:rsidRDefault="009921AE" w:rsidP="00AA07CB">
                  <w:pPr>
                    <w:pStyle w:val="Legend"/>
                  </w:pPr>
                  <w:r w:rsidRPr="00137DCE">
                    <w:t>Ongoing</w:t>
                  </w:r>
                </w:p>
              </w:tc>
            </w:tr>
            <w:tr w:rsidR="009921AE" w:rsidRPr="00137DCE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137DCE" w:rsidRDefault="009921AE" w:rsidP="00AA07CB">
                  <w:pPr>
                    <w:pStyle w:val="Legend"/>
                  </w:pPr>
                  <w:r w:rsidRPr="00137DCE">
                    <w:rPr>
                      <w:noProof/>
                    </w:rPr>
                    <w:drawing>
                      <wp:inline distT="0" distB="0" distL="0" distR="0" wp14:anchorId="608126E8" wp14:editId="55BE8332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137DCE" w:rsidRDefault="009921AE" w:rsidP="00AA07CB">
                  <w:pPr>
                    <w:pStyle w:val="Legend"/>
                  </w:pPr>
                  <w:r w:rsidRPr="00137DCE">
                    <w:t>New &amp; building for</w:t>
                  </w:r>
                  <w:r w:rsidRPr="00137DCE">
                    <w:br/>
                    <w:t>assessment</w:t>
                  </w:r>
                </w:p>
              </w:tc>
            </w:tr>
            <w:tr w:rsidR="009921AE" w:rsidRPr="00137DCE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137DCE" w:rsidRDefault="009921AE" w:rsidP="00AA07CB">
                  <w:pPr>
                    <w:pStyle w:val="Legend"/>
                    <w:rPr>
                      <w:rFonts w:cs="Arial"/>
                    </w:rPr>
                  </w:pPr>
                  <w:r w:rsidRPr="00137DCE">
                    <w:rPr>
                      <w:noProof/>
                    </w:rPr>
                    <w:drawing>
                      <wp:inline distT="0" distB="0" distL="0" distR="0" wp14:anchorId="08BC0B1B" wp14:editId="3102BA8A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137DCE" w:rsidRDefault="009921AE" w:rsidP="00AA07CB">
                  <w:pPr>
                    <w:pStyle w:val="Legend"/>
                  </w:pPr>
                  <w:r w:rsidRPr="00137DCE">
                    <w:t>Ongoing &amp; building for assessment</w:t>
                  </w:r>
                </w:p>
              </w:tc>
            </w:tr>
            <w:tr w:rsidR="009921AE" w:rsidRPr="00137DCE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137DCE" w:rsidRDefault="009921AE" w:rsidP="00AA07CB">
                  <w:pPr>
                    <w:pStyle w:val="Legend"/>
                  </w:pPr>
                  <w:r w:rsidRPr="00137DCE">
                    <w:rPr>
                      <w:noProof/>
                    </w:rPr>
                    <w:drawing>
                      <wp:inline distT="0" distB="0" distL="0" distR="0" wp14:anchorId="50BB0EA8" wp14:editId="332E2AA8">
                        <wp:extent cx="215900" cy="215900"/>
                        <wp:effectExtent l="0" t="0" r="12700" b="12700"/>
                        <wp:docPr id="6" name="Picture 6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137DCE" w:rsidRDefault="009921AE" w:rsidP="00AA07CB">
                  <w:pPr>
                    <w:pStyle w:val="Legend"/>
                  </w:pPr>
                  <w:r w:rsidRPr="00137DCE">
                    <w:t>New &amp; building for</w:t>
                  </w:r>
                  <w:r w:rsidRPr="00137DCE">
                    <w:br/>
                    <w:t>monitoring</w:t>
                  </w:r>
                </w:p>
              </w:tc>
            </w:tr>
            <w:tr w:rsidR="009921AE" w:rsidRPr="00137DCE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137DCE" w:rsidRDefault="009921AE" w:rsidP="00AA07CB">
                  <w:pPr>
                    <w:pStyle w:val="Legend"/>
                  </w:pPr>
                  <w:r w:rsidRPr="00137DCE">
                    <w:rPr>
                      <w:noProof/>
                    </w:rPr>
                    <w:drawing>
                      <wp:inline distT="0" distB="0" distL="0" distR="0" wp14:anchorId="0D2750E4" wp14:editId="3856F6D9">
                        <wp:extent cx="215900" cy="215900"/>
                        <wp:effectExtent l="0" t="0" r="12700" b="12700"/>
                        <wp:docPr id="7" name="Picture 7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137DCE" w:rsidRDefault="009921AE" w:rsidP="00AA07CB">
                  <w:pPr>
                    <w:pStyle w:val="Legend"/>
                  </w:pPr>
                  <w:r w:rsidRPr="00137DCE">
                    <w:t>Ongoing &amp; building for</w:t>
                  </w:r>
                  <w:r w:rsidRPr="00137DCE">
                    <w:br/>
                    <w:t>monitoring</w:t>
                  </w:r>
                </w:p>
              </w:tc>
            </w:tr>
          </w:tbl>
          <w:p w:rsidR="0002668A" w:rsidRPr="00137DCE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137DCE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137DCE" w:rsidRDefault="00B35377" w:rsidP="009424C1">
      <w:pPr>
        <w:pStyle w:val="Blackheader"/>
        <w:rPr>
          <w:color w:val="000099"/>
        </w:rPr>
      </w:pPr>
      <w:r w:rsidRPr="00137DCE">
        <w:br w:type="page"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RPr="00137DCE" w:rsidTr="00FA1C51">
        <w:tc>
          <w:tcPr>
            <w:tcW w:w="5210" w:type="dxa"/>
          </w:tcPr>
          <w:p w:rsidR="00FA1C51" w:rsidRPr="00137DCE" w:rsidRDefault="00FA1C51" w:rsidP="009424C1">
            <w:pPr>
              <w:pStyle w:val="Blueheader"/>
            </w:pPr>
            <w:r w:rsidRPr="00137DCE">
              <w:t xml:space="preserve">Year </w:t>
            </w:r>
            <w:r w:rsidR="003B7572" w:rsidRPr="00137DCE">
              <w:t>6</w:t>
            </w:r>
            <w:r w:rsidRPr="00137DCE">
              <w:t xml:space="preserve"> </w:t>
            </w:r>
            <w:r w:rsidR="009921AE" w:rsidRPr="00137DCE">
              <w:t>Science</w:t>
            </w:r>
            <w:r w:rsidRPr="00137DCE">
              <w:t xml:space="preserve"> — Content descriptions</w:t>
            </w:r>
          </w:p>
          <w:p w:rsidR="003B7572" w:rsidRPr="00137DCE" w:rsidRDefault="003B7572" w:rsidP="003B7572">
            <w:pPr>
              <w:keepNext/>
              <w:keepLines/>
              <w:snapToGrid w:val="0"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lang w:eastAsia="en-US"/>
              </w:rPr>
            </w:pPr>
            <w:r w:rsidRPr="00137DCE">
              <w:rPr>
                <w:rFonts w:eastAsia="MS Gothic"/>
                <w:b/>
                <w:bCs/>
                <w:iCs/>
                <w:color w:val="000099"/>
                <w:lang w:eastAsia="en-US"/>
              </w:rPr>
              <w:t>Science Understanding</w:t>
            </w:r>
          </w:p>
          <w:p w:rsidR="003B7572" w:rsidRPr="00137DCE" w:rsidRDefault="003B7572" w:rsidP="003B7572">
            <w:pPr>
              <w:snapToGrid w:val="0"/>
              <w:spacing w:before="120" w:line="240" w:lineRule="auto"/>
              <w:outlineLvl w:val="2"/>
              <w:rPr>
                <w:b/>
                <w:iCs/>
                <w:szCs w:val="21"/>
              </w:rPr>
            </w:pPr>
            <w:r w:rsidRPr="00137DCE">
              <w:rPr>
                <w:b/>
                <w:iCs/>
                <w:szCs w:val="21"/>
              </w:rPr>
              <w:t>Physical sciences</w:t>
            </w:r>
          </w:p>
          <w:p w:rsidR="003B7572" w:rsidRPr="00137DCE" w:rsidRDefault="00CC0AD6" w:rsidP="003B7572">
            <w:pPr>
              <w:keepNext/>
              <w:keepLines/>
              <w:snapToGrid w:val="0"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lang w:eastAsia="en-US"/>
              </w:rPr>
            </w:pPr>
            <w:r w:rsidRPr="00137DCE">
              <w:rPr>
                <w:rFonts w:eastAsia="Times New Roman"/>
                <w:szCs w:val="21"/>
                <w:lang w:eastAsia="en-US"/>
              </w:rPr>
              <w:t xml:space="preserve">Electrical energy </w:t>
            </w:r>
            <w:r w:rsidRPr="00137DCE">
              <w:rPr>
                <w:rFonts w:eastAsia="Times New Roman"/>
                <w:color w:val="A6A6A6" w:themeColor="background1" w:themeShade="A6"/>
                <w:szCs w:val="21"/>
                <w:lang w:eastAsia="en-US"/>
              </w:rPr>
              <w:t xml:space="preserve">can be transferred and transformed in electrical circuits and </w:t>
            </w:r>
            <w:r w:rsidRPr="00137DCE">
              <w:rPr>
                <w:rFonts w:eastAsia="Times New Roman"/>
                <w:szCs w:val="21"/>
                <w:lang w:eastAsia="en-US"/>
              </w:rPr>
              <w:t>can be generated from a range of sources (ACSSU097)</w:t>
            </w:r>
            <w:r w:rsidR="00094EF0" w:rsidRPr="00137DCE">
              <w:rPr>
                <w:rFonts w:eastAsia="Times New Roman"/>
                <w:szCs w:val="21"/>
                <w:lang w:eastAsia="en-US"/>
              </w:rPr>
              <w:br/>
            </w:r>
            <w:r w:rsidR="00094EF0" w:rsidRPr="00137DCE">
              <w:rPr>
                <w:rFonts w:eastAsia="Times New Roman"/>
                <w:szCs w:val="21"/>
                <w:lang w:eastAsia="en-US"/>
              </w:rPr>
              <w:br/>
            </w:r>
            <w:r w:rsidR="003B7572" w:rsidRPr="00137DCE">
              <w:rPr>
                <w:rFonts w:eastAsia="MS Gothic"/>
                <w:b/>
                <w:bCs/>
                <w:iCs/>
                <w:color w:val="000099"/>
                <w:lang w:eastAsia="en-US"/>
              </w:rPr>
              <w:t>Science as a Human Endeavour</w:t>
            </w:r>
          </w:p>
          <w:p w:rsidR="003B7572" w:rsidRPr="00137DCE" w:rsidRDefault="003B7572" w:rsidP="003B7572">
            <w:pPr>
              <w:snapToGrid w:val="0"/>
              <w:spacing w:before="120" w:line="240" w:lineRule="auto"/>
              <w:outlineLvl w:val="2"/>
              <w:rPr>
                <w:b/>
                <w:iCs/>
                <w:szCs w:val="21"/>
              </w:rPr>
            </w:pPr>
            <w:r w:rsidRPr="00137DCE">
              <w:rPr>
                <w:b/>
                <w:iCs/>
                <w:szCs w:val="21"/>
              </w:rPr>
              <w:t>Use and influence of science</w:t>
            </w:r>
          </w:p>
          <w:p w:rsidR="003B7572" w:rsidRPr="00137DCE" w:rsidRDefault="00CC0AD6" w:rsidP="00CC0AD6">
            <w:pPr>
              <w:snapToGrid w:val="0"/>
              <w:spacing w:before="120" w:line="240" w:lineRule="auto"/>
              <w:outlineLvl w:val="2"/>
              <w:rPr>
                <w:rFonts w:eastAsia="Times New Roman"/>
                <w:szCs w:val="21"/>
                <w:lang w:eastAsia="en-US"/>
              </w:rPr>
            </w:pPr>
            <w:r w:rsidRPr="00137DCE">
              <w:rPr>
                <w:rFonts w:eastAsia="Times New Roman"/>
                <w:szCs w:val="21"/>
                <w:lang w:eastAsia="en-US"/>
              </w:rPr>
              <w:t>Scientific knowledge is used to solve problems and inform personal and community decisions</w:t>
            </w:r>
            <w:r w:rsidRPr="00137DCE" w:rsidDel="00CC0AD6">
              <w:rPr>
                <w:rFonts w:eastAsia="Times New Roman"/>
                <w:szCs w:val="21"/>
                <w:lang w:eastAsia="en-US"/>
              </w:rPr>
              <w:t xml:space="preserve"> </w:t>
            </w:r>
            <w:r w:rsidR="003B7572" w:rsidRPr="00137DCE">
              <w:rPr>
                <w:rFonts w:eastAsia="Times New Roman"/>
                <w:szCs w:val="21"/>
                <w:lang w:eastAsia="en-US"/>
              </w:rPr>
              <w:t>(ACSHE100)</w:t>
            </w:r>
          </w:p>
          <w:p w:rsidR="003B7572" w:rsidRPr="00137DCE" w:rsidRDefault="003B7572" w:rsidP="003B7572">
            <w:pPr>
              <w:keepNext/>
              <w:keepLines/>
              <w:snapToGrid w:val="0"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lang w:eastAsia="en-US"/>
              </w:rPr>
            </w:pPr>
            <w:r w:rsidRPr="00137DCE">
              <w:rPr>
                <w:rFonts w:eastAsia="MS Gothic"/>
                <w:b/>
                <w:bCs/>
                <w:iCs/>
                <w:color w:val="000099"/>
                <w:lang w:eastAsia="en-US"/>
              </w:rPr>
              <w:t>Science Inquiry Skills</w:t>
            </w:r>
          </w:p>
          <w:p w:rsidR="003B7572" w:rsidRPr="00137DCE" w:rsidRDefault="003B7572" w:rsidP="003B7572">
            <w:pPr>
              <w:snapToGrid w:val="0"/>
              <w:spacing w:before="120" w:line="240" w:lineRule="auto"/>
              <w:outlineLvl w:val="2"/>
              <w:rPr>
                <w:rFonts w:eastAsia="Times New Roman"/>
                <w:szCs w:val="21"/>
                <w:lang w:eastAsia="en-US"/>
              </w:rPr>
            </w:pPr>
            <w:r w:rsidRPr="00137DCE">
              <w:rPr>
                <w:b/>
                <w:iCs/>
                <w:szCs w:val="21"/>
              </w:rPr>
              <w:t>Communicating</w:t>
            </w:r>
          </w:p>
          <w:p w:rsidR="003B7572" w:rsidRPr="00137DCE" w:rsidRDefault="003B7572" w:rsidP="00CC0AD6">
            <w:pPr>
              <w:snapToGrid w:val="0"/>
              <w:spacing w:before="120" w:line="240" w:lineRule="auto"/>
              <w:outlineLvl w:val="2"/>
              <w:rPr>
                <w:szCs w:val="21"/>
                <w:u w:val="single"/>
                <w:lang w:eastAsia="en-US"/>
              </w:rPr>
            </w:pPr>
            <w:r w:rsidRPr="00137DCE">
              <w:rPr>
                <w:rFonts w:eastAsia="Times New Roman"/>
                <w:szCs w:val="21"/>
                <w:lang w:eastAsia="en-US"/>
              </w:rPr>
              <w:t xml:space="preserve">Communicate ideas, explanations and processes </w:t>
            </w:r>
            <w:r w:rsidR="00CC0AD6" w:rsidRPr="00137DCE">
              <w:rPr>
                <w:rFonts w:eastAsia="Times New Roman"/>
                <w:szCs w:val="21"/>
                <w:lang w:eastAsia="en-US"/>
              </w:rPr>
              <w:t>using scientific representations</w:t>
            </w:r>
            <w:r w:rsidR="00E3603C" w:rsidRPr="00137DCE">
              <w:rPr>
                <w:rFonts w:eastAsia="Times New Roman"/>
                <w:szCs w:val="21"/>
                <w:lang w:eastAsia="en-US"/>
              </w:rPr>
              <w:t xml:space="preserve"> </w:t>
            </w:r>
            <w:r w:rsidRPr="00137DCE">
              <w:rPr>
                <w:rFonts w:eastAsia="Times New Roman"/>
                <w:szCs w:val="21"/>
                <w:lang w:eastAsia="en-US"/>
              </w:rPr>
              <w:t>in a variety of ways</w:t>
            </w:r>
            <w:r w:rsidRPr="00137DCE">
              <w:rPr>
                <w:rFonts w:eastAsia="Times New Roman"/>
                <w:color w:val="BFBFBF"/>
                <w:szCs w:val="21"/>
                <w:lang w:eastAsia="en-US"/>
              </w:rPr>
              <w:t xml:space="preserve">, including multi-modal texts </w:t>
            </w:r>
            <w:r w:rsidRPr="00137DCE">
              <w:rPr>
                <w:rFonts w:eastAsia="Times New Roman"/>
                <w:szCs w:val="21"/>
                <w:lang w:eastAsia="en-US"/>
              </w:rPr>
              <w:t>(ACSIS110)</w:t>
            </w:r>
          </w:p>
          <w:p w:rsidR="00A4694C" w:rsidRPr="00137DCE" w:rsidRDefault="00A4694C" w:rsidP="003B7572">
            <w:pPr>
              <w:pStyle w:val="Bodytext6space"/>
              <w:rPr>
                <w:color w:val="0000FF"/>
                <w:u w:val="single"/>
              </w:rPr>
            </w:pPr>
          </w:p>
        </w:tc>
        <w:tc>
          <w:tcPr>
            <w:tcW w:w="5210" w:type="dxa"/>
          </w:tcPr>
          <w:p w:rsidR="00B35377" w:rsidRPr="00137DCE" w:rsidRDefault="00B35377" w:rsidP="009424C1">
            <w:pPr>
              <w:pStyle w:val="Blueheader"/>
            </w:pPr>
            <w:r w:rsidRPr="00137DCE">
              <w:t>General capabilities</w:t>
            </w:r>
          </w:p>
          <w:p w:rsidR="003B7572" w:rsidRPr="00137DCE" w:rsidRDefault="003B7572" w:rsidP="003B7572">
            <w:pPr>
              <w:keepNext/>
              <w:snapToGrid w:val="0"/>
              <w:spacing w:before="120" w:line="240" w:lineRule="auto"/>
              <w:outlineLvl w:val="3"/>
              <w:rPr>
                <w:b/>
                <w:bCs/>
                <w:szCs w:val="21"/>
                <w:lang w:eastAsia="en-US"/>
              </w:rPr>
            </w:pPr>
            <w:r w:rsidRPr="00137DCE">
              <w:rPr>
                <w:b/>
                <w:bCs/>
                <w:szCs w:val="21"/>
                <w:lang w:eastAsia="en-US"/>
              </w:rPr>
              <w:t>Literacy</w:t>
            </w:r>
          </w:p>
          <w:p w:rsidR="003B7572" w:rsidRPr="00137DCE" w:rsidRDefault="003B7572" w:rsidP="00E92725">
            <w:pPr>
              <w:pStyle w:val="Bullet3space"/>
              <w:rPr>
                <w:lang w:eastAsia="en-US"/>
              </w:rPr>
            </w:pPr>
            <w:r w:rsidRPr="00137DCE">
              <w:rPr>
                <w:lang w:eastAsia="en-US"/>
              </w:rPr>
              <w:t>Comprehending texts through listening, reading and viewing</w:t>
            </w:r>
          </w:p>
          <w:p w:rsidR="003B7572" w:rsidRPr="00137DCE" w:rsidRDefault="003B7572" w:rsidP="00E92725">
            <w:pPr>
              <w:pStyle w:val="Bullet3space"/>
              <w:rPr>
                <w:lang w:eastAsia="en-US"/>
              </w:rPr>
            </w:pPr>
            <w:r w:rsidRPr="00137DCE">
              <w:rPr>
                <w:lang w:eastAsia="en-US"/>
              </w:rPr>
              <w:t>Composing texts through speaking, writing and creating</w:t>
            </w:r>
          </w:p>
          <w:p w:rsidR="003B7572" w:rsidRPr="00137DCE" w:rsidRDefault="003B7572" w:rsidP="00E92725">
            <w:pPr>
              <w:pStyle w:val="Bullet3space"/>
              <w:rPr>
                <w:lang w:eastAsia="en-US"/>
              </w:rPr>
            </w:pPr>
            <w:r w:rsidRPr="00137DCE">
              <w:rPr>
                <w:lang w:eastAsia="en-US"/>
              </w:rPr>
              <w:t>Text knowledge</w:t>
            </w:r>
          </w:p>
          <w:p w:rsidR="003B7572" w:rsidRPr="00137DCE" w:rsidRDefault="003B7572" w:rsidP="00E92725">
            <w:pPr>
              <w:pStyle w:val="Bullet3space"/>
              <w:rPr>
                <w:lang w:eastAsia="en-US"/>
              </w:rPr>
            </w:pPr>
            <w:r w:rsidRPr="00137DCE">
              <w:rPr>
                <w:lang w:eastAsia="en-US"/>
              </w:rPr>
              <w:t>Grammar knowledge</w:t>
            </w:r>
          </w:p>
          <w:p w:rsidR="003B7572" w:rsidRPr="00137DCE" w:rsidRDefault="003B7572" w:rsidP="00E92725">
            <w:pPr>
              <w:pStyle w:val="Bullet3space"/>
              <w:rPr>
                <w:lang w:eastAsia="en-US"/>
              </w:rPr>
            </w:pPr>
            <w:r w:rsidRPr="00137DCE">
              <w:rPr>
                <w:lang w:eastAsia="en-US"/>
              </w:rPr>
              <w:t>Word knowledge</w:t>
            </w:r>
          </w:p>
          <w:p w:rsidR="003B7572" w:rsidRPr="00137DCE" w:rsidRDefault="003B7572" w:rsidP="003B7572">
            <w:pPr>
              <w:keepNext/>
              <w:spacing w:before="120" w:line="240" w:lineRule="auto"/>
              <w:ind w:left="170"/>
              <w:outlineLvl w:val="3"/>
              <w:rPr>
                <w:b/>
                <w:bCs/>
                <w:szCs w:val="21"/>
                <w:lang w:eastAsia="en-US"/>
              </w:rPr>
            </w:pPr>
            <w:r w:rsidRPr="00137DCE">
              <w:rPr>
                <w:b/>
                <w:bCs/>
                <w:szCs w:val="21"/>
                <w:lang w:eastAsia="en-US"/>
              </w:rPr>
              <w:t>Information and communication technology (ICT) capability</w:t>
            </w:r>
          </w:p>
          <w:p w:rsidR="003B7572" w:rsidRPr="00137DCE" w:rsidRDefault="003B7572" w:rsidP="00E92725">
            <w:pPr>
              <w:pStyle w:val="Bullet3space"/>
              <w:rPr>
                <w:lang w:eastAsia="en-US"/>
              </w:rPr>
            </w:pPr>
            <w:r w:rsidRPr="00137DCE">
              <w:rPr>
                <w:lang w:eastAsia="en-US"/>
              </w:rPr>
              <w:t>Investigating with ICT</w:t>
            </w:r>
          </w:p>
          <w:p w:rsidR="003B7572" w:rsidRPr="00137DCE" w:rsidRDefault="003B7572" w:rsidP="00E92725">
            <w:pPr>
              <w:pStyle w:val="Bullet3space"/>
              <w:rPr>
                <w:lang w:eastAsia="en-US"/>
              </w:rPr>
            </w:pPr>
            <w:r w:rsidRPr="00137DCE">
              <w:rPr>
                <w:lang w:eastAsia="en-US"/>
              </w:rPr>
              <w:t>Managing and operating ICT</w:t>
            </w:r>
          </w:p>
          <w:p w:rsidR="003B7572" w:rsidRPr="00137DCE" w:rsidRDefault="003B7572" w:rsidP="003B7572">
            <w:pPr>
              <w:keepNext/>
              <w:snapToGrid w:val="0"/>
              <w:spacing w:before="120" w:line="240" w:lineRule="auto"/>
              <w:outlineLvl w:val="3"/>
              <w:rPr>
                <w:b/>
                <w:bCs/>
                <w:szCs w:val="21"/>
                <w:lang w:eastAsia="en-US"/>
              </w:rPr>
            </w:pPr>
            <w:r w:rsidRPr="00137DCE">
              <w:rPr>
                <w:b/>
                <w:bCs/>
                <w:szCs w:val="21"/>
                <w:lang w:eastAsia="en-US"/>
              </w:rPr>
              <w:t>Critical and creative thinking</w:t>
            </w:r>
          </w:p>
          <w:p w:rsidR="003B7572" w:rsidRPr="00137DCE" w:rsidRDefault="003B7572" w:rsidP="00E92725">
            <w:pPr>
              <w:pStyle w:val="Bullet3space"/>
              <w:rPr>
                <w:lang w:eastAsia="en-US"/>
              </w:rPr>
            </w:pPr>
            <w:r w:rsidRPr="00137DCE">
              <w:rPr>
                <w:lang w:eastAsia="en-US"/>
              </w:rPr>
              <w:t>Inquiring – identifying, exploring and organising information and ideas</w:t>
            </w:r>
          </w:p>
          <w:p w:rsidR="003B7572" w:rsidRPr="00137DCE" w:rsidRDefault="003B7572" w:rsidP="00E92725">
            <w:pPr>
              <w:pStyle w:val="Bullet3space"/>
              <w:rPr>
                <w:lang w:eastAsia="en-US"/>
              </w:rPr>
            </w:pPr>
            <w:r w:rsidRPr="00137DCE">
              <w:rPr>
                <w:lang w:eastAsia="en-US"/>
              </w:rPr>
              <w:t>Analysing, synthesising and evaluating reasoning and procedures</w:t>
            </w:r>
          </w:p>
          <w:p w:rsidR="003B7572" w:rsidRPr="00137DCE" w:rsidRDefault="003B7572" w:rsidP="003B7572">
            <w:pPr>
              <w:keepNext/>
              <w:snapToGrid w:val="0"/>
              <w:spacing w:before="120" w:line="240" w:lineRule="auto"/>
              <w:outlineLvl w:val="3"/>
              <w:rPr>
                <w:b/>
                <w:bCs/>
                <w:szCs w:val="21"/>
                <w:lang w:eastAsia="en-US"/>
              </w:rPr>
            </w:pPr>
            <w:r w:rsidRPr="00137DCE">
              <w:rPr>
                <w:b/>
                <w:bCs/>
                <w:szCs w:val="21"/>
                <w:lang w:eastAsia="en-US"/>
              </w:rPr>
              <w:t>Personal and social capability</w:t>
            </w:r>
          </w:p>
          <w:p w:rsidR="003B7572" w:rsidRPr="00137DCE" w:rsidRDefault="003B7572" w:rsidP="00E92725">
            <w:pPr>
              <w:pStyle w:val="Bullet3space"/>
              <w:rPr>
                <w:lang w:eastAsia="en-US"/>
              </w:rPr>
            </w:pPr>
            <w:r w:rsidRPr="00137DCE">
              <w:rPr>
                <w:lang w:eastAsia="en-US"/>
              </w:rPr>
              <w:t>Self-management</w:t>
            </w:r>
          </w:p>
          <w:p w:rsidR="003B7572" w:rsidRPr="00137DCE" w:rsidRDefault="003B7572" w:rsidP="00E92725">
            <w:pPr>
              <w:pStyle w:val="Bullet3space"/>
              <w:rPr>
                <w:lang w:eastAsia="en-US"/>
              </w:rPr>
            </w:pPr>
            <w:r w:rsidRPr="00137DCE">
              <w:rPr>
                <w:lang w:eastAsia="en-US"/>
              </w:rPr>
              <w:t>Social management</w:t>
            </w:r>
          </w:p>
          <w:p w:rsidR="003B7572" w:rsidRPr="00137DCE" w:rsidRDefault="003B7572" w:rsidP="00B35377">
            <w:pPr>
              <w:pStyle w:val="AClogo"/>
              <w:rPr>
                <w:noProof w:val="0"/>
                <w:lang w:val="en-AU"/>
              </w:rPr>
            </w:pPr>
          </w:p>
          <w:p w:rsidR="00B35377" w:rsidRPr="00137DCE" w:rsidRDefault="00B35377" w:rsidP="00B35377">
            <w:pPr>
              <w:pStyle w:val="AClogo"/>
              <w:rPr>
                <w:noProof w:val="0"/>
                <w:lang w:val="en-AU"/>
              </w:rPr>
            </w:pPr>
            <w:r w:rsidRPr="00137DCE">
              <w:rPr>
                <w:lang w:val="en-AU"/>
              </w:rPr>
              <w:drawing>
                <wp:inline distT="0" distB="0" distL="0" distR="0" wp14:anchorId="7B48A943" wp14:editId="2D9265A7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137DCE" w:rsidRDefault="00B35377" w:rsidP="009424C1">
            <w:pPr>
              <w:pStyle w:val="Blueheader"/>
            </w:pPr>
            <w:r w:rsidRPr="00137DCE">
              <w:t>Cross-curriculum priorities</w:t>
            </w:r>
          </w:p>
          <w:p w:rsidR="00B35377" w:rsidRPr="00137DCE" w:rsidRDefault="003B7572" w:rsidP="00B35377">
            <w:pPr>
              <w:pStyle w:val="Blackheaderbold"/>
            </w:pPr>
            <w:r w:rsidRPr="00137DCE">
              <w:t>Sustainability</w:t>
            </w:r>
          </w:p>
          <w:p w:rsidR="00B35377" w:rsidRPr="00137DCE" w:rsidRDefault="003B7572" w:rsidP="00B35377">
            <w:pPr>
              <w:pStyle w:val="Bullet3space"/>
              <w:rPr>
                <w:b/>
                <w:lang w:eastAsia="en-US"/>
              </w:rPr>
            </w:pPr>
            <w:r w:rsidRPr="00137DCE">
              <w:rPr>
                <w:lang w:eastAsia="en-US"/>
              </w:rPr>
              <w:t>Students will compare sustainable and unsustainable energy sources for electricity generation.</w:t>
            </w:r>
          </w:p>
          <w:p w:rsidR="00B35377" w:rsidRPr="00137DCE" w:rsidRDefault="00B35377" w:rsidP="003B7572">
            <w:pPr>
              <w:pStyle w:val="Bullet3space"/>
              <w:numPr>
                <w:ilvl w:val="0"/>
                <w:numId w:val="0"/>
              </w:numPr>
              <w:ind w:left="284"/>
              <w:rPr>
                <w:b/>
                <w:lang w:eastAsia="en-US"/>
              </w:rPr>
            </w:pPr>
          </w:p>
        </w:tc>
      </w:tr>
    </w:tbl>
    <w:p w:rsidR="0002668A" w:rsidRPr="00137DCE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RPr="00137DCE" w:rsidSect="00026540">
      <w:headerReference w:type="default" r:id="rId21"/>
      <w:footerReference w:type="default" r:id="rId22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7572" w:rsidRDefault="003B7572" w:rsidP="00AB207A">
      <w:pPr>
        <w:spacing w:after="0" w:line="240" w:lineRule="auto"/>
      </w:pPr>
      <w:r>
        <w:separator/>
      </w:r>
    </w:p>
    <w:p w:rsidR="003B7572" w:rsidRDefault="003B7572"/>
    <w:p w:rsidR="003B7572" w:rsidRDefault="003B7572"/>
  </w:endnote>
  <w:endnote w:type="continuationSeparator" w:id="0">
    <w:p w:rsidR="003B7572" w:rsidRDefault="003B7572" w:rsidP="00AB207A">
      <w:pPr>
        <w:spacing w:after="0" w:line="240" w:lineRule="auto"/>
      </w:pPr>
      <w:r>
        <w:continuationSeparator/>
      </w:r>
    </w:p>
    <w:p w:rsidR="003B7572" w:rsidRDefault="003B7572"/>
    <w:p w:rsidR="003B7572" w:rsidRDefault="003B757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D871E4" w:rsidP="000F41F4">
    <w:pPr>
      <w:pStyle w:val="Foo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22AB0B57" wp14:editId="16DECF1E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8" name="Picture 8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>
      <w:rPr>
        <w:noProof/>
      </w:rPr>
      <w:drawing>
        <wp:anchor distT="0" distB="0" distL="114300" distR="114300" simplePos="0" relativeHeight="251661312" behindDoc="0" locked="0" layoutInCell="1" allowOverlap="1" wp14:anchorId="7CBC6273" wp14:editId="6219CA97">
          <wp:simplePos x="0" y="0"/>
          <wp:positionH relativeFrom="column">
            <wp:posOffset>4893945</wp:posOffset>
          </wp:positionH>
          <wp:positionV relativeFrom="paragraph">
            <wp:posOffset>-26670</wp:posOffset>
          </wp:positionV>
          <wp:extent cx="1587500" cy="279400"/>
          <wp:effectExtent l="0" t="0" r="12700" b="0"/>
          <wp:wrapNone/>
          <wp:docPr id="9" name="Picture 84" descr="Description: Description: 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41231D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r w:rsidR="0041231D">
      <w:fldChar w:fldCharType="begin"/>
    </w:r>
    <w:r w:rsidR="0041231D">
      <w:instrText xml:space="preserve"> NUMPAGES </w:instrText>
    </w:r>
    <w:r w:rsidR="0041231D">
      <w:fldChar w:fldCharType="separate"/>
    </w:r>
    <w:r w:rsidR="0041231D">
      <w:rPr>
        <w:noProof/>
      </w:rPr>
      <w:t>3</w:t>
    </w:r>
    <w:r w:rsidR="0041231D">
      <w:rPr>
        <w:noProof/>
      </w:rPr>
      <w:fldChar w:fldCharType="end"/>
    </w:r>
  </w:p>
  <w:p w:rsidR="00D5348A" w:rsidRPr="000F41F4" w:rsidRDefault="009921AE" w:rsidP="000F41F4">
    <w:pPr>
      <w:pStyle w:val="Footergrey"/>
    </w:pPr>
    <w:r>
      <w:t>Sci</w:t>
    </w:r>
    <w:r w:rsidR="00D5348A">
      <w:t>_Y</w:t>
    </w:r>
    <w:r w:rsidR="003B7572">
      <w:t>06</w:t>
    </w:r>
    <w:r w:rsidR="00D5348A">
      <w:t>_</w:t>
    </w:r>
    <w:r w:rsidR="00BC4FBE">
      <w:t>U</w:t>
    </w:r>
    <w:r w:rsidR="003B7572">
      <w:t>2</w:t>
    </w:r>
    <w:r w:rsidR="00BC4FBE">
      <w:t>_</w:t>
    </w:r>
    <w:r w:rsidR="008E2E4D">
      <w:t>L</w:t>
    </w:r>
    <w:r w:rsidR="00D5348A">
      <w:t>P</w:t>
    </w:r>
    <w:r w:rsidR="00E92725">
      <w:t>10_</w:t>
    </w:r>
    <w:r w:rsidR="003B7572">
      <w:t>11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7572" w:rsidRDefault="003B7572" w:rsidP="00AB207A">
      <w:pPr>
        <w:spacing w:after="0" w:line="240" w:lineRule="auto"/>
      </w:pPr>
      <w:r>
        <w:separator/>
      </w:r>
    </w:p>
    <w:p w:rsidR="003B7572" w:rsidRDefault="003B7572"/>
    <w:p w:rsidR="003B7572" w:rsidRDefault="003B7572"/>
  </w:footnote>
  <w:footnote w:type="continuationSeparator" w:id="0">
    <w:p w:rsidR="003B7572" w:rsidRDefault="003B7572" w:rsidP="00AB207A">
      <w:pPr>
        <w:spacing w:after="0" w:line="240" w:lineRule="auto"/>
      </w:pPr>
      <w:r>
        <w:continuationSeparator/>
      </w:r>
    </w:p>
    <w:p w:rsidR="003B7572" w:rsidRDefault="003B7572"/>
    <w:p w:rsidR="003B7572" w:rsidRDefault="003B7572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3.05pt;height:23.05pt" o:bullet="t">
        <v:imagedata r:id="rId1" o:title=""/>
      </v:shape>
    </w:pict>
  </w:numPicBullet>
  <w:abstractNum w:abstractNumId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5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4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5"/>
  </w:num>
  <w:num w:numId="3">
    <w:abstractNumId w:val="4"/>
  </w:num>
  <w:num w:numId="4">
    <w:abstractNumId w:val="23"/>
  </w:num>
  <w:num w:numId="5">
    <w:abstractNumId w:val="4"/>
  </w:num>
  <w:num w:numId="6">
    <w:abstractNumId w:val="14"/>
  </w:num>
  <w:num w:numId="7">
    <w:abstractNumId w:val="12"/>
  </w:num>
  <w:num w:numId="8">
    <w:abstractNumId w:val="25"/>
  </w:num>
  <w:num w:numId="9">
    <w:abstractNumId w:val="25"/>
  </w:num>
  <w:num w:numId="10">
    <w:abstractNumId w:val="25"/>
  </w:num>
  <w:num w:numId="11">
    <w:abstractNumId w:val="25"/>
  </w:num>
  <w:num w:numId="12">
    <w:abstractNumId w:val="25"/>
  </w:num>
  <w:num w:numId="13">
    <w:abstractNumId w:val="0"/>
  </w:num>
  <w:num w:numId="14">
    <w:abstractNumId w:val="17"/>
  </w:num>
  <w:num w:numId="15">
    <w:abstractNumId w:val="5"/>
  </w:num>
  <w:num w:numId="16">
    <w:abstractNumId w:val="20"/>
  </w:num>
  <w:num w:numId="17">
    <w:abstractNumId w:val="22"/>
  </w:num>
  <w:num w:numId="18">
    <w:abstractNumId w:val="11"/>
  </w:num>
  <w:num w:numId="19">
    <w:abstractNumId w:val="24"/>
  </w:num>
  <w:num w:numId="20">
    <w:abstractNumId w:val="7"/>
  </w:num>
  <w:num w:numId="21">
    <w:abstractNumId w:val="3"/>
  </w:num>
  <w:num w:numId="22">
    <w:abstractNumId w:val="6"/>
  </w:num>
  <w:num w:numId="23">
    <w:abstractNumId w:val="2"/>
  </w:num>
  <w:num w:numId="24">
    <w:abstractNumId w:val="16"/>
  </w:num>
  <w:num w:numId="25">
    <w:abstractNumId w:val="18"/>
  </w:num>
  <w:num w:numId="26">
    <w:abstractNumId w:val="9"/>
  </w:num>
  <w:num w:numId="27">
    <w:abstractNumId w:val="21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19"/>
  </w:num>
  <w:num w:numId="33">
    <w:abstractNumId w:val="19"/>
  </w:num>
  <w:num w:numId="34">
    <w:abstractNumId w:val="2"/>
  </w:num>
  <w:num w:numId="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7572"/>
    <w:rsid w:val="000043C9"/>
    <w:rsid w:val="00014372"/>
    <w:rsid w:val="00026540"/>
    <w:rsid w:val="0002668A"/>
    <w:rsid w:val="00045F5D"/>
    <w:rsid w:val="000560D4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4EF0"/>
    <w:rsid w:val="00096F3B"/>
    <w:rsid w:val="000B1CA8"/>
    <w:rsid w:val="000D397A"/>
    <w:rsid w:val="000E5A28"/>
    <w:rsid w:val="000F122C"/>
    <w:rsid w:val="000F41F4"/>
    <w:rsid w:val="00116783"/>
    <w:rsid w:val="00121266"/>
    <w:rsid w:val="00125F41"/>
    <w:rsid w:val="00134C80"/>
    <w:rsid w:val="00135726"/>
    <w:rsid w:val="001361FC"/>
    <w:rsid w:val="00137DCE"/>
    <w:rsid w:val="0014230D"/>
    <w:rsid w:val="00145D5A"/>
    <w:rsid w:val="00151600"/>
    <w:rsid w:val="00151DD2"/>
    <w:rsid w:val="0016270C"/>
    <w:rsid w:val="00164B96"/>
    <w:rsid w:val="00166B48"/>
    <w:rsid w:val="00191EF3"/>
    <w:rsid w:val="00195CC0"/>
    <w:rsid w:val="001A2DF8"/>
    <w:rsid w:val="001A5C56"/>
    <w:rsid w:val="00200679"/>
    <w:rsid w:val="00201A2E"/>
    <w:rsid w:val="00216B4B"/>
    <w:rsid w:val="00223A18"/>
    <w:rsid w:val="002934C7"/>
    <w:rsid w:val="002A1F9A"/>
    <w:rsid w:val="002A76BF"/>
    <w:rsid w:val="002B14F9"/>
    <w:rsid w:val="002C4FC6"/>
    <w:rsid w:val="002C5F8A"/>
    <w:rsid w:val="002C6F4C"/>
    <w:rsid w:val="002D6522"/>
    <w:rsid w:val="002D65B4"/>
    <w:rsid w:val="002D7322"/>
    <w:rsid w:val="002D74A1"/>
    <w:rsid w:val="002E2E83"/>
    <w:rsid w:val="002E7C76"/>
    <w:rsid w:val="00307333"/>
    <w:rsid w:val="00311AFF"/>
    <w:rsid w:val="0033326A"/>
    <w:rsid w:val="00391378"/>
    <w:rsid w:val="00395F52"/>
    <w:rsid w:val="003A0B1C"/>
    <w:rsid w:val="003B7572"/>
    <w:rsid w:val="003E3722"/>
    <w:rsid w:val="003E7E93"/>
    <w:rsid w:val="003F4851"/>
    <w:rsid w:val="003F7770"/>
    <w:rsid w:val="00401278"/>
    <w:rsid w:val="0040384A"/>
    <w:rsid w:val="00404C9D"/>
    <w:rsid w:val="00411CA1"/>
    <w:rsid w:val="0041231D"/>
    <w:rsid w:val="00424421"/>
    <w:rsid w:val="00427F27"/>
    <w:rsid w:val="004465FA"/>
    <w:rsid w:val="004559D2"/>
    <w:rsid w:val="00456DFD"/>
    <w:rsid w:val="0045795B"/>
    <w:rsid w:val="004622D2"/>
    <w:rsid w:val="00474525"/>
    <w:rsid w:val="004B2A03"/>
    <w:rsid w:val="004C083C"/>
    <w:rsid w:val="004C687A"/>
    <w:rsid w:val="004D42B9"/>
    <w:rsid w:val="004E1841"/>
    <w:rsid w:val="004F0978"/>
    <w:rsid w:val="00505D3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90BDD"/>
    <w:rsid w:val="005A177A"/>
    <w:rsid w:val="005A29BA"/>
    <w:rsid w:val="005B2920"/>
    <w:rsid w:val="0060123C"/>
    <w:rsid w:val="00632113"/>
    <w:rsid w:val="006460FA"/>
    <w:rsid w:val="00646D28"/>
    <w:rsid w:val="006472E7"/>
    <w:rsid w:val="00651946"/>
    <w:rsid w:val="00683707"/>
    <w:rsid w:val="00683B5B"/>
    <w:rsid w:val="00695682"/>
    <w:rsid w:val="006A0E33"/>
    <w:rsid w:val="006A4BBC"/>
    <w:rsid w:val="006A6171"/>
    <w:rsid w:val="006B2553"/>
    <w:rsid w:val="006B3512"/>
    <w:rsid w:val="006C7384"/>
    <w:rsid w:val="006D2620"/>
    <w:rsid w:val="006D6CFE"/>
    <w:rsid w:val="006F45C6"/>
    <w:rsid w:val="007039F2"/>
    <w:rsid w:val="007300F6"/>
    <w:rsid w:val="00740F3E"/>
    <w:rsid w:val="00751E2E"/>
    <w:rsid w:val="007715FC"/>
    <w:rsid w:val="00783074"/>
    <w:rsid w:val="00787C27"/>
    <w:rsid w:val="00793529"/>
    <w:rsid w:val="007B7C40"/>
    <w:rsid w:val="007C1695"/>
    <w:rsid w:val="007D3706"/>
    <w:rsid w:val="007D5E14"/>
    <w:rsid w:val="007D5F6F"/>
    <w:rsid w:val="007E06A2"/>
    <w:rsid w:val="007E6765"/>
    <w:rsid w:val="007F361D"/>
    <w:rsid w:val="007F4508"/>
    <w:rsid w:val="008152AE"/>
    <w:rsid w:val="00853014"/>
    <w:rsid w:val="00877525"/>
    <w:rsid w:val="0089609E"/>
    <w:rsid w:val="008B0676"/>
    <w:rsid w:val="008D35D3"/>
    <w:rsid w:val="008E2E4D"/>
    <w:rsid w:val="008E7A35"/>
    <w:rsid w:val="008F79EE"/>
    <w:rsid w:val="009402EF"/>
    <w:rsid w:val="009424C1"/>
    <w:rsid w:val="00945E77"/>
    <w:rsid w:val="0095405D"/>
    <w:rsid w:val="00967E6B"/>
    <w:rsid w:val="00970A01"/>
    <w:rsid w:val="0097221D"/>
    <w:rsid w:val="00980704"/>
    <w:rsid w:val="009918D4"/>
    <w:rsid w:val="009921AE"/>
    <w:rsid w:val="00993676"/>
    <w:rsid w:val="009A1ADE"/>
    <w:rsid w:val="009C3A8C"/>
    <w:rsid w:val="009E2A01"/>
    <w:rsid w:val="009F0188"/>
    <w:rsid w:val="00A048D9"/>
    <w:rsid w:val="00A21FC5"/>
    <w:rsid w:val="00A2223A"/>
    <w:rsid w:val="00A2268B"/>
    <w:rsid w:val="00A226ED"/>
    <w:rsid w:val="00A4694C"/>
    <w:rsid w:val="00A504B1"/>
    <w:rsid w:val="00A770E9"/>
    <w:rsid w:val="00A77122"/>
    <w:rsid w:val="00A81BD4"/>
    <w:rsid w:val="00A91F3D"/>
    <w:rsid w:val="00A94058"/>
    <w:rsid w:val="00AA07CB"/>
    <w:rsid w:val="00AA4AAB"/>
    <w:rsid w:val="00AB207A"/>
    <w:rsid w:val="00AC1603"/>
    <w:rsid w:val="00AD29A0"/>
    <w:rsid w:val="00AF457F"/>
    <w:rsid w:val="00B04203"/>
    <w:rsid w:val="00B0543F"/>
    <w:rsid w:val="00B35377"/>
    <w:rsid w:val="00B4363F"/>
    <w:rsid w:val="00B44934"/>
    <w:rsid w:val="00B46AD5"/>
    <w:rsid w:val="00B555A3"/>
    <w:rsid w:val="00B8573A"/>
    <w:rsid w:val="00B9029D"/>
    <w:rsid w:val="00BA6747"/>
    <w:rsid w:val="00BC056E"/>
    <w:rsid w:val="00BC4877"/>
    <w:rsid w:val="00BC4F3D"/>
    <w:rsid w:val="00BC4FBE"/>
    <w:rsid w:val="00BC6497"/>
    <w:rsid w:val="00BC72CD"/>
    <w:rsid w:val="00C2632D"/>
    <w:rsid w:val="00C33734"/>
    <w:rsid w:val="00C45601"/>
    <w:rsid w:val="00C4647F"/>
    <w:rsid w:val="00C8384B"/>
    <w:rsid w:val="00CA4508"/>
    <w:rsid w:val="00CC0AD6"/>
    <w:rsid w:val="00CE43BE"/>
    <w:rsid w:val="00CE71F8"/>
    <w:rsid w:val="00CE7EF8"/>
    <w:rsid w:val="00CF32CB"/>
    <w:rsid w:val="00D17FE1"/>
    <w:rsid w:val="00D21223"/>
    <w:rsid w:val="00D319E6"/>
    <w:rsid w:val="00D5348A"/>
    <w:rsid w:val="00D63F1A"/>
    <w:rsid w:val="00D7335E"/>
    <w:rsid w:val="00D753D1"/>
    <w:rsid w:val="00D800AB"/>
    <w:rsid w:val="00D871E4"/>
    <w:rsid w:val="00D879A4"/>
    <w:rsid w:val="00DB4799"/>
    <w:rsid w:val="00DB4B5B"/>
    <w:rsid w:val="00DC6925"/>
    <w:rsid w:val="00DF1778"/>
    <w:rsid w:val="00DF34D7"/>
    <w:rsid w:val="00E02D5E"/>
    <w:rsid w:val="00E3603C"/>
    <w:rsid w:val="00E412F2"/>
    <w:rsid w:val="00E6229A"/>
    <w:rsid w:val="00E7656E"/>
    <w:rsid w:val="00E81931"/>
    <w:rsid w:val="00E8285B"/>
    <w:rsid w:val="00E84EBD"/>
    <w:rsid w:val="00E908A8"/>
    <w:rsid w:val="00E92725"/>
    <w:rsid w:val="00EA44D9"/>
    <w:rsid w:val="00EB1A2C"/>
    <w:rsid w:val="00EB4E3F"/>
    <w:rsid w:val="00EB57D5"/>
    <w:rsid w:val="00EC6022"/>
    <w:rsid w:val="00EC6148"/>
    <w:rsid w:val="00ED0BAB"/>
    <w:rsid w:val="00EF065F"/>
    <w:rsid w:val="00EF2B15"/>
    <w:rsid w:val="00F55FE6"/>
    <w:rsid w:val="00F661B0"/>
    <w:rsid w:val="00F96560"/>
    <w:rsid w:val="00FA1C51"/>
    <w:rsid w:val="00FB5A8F"/>
    <w:rsid w:val="00FB7C4C"/>
    <w:rsid w:val="00FC3BDE"/>
    <w:rsid w:val="00FC7061"/>
    <w:rsid w:val="00FD5ED7"/>
    <w:rsid w:val="00FD6D74"/>
    <w:rsid w:val="00FD7FEA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A933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odytext0pt">
    <w:name w:val="Body text 0pt"/>
    <w:basedOn w:val="Normal"/>
    <w:next w:val="Normal"/>
    <w:uiPriority w:val="99"/>
    <w:rsid w:val="003B7572"/>
    <w:pPr>
      <w:spacing w:after="0" w:line="240" w:lineRule="auto"/>
    </w:pPr>
    <w:rPr>
      <w:sz w:val="22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740F3E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D39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D39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397A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39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397A"/>
    <w:rPr>
      <w:rFonts w:ascii="Arial" w:hAnsi="Arial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odytext0pt">
    <w:name w:val="Body text 0pt"/>
    <w:basedOn w:val="Normal"/>
    <w:next w:val="Normal"/>
    <w:uiPriority w:val="99"/>
    <w:rsid w:val="003B7572"/>
    <w:pPr>
      <w:spacing w:after="0" w:line="240" w:lineRule="auto"/>
    </w:pPr>
    <w:rPr>
      <w:sz w:val="22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740F3E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D39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D39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397A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39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397A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../Resources/Interactives/lo_graphicOrganiser/lo_graphicOrganiser.swf" TargetMode="Externa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hyperlink" Target="..\Resources\Documents\Sci_Y06_U2_SH_PetrolResources.docx" TargetMode="Externa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..\Resources\Documents\Sci_Y06_U2_SH_CoalResources.docx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yperlink" Target="..\Resources\Documents\Sci_Y06_U2_SH_ResearchEnergySources.docx" TargetMode="External"/><Relationship Id="rId19" Type="http://schemas.openxmlformats.org/officeDocument/2006/relationships/image" Target="media/image8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emf"/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Science\Lesson%20plan%20templates\Sci_YXX_UX_LPXX_LP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3CF948-7BE2-4DFE-B531-2872E345D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Sci_YXX_UX_LPXX_LP_template.dotx</Template>
  <TotalTime>7</TotalTime>
  <Pages>3</Pages>
  <Words>611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5201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SILVA SMITH, Luciana</dc:creator>
  <cp:lastModifiedBy>AOUDE, Anthony</cp:lastModifiedBy>
  <cp:revision>10</cp:revision>
  <cp:lastPrinted>2012-06-12T07:44:00Z</cp:lastPrinted>
  <dcterms:created xsi:type="dcterms:W3CDTF">2017-02-09T03:40:00Z</dcterms:created>
  <dcterms:modified xsi:type="dcterms:W3CDTF">2018-02-13T00:31:00Z</dcterms:modified>
</cp:coreProperties>
</file>