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12D4E"/>
          <w:sz w:val="36"/>
          <w:szCs w:val="36"/>
        </w:rPr>
        <w:t xml:space="preserve">Lesson 19: Writing Body Paragraphs using PEEL</w:t>
      </w:r>
    </w:p>
    <w:p>
      <w:pPr>
        <w:spacing w:after="400"/>
      </w:pPr>
      <w:r>
        <w:rPr>
          <w:sz w:val="22"/>
          <w:szCs w:val="22"/>
        </w:rPr>
        <w:t xml:space="preserve">Name: ______________________   Date: _____________</w:t>
      </w:r>
    </w:p>
    <w:p>
      <w:pPr>
        <w:pStyle w:val="Heading2"/>
        <w:spacing w:after="100" w:before="100"/>
      </w:pPr>
      <w:r>
        <w:rPr>
          <w:b/>
          <w:bCs/>
          <w:color w:val="F96D00"/>
          <w:sz w:val="28"/>
          <w:szCs w:val="28"/>
        </w:rPr>
        <w:t xml:space="preserve">Part 1: Specialist vs. Everyday Vocabulary</w:t>
      </w:r>
    </w:p>
    <w:p>
      <w:pPr>
        <w:spacing w:after="200"/>
      </w:pPr>
      <w:r>
        <w:rPr>
          <w:sz w:val="22"/>
          <w:szCs w:val="22"/>
        </w:rPr>
        <w:t xml:space="preserve">Information reports require precise, specialist vocabulary to maintain an authoritative register.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4500"/>
        <w:gridCol w:w="4500"/>
      </w:tblGrid>
      <w:tr>
        <w:trPr>
          <w:tblHeader/>
        </w:trPr>
        <w:tc>
          <w:tcPr>
            <w:tcW w:type="dxa" w:w="4500"/>
            <w:tcBorders>
              <w:top w:val="single" w:color="E0E0E0" w:sz="4"/>
              <w:left w:val="single" w:color="E0E0E0" w:sz="4"/>
              <w:bottom w:val="single" w:color="E0E0E0" w:sz="4"/>
              <w:right w:val="single" w:color="E0E0E0" w:sz="4"/>
            </w:tcBorders>
            <w:shd w:fill="112D4E" w:val="clear"/>
          </w:tcPr>
          <w:p>
            <w:pPr>
              <w:jc w:val="center"/>
            </w:pPr>
            <w:r>
              <w:rPr>
                <w:b/>
                <w:bCs/>
                <w:color w:val="F9F7F7"/>
              </w:rPr>
              <w:t xml:space="preserve">Everyday Vocabulary</w:t>
            </w:r>
          </w:p>
        </w:tc>
        <w:tc>
          <w:tcPr>
            <w:tcW w:type="dxa" w:w="4500"/>
            <w:tcBorders>
              <w:top w:val="single" w:color="E0E0E0" w:sz="4"/>
              <w:left w:val="single" w:color="E0E0E0" w:sz="4"/>
              <w:bottom w:val="single" w:color="E0E0E0" w:sz="4"/>
              <w:right w:val="single" w:color="E0E0E0" w:sz="4"/>
            </w:tcBorders>
            <w:shd w:fill="112D4E" w:val="clear"/>
          </w:tcPr>
          <w:p>
            <w:pPr>
              <w:jc w:val="center"/>
            </w:pPr>
            <w:r>
              <w:rPr>
                <w:b/>
                <w:bCs/>
                <w:color w:val="F9F7F7"/>
              </w:rPr>
              <w:t xml:space="preserve">Specialist Vocabulary</w:t>
            </w:r>
          </w:p>
        </w:tc>
      </w:tr>
      <w:tr>
        <w:tc>
          <w:tcPr>
            <w:tcW w:type="dxa" w:w="4500"/>
            <w:tcBorders>
              <w:top w:val="single" w:color="E0E0E0" w:sz="4"/>
              <w:left w:val="single" w:color="E0E0E0" w:sz="4"/>
              <w:bottom w:val="single" w:color="E0E0E0" w:sz="4"/>
              <w:right w:val="single" w:color="E0E0E0" w:sz="4"/>
            </w:tcBorders>
          </w:tcPr>
          <w:p>
            <w:r>
              <w:rPr>
                <w:i/>
                <w:iCs/>
                <w:sz w:val="20"/>
                <w:szCs w:val="20"/>
              </w:rPr>
              <w:t xml:space="preserve">"The dry leaves and trees gets very hot in summer."</w:t>
            </w:r>
          </w:p>
        </w:tc>
        <w:tc>
          <w:tcPr>
            <w:tcW w:type="dxa" w:w="4500"/>
            <w:tcBorders>
              <w:top w:val="single" w:color="E0E0E0" w:sz="4"/>
              <w:left w:val="single" w:color="E0E0E0" w:sz="4"/>
              <w:bottom w:val="single" w:color="E0E0E0" w:sz="4"/>
              <w:right w:val="single" w:color="E0E0E0" w:sz="4"/>
            </w:tcBorders>
          </w:tcPr>
          <w:p>
            <w:r>
              <w:rPr>
                <w:i/>
                <w:iCs/>
                <w:sz w:val="20"/>
                <w:szCs w:val="20"/>
              </w:rPr>
              <w:t xml:space="preserve">"Dry vegetation accumulates thermal energy during warm seasons."</w:t>
            </w:r>
          </w:p>
        </w:tc>
      </w:tr>
    </w:tbl>
    <w:p>
      <w:pPr>
        <w:spacing w:after="150" w:before="200"/>
      </w:pPr>
      <w:r>
        <w:rPr>
          <w:b/>
          <w:bCs/>
          <w:sz w:val="22"/>
          <w:szCs w:val="22"/>
        </w:rPr>
        <w:t xml:space="preserve">Activity: Complete the following sentences by replacing everyday words with precise, specialist terms:</w:t>
      </w:r>
    </w:p>
    <w:p>
      <w:pPr>
        <w:spacing w:after="200"/>
      </w:pPr>
      <w:r>
        <w:rPr>
          <w:b/>
          <w:bCs/>
        </w:rPr>
        <w:t xml:space="preserve">1. Everyday: </w:t>
      </w:r>
      <w:r>
        <w:t xml:space="preserve">"The storm caused a lot of muddy water to cover the riverbanks."
</w:t>
      </w:r>
      <w:r>
        <w:rPr>
          <w:b/>
          <w:bCs/>
        </w:rPr>
        <w:t xml:space="preserve">   Specialist: </w:t>
      </w:r>
      <w:r>
        <w:t xml:space="preserve">"Extreme precipitation resulted in the ____________________ of the riparian zone."</w:t>
      </w:r>
    </w:p>
    <w:p>
      <w:pPr>
        <w:spacing w:after="250"/>
      </w:pPr>
      <w:r>
        <w:rPr>
          <w:b/>
          <w:bCs/>
        </w:rPr>
        <w:t xml:space="preserve">2. Everyday: </w:t>
      </w:r>
      <w:r>
        <w:t xml:space="preserve">"The fire started catching and burning very quickly because of the oxygen."
</w:t>
      </w:r>
      <w:r>
        <w:rPr>
          <w:b/>
          <w:bCs/>
        </w:rPr>
        <w:t xml:space="preserve">   Specialist: </w:t>
      </w:r>
      <w:r>
        <w:t xml:space="preserve">"The fuel source began to ____________________ and sustain ____________________ in oxygen-rich air."</w:t>
      </w:r>
    </w:p>
    <w:p>
      <w:pPr>
        <w:pStyle w:val="Heading2"/>
        <w:spacing w:after="100" w:before="200"/>
      </w:pPr>
      <w:r>
        <w:rPr>
          <w:b/>
          <w:bCs/>
          <w:color w:val="3F72AF"/>
          <w:sz w:val="28"/>
          <w:szCs w:val="28"/>
        </w:rPr>
        <w:t xml:space="preserve">Part 2: Deconstructing the PEEL Structure</w:t>
      </w:r>
    </w:p>
    <w:p>
      <w:pPr>
        <w:spacing w:after="150"/>
      </w:pPr>
      <w:r>
        <w:rPr>
          <w:sz w:val="22"/>
          <w:szCs w:val="22"/>
        </w:rPr>
        <w:t xml:space="preserve">Match the following sentences from the Tornado model to their correct PEEL component (Point, Evidence, Explanation, Link):</w:t>
      </w:r>
    </w:p>
    <w:p>
      <w:pPr>
        <w:spacing w:after="120"/>
      </w:pPr>
      <w:r>
        <w:rPr>
          <w:b/>
          <w:bCs/>
        </w:rPr>
        <w:t xml:space="preserve">1. [      ] </w:t>
      </w:r>
      <w:r>
        <w:t xml:space="preserve">"As the warm air rapidly rises, it creates strong convective updrafts that begin to rotate."</w:t>
      </w:r>
    </w:p>
    <w:p>
      <w:pPr>
        <w:spacing w:after="120"/>
      </w:pPr>
      <w:r>
        <w:rPr>
          <w:b/>
          <w:bCs/>
        </w:rPr>
        <w:t xml:space="preserve">2. [      ] </w:t>
      </w:r>
      <w:r>
        <w:t xml:space="preserve">"Consequently, this fast-spinning vortex descends to the earth, creating a highly destructive windstorm."</w:t>
      </w:r>
    </w:p>
    <w:p>
      <w:pPr>
        <w:spacing w:after="120"/>
      </w:pPr>
      <w:r>
        <w:rPr>
          <w:b/>
          <w:bCs/>
        </w:rPr>
        <w:t xml:space="preserve">3. [      ] </w:t>
      </w:r>
      <w:r>
        <w:t xml:space="preserve">"Tornadoes develop when warm, humid air collides with cold, dry air in a highly unstable atmosphere."</w:t>
      </w:r>
    </w:p>
    <w:p>
      <w:pPr>
        <w:spacing w:after="200"/>
      </w:pPr>
      <w:r>
        <w:rPr>
          <w:b/>
          <w:bCs/>
        </w:rPr>
        <w:t xml:space="preserve">4. [      ] </w:t>
      </w:r>
      <w:r>
        <w:t xml:space="preserve">"This rotation is further accelerated by wind shear, which turns the rising air into a violent spinning funnel."</w:t>
      </w:r>
    </w:p>
    <w:p>
      <w:r>
        <w:br w:type="page"/>
      </w:r>
    </w:p>
    <w:p>
      <w:pPr>
        <w:pStyle w:val="Heading2"/>
        <w:spacing w:after="100" w:before="100"/>
      </w:pPr>
      <w:r>
        <w:rPr>
          <w:b/>
          <w:bCs/>
          <w:color w:val="112D4E"/>
          <w:sz w:val="28"/>
          <w:szCs w:val="28"/>
        </w:rPr>
        <w:t xml:space="preserve">Part 3: Drafting Your PEEL Body Paragraph</w:t>
      </w:r>
    </w:p>
    <w:p>
      <w:pPr>
        <w:spacing w:after="200"/>
      </w:pPr>
      <w:r>
        <w:rPr>
          <w:sz w:val="22"/>
          <w:szCs w:val="22"/>
        </w:rPr>
        <w:t xml:space="preserve">Using your research notes and Lesson 17 planning, draft your first cohesive body paragraph. Make sure to follow the PEEL structure, write at least one complex sentence, and incorporate at least two specialist terms.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200"/>
          <w:bottom w:type="dxa" w:w="150"/>
          <w:right w:type="dxa" w:w="200"/>
        </w:tblCellMar>
      </w:tblPr>
      <w:tblGrid>
        <w:gridCol w:w="9000"/>
      </w:tblGrid>
      <w:tr>
        <w:tc>
          <w:tcPr>
            <w:tcW w:type="dxa" w:w="9000"/>
            <w:tcBorders>
              <w:top w:val="single" w:color="E0E0E0" w:sz="4"/>
              <w:left w:val="single" w:color="E0E0E0" w:sz="4"/>
              <w:bottom w:val="single" w:color="E0E0E0" w:sz="4"/>
              <w:right w:val="single" w:color="E0E0E0" w:sz="4"/>
            </w:tcBorders>
          </w:tcPr>
          <w:p>
            <w:pPr>
              <w:spacing w:after="200"/>
            </w:pPr>
            <w:r>
              <w:rPr>
                <w:b/>
                <w:bCs/>
                <w:sz w:val="22"/>
                <w:szCs w:val="22"/>
              </w:rPr>
              <w:t xml:space="preserve">Disaster Topic: ___________________________________________</w:t>
            </w:r>
          </w:p>
          <w:p>
            <w:pPr>
              <w:spacing w:after="100"/>
            </w:pPr>
            <w:r>
              <w:rPr>
                <w:b/>
                <w:bCs/>
                <w:color w:val="112D4E"/>
                <w:sz w:val="20"/>
                <w:szCs w:val="20"/>
              </w:rPr>
              <w:t xml:space="preserve">P - Point (Write your topic sentence stating the main idea):</w:t>
            </w:r>
          </w:p>
          <w:p>
            <w:pPr>
              <w:spacing w:after="200"/>
            </w:pPr>
            <w:r>
              <w:rPr>
                <w:sz w:val="20"/>
                <w:szCs w:val="20"/>
              </w:rPr>
              <w:t xml:space="preserve">________________________________________________________________________________________
________________________________________________________________________________________</w:t>
            </w:r>
          </w:p>
          <w:p>
            <w:pPr>
              <w:spacing w:after="100"/>
            </w:pPr>
            <w:r>
              <w:rPr>
                <w:b/>
                <w:bCs/>
                <w:color w:val="112D4E"/>
                <w:sz w:val="20"/>
                <w:szCs w:val="20"/>
              </w:rPr>
              <w:t xml:space="preserve">E - Evidence (Add factual details, measurements, or statistics):</w:t>
            </w:r>
          </w:p>
          <w:p>
            <w:pPr>
              <w:spacing w:after="200"/>
            </w:pPr>
            <w:r>
              <w:rPr>
                <w:sz w:val="20"/>
                <w:szCs w:val="20"/>
              </w:rPr>
              <w:t xml:space="preserve">________________________________________________________________________________________
________________________________________________________________________________________</w:t>
            </w:r>
          </w:p>
          <w:p>
            <w:pPr>
              <w:spacing w:after="100"/>
            </w:pPr>
            <w:r>
              <w:rPr>
                <w:b/>
                <w:bCs/>
                <w:color w:val="112D4E"/>
                <w:sz w:val="20"/>
                <w:szCs w:val="20"/>
              </w:rPr>
              <w:t xml:space="preserve">E - Explanation (Explain how or why this factual detail matters):</w:t>
            </w:r>
          </w:p>
          <w:p>
            <w:pPr>
              <w:spacing w:after="200"/>
            </w:pPr>
            <w:r>
              <w:rPr>
                <w:sz w:val="20"/>
                <w:szCs w:val="20"/>
              </w:rPr>
              <w:t xml:space="preserve">________________________________________________________________________________________
________________________________________________________________________________________</w:t>
            </w:r>
          </w:p>
          <w:p>
            <w:pPr>
              <w:spacing w:after="100"/>
            </w:pPr>
            <w:r>
              <w:rPr>
                <w:b/>
                <w:bCs/>
                <w:color w:val="112D4E"/>
                <w:sz w:val="20"/>
                <w:szCs w:val="20"/>
              </w:rPr>
              <w:t xml:space="preserve">L - Link (Summarise and link back to your overall report topic):</w:t>
            </w:r>
          </w:p>
          <w:p>
            <w:pPr>
              <w:spacing w:after="200"/>
            </w:pPr>
            <w:r>
              <w:rPr>
                <w:sz w:val="20"/>
                <w:szCs w:val="20"/>
              </w:rPr>
              <w:t xml:space="preserve">________________________________________________________________________________________</w:t>
            </w:r>
          </w:p>
          <w:p>
            <w:pPr>
              <w:spacing w:after="100"/>
            </w:pPr>
            <w:r>
              <w:rPr>
                <w:b/>
                <w:bCs/>
                <w:color w:val="F96D00"/>
                <w:sz w:val="20"/>
                <w:szCs w:val="20"/>
              </w:rPr>
              <w:t xml:space="preserve">Step 4: Combine these parts into a single, flowing paragraph. Underline your specialist words and put brackets around your complex sentence [like this]:</w:t>
            </w:r>
          </w:p>
          <w:p>
            <w:r>
              <w:rPr>
                <w:sz w:val="20"/>
                <w:szCs w:val="20"/>
              </w:rPr>
              <w:t xml:space="preserve">
</w:t>
            </w:r>
          </w:p>
        </w:tc>
      </w:tr>
    </w:tbl>
    <w:p>
      <w:pPr>
        <w:pStyle w:val="Heading2"/>
        <w:spacing w:after="100" w:before="200"/>
      </w:pPr>
      <w:r>
        <w:rPr>
          <w:b/>
          <w:bCs/>
          <w:color w:val="F96D00"/>
          <w:sz w:val="28"/>
          <w:szCs w:val="28"/>
        </w:rPr>
        <w:t xml:space="preserve">Part 4: Peer Review Checklist</w:t>
      </w:r>
    </w:p>
    <w:p>
      <w:pPr>
        <w:spacing w:after="150"/>
      </w:pPr>
      <w:r>
        <w:rPr>
          <w:sz w:val="22"/>
          <w:szCs w:val="22"/>
        </w:rPr>
        <w:t xml:space="preserve">Swap worksheets with a partner. Read their PEEL body paragraph and check off the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500"/>
        <w:gridCol w:w="7500"/>
      </w:tblGrid>
      <w:tr>
        <w:tc>
          <w:tcPr>
            <w:tcW w:type="dxa" w:w="1500"/>
            <w:tcBorders>
              <w:top w:val="single" w:color="E0E0E0" w:sz="4"/>
              <w:left w:val="single" w:color="E0E0E0" w:sz="4"/>
              <w:bottom w:val="single" w:color="E0E0E0" w:sz="4"/>
              <w:right w:val="single" w:color="E0E0E0" w:sz="4"/>
            </w:tcBorders>
            <w:shd w:fill="112D4E" w:val="clear"/>
          </w:tcPr>
          <w:p>
            <w:pPr>
              <w:jc w:val="center"/>
            </w:pPr>
            <w:r>
              <w:rPr>
                <w:b/>
                <w:bCs/>
                <w:color w:val="F9F7F7"/>
              </w:rPr>
              <w:t xml:space="preserve">Check</w:t>
            </w:r>
          </w:p>
        </w:tc>
        <w:tc>
          <w:tcPr>
            <w:tcW w:type="dxa" w:w="7500"/>
            <w:tcBorders>
              <w:top w:val="single" w:color="E0E0E0" w:sz="4"/>
              <w:left w:val="single" w:color="E0E0E0" w:sz="4"/>
              <w:bottom w:val="single" w:color="E0E0E0" w:sz="4"/>
              <w:right w:val="single" w:color="E0E0E0" w:sz="4"/>
            </w:tcBorders>
            <w:shd w:fill="112D4E" w:val="clear"/>
          </w:tcPr>
          <w:p>
            <w:r>
              <w:rPr>
                <w:b/>
                <w:bCs/>
                <w:color w:val="F9F7F7"/>
              </w:rPr>
              <w:t xml:space="preserve">Criteria</w:t>
            </w:r>
          </w:p>
        </w:tc>
      </w:tr>
      <w:tr>
        <w:tc>
          <w:tcPr>
            <w:tcW w:type="dxa" w:w="1500"/>
            <w:tcBorders>
              <w:top w:val="single" w:color="E0E0E0" w:sz="4"/>
              <w:left w:val="single" w:color="E0E0E0" w:sz="4"/>
              <w:bottom w:val="single" w:color="E0E0E0" w:sz="4"/>
              <w:right w:val="single" w:color="E0E0E0" w:sz="4"/>
            </w:tcBorders>
          </w:tcPr>
          <w:p>
            <w:pPr>
              <w:jc w:val="center"/>
            </w:pPr>
            <w:r>
              <w:rPr>
                <w:sz w:val="22"/>
                <w:szCs w:val="22"/>
              </w:rPr>
              <w:t xml:space="preserve">[   ]</w:t>
            </w:r>
          </w:p>
        </w:tc>
        <w:tc>
          <w:tcPr>
            <w:tcW w:type="dxa" w:w="7500"/>
            <w:tcBorders>
              <w:top w:val="single" w:color="E0E0E0" w:sz="4"/>
              <w:left w:val="single" w:color="E0E0E0" w:sz="4"/>
              <w:bottom w:val="single" w:color="E0E0E0" w:sz="4"/>
              <w:right w:val="single" w:color="E0E0E0" w:sz="4"/>
            </w:tcBorders>
          </w:tcPr>
          <w:p>
            <w:r>
              <w:rPr>
                <w:sz w:val="20"/>
                <w:szCs w:val="20"/>
              </w:rPr>
              <w:t xml:space="preserve">Paragraph starts with a clear topic sentence (Point) introducing the main idea.</w:t>
            </w:r>
          </w:p>
        </w:tc>
      </w:tr>
      <w:tr>
        <w:tc>
          <w:tcPr>
            <w:tcW w:type="dxa" w:w="1500"/>
            <w:tcBorders>
              <w:top w:val="single" w:color="E0E0E0" w:sz="4"/>
              <w:left w:val="single" w:color="E0E0E0" w:sz="4"/>
              <w:bottom w:val="single" w:color="E0E0E0" w:sz="4"/>
              <w:right w:val="single" w:color="E0E0E0" w:sz="4"/>
            </w:tcBorders>
          </w:tcPr>
          <w:p>
            <w:pPr>
              <w:jc w:val="center"/>
            </w:pPr>
            <w:r>
              <w:rPr>
                <w:sz w:val="22"/>
                <w:szCs w:val="22"/>
              </w:rPr>
              <w:t xml:space="preserve">[   ]</w:t>
            </w:r>
          </w:p>
        </w:tc>
        <w:tc>
          <w:tcPr>
            <w:tcW w:type="dxa" w:w="7500"/>
            <w:tcBorders>
              <w:top w:val="single" w:color="E0E0E0" w:sz="4"/>
              <w:left w:val="single" w:color="E0E0E0" w:sz="4"/>
              <w:bottom w:val="single" w:color="E0E0E0" w:sz="4"/>
              <w:right w:val="single" w:color="E0E0E0" w:sz="4"/>
            </w:tcBorders>
          </w:tcPr>
          <w:p>
            <w:r>
              <w:rPr>
                <w:sz w:val="20"/>
                <w:szCs w:val="20"/>
              </w:rPr>
              <w:t xml:space="preserve">Contains factual details, measurements, or research statistics (Evidence).</w:t>
            </w:r>
          </w:p>
        </w:tc>
      </w:tr>
      <w:tr>
        <w:tc>
          <w:tcPr>
            <w:tcW w:type="dxa" w:w="1500"/>
            <w:tcBorders>
              <w:top w:val="single" w:color="E0E0E0" w:sz="4"/>
              <w:left w:val="single" w:color="E0E0E0" w:sz="4"/>
              <w:bottom w:val="single" w:color="E0E0E0" w:sz="4"/>
              <w:right w:val="single" w:color="E0E0E0" w:sz="4"/>
            </w:tcBorders>
          </w:tcPr>
          <w:p>
            <w:pPr>
              <w:jc w:val="center"/>
            </w:pPr>
            <w:r>
              <w:rPr>
                <w:sz w:val="22"/>
                <w:szCs w:val="22"/>
              </w:rPr>
              <w:t xml:space="preserve">[   ]</w:t>
            </w:r>
          </w:p>
        </w:tc>
        <w:tc>
          <w:tcPr>
            <w:tcW w:type="dxa" w:w="7500"/>
            <w:tcBorders>
              <w:top w:val="single" w:color="E0E0E0" w:sz="4"/>
              <w:left w:val="single" w:color="E0E0E0" w:sz="4"/>
              <w:bottom w:val="single" w:color="E0E0E0" w:sz="4"/>
              <w:right w:val="single" w:color="E0E0E0" w:sz="4"/>
            </w:tcBorders>
          </w:tcPr>
          <w:p>
            <w:r>
              <w:rPr>
                <w:sz w:val="20"/>
                <w:szCs w:val="20"/>
              </w:rPr>
              <w:t xml:space="preserve">Explains how the factual detail supports the paragraph's main point (Explanation).</w:t>
            </w:r>
          </w:p>
        </w:tc>
      </w:tr>
      <w:tr>
        <w:tc>
          <w:tcPr>
            <w:tcW w:type="dxa" w:w="1500"/>
            <w:tcBorders>
              <w:top w:val="single" w:color="E0E0E0" w:sz="4"/>
              <w:left w:val="single" w:color="E0E0E0" w:sz="4"/>
              <w:bottom w:val="single" w:color="E0E0E0" w:sz="4"/>
              <w:right w:val="single" w:color="E0E0E0" w:sz="4"/>
            </w:tcBorders>
          </w:tcPr>
          <w:p>
            <w:pPr>
              <w:jc w:val="center"/>
            </w:pPr>
            <w:r>
              <w:rPr>
                <w:sz w:val="22"/>
                <w:szCs w:val="22"/>
              </w:rPr>
              <w:t xml:space="preserve">[   ]</w:t>
            </w:r>
          </w:p>
        </w:tc>
        <w:tc>
          <w:tcPr>
            <w:tcW w:type="dxa" w:w="7500"/>
            <w:tcBorders>
              <w:top w:val="single" w:color="E0E0E0" w:sz="4"/>
              <w:left w:val="single" w:color="E0E0E0" w:sz="4"/>
              <w:bottom w:val="single" w:color="E0E0E0" w:sz="4"/>
              <w:right w:val="single" w:color="E0E0E0" w:sz="4"/>
            </w:tcBorders>
          </w:tcPr>
          <w:p>
            <w:r>
              <w:rPr>
                <w:sz w:val="20"/>
                <w:szCs w:val="20"/>
              </w:rPr>
              <w:t xml:space="preserve">Concludes with a sentence linking back to the overall report topic (Link).</w:t>
            </w:r>
          </w:p>
        </w:tc>
      </w:tr>
      <w:tr>
        <w:tc>
          <w:tcPr>
            <w:tcW w:type="dxa" w:w="1500"/>
            <w:tcBorders>
              <w:top w:val="single" w:color="E0E0E0" w:sz="4"/>
              <w:left w:val="single" w:color="E0E0E0" w:sz="4"/>
              <w:bottom w:val="single" w:color="E0E0E0" w:sz="4"/>
              <w:right w:val="single" w:color="E0E0E0" w:sz="4"/>
            </w:tcBorders>
          </w:tcPr>
          <w:p>
            <w:pPr>
              <w:jc w:val="center"/>
            </w:pPr>
            <w:r>
              <w:rPr>
                <w:sz w:val="22"/>
                <w:szCs w:val="22"/>
              </w:rPr>
              <w:t xml:space="preserve">[   ]</w:t>
            </w:r>
          </w:p>
        </w:tc>
        <w:tc>
          <w:tcPr>
            <w:tcW w:type="dxa" w:w="7500"/>
            <w:tcBorders>
              <w:top w:val="single" w:color="E0E0E0" w:sz="4"/>
              <w:left w:val="single" w:color="E0E0E0" w:sz="4"/>
              <w:bottom w:val="single" w:color="E0E0E0" w:sz="4"/>
              <w:right w:val="single" w:color="E0E0E0" w:sz="4"/>
            </w:tcBorders>
          </w:tcPr>
          <w:p>
            <w:r>
              <w:rPr>
                <w:sz w:val="20"/>
                <w:szCs w:val="20"/>
              </w:rPr>
              <w:t xml:space="preserve">At least two precise, topic-specific vocabulary words are used correctly (underlined).</w:t>
            </w:r>
          </w:p>
        </w:tc>
      </w:tr>
      <w:tr>
        <w:tc>
          <w:tcPr>
            <w:tcW w:type="dxa" w:w="1500"/>
            <w:tcBorders>
              <w:top w:val="single" w:color="E0E0E0" w:sz="4"/>
              <w:left w:val="single" w:color="E0E0E0" w:sz="4"/>
              <w:bottom w:val="single" w:color="E0E0E0" w:sz="4"/>
              <w:right w:val="single" w:color="E0E0E0" w:sz="4"/>
            </w:tcBorders>
          </w:tcPr>
          <w:p>
            <w:pPr>
              <w:jc w:val="center"/>
            </w:pPr>
            <w:r>
              <w:rPr>
                <w:sz w:val="22"/>
                <w:szCs w:val="22"/>
              </w:rPr>
              <w:t xml:space="preserve">[   ]</w:t>
            </w:r>
          </w:p>
        </w:tc>
        <w:tc>
          <w:tcPr>
            <w:tcW w:type="dxa" w:w="7500"/>
            <w:tcBorders>
              <w:top w:val="single" w:color="E0E0E0" w:sz="4"/>
              <w:left w:val="single" w:color="E0E0E0" w:sz="4"/>
              <w:bottom w:val="single" w:color="E0E0E0" w:sz="4"/>
              <w:right w:val="single" w:color="E0E0E0" w:sz="4"/>
            </w:tcBorders>
          </w:tcPr>
          <w:p>
            <w:r>
              <w:rPr>
                <w:sz w:val="20"/>
                <w:szCs w:val="20"/>
              </w:rPr>
              <w:t xml:space="preserve">At least one complex sentence is constructed correctly (bracketed).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12D4E"/>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F96D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2026-05-21T22:34:41.001Z</dcterms:created>
  <dcterms:modified xsi:type="dcterms:W3CDTF">2026-05-21T22:34:41.002Z</dcterms:modified>
</cp:coreProperties>
</file>

<file path=docProps/custom.xml><?xml version="1.0" encoding="utf-8"?>
<Properties xmlns="http://schemas.openxmlformats.org/officeDocument/2006/custom-properties" xmlns:vt="http://schemas.openxmlformats.org/officeDocument/2006/docPropsVTypes"/>
</file>