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12d4e"/>
          <w:sz w:val="32"/>
          <w:szCs w:val="32"/>
        </w:rPr>
        <w:t xml:space="preserve">Lesson R3: Geologists - Revision Handout</w:t>
      </w:r>
    </w:p>
    <w:p>
      <w:pPr>
        <w:spacing w:after="200"/>
        <w:jc w:val="center"/>
      </w:pPr>
      <w:r>
        <w:rPr>
          <w:i/>
          <w:iCs/>
          <w:color w:val="3f72af"/>
          <w:sz w:val="20"/>
          <w:szCs w:val="20"/>
        </w:rPr>
        <w:t xml:space="preserve">Science Unit 2: Natural Disasters - Revision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0"/>
      </w:tblGrid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type="dxa" w:w="4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rPr>
                <w:sz w:val="20"/>
                <w:szCs w:val="20"/>
              </w:rPr>
              <w:t xml:space="preserve">Date: _________________  Class: _______</w:t>
            </w:r>
          </w:p>
        </w:tc>
      </w:tr>
    </w:tbl>
    <w:p>
      <w:pPr>
        <w:spacing w:after="250"/>
      </w:pPr>
    </w:p>
    <w:p>
      <w:pPr>
        <w:pStyle w:val="Heading1"/>
        <w:spacing w:after="100" w:before="100"/>
      </w:pPr>
      <w:r>
        <w:rPr>
          <w:b/>
          <w:bCs/>
          <w:color w:val="112d4e"/>
          <w:sz w:val="24"/>
          <w:szCs w:val="24"/>
        </w:rPr>
        <w:t xml:space="preserve">Section A: Identifying Landform Changes</w:t>
      </w:r>
    </w:p>
    <w:p>
      <w:pPr>
        <w:spacing w:after="150"/>
      </w:pPr>
      <w:r>
        <w:rPr>
          <w:sz w:val="20"/>
          <w:szCs w:val="20"/>
        </w:rPr>
        <w:t xml:space="preserve">Describe the geological process and visual changes that occur during these three earthquake effects: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c>
          <w:tcPr>
            <w:shd w:fill="112d4e"/>
          </w:tcPr>
          <w:p>
            <w:r>
              <w:rPr>
                <w:b/>
                <w:bCs/>
                <w:color w:val="ffffff"/>
              </w:rPr>
              <w:t xml:space="preserve">Earthquake Effect</w:t>
            </w:r>
          </w:p>
        </w:tc>
        <w:tc>
          <w:tcPr>
            <w:shd w:fill="112d4e"/>
          </w:tcPr>
          <w:p>
            <w:r>
              <w:rPr>
                <w:b/>
                <w:bCs/>
                <w:color w:val="ffffff"/>
              </w:rPr>
              <w:t xml:space="preserve">Visual Evidence on Earth's Surface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rPr>
                <w:b/>
                <w:bCs/>
              </w:rPr>
              <w:t xml:space="preserve">Horizontal Fault Slip (Strike-Slip)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t xml:space="preserve">Linear features (roads, fences, tracks) are cut and offset sideways. 
Describe: _____________________________________________________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rPr>
                <w:b/>
                <w:bCs/>
              </w:rPr>
              <w:t xml:space="preserve">Landslide Dam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t xml:space="preserve">Shaking causes valley slopes to collapse, dumping debris into a river channel. 
Describe: _____________________________________________________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rPr>
                <w:b/>
                <w:bCs/>
              </w:rPr>
              <w:t xml:space="preserve">Vertical Fault Scarp (Dip-Slip)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t xml:space="preserve">Land on one side of a fault shifts up or down, forming a step cliff.
Describe: _____________________________________________________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color w:val="112d4e"/>
          <w:sz w:val="24"/>
          <w:szCs w:val="24"/>
        </w:rPr>
        <w:t xml:space="preserve">Section B: Mechanics of Fault Line Movements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1. Describe the difference in stress and movement between a Normal Fault and a Reverse Fault. Which block moves upward, and under what type of stress?</w:t>
      </w:r>
    </w:p>
    <w:p>
      <w:pPr>
        <w:spacing w:after="200"/>
      </w:pPr>
      <w:r>
        <w:rPr>
          <w:sz w:val="18"/>
          <w:szCs w:val="18"/>
        </w:rPr>
        <w:t xml:space="preserve">Answer: ________________________________________________________________________________
________________________________________________________________________________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2. What type of tectonic plate boundary and force (stress) is associated with Strike-Slip faults? Provide one famous real-world example of this fault type.</w:t>
      </w:r>
    </w:p>
    <w:p>
      <w:pPr>
        <w:spacing w:after="200"/>
      </w:pPr>
      <w:r>
        <w:rPr>
          <w:sz w:val="18"/>
          <w:szCs w:val="18"/>
        </w:rPr>
        <w:t xml:space="preserve">Answer: ________________________________________________________________________________
________________________________________________________________________________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3. Explain how horizontal tension forces affect Earth's crust at a divergent boundary, and what visual features result on the surface.</w:t>
      </w:r>
    </w:p>
    <w:p>
      <w:pPr>
        <w:spacing w:after="200"/>
      </w:pPr>
      <w:r>
        <w:rPr>
          <w:sz w:val="18"/>
          <w:szCs w:val="18"/>
        </w:rPr>
        <w:t xml:space="preserve">Answer: ________________________________________________________________________________
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/>
          <w:bCs/>
          <w:color w:val="112d4e"/>
          <w:sz w:val="24"/>
          <w:szCs w:val="24"/>
        </w:rPr>
        <w:t xml:space="preserve">Section C: Track &amp; Fence Deformation Prediction</w:t>
      </w:r>
    </w:p>
    <w:p>
      <w:pPr>
        <w:spacing w:after="150"/>
      </w:pPr>
      <w:r>
        <w:rPr>
          <w:sz w:val="20"/>
          <w:szCs w:val="20"/>
        </w:rPr>
        <w:t xml:space="preserve">Below is a plan view of straight train tracks and a parallel fence running across a fault line. Sketch what they would look like after a lateral (horizontal) earthquake offset. Explain your sketch.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center"/>
            </w:pPr>
            <w:r>
              <w:rPr>
                <w:color w:val="888888"/>
              </w:rPr>
              <w:t xml:space="preserve">[ SKETCH FAULT DISPLACEMENT HERE ]</w:t>
            </w:r>
          </w:p>
          <w:p>
            <w:r>
              <w:t xml:space="preserve">
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Explain your prediction. Why do both the fence and track shift by the same amount?</w:t>
      </w:r>
    </w:p>
    <w:p>
      <w:pPr>
        <w:spacing w:after="200"/>
      </w:pPr>
      <w:r>
        <w:rPr>
          <w:sz w:val="18"/>
          <w:szCs w:val="18"/>
        </w:rPr>
        <w:t xml:space="preserve">Answer: ________________________________________________________________________________
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/>
          <w:bCs/>
          <w:color w:val="112d4e"/>
          <w:sz w:val="24"/>
          <w:szCs w:val="24"/>
        </w:rPr>
        <w:t xml:space="preserve">Section D: Scientific Justification of Seismic Evidence</w:t>
      </w:r>
    </w:p>
    <w:p>
      <w:pPr>
        <w:spacing w:after="150"/>
      </w:pPr>
      <w:r>
        <w:rPr>
          <w:sz w:val="20"/>
          <w:szCs w:val="20"/>
        </w:rPr>
        <w:t xml:space="preserve">In addition to visual changes on landforms, what other sources of scientific evidence confirm that an earthquake occurred? List three and write a formal scientific paragraph justifying them.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Scientific Explanation (Use: tectonic plates, fault line, shear stress, lateral displacement):</w:t>
      </w:r>
    </w:p>
    <w:p>
      <w:pPr>
        <w:spacing w:after="200"/>
      </w:pPr>
      <w:r>
        <w:rPr>
          <w:sz w:val="18"/>
          <w:szCs w:val="18"/>
        </w:rPr>
        <w:t xml:space="preserve">Answer: ________________________________________________________________________________
________________________________________________________________________________
________________________________________________________________________________
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12d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2026-06-07T10:47:51.566Z</dcterms:created>
  <dcterms:modified xsi:type="dcterms:W3CDTF">2026-06-07T10:47:51.566Z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