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line="240"/>
      </w:pPr>
      <w:r>
        <w:rPr>
          <w:rFonts w:ascii="Arial" w:cs="Arial" w:eastAsia="Arial" w:hAnsi="Arial"/>
          <w:b/>
          <w:bCs/>
          <w:color w:val="D9933C"/>
          <w:sz w:val="16"/>
          <w:szCs w:val="16"/>
        </w:rPr>
        <w:t xml:space="preserve">BERANI  |  LESSON 22</w:t>
      </w:r>
    </w:p>
    <w:p>
      <w:pPr>
        <w:spacing w:after="100" w:line="240"/>
      </w:pPr>
      <w:r>
        <w:rPr>
          <w:rFonts w:ascii="Arial" w:cs="Arial" w:eastAsia="Arial" w:hAnsi="Arial"/>
          <w:b/>
          <w:bCs/>
          <w:color w:val="164E45"/>
          <w:sz w:val="30"/>
          <w:szCs w:val="30"/>
        </w:rPr>
        <w:t xml:space="preserve">Fair words about Ginger Juice</w:t>
      </w:r>
    </w:p>
    <w:p>
      <w:pPr>
        <w:spacing w:after="100" w:line="240"/>
      </w:pPr>
      <w:r>
        <w:rPr>
          <w:rFonts w:ascii="Arial" w:cs="Arial" w:eastAsia="Arial" w:hAnsi="Arial"/>
          <w:color w:val="5E6B70"/>
          <w:sz w:val="17"/>
          <w:szCs w:val="17"/>
        </w:rPr>
        <w:t xml:space="preserve">Name: ______________________________  Date: __________</w:t>
      </w:r>
    </w:p>
    <w:p>
      <w:pPr>
        <w:spacing w:after="100" w:line="240"/>
      </w:pPr>
      <w:r>
        <w:rPr>
          <w:rFonts w:ascii="Arial" w:cs="Arial" w:eastAsia="Arial" w:hAnsi="Arial"/>
          <w:b/>
          <w:bCs/>
          <w:color w:val="164E45"/>
          <w:sz w:val="21"/>
          <w:szCs w:val="21"/>
        </w:rPr>
        <w:t xml:space="preserve">Look, choose and tell. You may point, speak, copy or ask a partner to write.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160"/>
            <w:tcBorders>
              <w:top w:val="single" w:color="B8C7C2" w:sz="4"/>
              <w:left w:val="single" w:color="B8C7C2" w:sz="4"/>
              <w:bottom w:val="single" w:color="B8C7C2" w:sz="4"/>
              <w:right w:val="single" w:color="B8C7C2" w:sz="4"/>
            </w:tcBorders>
            <w:shd w:fill="164E45" w:val="clear"/>
            <w:tcMar>
              <w:top w:type="dxa" w:w="100"/>
              <w:left w:type="dxa" w:w="110"/>
              <w:bottom w:type="dxa" w:w="1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UNCLE SAYS</w:t>
            </w:r>
          </w:p>
        </w:tc>
        <w:tc>
          <w:tcPr>
            <w:tcW w:type="dxa" w:w="5160"/>
            <w:tcBorders>
              <w:top w:val="single" w:color="B8C7C2" w:sz="4"/>
              <w:left w:val="single" w:color="B8C7C2" w:sz="4"/>
              <w:bottom w:val="single" w:color="B8C7C2" w:sz="4"/>
              <w:right w:val="single" w:color="B8C7C2" w:sz="4"/>
            </w:tcBorders>
            <w:shd w:fill="164E45" w:val="clear"/>
            <w:tcMar>
              <w:top w:type="dxa" w:w="100"/>
              <w:left w:type="dxa" w:w="110"/>
              <w:bottom w:type="dxa" w:w="1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ARI SAYS</w:t>
            </w:r>
          </w:p>
        </w:tc>
      </w:tr>
      <w:tr>
        <w:tc>
          <w:tcPr>
            <w:tcW w:type="dxa" w:w="5160"/>
            <w:tcBorders>
              <w:top w:val="single" w:color="B8C7C2" w:sz="4"/>
              <w:left w:val="single" w:color="B8C7C2" w:sz="4"/>
              <w:bottom w:val="single" w:color="B8C7C2" w:sz="4"/>
              <w:right w:val="single" w:color="B8C7C2" w:sz="4"/>
            </w:tcBorders>
            <w:shd w:fill="FFFFFF" w:val="clear"/>
            <w:tcMar>
              <w:top w:type="dxa" w:w="100"/>
              <w:left w:type="dxa" w:w="110"/>
              <w:bottom w:type="dxa" w:w="1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9332F"/>
                <w:sz w:val="18"/>
                <w:szCs w:val="18"/>
              </w:rPr>
              <w:t xml:space="preserve">________________________________________________</w:t>
            </w:r>
          </w:p>
        </w:tc>
        <w:tc>
          <w:tcPr>
            <w:tcW w:type="dxa" w:w="5160"/>
            <w:tcBorders>
              <w:top w:val="single" w:color="B8C7C2" w:sz="4"/>
              <w:left w:val="single" w:color="B8C7C2" w:sz="4"/>
              <w:bottom w:val="single" w:color="B8C7C2" w:sz="4"/>
              <w:right w:val="single" w:color="B8C7C2" w:sz="4"/>
            </w:tcBorders>
            <w:shd w:fill="FFFFFF" w:val="clear"/>
            <w:tcMar>
              <w:top w:type="dxa" w:w="100"/>
              <w:left w:type="dxa" w:w="110"/>
              <w:bottom w:type="dxa" w:w="1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9332F"/>
                <w:sz w:val="18"/>
                <w:szCs w:val="18"/>
              </w:rPr>
              <w:t xml:space="preserve">________________________________________________</w:t>
            </w:r>
          </w:p>
        </w:tc>
      </w:tr>
    </w:tbl>
    <w:p>
      <w:pPr>
        <w:spacing w:after="100" w:line="240"/>
      </w:pPr>
      <w:r>
        <w:rPr>
          <w:rFonts w:ascii="Arial" w:cs="Arial" w:eastAsia="Arial" w:hAnsi="Arial"/>
          <w:b/>
          <w:bCs/>
          <w:color w:val="164E45"/>
          <w:sz w:val="21"/>
          <w:szCs w:val="21"/>
        </w:rPr>
        <w:t xml:space="preserve">Choose a helpful word:</w:t>
      </w:r>
    </w:p>
    <w:tbl>
      <w:tblPr>
        <w:tblW w:type="dxa" w:w="103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5160"/>
            <w:tcBorders>
              <w:top w:val="single" w:color="B8C7C2" w:sz="4"/>
              <w:left w:val="single" w:color="B8C7C2" w:sz="4"/>
              <w:bottom w:val="single" w:color="B8C7C2" w:sz="4"/>
              <w:right w:val="single" w:color="B8C7C2" w:sz="4"/>
            </w:tcBorders>
            <w:shd w:fill="164E45" w:val="clear"/>
            <w:tcMar>
              <w:top w:type="dxa" w:w="100"/>
              <w:left w:type="dxa" w:w="110"/>
              <w:bottom w:type="dxa" w:w="1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fair</w:t>
            </w:r>
          </w:p>
        </w:tc>
        <w:tc>
          <w:tcPr>
            <w:tcW w:type="dxa" w:w="5160"/>
            <w:tcBorders>
              <w:top w:val="single" w:color="B8C7C2" w:sz="4"/>
              <w:left w:val="single" w:color="B8C7C2" w:sz="4"/>
              <w:bottom w:val="single" w:color="B8C7C2" w:sz="4"/>
              <w:right w:val="single" w:color="B8C7C2" w:sz="4"/>
            </w:tcBorders>
            <w:shd w:fill="164E45" w:val="clear"/>
            <w:tcMar>
              <w:top w:type="dxa" w:w="100"/>
              <w:left w:type="dxa" w:w="110"/>
              <w:bottom w:type="dxa" w:w="1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kind</w:t>
            </w:r>
          </w:p>
        </w:tc>
      </w:tr>
      <w:tr>
        <w:tc>
          <w:tcPr>
            <w:tcW w:type="dxa" w:w="5160"/>
            <w:tcBorders>
              <w:top w:val="single" w:color="B8C7C2" w:sz="4"/>
              <w:left w:val="single" w:color="B8C7C2" w:sz="4"/>
              <w:bottom w:val="single" w:color="B8C7C2" w:sz="4"/>
              <w:right w:val="single" w:color="B8C7C2" w:sz="4"/>
            </w:tcBorders>
            <w:shd w:fill="FFFFFF" w:val="clear"/>
            <w:tcMar>
              <w:top w:type="dxa" w:w="100"/>
              <w:left w:type="dxa" w:w="110"/>
              <w:bottom w:type="dxa" w:w="1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9332F"/>
                <w:sz w:val="18"/>
                <w:szCs w:val="18"/>
              </w:rPr>
              <w:t xml:space="preserve">________________________________________________</w:t>
            </w:r>
          </w:p>
        </w:tc>
        <w:tc>
          <w:tcPr>
            <w:tcW w:type="dxa" w:w="5160"/>
            <w:tcBorders>
              <w:top w:val="single" w:color="B8C7C2" w:sz="4"/>
              <w:left w:val="single" w:color="B8C7C2" w:sz="4"/>
              <w:bottom w:val="single" w:color="B8C7C2" w:sz="4"/>
              <w:right w:val="single" w:color="B8C7C2" w:sz="4"/>
            </w:tcBorders>
            <w:shd w:fill="FFFFFF" w:val="clear"/>
            <w:tcMar>
              <w:top w:type="dxa" w:w="100"/>
              <w:left w:type="dxa" w:w="110"/>
              <w:bottom w:type="dxa" w:w="150"/>
              <w:right w:type="dxa" w:w="110"/>
            </w:tcMar>
          </w:tcPr>
          <w:p>
            <w:pPr>
              <w:spacing w:after="0" w:line="240"/>
            </w:pPr>
            <w:r>
              <w:rPr>
                <w:rFonts w:ascii="Arial" w:cs="Arial" w:eastAsia="Arial" w:hAnsi="Arial"/>
                <w:b w:val="false"/>
                <w:bCs w:val="false"/>
                <w:color w:val="19332F"/>
                <w:sz w:val="18"/>
                <w:szCs w:val="18"/>
              </w:rPr>
              <w:t xml:space="preserve">________________________________________________</w:t>
            </w:r>
          </w:p>
        </w:tc>
      </w:tr>
    </w:tbl>
    <w:p>
      <w:pPr>
        <w:spacing w:after="100" w:line="240"/>
      </w:pPr>
      <w:r>
        <w:rPr>
          <w:rFonts w:ascii="Arial" w:cs="Arial" w:eastAsia="Arial" w:hAnsi="Arial"/>
          <w:b/>
          <w:bCs/>
          <w:color w:val="164E45"/>
          <w:sz w:val="21"/>
          <w:szCs w:val="21"/>
        </w:rPr>
        <w:t xml:space="preserve">Tell or write:</w:t>
      </w:r>
    </w:p>
    <w:p>
      <w:pPr>
        <w:spacing w:after="100" w:line="240"/>
      </w:pPr>
      <w:r>
        <w:rPr>
          <w:rFonts w:ascii="Arial" w:cs="Arial" w:eastAsia="Arial" w:hAnsi="Arial"/>
          <w:color w:val="19332F"/>
          <w:sz w:val="20"/>
          <w:szCs w:val="20"/>
        </w:rPr>
        <w:t xml:space="preserve">Uncle says Ginger Juice should stay because ______________________.</w:t>
      </w:r>
    </w:p>
    <w:p>
      <w:pPr>
        <w:spacing w:after="100" w:line="240"/>
      </w:pPr>
      <w:r>
        <w:rPr>
          <w:rFonts w:ascii="Arial" w:cs="Arial" w:eastAsia="Arial" w:hAnsi="Arial"/>
          <w:color w:val="19332F"/>
          <w:sz w:val="20"/>
          <w:szCs w:val="20"/>
        </w:rPr>
        <w:t xml:space="preserve">A fair sentence could say ________________________________.</w:t>
      </w:r>
    </w:p>
    <w:p>
      <w:pPr>
        <w:spacing w:after="100" w:line="240"/>
      </w:pPr>
      <w:r>
        <w:rPr>
          <w:rFonts w:ascii="Arial" w:cs="Arial" w:eastAsia="Arial" w:hAnsi="Arial"/>
          <w:b/>
          <w:bCs/>
          <w:color w:val="164E45"/>
          <w:sz w:val="17"/>
          <w:szCs w:val="17"/>
        </w:rPr>
        <w:t xml:space="preserve">I can point • I can speak • I can copy • A partner can scribe</w:t>
      </w:r>
    </w:p>
    <w:sectPr>
      <w:pgSz w:w="11906" w:h="16838" w:orient="portrait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2026-08-07T11:08:32.364Z</dcterms:created>
  <dcterms:modified xsi:type="dcterms:W3CDTF">2026-08-07T11:08:32.364Z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