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2"/>
          <w:szCs w:val="32"/>
        </w:rPr>
        <w:t xml:space="preserve">Week 7 Homework — Informational Text</w:t>
      </w:r>
    </w:p>
    <w:p>
      <w:pPr>
        <w:spacing w:after="240" w:before="0"/>
        <w:jc w:val="center"/>
      </w:pPr>
      <w:r>
        <w:rPr>
          <w:b/>
          <w:bCs/>
          <w:i/>
          <w:iCs/>
          <w:color w:val="444444"/>
          <w:sz w:val="26"/>
          <w:szCs w:val="26"/>
        </w:rPr>
        <w:t xml:space="preserve">The Australian Federal System: A Division of Power</w:t>
      </w:r>
    </w:p>
    <w:p>
      <w:pPr>
        <w:spacing w:after="140" w:before="0" w:line="276" w:lineRule="auto"/>
      </w:pPr>
      <w:r>
        <w:rPr>
          <w:sz w:val="24"/>
          <w:szCs w:val="24"/>
        </w:rPr>
        <w:t xml:space="preserve">Australia became a single nation on 1 January 1901. Before this, the six British colonies acted like separate countries. They had their own border posts, railways, and stamps. On this historic day, they joined together. We call this big event Federation. It created the Commonwealth of Australia. To rule this huge continent, the founders chose a federal system of government. In this system, power is split. There is a central national government and regional state governments.</w:t>
      </w:r>
    </w:p>
    <w:p>
      <w:pPr>
        <w:spacing w:after="140" w:before="0" w:line="276" w:lineRule="auto"/>
      </w:pPr>
      <w:r>
        <w:rPr>
          <w:sz w:val="24"/>
          <w:szCs w:val="24"/>
        </w:rPr>
        <w:t xml:space="preserve">Today, Australia is governed by three levels of government: federal, state, and local. Each level has its own unique jobs. This division ensures that no single level is overwhelmed by tasks, keeping our daily lives running smoothly and keeping Australia safe and happy.</w:t>
      </w:r>
    </w:p>
    <w:p>
      <w:pPr>
        <w:spacing w:after="140" w:before="0" w:line="276" w:lineRule="auto"/>
      </w:pPr>
      <w:r>
        <w:rPr>
          <w:sz w:val="24"/>
          <w:szCs w:val="24"/>
        </w:rPr>
        <w:t xml:space="preserve">Our supreme law is the Australian Constitution. This important rulebook guides our system. It defines which level of government makes different laws. Under this rulebook, the Federal Parliament looks after the whole nation. These are called national powers. They include defence, trade, immigration, and currency. The Federal Parliament is made of two houses, the Senate and the House of Representatives. They represent voters from all over the country. The Federal Government meets at Parliament House in Canberra and is led by the Prime Minister.</w:t>
      </w:r>
    </w:p>
    <w:p>
      <w:pPr>
        <w:spacing w:after="140" w:before="0" w:line="276" w:lineRule="auto"/>
      </w:pPr>
      <w:r>
        <w:rPr>
          <w:sz w:val="24"/>
          <w:szCs w:val="24"/>
        </w:rPr>
        <w:t xml:space="preserve">State and territory governments manage services inside their own borders. They do this using residual powers. These are the powers left over that are not listed in the Constitution as federal duties. Under these residual powers, state parliaments pass laws specifically for their state citizens, such as school rules and road speed limits. They manage crucial public services, which include school education and hospitals. They also run the police, fire services, and public train networks. Premiers lead these governments in capital cities.</w:t>
      </w:r>
    </w:p>
    <w:p>
      <w:pPr>
        <w:spacing w:after="140" w:before="0" w:line="276" w:lineRule="auto"/>
      </w:pPr>
      <w:r>
        <w:rPr>
          <w:sz w:val="24"/>
          <w:szCs w:val="24"/>
        </w:rPr>
        <w:t xml:space="preserve">The third level is local government. Interestingly, local government is not mentioned anywhere in the Australian Constitution. Instead, local councils are made by state laws and get their power from state parliaments. They look after local community needs. Their tasks include local road repairs, weekly rubbish collections, local parks, and libraries. Councils also handle pet registrations for dogs and cats and plan community festivals. The head of a council is called the Mayor.</w:t>
      </w:r>
    </w:p>
    <w:p>
      <w:pPr>
        <w:spacing w:after="140" w:before="0" w:line="276" w:lineRule="auto"/>
      </w:pPr>
      <w:r>
        <w:rPr>
          <w:sz w:val="24"/>
          <w:szCs w:val="24"/>
        </w:rPr>
        <w:t xml:space="preserve">Finally, we separate our powers. This keeps any single group from having too much control. First is the Legislature, which debates and makes laws. Second is the Executive, which carries out and administers the laws. Third is the Judiciary. The High Court rules on the Constitution and solves legal disputes. This keeps our nation safe.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2026-05-31T22:42:30.823Z</dcterms:created>
  <dcterms:modified xsi:type="dcterms:W3CDTF">2026-05-31T22:42:30.824Z</dcterms:modified>
</cp:coreProperties>
</file>

<file path=docProps/custom.xml><?xml version="1.0" encoding="utf-8"?>
<Properties xmlns="http://schemas.openxmlformats.org/officeDocument/2006/custom-properties" xmlns:vt="http://schemas.openxmlformats.org/officeDocument/2006/docPropsVTypes"/>
</file>