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0563" w:type="dxa"/>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gridCol w:w="5097"/>
        <w:gridCol w:w="5272"/>
      </w:tblGrid>
      <w:tr w:rsidR="00E06D45" w:rsidRPr="00EA6F84" w14:paraId="620EA246" w14:textId="77777777" w:rsidTr="00E06D45">
        <w:tc>
          <w:tcPr>
            <w:tcW w:w="5097" w:type="dxa"/>
            <w:vAlign w:val="bottom"/>
          </w:tcPr>
          <w:p w14:paraId="083E0E56" w14:textId="58852C0C" w:rsidR="00E06D45" w:rsidRPr="00EA6F84" w:rsidRDefault="00E06D45" w:rsidP="00E06D45">
            <w:pPr>
              <w:pStyle w:val="Heading1"/>
            </w:pPr>
            <w:r>
              <w:rPr>
                <w:noProof/>
              </w:rPr>
              <w:drawing>
                <wp:inline distT="0" distB="0" distL="0" distR="0" wp14:anchorId="07F79E3B" wp14:editId="417DF70E">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49F09AFB" w14:textId="3F3C6A62" w:rsidR="00E06D45" w:rsidRPr="00EA6F84" w:rsidRDefault="00E06D45" w:rsidP="00E06D45">
            <w:pPr>
              <w:pStyle w:val="Heading1"/>
              <w:jc w:val="right"/>
            </w:pPr>
            <w:r>
              <w:t>English</w:t>
            </w:r>
            <w:r w:rsidRPr="00C30705">
              <w:t xml:space="preserve"> AC V9</w:t>
            </w:r>
            <w:r>
              <w:t xml:space="preserve"> — Prep</w:t>
            </w:r>
          </w:p>
        </w:tc>
        <w:tc>
          <w:tcPr>
            <w:tcW w:w="5097" w:type="dxa"/>
            <w:vAlign w:val="bottom"/>
          </w:tcPr>
          <w:p w14:paraId="60DD96F4" w14:textId="6D0DEAAB" w:rsidR="00E06D45" w:rsidRPr="00EA6F84" w:rsidRDefault="00E06D45" w:rsidP="00E06D45">
            <w:pPr>
              <w:pStyle w:val="Heading1"/>
            </w:pPr>
          </w:p>
        </w:tc>
        <w:tc>
          <w:tcPr>
            <w:tcW w:w="5272" w:type="dxa"/>
            <w:tcMar>
              <w:right w:w="142" w:type="dxa"/>
            </w:tcMar>
            <w:vAlign w:val="bottom"/>
          </w:tcPr>
          <w:p w14:paraId="2FF4EC01" w14:textId="783096BF" w:rsidR="00E06D45" w:rsidRPr="00EA6F84" w:rsidRDefault="00E06D45" w:rsidP="00E06D45">
            <w:pPr>
              <w:pStyle w:val="Heading1RightAligned"/>
            </w:pPr>
            <w:r>
              <w:t>English</w:t>
            </w:r>
            <w:r w:rsidRPr="00EA6F84">
              <w:t xml:space="preserve"> AC V9</w:t>
            </w:r>
            <w:r>
              <w:t xml:space="preserve"> — Prep</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322734E5" w:rsidR="00EA4DC0" w:rsidRPr="0019330C" w:rsidRDefault="00EA4DC0" w:rsidP="005B56D2">
            <w:pPr>
              <w:pStyle w:val="TableHeading1WHITE"/>
              <w:spacing w:before="20" w:after="20"/>
            </w:pPr>
            <w:r w:rsidRPr="0019330C">
              <w:t xml:space="preserve">Unit </w:t>
            </w:r>
            <w:r w:rsidR="00924F22">
              <w:t>1</w:t>
            </w:r>
            <w:r w:rsidR="00E66AEB">
              <w:t xml:space="preserve">: </w:t>
            </w:r>
            <w:r w:rsidR="00924F22" w:rsidRPr="00924F22">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0F1D71D0" w:rsidR="00EA4DC0" w:rsidRPr="0019349C" w:rsidRDefault="00EA4DC0" w:rsidP="005B56D2">
            <w:pPr>
              <w:pStyle w:val="AssessmentHeading12ptBlack"/>
              <w:spacing w:before="20"/>
            </w:pPr>
            <w:r w:rsidRPr="00737624">
              <w:t xml:space="preserve">Assessment task </w:t>
            </w:r>
            <w:r w:rsidR="00924F22">
              <w:t>1</w:t>
            </w:r>
            <w:r w:rsidR="00F47DAC">
              <w:t xml:space="preserve"> </w:t>
            </w:r>
            <w:r w:rsidRPr="00737624">
              <w:t xml:space="preserve">— </w:t>
            </w:r>
            <w:r w:rsidR="00924F22" w:rsidRPr="00924F22">
              <w:t>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509FE9E" w14:textId="5616B891" w:rsidR="000C194D" w:rsidRPr="00D7712E" w:rsidRDefault="000C194D" w:rsidP="000C194D">
                            <w:pPr>
                              <w:pStyle w:val="Body6-6space"/>
                              <w:spacing w:before="0"/>
                              <w:rPr>
                                <w:color w:val="000000" w:themeColor="text1"/>
                              </w:rPr>
                            </w:pPr>
                            <w:r w:rsidRPr="00D7712E">
                              <w:rPr>
                                <w:color w:val="000000" w:themeColor="text1"/>
                              </w:rPr>
                              <w:t xml:space="preserve">The </w:t>
                            </w:r>
                            <w:r w:rsidR="00F47DAC">
                              <w:rPr>
                                <w:i/>
                                <w:iCs/>
                                <w:color w:val="000000" w:themeColor="text1"/>
                              </w:rPr>
                              <w:t>K</w:t>
                            </w:r>
                            <w:r w:rsidRPr="00D7712E">
                              <w:rPr>
                                <w:i/>
                                <w:iCs/>
                                <w:color w:val="000000" w:themeColor="text1"/>
                              </w:rPr>
                              <w:t>–6 Curriculum Planning Model</w:t>
                            </w:r>
                            <w:r w:rsidRPr="00D7712E">
                              <w:rPr>
                                <w:color w:val="000000" w:themeColor="text1"/>
                              </w:rPr>
                              <w:t xml:space="preserve"> (</w:t>
                            </w:r>
                            <w:r w:rsidR="00F47DAC">
                              <w:rPr>
                                <w:color w:val="000000" w:themeColor="text1"/>
                              </w:rPr>
                              <w:t>K</w:t>
                            </w:r>
                            <w:r w:rsidRPr="00D7712E">
                              <w:rPr>
                                <w:color w:val="000000" w:themeColor="text1"/>
                              </w:rPr>
                              <w:t>–6CPM)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6B799723" w14:textId="77777777" w:rsidR="000C194D" w:rsidRDefault="000C194D" w:rsidP="000C194D">
                            <w:pPr>
                              <w:pStyle w:val="Body6-3space"/>
                            </w:pPr>
                            <w:r>
                              <w:t>Unit 1 focuses on ‘adapting familiar stories’ as a common theme. Unit contexts across successive years may explore a range of literary texts, for example:</w:t>
                            </w:r>
                          </w:p>
                          <w:p w14:paraId="32A80C35" w14:textId="19F3BDC7" w:rsidR="000C194D" w:rsidRDefault="000C194D" w:rsidP="000C194D">
                            <w:pPr>
                              <w:pStyle w:val="Bullet3-3space"/>
                            </w:pPr>
                            <w:r>
                              <w:t>narrative text topics such as family or life-like contexts, imaginary creatures, futuristic or fantasy worlds, social issues, historical or cultural contexts</w:t>
                            </w:r>
                          </w:p>
                          <w:p w14:paraId="73E915B5" w14:textId="75A9F1D3" w:rsidR="000C194D" w:rsidRDefault="000C194D" w:rsidP="000C194D">
                            <w:pPr>
                              <w:pStyle w:val="Bullet3-3space"/>
                            </w:pPr>
                            <w:r>
                              <w:t>a selection of classic and contemporary narrative texts</w:t>
                            </w:r>
                          </w:p>
                          <w:p w14:paraId="4FF2B365" w14:textId="25E8EB85" w:rsidR="000C194D" w:rsidRDefault="000C194D" w:rsidP="000C194D">
                            <w:pPr>
                              <w:pStyle w:val="Bullet3-3space"/>
                            </w:pPr>
                            <w:r>
                              <w:t>literature of wide-ranging Australian and world authors, including that of First Nations Australians and texts from and about Asia.</w:t>
                            </w:r>
                          </w:p>
                          <w:p w14:paraId="3ED91BF9" w14:textId="6AA93BC8" w:rsidR="005A1AC0" w:rsidRDefault="000C194D" w:rsidP="000C194D">
                            <w:pPr>
                              <w:pStyle w:val="Body6-6space"/>
                              <w:spacing w:after="0"/>
                            </w:pPr>
                            <w:r>
                              <w:t xml:space="preserve">The </w:t>
                            </w:r>
                            <w:r w:rsidR="00F47DAC">
                              <w:t>K</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0509FE9E" w14:textId="5616B891" w:rsidR="000C194D" w:rsidRPr="00D7712E" w:rsidRDefault="000C194D" w:rsidP="000C194D">
                      <w:pPr>
                        <w:pStyle w:val="Body6-6space"/>
                        <w:spacing w:before="0"/>
                        <w:rPr>
                          <w:color w:val="000000" w:themeColor="text1"/>
                        </w:rPr>
                      </w:pPr>
                      <w:r w:rsidRPr="00D7712E">
                        <w:rPr>
                          <w:color w:val="000000" w:themeColor="text1"/>
                        </w:rPr>
                        <w:t xml:space="preserve">The </w:t>
                      </w:r>
                      <w:r w:rsidR="00F47DAC">
                        <w:rPr>
                          <w:i/>
                          <w:iCs/>
                          <w:color w:val="000000" w:themeColor="text1"/>
                        </w:rPr>
                        <w:t>K</w:t>
                      </w:r>
                      <w:r w:rsidRPr="00D7712E">
                        <w:rPr>
                          <w:i/>
                          <w:iCs/>
                          <w:color w:val="000000" w:themeColor="text1"/>
                        </w:rPr>
                        <w:t>–6 Curriculum Planning Model</w:t>
                      </w:r>
                      <w:r w:rsidRPr="00D7712E">
                        <w:rPr>
                          <w:color w:val="000000" w:themeColor="text1"/>
                        </w:rPr>
                        <w:t xml:space="preserve"> (</w:t>
                      </w:r>
                      <w:r w:rsidR="00F47DAC">
                        <w:rPr>
                          <w:color w:val="000000" w:themeColor="text1"/>
                        </w:rPr>
                        <w:t>K</w:t>
                      </w:r>
                      <w:r w:rsidRPr="00D7712E">
                        <w:rPr>
                          <w:color w:val="000000" w:themeColor="text1"/>
                        </w:rPr>
                        <w:t>–6CPM)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6B799723" w14:textId="77777777" w:rsidR="000C194D" w:rsidRDefault="000C194D" w:rsidP="000C194D">
                      <w:pPr>
                        <w:pStyle w:val="Body6-3space"/>
                      </w:pPr>
                      <w:r>
                        <w:t>Unit 1 focuses on ‘adapting familiar stories’ as a common theme. Unit contexts across successive years may explore a range of literary texts, for example:</w:t>
                      </w:r>
                    </w:p>
                    <w:p w14:paraId="32A80C35" w14:textId="19F3BDC7" w:rsidR="000C194D" w:rsidRDefault="000C194D" w:rsidP="000C194D">
                      <w:pPr>
                        <w:pStyle w:val="Bullet3-3space"/>
                      </w:pPr>
                      <w:r>
                        <w:t>narrative text topics such as family or life-like contexts, imaginary creatures, futuristic or fantasy worlds, social issues, historical or cultural contexts</w:t>
                      </w:r>
                    </w:p>
                    <w:p w14:paraId="73E915B5" w14:textId="75A9F1D3" w:rsidR="000C194D" w:rsidRDefault="000C194D" w:rsidP="000C194D">
                      <w:pPr>
                        <w:pStyle w:val="Bullet3-3space"/>
                      </w:pPr>
                      <w:r>
                        <w:t>a selection of classic and contemporary narrative texts</w:t>
                      </w:r>
                    </w:p>
                    <w:p w14:paraId="4FF2B365" w14:textId="25E8EB85" w:rsidR="000C194D" w:rsidRDefault="000C194D" w:rsidP="000C194D">
                      <w:pPr>
                        <w:pStyle w:val="Bullet3-3space"/>
                      </w:pPr>
                      <w:r>
                        <w:t>literature of wide-ranging Australian and world authors, including that of First Nations Australians and texts from and about Asia.</w:t>
                      </w:r>
                    </w:p>
                    <w:p w14:paraId="3ED91BF9" w14:textId="6AA93BC8" w:rsidR="005A1AC0" w:rsidRDefault="000C194D" w:rsidP="000C194D">
                      <w:pPr>
                        <w:pStyle w:val="Body6-6space"/>
                        <w:spacing w:after="0"/>
                      </w:pPr>
                      <w:r>
                        <w:t xml:space="preserve">The </w:t>
                      </w:r>
                      <w:r w:rsidR="00F47DAC">
                        <w:t>K</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38EB50EC" w:rsidR="00EA4DC0" w:rsidRDefault="005C73C5" w:rsidP="00EA4DC0">
      <w:pPr>
        <w:pStyle w:val="Body6-3space"/>
      </w:pPr>
      <w:r w:rsidRPr="005C73C5">
        <w:t xml:space="preserve">The assessment task gathers evidence of student learning for these aspects of the </w:t>
      </w:r>
      <w:r w:rsidR="00924F22">
        <w:t>Prep</w:t>
      </w:r>
      <w:r w:rsidRPr="005C73C5">
        <w:t xml:space="preserve"> English achievement standard:</w:t>
      </w:r>
    </w:p>
    <w:p w14:paraId="6C09F246" w14:textId="0CAC35E7" w:rsidR="00293D7F" w:rsidRDefault="005C73C5" w:rsidP="00EA4DC0">
      <w:pPr>
        <w:pStyle w:val="Body6-3space"/>
      </w:pPr>
      <w:r w:rsidRPr="005C73C5">
        <w:t>Reading and viewing</w:t>
      </w:r>
    </w:p>
    <w:p w14:paraId="2938BDA7" w14:textId="2E8314EB" w:rsidR="00EA4DC0" w:rsidRDefault="00924F22" w:rsidP="00EA4DC0">
      <w:pPr>
        <w:pStyle w:val="Bullet3-3space"/>
      </w:pPr>
      <w:hyperlink r:id="rId13" w:history="1">
        <w:r w:rsidRPr="00924F22">
          <w:rPr>
            <w:rStyle w:val="Hyperlink"/>
            <w:rFonts w:cs="Arial"/>
          </w:rPr>
          <w:t>Name the letters of the English alphabet and know and use the most common sounds (phonemes) represented by these letters (graphs)</w:t>
        </w:r>
      </w:hyperlink>
      <w:r w:rsidRPr="00924F22">
        <w:t>.*</w:t>
      </w:r>
    </w:p>
    <w:p w14:paraId="56C8A4FB" w14:textId="0E0D4C0B" w:rsidR="00293D7F" w:rsidRDefault="005C73C5" w:rsidP="00293D7F">
      <w:pPr>
        <w:pStyle w:val="Body6-3space"/>
      </w:pPr>
      <w:r w:rsidRPr="005C73C5">
        <w:t>Speaking and listening</w:t>
      </w:r>
    </w:p>
    <w:p w14:paraId="160EE85A" w14:textId="40159730" w:rsidR="00924F22" w:rsidRDefault="00924F22" w:rsidP="00924F22">
      <w:pPr>
        <w:pStyle w:val="Bullet3-3space"/>
      </w:pPr>
      <w:hyperlink r:id="rId14" w:history="1">
        <w:r w:rsidRPr="00924F22">
          <w:rPr>
            <w:rStyle w:val="Hyperlink"/>
            <w:rFonts w:cs="Arial"/>
          </w:rPr>
          <w:t>Listen to texts, interact with others and create short spoken texts, including retelling stories</w:t>
        </w:r>
      </w:hyperlink>
      <w:r>
        <w:t>.*</w:t>
      </w:r>
    </w:p>
    <w:p w14:paraId="1D13C683" w14:textId="563CA25B" w:rsidR="00293D7F" w:rsidRDefault="00924F22" w:rsidP="00924F22">
      <w:pPr>
        <w:pStyle w:val="Bullet3-3space"/>
      </w:pPr>
      <w:hyperlink r:id="rId15" w:history="1">
        <w:r w:rsidRPr="00924F22">
          <w:rPr>
            <w:rStyle w:val="Hyperlink"/>
            <w:rFonts w:cs="Arial"/>
          </w:rPr>
          <w:t>Share thoughts and preferences, retell events</w:t>
        </w:r>
        <w:r w:rsidRPr="00924F22">
          <w:rPr>
            <w:rStyle w:val="HyperlinkGrey"/>
          </w:rPr>
          <w:t xml:space="preserve"> and report information or key ideas to an audience</w:t>
        </w:r>
      </w:hyperlink>
      <w:r>
        <w:t>.</w:t>
      </w:r>
    </w:p>
    <w:p w14:paraId="26EB30CF" w14:textId="75D215B9" w:rsidR="005C73C5" w:rsidRDefault="005C73C5" w:rsidP="005C73C5">
      <w:pPr>
        <w:pStyle w:val="Body6-3space"/>
      </w:pPr>
      <w:r w:rsidRPr="005C73C5">
        <w:t>Writing and creating</w:t>
      </w:r>
    </w:p>
    <w:p w14:paraId="3A301B41" w14:textId="172F5427" w:rsidR="00924F22" w:rsidRDefault="00924F22" w:rsidP="00924F22">
      <w:pPr>
        <w:pStyle w:val="Bullet3-3space"/>
      </w:pPr>
      <w:hyperlink r:id="rId16" w:history="1">
        <w:r w:rsidRPr="00924F22">
          <w:rPr>
            <w:rStyle w:val="Hyperlink"/>
            <w:rFonts w:cs="Arial"/>
          </w:rPr>
          <w:t>Create short written texts, including retelling stories using words and images where appropriate</w:t>
        </w:r>
      </w:hyperlink>
      <w:r>
        <w:t>.</w:t>
      </w:r>
    </w:p>
    <w:p w14:paraId="7E3F63A8" w14:textId="24516157" w:rsidR="005C73C5" w:rsidRDefault="00924F22" w:rsidP="00924F22">
      <w:pPr>
        <w:pStyle w:val="Bullet3-3space"/>
      </w:pPr>
      <w:hyperlink r:id="rId17" w:history="1">
        <w:r w:rsidRPr="00924F22">
          <w:rPr>
            <w:rStyle w:val="Hyperlink"/>
            <w:rFonts w:cs="Arial"/>
          </w:rPr>
          <w:t>Retell</w:t>
        </w:r>
        <w:r w:rsidRPr="00924F22">
          <w:rPr>
            <w:rStyle w:val="HyperlinkGrey"/>
          </w:rPr>
          <w:t>, report information and state their thoughts, feelings and</w:t>
        </w:r>
        <w:r w:rsidRPr="00924F22">
          <w:rPr>
            <w:rStyle w:val="Hyperlink"/>
            <w:rFonts w:cs="Arial"/>
          </w:rPr>
          <w:t xml:space="preserve"> key ideas</w:t>
        </w:r>
      </w:hyperlink>
      <w:r>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7DA46335" w:rsidR="005C73C5" w:rsidRDefault="005C73C5" w:rsidP="005C73C5">
      <w:pPr>
        <w:pStyle w:val="Body6-6space"/>
      </w:pPr>
      <w:r>
        <w:t xml:space="preserve">The following materials can be used when implementing Unit </w:t>
      </w:r>
      <w:r w:rsidR="00924F22">
        <w:t>1</w:t>
      </w:r>
      <w:r>
        <w:t xml:space="preserve">: </w:t>
      </w:r>
      <w:r w:rsidR="00924F22" w:rsidRPr="00924F22">
        <w:t xml:space="preserve">Examining and creating imaginative texts </w:t>
      </w:r>
      <w:r>
        <w:t xml:space="preserve">in the </w:t>
      </w:r>
      <w:hyperlink r:id="rId18" w:history="1">
        <w:r w:rsidR="00F47DAC">
          <w:rPr>
            <w:rStyle w:val="Hyperlink"/>
          </w:rPr>
          <w:t>K</w:t>
        </w:r>
        <w:r w:rsidR="005E4E6D">
          <w:rPr>
            <w:rStyle w:val="Hyperlink"/>
          </w:rPr>
          <w:t>–</w:t>
        </w:r>
        <w:r w:rsidRPr="005C73C5">
          <w:rPr>
            <w:rStyle w:val="Hyperlink"/>
          </w:rPr>
          <w:t>6CPM English Year level plan example</w:t>
        </w:r>
      </w:hyperlink>
      <w:r>
        <w:t>.</w:t>
      </w:r>
    </w:p>
    <w:p w14:paraId="480B87F4" w14:textId="40BF9DD9" w:rsidR="005C73C5" w:rsidRDefault="005C73C5" w:rsidP="005C73C5">
      <w:pPr>
        <w:pStyle w:val="Body6-6space"/>
      </w:pPr>
      <w:r>
        <w:t xml:space="preserve">See the </w:t>
      </w:r>
      <w:hyperlink r:id="rId19" w:history="1">
        <w:r w:rsidRPr="005C73C5">
          <w:rPr>
            <w:rStyle w:val="Hyperlink"/>
          </w:rPr>
          <w:t xml:space="preserve">English Unit </w:t>
        </w:r>
        <w:r w:rsidR="00924F22">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271892D6" w:rsidR="00EA4DC0" w:rsidRDefault="00EA4DC0" w:rsidP="002D08E4">
      <w:pPr>
        <w:pStyle w:val="BodyOpeningParagraph12-6pt"/>
      </w:pPr>
      <w:r w:rsidRPr="002D08E4">
        <w:rPr>
          <w:rStyle w:val="Bold"/>
        </w:rPr>
        <w:t>Purpose:</w:t>
      </w:r>
      <w:r w:rsidRPr="002E341B">
        <w:rPr>
          <w:bCs/>
        </w:rPr>
        <w:t xml:space="preserve"> </w:t>
      </w:r>
      <w:r w:rsidR="00924F22" w:rsidRPr="00924F22">
        <w:t>To retell a familiar imaginative text using oral language, images and beginning writing knowledge</w:t>
      </w:r>
      <w:r w:rsidR="00924F22">
        <w:t>.</w:t>
      </w:r>
    </w:p>
    <w:p w14:paraId="2073030A" w14:textId="02809C26" w:rsidR="00EA4DC0" w:rsidRPr="005F2676" w:rsidRDefault="00EA4DC0" w:rsidP="002D08E4">
      <w:pPr>
        <w:pStyle w:val="BodyOpeningParagraph12-6pt"/>
        <w:rPr>
          <w:b/>
          <w:bCs/>
        </w:rPr>
      </w:pPr>
      <w:r w:rsidRPr="002D08E4">
        <w:rPr>
          <w:rStyle w:val="Bold"/>
        </w:rPr>
        <w:t>Technique:</w:t>
      </w:r>
      <w:r w:rsidRPr="005F2676">
        <w:rPr>
          <w:bCs/>
        </w:rPr>
        <w:t xml:space="preserve"> </w:t>
      </w:r>
      <w:r w:rsidR="00924F22" w:rsidRPr="00924F22">
        <w:t>Observed demonstration</w:t>
      </w:r>
      <w:r w:rsidR="006F167B">
        <w:t>.</w:t>
      </w:r>
    </w:p>
    <w:p w14:paraId="77485AAA" w14:textId="033259B9" w:rsidR="00EA4DC0" w:rsidRPr="005F2676" w:rsidRDefault="00EA4DC0" w:rsidP="00C7196C">
      <w:pPr>
        <w:pStyle w:val="BodyHeadingBold"/>
        <w:spacing w:before="240"/>
        <w:rPr>
          <w:b w:val="0"/>
          <w:bCs/>
        </w:rPr>
      </w:pPr>
      <w:r w:rsidRPr="004C674D">
        <w:t>Conditions</w:t>
      </w:r>
      <w:r w:rsidR="006F167B">
        <w:t>:</w:t>
      </w:r>
    </w:p>
    <w:p w14:paraId="62B8833E" w14:textId="77777777" w:rsidR="00F47DAC" w:rsidRPr="00862212" w:rsidRDefault="00F47DAC" w:rsidP="00F47DAC">
      <w:pPr>
        <w:pStyle w:val="Bullet3-3space"/>
      </w:pPr>
      <w:r w:rsidRPr="00B34266">
        <w:t>Individual work.</w:t>
      </w:r>
    </w:p>
    <w:p w14:paraId="5B8FBA03" w14:textId="77777777" w:rsidR="00F47DAC" w:rsidRPr="00862212" w:rsidRDefault="00F47DAC" w:rsidP="00F47DAC">
      <w:pPr>
        <w:pStyle w:val="Bullet3-3space"/>
      </w:pPr>
      <w:bookmarkStart w:id="0" w:name="_Hlk218250760"/>
      <w:r w:rsidRPr="00862212">
        <w:t xml:space="preserve">Provide the task to students in a way that is </w:t>
      </w:r>
      <w:proofErr w:type="gramStart"/>
      <w:r w:rsidRPr="00862212">
        <w:t>age-appropriate</w:t>
      </w:r>
      <w:proofErr w:type="gramEnd"/>
      <w:r w:rsidRPr="00862212">
        <w:t>.</w:t>
      </w:r>
    </w:p>
    <w:p w14:paraId="33DFF2C9" w14:textId="15EADFC6" w:rsidR="00F47DAC" w:rsidRPr="00B92C38" w:rsidRDefault="00F47DAC" w:rsidP="00F47DAC">
      <w:pPr>
        <w:pStyle w:val="Bullet3-3space"/>
      </w:pPr>
      <w:r w:rsidRPr="00B92C38">
        <w:t>Suggested length</w:t>
      </w:r>
      <w:r w:rsidR="00B166EA">
        <w:t xml:space="preserve"> for Part B</w:t>
      </w:r>
      <w:r w:rsidRPr="00B92C38">
        <w:t>: Length of student responses should be considered in the context of the assessment (informed by QCAA guidelines).</w:t>
      </w:r>
      <w:bookmarkStart w:id="1" w:name="_Hlk218250773"/>
    </w:p>
    <w:p w14:paraId="6274AAD4" w14:textId="24A3320D" w:rsidR="00EA4DC0" w:rsidRDefault="00C66C59" w:rsidP="00F47DAC">
      <w:pPr>
        <w:pStyle w:val="Bullet3-3space"/>
      </w:pPr>
      <w:r>
        <w:t>M</w:t>
      </w:r>
      <w:r w:rsidR="00F47DAC">
        <w:t>ay be completed over multiple lessons</w:t>
      </w:r>
      <w:r>
        <w:t xml:space="preserve"> (</w:t>
      </w:r>
      <w:r>
        <w:t>Part B and Part C</w:t>
      </w:r>
      <w:r>
        <w:t>)</w:t>
      </w:r>
      <w:r w:rsidR="00F47DAC">
        <w:t>.</w:t>
      </w:r>
      <w:bookmarkEnd w:id="0"/>
      <w:bookmarkEnd w:id="1"/>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63E4F39" w:rsidR="009F4043" w:rsidRDefault="006F167B" w:rsidP="009F4043">
                            <w:pPr>
                              <w:pStyle w:val="Bullet3-3space"/>
                              <w:spacing w:after="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63E4F39" w:rsidR="009F4043" w:rsidRDefault="006F167B" w:rsidP="009F4043">
                      <w:pPr>
                        <w:pStyle w:val="Bullet3-3space"/>
                        <w:spacing w:after="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42F23E1D" w14:textId="77777777" w:rsidR="00A94A48" w:rsidRDefault="00A94A48" w:rsidP="007E6478">
      <w:pPr>
        <w:pStyle w:val="Heading2-EnglishLightBanner"/>
      </w:pPr>
      <w:r>
        <w:t>Part A: Reading and viewing (monitoring strategy)</w:t>
      </w:r>
    </w:p>
    <w:p w14:paraId="6245A3B1" w14:textId="77777777" w:rsidR="00A94A48" w:rsidRPr="00A94A48" w:rsidRDefault="00A94A48" w:rsidP="00A94A48">
      <w:pPr>
        <w:pStyle w:val="Body6-6space"/>
        <w:rPr>
          <w:b/>
          <w:bCs/>
        </w:rPr>
      </w:pPr>
      <w:r w:rsidRPr="00A94A48">
        <w:rPr>
          <w:b/>
          <w:bCs/>
        </w:rPr>
        <w:t>Instructions</w:t>
      </w:r>
    </w:p>
    <w:p w14:paraId="24A5B03E" w14:textId="3A57994C" w:rsidR="00A94A48" w:rsidRDefault="00A94A48" w:rsidP="00A94A48">
      <w:pPr>
        <w:pStyle w:val="Bullet6-6space"/>
        <w:spacing w:after="240"/>
      </w:pPr>
      <w:r>
        <w:tab/>
        <w:t>Ask students to name the letters of the English alphabet and identify the sounds of the letters explicitly taught during phonics scope and sequence program implementation. For example:</w:t>
      </w:r>
    </w:p>
    <w:tbl>
      <w:tblPr>
        <w:tblStyle w:val="TableGrid"/>
        <w:tblW w:w="1022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841"/>
        <w:gridCol w:w="670"/>
        <w:gridCol w:w="670"/>
        <w:gridCol w:w="670"/>
        <w:gridCol w:w="670"/>
        <w:gridCol w:w="670"/>
        <w:gridCol w:w="670"/>
        <w:gridCol w:w="671"/>
        <w:gridCol w:w="670"/>
        <w:gridCol w:w="670"/>
        <w:gridCol w:w="670"/>
        <w:gridCol w:w="670"/>
        <w:gridCol w:w="670"/>
        <w:gridCol w:w="670"/>
        <w:gridCol w:w="671"/>
      </w:tblGrid>
      <w:tr w:rsidR="00A94A48" w:rsidRPr="00AF210E" w14:paraId="27370DE5" w14:textId="77777777" w:rsidTr="00A94A48">
        <w:trPr>
          <w:cantSplit/>
          <w:trHeight w:val="52"/>
          <w:tblHeader/>
        </w:trPr>
        <w:tc>
          <w:tcPr>
            <w:tcW w:w="10223" w:type="dxa"/>
            <w:gridSpan w:val="15"/>
            <w:shd w:val="clear" w:color="auto" w:fill="118EC4"/>
            <w:tcMar>
              <w:top w:w="57" w:type="dxa"/>
              <w:bottom w:w="85" w:type="dxa"/>
            </w:tcMar>
          </w:tcPr>
          <w:p w14:paraId="72F7CB16" w14:textId="77777777" w:rsidR="00A94A48" w:rsidRPr="00AF210E" w:rsidRDefault="00A94A48" w:rsidP="003812C5">
            <w:pPr>
              <w:pStyle w:val="Table-10ptHeaderWhite"/>
              <w:spacing w:before="20"/>
            </w:pPr>
            <w:r w:rsidRPr="00AF210E">
              <w:t>Letter names and sounds</w:t>
            </w:r>
          </w:p>
        </w:tc>
      </w:tr>
      <w:tr w:rsidR="00A94A48" w:rsidRPr="00AF210E" w14:paraId="19880512" w14:textId="77777777" w:rsidTr="00A94A48">
        <w:trPr>
          <w:cantSplit/>
          <w:tblHeader/>
        </w:trPr>
        <w:tc>
          <w:tcPr>
            <w:tcW w:w="10223" w:type="dxa"/>
            <w:gridSpan w:val="15"/>
            <w:tcMar>
              <w:top w:w="57" w:type="dxa"/>
              <w:bottom w:w="57" w:type="dxa"/>
            </w:tcMar>
          </w:tcPr>
          <w:p w14:paraId="061CCA42" w14:textId="77777777" w:rsidR="00A94A48" w:rsidRPr="00AF210E" w:rsidRDefault="00A94A48" w:rsidP="00A94A48">
            <w:pPr>
              <w:pStyle w:val="Table-9ptBody0-0space"/>
            </w:pPr>
            <w:r w:rsidRPr="00AF210E">
              <w:t>Students name the letters of the English alphabet and say the sounds. Record responses.</w:t>
            </w:r>
          </w:p>
        </w:tc>
      </w:tr>
      <w:tr w:rsidR="00F47DAC" w:rsidRPr="00AF210E" w14:paraId="5D81BF3E" w14:textId="77777777" w:rsidTr="00A94A48">
        <w:trPr>
          <w:cantSplit/>
          <w:trHeight w:val="528"/>
        </w:trPr>
        <w:tc>
          <w:tcPr>
            <w:tcW w:w="841" w:type="dxa"/>
            <w:shd w:val="clear" w:color="auto" w:fill="ECFAFF" w:themeFill="accent3"/>
            <w:vAlign w:val="center"/>
          </w:tcPr>
          <w:p w14:paraId="123734C5" w14:textId="77777777" w:rsidR="00F47DAC" w:rsidRPr="00AF210E" w:rsidRDefault="00F47DAC" w:rsidP="00F47DAC">
            <w:pPr>
              <w:spacing w:line="240" w:lineRule="atLeast"/>
              <w:jc w:val="center"/>
              <w:rPr>
                <w:bCs/>
                <w:sz w:val="18"/>
                <w:szCs w:val="18"/>
              </w:rPr>
            </w:pPr>
            <w:r w:rsidRPr="00AF210E">
              <w:rPr>
                <w:rFonts w:asciiTheme="minorHAnsi" w:hAnsiTheme="minorHAnsi" w:cs="Arial"/>
                <w:bCs/>
                <w:sz w:val="24"/>
                <w:szCs w:val="18"/>
              </w:rPr>
              <w:sym w:font="Wingdings" w:char="F0FC"/>
            </w:r>
          </w:p>
        </w:tc>
        <w:tc>
          <w:tcPr>
            <w:tcW w:w="670" w:type="dxa"/>
            <w:shd w:val="clear" w:color="auto" w:fill="CAE3EE"/>
            <w:vAlign w:val="center"/>
          </w:tcPr>
          <w:p w14:paraId="6AF02A01" w14:textId="6DBF3970" w:rsidR="00F47DAC" w:rsidRPr="00AF210E" w:rsidRDefault="00F47DAC" w:rsidP="00F47DAC">
            <w:pPr>
              <w:pStyle w:val="QBeginners22pt-textsize"/>
              <w:spacing w:before="0" w:after="0"/>
              <w:jc w:val="center"/>
            </w:pPr>
            <w:r w:rsidRPr="00862212">
              <w:t>s</w:t>
            </w:r>
          </w:p>
        </w:tc>
        <w:tc>
          <w:tcPr>
            <w:tcW w:w="670" w:type="dxa"/>
            <w:shd w:val="clear" w:color="auto" w:fill="CAE3EE"/>
            <w:vAlign w:val="center"/>
          </w:tcPr>
          <w:p w14:paraId="1A884A4C" w14:textId="3ECFB240" w:rsidR="00F47DAC" w:rsidRPr="00AF210E" w:rsidRDefault="00F47DAC" w:rsidP="00F47DAC">
            <w:pPr>
              <w:pStyle w:val="QBeginners22pt-textsize"/>
              <w:spacing w:before="0" w:after="0"/>
              <w:jc w:val="center"/>
            </w:pPr>
            <w:r w:rsidRPr="00862212">
              <w:t>a</w:t>
            </w:r>
          </w:p>
        </w:tc>
        <w:tc>
          <w:tcPr>
            <w:tcW w:w="670" w:type="dxa"/>
            <w:shd w:val="clear" w:color="auto" w:fill="CAE3EE"/>
            <w:vAlign w:val="center"/>
          </w:tcPr>
          <w:p w14:paraId="799708AB" w14:textId="3ABC8713" w:rsidR="00F47DAC" w:rsidRPr="00AF210E" w:rsidRDefault="00F47DAC" w:rsidP="00F47DAC">
            <w:pPr>
              <w:pStyle w:val="QBeginners22pt-textsize"/>
              <w:spacing w:before="0" w:after="0"/>
              <w:jc w:val="center"/>
            </w:pPr>
            <w:r w:rsidRPr="00862212">
              <w:t>t</w:t>
            </w:r>
            <w:r w:rsidRPr="00862212" w:rsidDel="00384108">
              <w:t xml:space="preserve"> </w:t>
            </w:r>
          </w:p>
        </w:tc>
        <w:tc>
          <w:tcPr>
            <w:tcW w:w="670" w:type="dxa"/>
            <w:shd w:val="clear" w:color="auto" w:fill="CAE3EE"/>
            <w:vAlign w:val="center"/>
          </w:tcPr>
          <w:p w14:paraId="323477C4" w14:textId="48E62B9F" w:rsidR="00F47DAC" w:rsidRPr="00AF210E" w:rsidRDefault="00F47DAC" w:rsidP="00F47DAC">
            <w:pPr>
              <w:pStyle w:val="QBeginners22pt-textsize"/>
              <w:spacing w:before="0" w:after="0"/>
              <w:jc w:val="center"/>
            </w:pPr>
            <w:r w:rsidRPr="00862212">
              <w:t>p</w:t>
            </w:r>
          </w:p>
        </w:tc>
        <w:tc>
          <w:tcPr>
            <w:tcW w:w="670" w:type="dxa"/>
            <w:shd w:val="clear" w:color="auto" w:fill="CAE3EE"/>
            <w:vAlign w:val="center"/>
          </w:tcPr>
          <w:p w14:paraId="21E3668F" w14:textId="27D24AAC" w:rsidR="00F47DAC" w:rsidRPr="00AF210E" w:rsidRDefault="00F47DAC" w:rsidP="00F47DAC">
            <w:pPr>
              <w:pStyle w:val="QBeginners22pt-textsize"/>
              <w:spacing w:before="0" w:after="0"/>
              <w:jc w:val="center"/>
            </w:pPr>
            <w:proofErr w:type="spellStart"/>
            <w:r w:rsidRPr="00862212">
              <w:t>i</w:t>
            </w:r>
            <w:proofErr w:type="spellEnd"/>
            <w:r w:rsidRPr="00862212" w:rsidDel="00384108">
              <w:t xml:space="preserve"> </w:t>
            </w:r>
          </w:p>
        </w:tc>
        <w:tc>
          <w:tcPr>
            <w:tcW w:w="670" w:type="dxa"/>
            <w:shd w:val="clear" w:color="auto" w:fill="CAE3EE"/>
            <w:vAlign w:val="center"/>
          </w:tcPr>
          <w:p w14:paraId="2BE232F3" w14:textId="6BCB1C69" w:rsidR="00F47DAC" w:rsidRPr="00AF210E" w:rsidRDefault="00F47DAC" w:rsidP="00F47DAC">
            <w:pPr>
              <w:pStyle w:val="QBeginners22pt-textsize"/>
              <w:spacing w:before="0" w:after="0"/>
              <w:jc w:val="center"/>
            </w:pPr>
            <w:r w:rsidRPr="00862212">
              <w:t>n</w:t>
            </w:r>
          </w:p>
        </w:tc>
        <w:tc>
          <w:tcPr>
            <w:tcW w:w="671" w:type="dxa"/>
            <w:shd w:val="clear" w:color="auto" w:fill="CAE3EE"/>
            <w:vAlign w:val="center"/>
          </w:tcPr>
          <w:p w14:paraId="1FC95432" w14:textId="32EDAC33"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m</w:t>
            </w:r>
          </w:p>
        </w:tc>
        <w:tc>
          <w:tcPr>
            <w:tcW w:w="670" w:type="dxa"/>
            <w:shd w:val="clear" w:color="auto" w:fill="CAE3EE"/>
            <w:vAlign w:val="center"/>
          </w:tcPr>
          <w:p w14:paraId="09AFB352" w14:textId="448B1D50"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e</w:t>
            </w:r>
          </w:p>
        </w:tc>
        <w:tc>
          <w:tcPr>
            <w:tcW w:w="670" w:type="dxa"/>
            <w:shd w:val="clear" w:color="auto" w:fill="CAE3EE"/>
            <w:vAlign w:val="center"/>
          </w:tcPr>
          <w:p w14:paraId="347F0A43" w14:textId="4AF819F6"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h</w:t>
            </w:r>
          </w:p>
        </w:tc>
        <w:tc>
          <w:tcPr>
            <w:tcW w:w="670" w:type="dxa"/>
            <w:shd w:val="clear" w:color="auto" w:fill="CAE3EE"/>
            <w:vAlign w:val="center"/>
          </w:tcPr>
          <w:p w14:paraId="08B96C08" w14:textId="0C32B78F"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r</w:t>
            </w:r>
          </w:p>
        </w:tc>
        <w:tc>
          <w:tcPr>
            <w:tcW w:w="670" w:type="dxa"/>
            <w:shd w:val="clear" w:color="auto" w:fill="CAE3EE"/>
            <w:vAlign w:val="center"/>
          </w:tcPr>
          <w:p w14:paraId="4C723184" w14:textId="148F7C32"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d</w:t>
            </w:r>
          </w:p>
        </w:tc>
        <w:tc>
          <w:tcPr>
            <w:tcW w:w="670" w:type="dxa"/>
            <w:shd w:val="clear" w:color="auto" w:fill="CAE3EE"/>
            <w:vAlign w:val="center"/>
          </w:tcPr>
          <w:p w14:paraId="53E28126" w14:textId="0A42D3BE" w:rsidR="00F47DAC" w:rsidRPr="00383062" w:rsidRDefault="00F47DAC" w:rsidP="00F47DAC">
            <w:pPr>
              <w:pStyle w:val="QBeginners22pt-textsize"/>
              <w:spacing w:before="0" w:after="0"/>
              <w:jc w:val="center"/>
              <w:rPr>
                <w:color w:val="BFBFBF" w:themeColor="background1" w:themeShade="BF"/>
              </w:rPr>
            </w:pPr>
            <w:r w:rsidRPr="00383062">
              <w:rPr>
                <w:color w:val="BFBFBF" w:themeColor="background1" w:themeShade="BF"/>
              </w:rPr>
              <w:t>o</w:t>
            </w:r>
          </w:p>
        </w:tc>
        <w:tc>
          <w:tcPr>
            <w:tcW w:w="670" w:type="dxa"/>
            <w:shd w:val="clear" w:color="auto" w:fill="CAE3EE"/>
            <w:vAlign w:val="center"/>
          </w:tcPr>
          <w:p w14:paraId="338173BC" w14:textId="77777777" w:rsidR="00F47DAC" w:rsidRPr="00AF210E" w:rsidRDefault="00F47DAC" w:rsidP="00F47DAC">
            <w:pPr>
              <w:pStyle w:val="QBeginners22pt-textsize"/>
              <w:spacing w:before="0" w:after="0"/>
              <w:jc w:val="center"/>
            </w:pPr>
          </w:p>
        </w:tc>
        <w:tc>
          <w:tcPr>
            <w:tcW w:w="671" w:type="dxa"/>
            <w:shd w:val="clear" w:color="auto" w:fill="CAE3EE"/>
            <w:vAlign w:val="center"/>
          </w:tcPr>
          <w:p w14:paraId="0841C07A" w14:textId="77777777" w:rsidR="00F47DAC" w:rsidRPr="00AF210E" w:rsidRDefault="00F47DAC" w:rsidP="00F47DAC">
            <w:pPr>
              <w:pStyle w:val="QBeginners22pt-textsize"/>
              <w:spacing w:before="0" w:after="0"/>
              <w:jc w:val="center"/>
            </w:pPr>
          </w:p>
        </w:tc>
      </w:tr>
      <w:tr w:rsidR="00A94A48" w:rsidRPr="00AF210E" w14:paraId="39981083" w14:textId="77777777" w:rsidTr="00A94A48">
        <w:trPr>
          <w:cantSplit/>
          <w:trHeight w:val="528"/>
        </w:trPr>
        <w:tc>
          <w:tcPr>
            <w:tcW w:w="841" w:type="dxa"/>
            <w:shd w:val="clear" w:color="auto" w:fill="ECFAFF" w:themeFill="accent3"/>
            <w:vAlign w:val="center"/>
          </w:tcPr>
          <w:p w14:paraId="55928CD5" w14:textId="77777777" w:rsidR="00A94A48" w:rsidRPr="00AF210E" w:rsidRDefault="00A94A48" w:rsidP="00A94A48">
            <w:pPr>
              <w:pStyle w:val="Table-9ptBody0-0space"/>
            </w:pPr>
            <w:r w:rsidRPr="00AF210E">
              <w:t>letter</w:t>
            </w:r>
          </w:p>
        </w:tc>
        <w:tc>
          <w:tcPr>
            <w:tcW w:w="670" w:type="dxa"/>
            <w:vAlign w:val="center"/>
          </w:tcPr>
          <w:p w14:paraId="7231A303" w14:textId="77777777" w:rsidR="00A94A48" w:rsidRPr="00AF210E" w:rsidRDefault="00A94A48" w:rsidP="00A94A48">
            <w:pPr>
              <w:pStyle w:val="Table-9ptBody0-0space"/>
            </w:pPr>
          </w:p>
        </w:tc>
        <w:tc>
          <w:tcPr>
            <w:tcW w:w="670" w:type="dxa"/>
            <w:vAlign w:val="center"/>
          </w:tcPr>
          <w:p w14:paraId="7547AFE9" w14:textId="77777777" w:rsidR="00A94A48" w:rsidRPr="00AF210E" w:rsidRDefault="00A94A48" w:rsidP="00A94A48">
            <w:pPr>
              <w:pStyle w:val="Table-9ptBody0-0space"/>
            </w:pPr>
          </w:p>
        </w:tc>
        <w:tc>
          <w:tcPr>
            <w:tcW w:w="670" w:type="dxa"/>
            <w:vAlign w:val="center"/>
          </w:tcPr>
          <w:p w14:paraId="5A34675E" w14:textId="77777777" w:rsidR="00A94A48" w:rsidRPr="00AF210E" w:rsidRDefault="00A94A48" w:rsidP="00A94A48">
            <w:pPr>
              <w:pStyle w:val="Table-9ptBody0-0space"/>
            </w:pPr>
          </w:p>
        </w:tc>
        <w:tc>
          <w:tcPr>
            <w:tcW w:w="670" w:type="dxa"/>
            <w:vAlign w:val="center"/>
          </w:tcPr>
          <w:p w14:paraId="276E6661" w14:textId="77777777" w:rsidR="00A94A48" w:rsidRPr="00AF210E" w:rsidRDefault="00A94A48" w:rsidP="00A94A48">
            <w:pPr>
              <w:pStyle w:val="Table-9ptBody0-0space"/>
            </w:pPr>
          </w:p>
        </w:tc>
        <w:tc>
          <w:tcPr>
            <w:tcW w:w="670" w:type="dxa"/>
            <w:vAlign w:val="center"/>
          </w:tcPr>
          <w:p w14:paraId="515A59EC" w14:textId="77777777" w:rsidR="00A94A48" w:rsidRPr="00AF210E" w:rsidRDefault="00A94A48" w:rsidP="00A94A48">
            <w:pPr>
              <w:pStyle w:val="Table-9ptBody0-0space"/>
            </w:pPr>
          </w:p>
        </w:tc>
        <w:tc>
          <w:tcPr>
            <w:tcW w:w="670" w:type="dxa"/>
            <w:vAlign w:val="center"/>
          </w:tcPr>
          <w:p w14:paraId="1238A5E7" w14:textId="77777777" w:rsidR="00A94A48" w:rsidRPr="00AF210E" w:rsidRDefault="00A94A48" w:rsidP="00A94A48">
            <w:pPr>
              <w:pStyle w:val="Table-9ptBody0-0space"/>
            </w:pPr>
          </w:p>
        </w:tc>
        <w:tc>
          <w:tcPr>
            <w:tcW w:w="671" w:type="dxa"/>
            <w:vAlign w:val="center"/>
          </w:tcPr>
          <w:p w14:paraId="2241495D" w14:textId="77777777" w:rsidR="00A94A48" w:rsidRPr="00AF210E" w:rsidRDefault="00A94A48" w:rsidP="00A94A48">
            <w:pPr>
              <w:pStyle w:val="Table-9ptBody0-0space"/>
            </w:pPr>
          </w:p>
        </w:tc>
        <w:tc>
          <w:tcPr>
            <w:tcW w:w="670" w:type="dxa"/>
            <w:vAlign w:val="center"/>
          </w:tcPr>
          <w:p w14:paraId="3DA84256" w14:textId="77777777" w:rsidR="00A94A48" w:rsidRPr="00AF210E" w:rsidRDefault="00A94A48" w:rsidP="00A94A48">
            <w:pPr>
              <w:pStyle w:val="Table-9ptBody0-0space"/>
            </w:pPr>
          </w:p>
        </w:tc>
        <w:tc>
          <w:tcPr>
            <w:tcW w:w="670" w:type="dxa"/>
            <w:vAlign w:val="center"/>
          </w:tcPr>
          <w:p w14:paraId="7B05B701" w14:textId="77777777" w:rsidR="00A94A48" w:rsidRPr="00AF210E" w:rsidRDefault="00A94A48" w:rsidP="00A94A48">
            <w:pPr>
              <w:pStyle w:val="Table-9ptBody0-0space"/>
            </w:pPr>
          </w:p>
        </w:tc>
        <w:tc>
          <w:tcPr>
            <w:tcW w:w="670" w:type="dxa"/>
            <w:vAlign w:val="center"/>
          </w:tcPr>
          <w:p w14:paraId="254A926F" w14:textId="77777777" w:rsidR="00A94A48" w:rsidRPr="00AF210E" w:rsidRDefault="00A94A48" w:rsidP="00A94A48">
            <w:pPr>
              <w:pStyle w:val="Table-9ptBody0-0space"/>
            </w:pPr>
          </w:p>
        </w:tc>
        <w:tc>
          <w:tcPr>
            <w:tcW w:w="670" w:type="dxa"/>
            <w:vAlign w:val="center"/>
          </w:tcPr>
          <w:p w14:paraId="38E0638C" w14:textId="77777777" w:rsidR="00A94A48" w:rsidRPr="00AF210E" w:rsidRDefault="00A94A48" w:rsidP="00A94A48">
            <w:pPr>
              <w:pStyle w:val="Table-9ptBody0-0space"/>
            </w:pPr>
          </w:p>
        </w:tc>
        <w:tc>
          <w:tcPr>
            <w:tcW w:w="670" w:type="dxa"/>
            <w:vAlign w:val="center"/>
          </w:tcPr>
          <w:p w14:paraId="1357C6AE" w14:textId="77777777" w:rsidR="00A94A48" w:rsidRPr="00AF210E" w:rsidRDefault="00A94A48" w:rsidP="00A94A48">
            <w:pPr>
              <w:pStyle w:val="Table-9ptBody0-0space"/>
            </w:pPr>
          </w:p>
        </w:tc>
        <w:tc>
          <w:tcPr>
            <w:tcW w:w="670" w:type="dxa"/>
            <w:vAlign w:val="center"/>
          </w:tcPr>
          <w:p w14:paraId="296DCC5E" w14:textId="77777777" w:rsidR="00A94A48" w:rsidRPr="00AF210E" w:rsidRDefault="00A94A48" w:rsidP="00A94A48">
            <w:pPr>
              <w:pStyle w:val="Table-9ptBody0-0space"/>
            </w:pPr>
          </w:p>
        </w:tc>
        <w:tc>
          <w:tcPr>
            <w:tcW w:w="671" w:type="dxa"/>
            <w:vAlign w:val="center"/>
          </w:tcPr>
          <w:p w14:paraId="7445ECBD" w14:textId="77777777" w:rsidR="00A94A48" w:rsidRPr="00AF210E" w:rsidRDefault="00A94A48" w:rsidP="00A94A48">
            <w:pPr>
              <w:pStyle w:val="Table-9ptBody0-0space"/>
            </w:pPr>
          </w:p>
        </w:tc>
      </w:tr>
      <w:tr w:rsidR="00A94A48" w:rsidRPr="00AF210E" w14:paraId="6C2022F6" w14:textId="77777777" w:rsidTr="00A94A48">
        <w:trPr>
          <w:cantSplit/>
          <w:trHeight w:val="528"/>
        </w:trPr>
        <w:tc>
          <w:tcPr>
            <w:tcW w:w="841" w:type="dxa"/>
            <w:shd w:val="clear" w:color="auto" w:fill="ECFAFF" w:themeFill="accent3"/>
            <w:vAlign w:val="center"/>
          </w:tcPr>
          <w:p w14:paraId="19BE4330" w14:textId="77777777" w:rsidR="00A94A48" w:rsidRPr="00AF210E" w:rsidRDefault="00A94A48" w:rsidP="00A94A48">
            <w:pPr>
              <w:pStyle w:val="Table-9ptBody0-0space"/>
            </w:pPr>
            <w:r w:rsidRPr="00AF210E">
              <w:t>sound</w:t>
            </w:r>
          </w:p>
        </w:tc>
        <w:tc>
          <w:tcPr>
            <w:tcW w:w="670" w:type="dxa"/>
            <w:vAlign w:val="center"/>
          </w:tcPr>
          <w:p w14:paraId="33245ADC" w14:textId="77777777" w:rsidR="00A94A48" w:rsidRPr="00AF210E" w:rsidRDefault="00A94A48" w:rsidP="00A94A48">
            <w:pPr>
              <w:pStyle w:val="Table-9ptBody0-0space"/>
            </w:pPr>
          </w:p>
        </w:tc>
        <w:tc>
          <w:tcPr>
            <w:tcW w:w="670" w:type="dxa"/>
            <w:vAlign w:val="center"/>
          </w:tcPr>
          <w:p w14:paraId="14BE7C45" w14:textId="77777777" w:rsidR="00A94A48" w:rsidRPr="00AF210E" w:rsidRDefault="00A94A48" w:rsidP="00A94A48">
            <w:pPr>
              <w:pStyle w:val="Table-9ptBody0-0space"/>
            </w:pPr>
          </w:p>
        </w:tc>
        <w:tc>
          <w:tcPr>
            <w:tcW w:w="670" w:type="dxa"/>
            <w:vAlign w:val="center"/>
          </w:tcPr>
          <w:p w14:paraId="6AB22E71" w14:textId="77777777" w:rsidR="00A94A48" w:rsidRPr="00AF210E" w:rsidRDefault="00A94A48" w:rsidP="00A94A48">
            <w:pPr>
              <w:pStyle w:val="Table-9ptBody0-0space"/>
            </w:pPr>
          </w:p>
        </w:tc>
        <w:tc>
          <w:tcPr>
            <w:tcW w:w="670" w:type="dxa"/>
            <w:vAlign w:val="center"/>
          </w:tcPr>
          <w:p w14:paraId="50AC9AEA" w14:textId="77777777" w:rsidR="00A94A48" w:rsidRPr="00AF210E" w:rsidRDefault="00A94A48" w:rsidP="00A94A48">
            <w:pPr>
              <w:pStyle w:val="Table-9ptBody0-0space"/>
            </w:pPr>
          </w:p>
        </w:tc>
        <w:tc>
          <w:tcPr>
            <w:tcW w:w="670" w:type="dxa"/>
            <w:vAlign w:val="center"/>
          </w:tcPr>
          <w:p w14:paraId="08BFD223" w14:textId="77777777" w:rsidR="00A94A48" w:rsidRPr="00AF210E" w:rsidRDefault="00A94A48" w:rsidP="00A94A48">
            <w:pPr>
              <w:pStyle w:val="Table-9ptBody0-0space"/>
            </w:pPr>
          </w:p>
        </w:tc>
        <w:tc>
          <w:tcPr>
            <w:tcW w:w="670" w:type="dxa"/>
            <w:vAlign w:val="center"/>
          </w:tcPr>
          <w:p w14:paraId="41ED34FF" w14:textId="77777777" w:rsidR="00A94A48" w:rsidRPr="00AF210E" w:rsidRDefault="00A94A48" w:rsidP="00A94A48">
            <w:pPr>
              <w:pStyle w:val="Table-9ptBody0-0space"/>
            </w:pPr>
          </w:p>
        </w:tc>
        <w:tc>
          <w:tcPr>
            <w:tcW w:w="671" w:type="dxa"/>
            <w:vAlign w:val="center"/>
          </w:tcPr>
          <w:p w14:paraId="441701E3" w14:textId="77777777" w:rsidR="00A94A48" w:rsidRPr="00AF210E" w:rsidRDefault="00A94A48" w:rsidP="00A94A48">
            <w:pPr>
              <w:pStyle w:val="Table-9ptBody0-0space"/>
            </w:pPr>
          </w:p>
        </w:tc>
        <w:tc>
          <w:tcPr>
            <w:tcW w:w="670" w:type="dxa"/>
            <w:vAlign w:val="center"/>
          </w:tcPr>
          <w:p w14:paraId="41B046D8" w14:textId="77777777" w:rsidR="00A94A48" w:rsidRPr="00AF210E" w:rsidRDefault="00A94A48" w:rsidP="00A94A48">
            <w:pPr>
              <w:pStyle w:val="Table-9ptBody0-0space"/>
            </w:pPr>
          </w:p>
        </w:tc>
        <w:tc>
          <w:tcPr>
            <w:tcW w:w="670" w:type="dxa"/>
            <w:vAlign w:val="center"/>
          </w:tcPr>
          <w:p w14:paraId="229A9D18" w14:textId="77777777" w:rsidR="00A94A48" w:rsidRPr="00AF210E" w:rsidRDefault="00A94A48" w:rsidP="00A94A48">
            <w:pPr>
              <w:pStyle w:val="Table-9ptBody0-0space"/>
            </w:pPr>
          </w:p>
        </w:tc>
        <w:tc>
          <w:tcPr>
            <w:tcW w:w="670" w:type="dxa"/>
            <w:vAlign w:val="center"/>
          </w:tcPr>
          <w:p w14:paraId="20896648" w14:textId="77777777" w:rsidR="00A94A48" w:rsidRPr="00AF210E" w:rsidRDefault="00A94A48" w:rsidP="00A94A48">
            <w:pPr>
              <w:pStyle w:val="Table-9ptBody0-0space"/>
            </w:pPr>
          </w:p>
        </w:tc>
        <w:tc>
          <w:tcPr>
            <w:tcW w:w="670" w:type="dxa"/>
            <w:vAlign w:val="center"/>
          </w:tcPr>
          <w:p w14:paraId="52259359" w14:textId="77777777" w:rsidR="00A94A48" w:rsidRPr="00AF210E" w:rsidRDefault="00A94A48" w:rsidP="00A94A48">
            <w:pPr>
              <w:pStyle w:val="Table-9ptBody0-0space"/>
            </w:pPr>
          </w:p>
        </w:tc>
        <w:tc>
          <w:tcPr>
            <w:tcW w:w="670" w:type="dxa"/>
            <w:vAlign w:val="center"/>
          </w:tcPr>
          <w:p w14:paraId="0692AA35" w14:textId="77777777" w:rsidR="00A94A48" w:rsidRPr="00AF210E" w:rsidRDefault="00A94A48" w:rsidP="00A94A48">
            <w:pPr>
              <w:pStyle w:val="Table-9ptBody0-0space"/>
            </w:pPr>
          </w:p>
        </w:tc>
        <w:tc>
          <w:tcPr>
            <w:tcW w:w="670" w:type="dxa"/>
            <w:vAlign w:val="center"/>
          </w:tcPr>
          <w:p w14:paraId="439863CF" w14:textId="77777777" w:rsidR="00A94A48" w:rsidRPr="00AF210E" w:rsidRDefault="00A94A48" w:rsidP="00A94A48">
            <w:pPr>
              <w:pStyle w:val="Table-9ptBody0-0space"/>
            </w:pPr>
          </w:p>
        </w:tc>
        <w:tc>
          <w:tcPr>
            <w:tcW w:w="671" w:type="dxa"/>
            <w:vAlign w:val="center"/>
          </w:tcPr>
          <w:p w14:paraId="4839CAA6" w14:textId="77777777" w:rsidR="00A94A48" w:rsidRPr="00AF210E" w:rsidRDefault="00A94A48" w:rsidP="00A94A48">
            <w:pPr>
              <w:pStyle w:val="Table-9ptBody0-0space"/>
            </w:pPr>
          </w:p>
        </w:tc>
      </w:tr>
    </w:tbl>
    <w:p w14:paraId="4DA0D020" w14:textId="608A8567" w:rsidR="007E6478" w:rsidRDefault="007E6478" w:rsidP="00A94A48">
      <w:pPr>
        <w:pStyle w:val="Bullet6-6space"/>
        <w:numPr>
          <w:ilvl w:val="0"/>
          <w:numId w:val="0"/>
        </w:numPr>
        <w:ind w:left="284" w:hanging="284"/>
      </w:pPr>
    </w:p>
    <w:p w14:paraId="3D2CA665" w14:textId="77777777" w:rsidR="007E6478" w:rsidRDefault="007E6478">
      <w:pPr>
        <w:spacing w:line="240" w:lineRule="auto"/>
        <w:rPr>
          <w:rFonts w:cs="Arial"/>
          <w:szCs w:val="24"/>
        </w:rPr>
      </w:pPr>
      <w:r>
        <w:br w:type="page"/>
      </w:r>
    </w:p>
    <w:p w14:paraId="6139CC61" w14:textId="77777777" w:rsidR="00A94A48" w:rsidRDefault="00A94A48" w:rsidP="003812C5">
      <w:pPr>
        <w:pStyle w:val="Heading2-EnglishLightBanner"/>
      </w:pPr>
      <w:r>
        <w:lastRenderedPageBreak/>
        <w:t>Part B: Speaking and listening</w:t>
      </w:r>
    </w:p>
    <w:p w14:paraId="01629FC0" w14:textId="7F98140C" w:rsidR="00A94A48" w:rsidRDefault="00A94A48" w:rsidP="00A94A48">
      <w:pPr>
        <w:pStyle w:val="Body6-6space"/>
      </w:pPr>
      <w:r>
        <w:t>Students retell a familiar authentic story using oral language and share thoughts and preferences about characters and events in the text.</w:t>
      </w:r>
    </w:p>
    <w:p w14:paraId="3F973B8D" w14:textId="77777777" w:rsidR="00A94A48" w:rsidRDefault="00A94A48" w:rsidP="00A94A48">
      <w:pPr>
        <w:pStyle w:val="Body6-6space"/>
      </w:pPr>
      <w:r>
        <w:t>Establish and communicate to students who the audience will be, for example: teacher, peers or younger students.</w:t>
      </w:r>
    </w:p>
    <w:p w14:paraId="27D46FE9" w14:textId="77777777" w:rsidR="00A94A48" w:rsidRPr="003812C5" w:rsidRDefault="00A94A48" w:rsidP="00A94A48">
      <w:pPr>
        <w:pStyle w:val="Body6-6space"/>
        <w:rPr>
          <w:b/>
          <w:bCs/>
        </w:rPr>
      </w:pPr>
      <w:r w:rsidRPr="003812C5">
        <w:rPr>
          <w:b/>
          <w:bCs/>
        </w:rPr>
        <w:t>Instructions</w:t>
      </w:r>
    </w:p>
    <w:p w14:paraId="1BD5FADD" w14:textId="08461F54" w:rsidR="00A94A48" w:rsidRDefault="00A94A48" w:rsidP="003812C5">
      <w:pPr>
        <w:pStyle w:val="Bullet6-6space"/>
      </w:pPr>
      <w:r>
        <w:tab/>
      </w:r>
      <w:r>
        <w:tab/>
        <w:t>Select an authentic familiar imaginative story that includes a clear main character, setting and events to read to the class.</w:t>
      </w:r>
    </w:p>
    <w:p w14:paraId="7B05B31E" w14:textId="692EAE76" w:rsidR="00A94A48" w:rsidRDefault="00A94A48" w:rsidP="003812C5">
      <w:pPr>
        <w:pStyle w:val="Bullet6-6space"/>
      </w:pPr>
      <w:r>
        <w:tab/>
      </w:r>
      <w:r>
        <w:tab/>
        <w:t>Ask students to retell the events in order. Remind students to use words and phrases from the story to talk about characters and key events from the beginning, middle and end. This may be done orally or as a puppet show or role</w:t>
      </w:r>
      <w:r w:rsidR="006F167B">
        <w:t>-</w:t>
      </w:r>
      <w:r>
        <w:t>play.</w:t>
      </w:r>
    </w:p>
    <w:p w14:paraId="24B58700" w14:textId="5AB2CDD1" w:rsidR="00A94A48" w:rsidRDefault="00A94A48" w:rsidP="003812C5">
      <w:pPr>
        <w:pStyle w:val="Bullet6-6space"/>
      </w:pPr>
      <w:r>
        <w:tab/>
        <w:t>Provide students with informal opportunities to share ideas about their chosen story with a partner or small group. Guide student</w:t>
      </w:r>
      <w:r w:rsidR="006F167B">
        <w:t>s</w:t>
      </w:r>
      <w:r>
        <w:t xml:space="preserve"> with </w:t>
      </w:r>
      <w:r w:rsidRPr="003812C5">
        <w:rPr>
          <w:b/>
          <w:bCs/>
        </w:rPr>
        <w:t>Sheet — Active listening (optional)</w:t>
      </w:r>
      <w:r>
        <w:t xml:space="preserve"> </w:t>
      </w:r>
      <w:r w:rsidR="00615F28">
        <w:t xml:space="preserve">(provided) </w:t>
      </w:r>
      <w:r>
        <w:t>and observe students’ interaction skills (monitoring strategy).</w:t>
      </w:r>
    </w:p>
    <w:p w14:paraId="6308E3A3" w14:textId="2039F044" w:rsidR="00A94A48" w:rsidRDefault="00A94A48" w:rsidP="003812C5">
      <w:pPr>
        <w:pStyle w:val="Bullet3-3space"/>
      </w:pPr>
      <w:r>
        <w:tab/>
        <w:t>Ask students to share:</w:t>
      </w:r>
    </w:p>
    <w:p w14:paraId="6711DFD8" w14:textId="774FB03D" w:rsidR="00A94A48" w:rsidRDefault="00A94A48" w:rsidP="003812C5">
      <w:pPr>
        <w:pStyle w:val="Bullet-indented"/>
      </w:pPr>
      <w:r>
        <w:t>thoughts and preferences about the story, for example</w:t>
      </w:r>
      <w:r w:rsidR="006F167B">
        <w:t>:</w:t>
      </w:r>
      <w:r>
        <w:t xml:space="preserve"> </w:t>
      </w:r>
      <w:r w:rsidR="003812C5">
        <w:t>‘</w:t>
      </w:r>
      <w:r>
        <w:t>What did you think of this story?</w:t>
      </w:r>
      <w:r w:rsidR="003812C5">
        <w:t>’</w:t>
      </w:r>
      <w:r w:rsidR="00A47911">
        <w:t>;</w:t>
      </w:r>
      <w:r>
        <w:t xml:space="preserve"> </w:t>
      </w:r>
      <w:r w:rsidR="003812C5">
        <w:t>‘</w:t>
      </w:r>
      <w:r>
        <w:t>Did you like or dislike the story? Use details from the story to give a reason.</w:t>
      </w:r>
      <w:r w:rsidR="003812C5">
        <w:t>’</w:t>
      </w:r>
    </w:p>
    <w:p w14:paraId="33C5566F" w14:textId="3E6FF8DA" w:rsidR="00A94A48" w:rsidRDefault="00A94A48" w:rsidP="003812C5">
      <w:pPr>
        <w:pStyle w:val="Bullet-indented"/>
      </w:pPr>
      <w:r>
        <w:t>how they might adapt the story, for example</w:t>
      </w:r>
      <w:r w:rsidR="006F167B">
        <w:t>:</w:t>
      </w:r>
      <w:r>
        <w:t xml:space="preserve"> </w:t>
      </w:r>
      <w:r w:rsidR="003812C5">
        <w:t>‘</w:t>
      </w:r>
      <w:r>
        <w:t>What would you change?</w:t>
      </w:r>
      <w:r w:rsidR="003812C5">
        <w:t>’</w:t>
      </w:r>
    </w:p>
    <w:p w14:paraId="52FC2D52" w14:textId="77777777" w:rsidR="00A94A48" w:rsidRDefault="00A94A48" w:rsidP="003812C5">
      <w:pPr>
        <w:pStyle w:val="Heading2-EnglishLightBanner"/>
      </w:pPr>
      <w:r>
        <w:t>Part C: Writing and creating</w:t>
      </w:r>
    </w:p>
    <w:p w14:paraId="2F63858C" w14:textId="759B2AF0" w:rsidR="00A94A48" w:rsidRDefault="00A94A48" w:rsidP="00A94A48">
      <w:pPr>
        <w:pStyle w:val="Body6-6space"/>
      </w:pPr>
      <w:r>
        <w:t>Students use images and beginning writing knowledge, sound</w:t>
      </w:r>
      <w:r w:rsidR="00DD1643">
        <w:t>–</w:t>
      </w:r>
      <w:r>
        <w:t>letter relationships</w:t>
      </w:r>
      <w:r w:rsidR="006F167B">
        <w:t xml:space="preserve"> and</w:t>
      </w:r>
      <w:r>
        <w:t xml:space="preserve"> known words where appropriate to create a short text to retell a familiar story.</w:t>
      </w:r>
    </w:p>
    <w:p w14:paraId="18070EC6" w14:textId="77777777" w:rsidR="00A94A48" w:rsidRDefault="00A94A48" w:rsidP="00A94A48">
      <w:pPr>
        <w:pStyle w:val="Body6-6space"/>
      </w:pPr>
      <w:r>
        <w:t>Establish and communicate to students who the audience will be, for example: teacher, peers or younger students.</w:t>
      </w:r>
    </w:p>
    <w:p w14:paraId="7959CAEF" w14:textId="77777777" w:rsidR="007919AE" w:rsidRPr="003812C5" w:rsidRDefault="007919AE" w:rsidP="007919AE">
      <w:pPr>
        <w:pStyle w:val="Body6-6space"/>
        <w:rPr>
          <w:b/>
          <w:bCs/>
        </w:rPr>
      </w:pPr>
      <w:r w:rsidRPr="003812C5">
        <w:rPr>
          <w:b/>
          <w:bCs/>
        </w:rPr>
        <w:t>Instructions</w:t>
      </w:r>
    </w:p>
    <w:p w14:paraId="04CB3308" w14:textId="77777777" w:rsidR="007919AE" w:rsidRDefault="007919AE" w:rsidP="007919AE">
      <w:pPr>
        <w:pStyle w:val="Bullet6-6space"/>
      </w:pPr>
      <w:r>
        <w:tab/>
        <w:t>Invite students to use sticky notes or separate sheets of paper to draw beginning, middle and end ideas or events of the shared familiar imaginative story read to them.</w:t>
      </w:r>
    </w:p>
    <w:p w14:paraId="0271654B" w14:textId="57EC8B87" w:rsidR="007919AE" w:rsidRDefault="007919AE" w:rsidP="007919AE">
      <w:pPr>
        <w:pStyle w:val="Bullet6-6space"/>
      </w:pPr>
      <w:r>
        <w:tab/>
        <w:t xml:space="preserve">Guide students </w:t>
      </w:r>
      <w:r w:rsidRPr="00DC2A15">
        <w:t xml:space="preserve">to plan the order of events using </w:t>
      </w:r>
      <w:r w:rsidR="000E7B7F">
        <w:rPr>
          <w:b/>
          <w:bCs/>
        </w:rPr>
        <w:t>Sheet</w:t>
      </w:r>
      <w:r w:rsidRPr="00DC2A15">
        <w:rPr>
          <w:b/>
          <w:bCs/>
        </w:rPr>
        <w:t xml:space="preserve"> — </w:t>
      </w:r>
      <w:r w:rsidR="000E7B7F">
        <w:rPr>
          <w:b/>
          <w:bCs/>
        </w:rPr>
        <w:t xml:space="preserve">Planning </w:t>
      </w:r>
      <w:r w:rsidR="006A0F72">
        <w:rPr>
          <w:b/>
          <w:bCs/>
        </w:rPr>
        <w:t>–</w:t>
      </w:r>
      <w:r w:rsidR="00197E15">
        <w:rPr>
          <w:b/>
          <w:bCs/>
        </w:rPr>
        <w:t xml:space="preserve"> </w:t>
      </w:r>
      <w:r w:rsidR="00DB27CD">
        <w:rPr>
          <w:b/>
          <w:bCs/>
        </w:rPr>
        <w:t>S</w:t>
      </w:r>
      <w:r w:rsidRPr="00DC2A15">
        <w:rPr>
          <w:b/>
          <w:bCs/>
        </w:rPr>
        <w:t>equencing template (optional)</w:t>
      </w:r>
      <w:r w:rsidR="00615F28">
        <w:rPr>
          <w:b/>
          <w:bCs/>
        </w:rPr>
        <w:t xml:space="preserve"> </w:t>
      </w:r>
      <w:r w:rsidR="00615F28" w:rsidRPr="00615F28">
        <w:t>(provided)</w:t>
      </w:r>
      <w:r w:rsidRPr="00DC2A15">
        <w:t xml:space="preserve"> to retell the story</w:t>
      </w:r>
      <w:r w:rsidR="008A34E6">
        <w:t>,</w:t>
      </w:r>
      <w:r w:rsidRPr="00DC2A15">
        <w:t xml:space="preserve"> including characters and events. Support students to include key ideas from the beginning, middle and</w:t>
      </w:r>
      <w:r>
        <w:t xml:space="preserve"> end.</w:t>
      </w:r>
    </w:p>
    <w:p w14:paraId="5347A83D" w14:textId="40231C67" w:rsidR="007919AE" w:rsidRDefault="007919AE" w:rsidP="007919AE">
      <w:pPr>
        <w:pStyle w:val="Bullet6-6space"/>
      </w:pPr>
      <w:r>
        <w:tab/>
        <w:t>Support students to add any known words or sound</w:t>
      </w:r>
      <w:r w:rsidR="008A34E6">
        <w:t>–</w:t>
      </w:r>
      <w:r>
        <w:t>letter relationships to their images.</w:t>
      </w:r>
    </w:p>
    <w:p w14:paraId="7F0E1CA0" w14:textId="77777777" w:rsidR="007919AE" w:rsidRDefault="007919AE" w:rsidP="007919AE">
      <w:pPr>
        <w:pStyle w:val="Bullet6-6space"/>
      </w:pPr>
      <w:r>
        <w:tab/>
        <w:t>Invite students to assign a message to their own text by ‘reading back’ their own attempts at writing.</w:t>
      </w:r>
    </w:p>
    <w:p w14:paraId="2C72F97E" w14:textId="5B6D2F9E" w:rsidR="00EA4DC0" w:rsidRDefault="007919AE" w:rsidP="007919AE">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t>30</w:t>
      </w:r>
      <w:r w:rsidRPr="00B91B3E">
        <w:t>/</w:t>
      </w:r>
      <w:r>
        <w:t>10</w:t>
      </w:r>
      <w:r w:rsidRPr="00B91B3E">
        <w:t>/</w:t>
      </w:r>
      <w:r>
        <w:t>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sidR="00EA4DC0">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7AA4DAF6" w:rsidR="009D155C" w:rsidRPr="00C30705" w:rsidRDefault="00686487" w:rsidP="00552FEB">
            <w:pPr>
              <w:pStyle w:val="Heading1"/>
            </w:pPr>
            <w:r>
              <w:rPr>
                <w:noProof/>
              </w:rPr>
              <w:lastRenderedPageBreak/>
              <w:drawing>
                <wp:inline distT="0" distB="0" distL="0" distR="0" wp14:anchorId="217105E8" wp14:editId="07FC568C">
                  <wp:extent cx="1573325" cy="3048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4E361BD3" w:rsidR="009D155C" w:rsidRPr="00C30705" w:rsidRDefault="00A303CB" w:rsidP="00552FEB">
            <w:pPr>
              <w:pStyle w:val="Heading1RightAligned"/>
            </w:pPr>
            <w:r>
              <w:t>English</w:t>
            </w:r>
            <w:r w:rsidRPr="00C30705">
              <w:t xml:space="preserve"> AC V9</w:t>
            </w:r>
            <w:r>
              <w:t xml:space="preserve"> — </w:t>
            </w:r>
            <w:r w:rsidR="00AA11F6">
              <w:t>Prep</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59B13B2F" w:rsidR="009D155C" w:rsidRPr="00794703" w:rsidRDefault="009D155C" w:rsidP="00552FEB">
            <w:pPr>
              <w:pStyle w:val="TableHeading1WHITE"/>
            </w:pPr>
            <w:r w:rsidRPr="002F5403">
              <w:t xml:space="preserve">Unit </w:t>
            </w:r>
            <w:r w:rsidR="00AA11F6">
              <w:t>1</w:t>
            </w:r>
            <w:r w:rsidR="009F4043">
              <w:t xml:space="preserve">: </w:t>
            </w:r>
            <w:r w:rsidR="00AA11F6" w:rsidRPr="00AA11F6">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6C88E586" w:rsidR="009D155C" w:rsidRPr="002E2E83" w:rsidRDefault="009D155C" w:rsidP="00552FEB">
            <w:pPr>
              <w:pStyle w:val="AssessmentHeading12ptBlack"/>
              <w:spacing w:before="20"/>
            </w:pPr>
            <w:r>
              <w:t xml:space="preserve">Assessment task </w:t>
            </w:r>
            <w:r w:rsidR="00AA11F6">
              <w:t>1</w:t>
            </w:r>
            <w:r w:rsidRPr="002E2E83">
              <w:t xml:space="preserve"> — </w:t>
            </w:r>
            <w:r w:rsidR="00AA11F6" w:rsidRPr="00AA11F6">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5DE3B5BA" w14:textId="29FC0ADD" w:rsidR="00AA11F6" w:rsidRDefault="00AA11F6" w:rsidP="00AA11F6">
      <w:pPr>
        <w:pStyle w:val="Heading2-EnglishLightBanner"/>
      </w:pPr>
      <w:r>
        <w:t>Part A: Reading and viewing</w:t>
      </w:r>
    </w:p>
    <w:p w14:paraId="03BF97EF" w14:textId="77777777" w:rsidR="00AA11F6" w:rsidRDefault="00AA11F6" w:rsidP="00AA11F6">
      <w:pPr>
        <w:pStyle w:val="Body6-6space"/>
      </w:pPr>
      <w:r>
        <w:t>Your teacher will ask you to name some letters of the alphabet and say the sounds.</w:t>
      </w:r>
    </w:p>
    <w:p w14:paraId="68346CDC" w14:textId="453994CE" w:rsidR="00AA11F6" w:rsidRDefault="00AA11F6" w:rsidP="007919AE">
      <w:pPr>
        <w:pStyle w:val="Heading2-EnglishLightBanner"/>
        <w:spacing w:before="360"/>
      </w:pPr>
      <w:r>
        <w:t>Part B: Speaking and listening</w:t>
      </w:r>
    </w:p>
    <w:p w14:paraId="3E41273D" w14:textId="2068CE8A" w:rsidR="00AA11F6" w:rsidRDefault="007919AE" w:rsidP="00AA11F6">
      <w:pPr>
        <w:pStyle w:val="Body6-6space"/>
      </w:pPr>
      <w:r>
        <w:t>L</w:t>
      </w:r>
      <w:r w:rsidR="00AA11F6">
        <w:t xml:space="preserve">isten to </w:t>
      </w:r>
      <w:r w:rsidR="009B1E40">
        <w:t xml:space="preserve">a </w:t>
      </w:r>
      <w:r w:rsidR="00AA11F6">
        <w:t>story read by your teacher. Your teacher will ask questions about the story.</w:t>
      </w:r>
    </w:p>
    <w:p w14:paraId="648B178A" w14:textId="19228DFD" w:rsidR="00AA11F6" w:rsidRDefault="00AA11F6" w:rsidP="007919AE">
      <w:pPr>
        <w:pStyle w:val="Numbers"/>
        <w:spacing w:before="240"/>
      </w:pPr>
      <w:r>
        <w:tab/>
      </w:r>
      <w:r w:rsidRPr="003E68D1">
        <w:rPr>
          <w:b/>
          <w:bCs/>
        </w:rPr>
        <w:t>Retell</w:t>
      </w:r>
      <w:r>
        <w:t xml:space="preserve"> the story including details about the characters, setting and events in order.</w:t>
      </w:r>
    </w:p>
    <w:p w14:paraId="4712F4CE" w14:textId="77777777" w:rsidR="00AA11F6" w:rsidRDefault="00AA11F6" w:rsidP="00E83B6D">
      <w:pPr>
        <w:pStyle w:val="Indent5"/>
        <w:spacing w:after="60"/>
      </w:pPr>
      <w:r>
        <w:t>Remember to talk about:</w:t>
      </w:r>
    </w:p>
    <w:p w14:paraId="1037C6AA" w14:textId="447AACAD" w:rsidR="007919AE" w:rsidRDefault="00AA11F6" w:rsidP="00CE6995">
      <w:pPr>
        <w:pStyle w:val="Bullet3-3space"/>
        <w:ind w:left="568"/>
      </w:pPr>
      <w:r>
        <w:tab/>
        <w:t>the main character</w:t>
      </w:r>
    </w:p>
    <w:p w14:paraId="453602FF" w14:textId="620B15D3" w:rsidR="007919AE" w:rsidRDefault="00AA11F6" w:rsidP="00CE6995">
      <w:pPr>
        <w:pStyle w:val="Bullet3-3space"/>
        <w:ind w:left="568"/>
      </w:pPr>
      <w:r>
        <w:tab/>
      </w:r>
      <w:r w:rsidR="007919AE">
        <w:t>w</w:t>
      </w:r>
      <w:r>
        <w:t>here was the story set</w:t>
      </w:r>
    </w:p>
    <w:p w14:paraId="4F78095B" w14:textId="2219D2BA" w:rsidR="00AA11F6" w:rsidRDefault="007919AE" w:rsidP="007919AE">
      <w:pPr>
        <w:pStyle w:val="Bullet3-3space"/>
        <w:ind w:left="568"/>
      </w:pPr>
      <w:r w:rsidRPr="007919AE">
        <w:t>events at the beginning, the middle and the end of the story.</w:t>
      </w:r>
    </w:p>
    <w:p w14:paraId="4B0BC2B9" w14:textId="4D686632" w:rsidR="00AA11F6" w:rsidRDefault="00AA11F6" w:rsidP="007919AE">
      <w:pPr>
        <w:pStyle w:val="Numbers"/>
        <w:spacing w:before="240"/>
      </w:pPr>
      <w:r>
        <w:tab/>
        <w:t>Did you like or dislike the story? Explain why.</w:t>
      </w:r>
    </w:p>
    <w:p w14:paraId="55D72542" w14:textId="77777777" w:rsidR="00AA11F6" w:rsidRDefault="00AA11F6" w:rsidP="00E83B6D">
      <w:pPr>
        <w:pStyle w:val="Body6-6space"/>
        <w:spacing w:before="240"/>
      </w:pPr>
      <w:r w:rsidRPr="003E68D1">
        <w:rPr>
          <w:b/>
          <w:bCs/>
        </w:rPr>
        <w:t>Talk</w:t>
      </w:r>
      <w:r>
        <w:t xml:space="preserve"> with a partner.</w:t>
      </w:r>
    </w:p>
    <w:p w14:paraId="39BD2753" w14:textId="6DA4050E" w:rsidR="00AA11F6" w:rsidRDefault="00AA11F6" w:rsidP="00E83B6D">
      <w:pPr>
        <w:pStyle w:val="Numbers"/>
      </w:pPr>
      <w:r>
        <w:tab/>
        <w:t xml:space="preserve">What do you think might happen next? </w:t>
      </w:r>
    </w:p>
    <w:p w14:paraId="289A6688" w14:textId="136FE554" w:rsidR="00AA11F6" w:rsidRDefault="00AA11F6" w:rsidP="007919AE">
      <w:pPr>
        <w:pStyle w:val="Numbers"/>
        <w:spacing w:after="360"/>
      </w:pPr>
      <w:r>
        <w:tab/>
        <w:t xml:space="preserve">What would you change in the story? </w:t>
      </w:r>
    </w:p>
    <w:p w14:paraId="25697D6E" w14:textId="51FBD17A" w:rsidR="00AA11F6" w:rsidRDefault="00AA11F6" w:rsidP="00AA11F6">
      <w:pPr>
        <w:pStyle w:val="Heading2-EnglishLightBanner"/>
      </w:pPr>
      <w:r>
        <w:t xml:space="preserve">Part </w:t>
      </w:r>
      <w:r w:rsidR="009B1E40">
        <w:t>C</w:t>
      </w:r>
      <w:r>
        <w:t>: Writing and creating</w:t>
      </w:r>
    </w:p>
    <w:p w14:paraId="5AFDA5D9" w14:textId="407D0C5F" w:rsidR="00AA11F6" w:rsidRDefault="007919AE" w:rsidP="007919AE">
      <w:pPr>
        <w:pStyle w:val="Body6-6space"/>
        <w:spacing w:after="240"/>
      </w:pPr>
      <w:r w:rsidRPr="007919AE">
        <w:t>Create a retell about the story</w:t>
      </w:r>
      <w:r w:rsidR="00AA11F6">
        <w:t>.</w:t>
      </w:r>
    </w:p>
    <w:p w14:paraId="0FB1E5D9" w14:textId="77777777" w:rsidR="007919AE" w:rsidRPr="007919AE" w:rsidRDefault="007919AE" w:rsidP="007919AE">
      <w:pPr>
        <w:pStyle w:val="Numbers"/>
        <w:numPr>
          <w:ilvl w:val="0"/>
          <w:numId w:val="36"/>
        </w:numPr>
        <w:tabs>
          <w:tab w:val="clear" w:pos="284"/>
        </w:tabs>
        <w:spacing w:after="240"/>
        <w:ind w:left="284" w:hanging="284"/>
      </w:pPr>
      <w:r>
        <w:tab/>
      </w:r>
      <w:r w:rsidRPr="007919AE">
        <w:t xml:space="preserve">Create </w:t>
      </w:r>
      <w:proofErr w:type="gramStart"/>
      <w:r w:rsidRPr="007919AE">
        <w:t>your</w:t>
      </w:r>
      <w:proofErr w:type="gramEnd"/>
      <w:r w:rsidRPr="007919AE">
        <w:t xml:space="preserve"> retell by drawing events that happened in the story in order.</w:t>
      </w:r>
    </w:p>
    <w:p w14:paraId="36CB5FCB" w14:textId="77777777" w:rsidR="007919AE" w:rsidRPr="007919AE" w:rsidRDefault="007919AE" w:rsidP="007919AE">
      <w:pPr>
        <w:pStyle w:val="Numbers"/>
        <w:spacing w:after="240"/>
      </w:pPr>
      <w:r w:rsidRPr="007919AE">
        <w:tab/>
        <w:t>Add any words or sounds you know to your drawing.</w:t>
      </w:r>
    </w:p>
    <w:p w14:paraId="30044CBD" w14:textId="012DB4B1" w:rsidR="009D155C" w:rsidRDefault="007919AE" w:rsidP="007919AE">
      <w:pPr>
        <w:pStyle w:val="Numbers"/>
      </w:pPr>
      <w:r w:rsidRPr="007919AE">
        <w:tab/>
        <w:t xml:space="preserve">Share </w:t>
      </w:r>
      <w:proofErr w:type="gramStart"/>
      <w:r w:rsidRPr="007919AE">
        <w:t>your</w:t>
      </w:r>
      <w:proofErr w:type="gramEnd"/>
      <w:r>
        <w:t xml:space="preserve"> retell with your teacher.</w:t>
      </w:r>
    </w:p>
    <w:p w14:paraId="0FE43166" w14:textId="77777777" w:rsidR="009D155C" w:rsidRDefault="009D155C" w:rsidP="009D155C">
      <w:pPr>
        <w:pStyle w:val="Body6-6space"/>
      </w:pPr>
    </w:p>
    <w:p w14:paraId="4047E09C" w14:textId="77777777" w:rsidR="009D155C" w:rsidRDefault="009D155C" w:rsidP="009D155C">
      <w:pPr>
        <w:pStyle w:val="ACARAREF"/>
      </w:pPr>
      <w:r w:rsidRPr="00C013C5">
        <w:br w:type="page"/>
      </w:r>
    </w:p>
    <w:p w14:paraId="2080903F" w14:textId="17E55977" w:rsidR="00EA4DC0" w:rsidRDefault="00686487" w:rsidP="00EA4DC0">
      <w:pPr>
        <w:pStyle w:val="BodyHeadingBold"/>
        <w:tabs>
          <w:tab w:val="right" w:pos="10204"/>
        </w:tabs>
        <w:spacing w:before="0"/>
      </w:pPr>
      <w:r>
        <w:rPr>
          <w:noProof/>
        </w:rPr>
        <w:lastRenderedPageBreak/>
        <w:drawing>
          <wp:inline distT="0" distB="0" distL="0" distR="0" wp14:anchorId="54A5F622" wp14:editId="7DE05043">
            <wp:extent cx="1572895" cy="262551"/>
            <wp:effectExtent l="0" t="0" r="0" b="4445"/>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b="13838"/>
                    <a:stretch/>
                  </pic:blipFill>
                  <pic:spPr bwMode="auto">
                    <a:xfrm>
                      <a:off x="0" y="0"/>
                      <a:ext cx="1574693" cy="26285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3E68D1">
        <w:t>Prep</w:t>
      </w:r>
      <w:r w:rsidR="00EA4DC0" w:rsidRPr="003346AD">
        <w:t xml:space="preserve"> Unit </w:t>
      </w:r>
      <w:r w:rsidR="003E68D1">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21E0B9E1"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1FEEE9B6" w14:textId="77777777" w:rsidR="00EA4DC0" w:rsidRPr="00C013C5" w:rsidRDefault="00EA4DC0" w:rsidP="005B56D2">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5B56D2">
                  <w:pPr>
                    <w:spacing w:line="240" w:lineRule="auto"/>
                    <w:rPr>
                      <w:b/>
                      <w:bCs/>
                      <w:sz w:val="20"/>
                      <w:szCs w:val="20"/>
                    </w:rPr>
                  </w:pPr>
                </w:p>
              </w:tc>
            </w:tr>
          </w:tbl>
          <w:p w14:paraId="6F336619" w14:textId="4400F890" w:rsidR="00EA4DC0" w:rsidRPr="00E40830" w:rsidRDefault="00EA4DC0" w:rsidP="005B56D2">
            <w:pPr>
              <w:pStyle w:val="AssessmentHeading12ptBlack"/>
              <w:rPr>
                <w:rStyle w:val="Boldwhite"/>
                <w:b/>
                <w:color w:val="000000" w:themeColor="text1"/>
              </w:rPr>
            </w:pPr>
            <w:r w:rsidRPr="005756F4">
              <w:t xml:space="preserve">Assessment </w:t>
            </w:r>
            <w:r>
              <w:t>t</w:t>
            </w:r>
            <w:r w:rsidRPr="005756F4">
              <w:t xml:space="preserve">ask </w:t>
            </w:r>
            <w:r w:rsidR="003E68D1">
              <w:t>1</w:t>
            </w:r>
            <w:r w:rsidRPr="005756F4">
              <w:t xml:space="preserve"> — </w:t>
            </w:r>
            <w:r w:rsidR="003E68D1" w:rsidRPr="003E68D1">
              <w:t>Responding to literature</w:t>
            </w:r>
            <w:r w:rsidR="002D08E4" w:rsidRPr="003D47D5">
              <w:rPr>
                <w:rStyle w:val="ACARASUN-Header"/>
              </w:rPr>
              <w:t>☼</w:t>
            </w:r>
          </w:p>
        </w:tc>
      </w:tr>
      <w:tr w:rsidR="00EA4DC0" w14:paraId="6C1E7E82" w14:textId="77777777" w:rsidTr="005B56D2">
        <w:trPr>
          <w:trHeight w:val="32"/>
        </w:trPr>
        <w:tc>
          <w:tcPr>
            <w:tcW w:w="10230" w:type="dxa"/>
            <w:tcMar>
              <w:top w:w="28" w:type="dxa"/>
              <w:bottom w:w="28" w:type="dxa"/>
            </w:tcMar>
          </w:tcPr>
          <w:p w14:paraId="4547BCB0" w14:textId="77777777" w:rsidR="00EA4DC0" w:rsidRPr="00AB3CC4" w:rsidRDefault="00EA4DC0" w:rsidP="005B56D2">
            <w:pPr>
              <w:pStyle w:val="Footnote"/>
              <w:rPr>
                <w:bdr w:val="none" w:sz="0" w:space="0" w:color="auto" w:frame="1"/>
              </w:rPr>
            </w:pPr>
          </w:p>
        </w:tc>
      </w:tr>
    </w:tbl>
    <w:p w14:paraId="68E82182" w14:textId="2C3A8B8F"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3E68D1" w:rsidRPr="003E68D1">
        <w:t>To retell a familiar imaginative text using oral language, images and beginning writing knowledge</w:t>
      </w:r>
      <w:r w:rsidR="003E68D1">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4423"/>
        <w:gridCol w:w="5386"/>
      </w:tblGrid>
      <w:tr w:rsidR="00466875" w:rsidRPr="00C014B6" w14:paraId="68AAE883" w14:textId="03DC1ECD" w:rsidTr="0037133C">
        <w:trPr>
          <w:cantSplit/>
          <w:trHeight w:val="34"/>
          <w:tblHeader/>
        </w:trPr>
        <w:tc>
          <w:tcPr>
            <w:tcW w:w="397" w:type="dxa"/>
            <w:tcBorders>
              <w:top w:val="nil"/>
              <w:left w:val="nil"/>
              <w:bottom w:val="nil"/>
            </w:tcBorders>
            <w:textDirection w:val="btLr"/>
            <w:vAlign w:val="center"/>
          </w:tcPr>
          <w:p w14:paraId="2C5A61CD" w14:textId="77777777" w:rsidR="00466875" w:rsidRPr="00C014B6" w:rsidRDefault="00466875" w:rsidP="005D5AC4">
            <w:pPr>
              <w:spacing w:line="240" w:lineRule="auto"/>
              <w:jc w:val="center"/>
              <w:rPr>
                <w:rFonts w:cs="Arial"/>
                <w:b/>
                <w:bCs/>
                <w:sz w:val="18"/>
                <w:szCs w:val="18"/>
              </w:rPr>
            </w:pPr>
          </w:p>
        </w:tc>
        <w:tc>
          <w:tcPr>
            <w:tcW w:w="4423" w:type="dxa"/>
            <w:tcBorders>
              <w:bottom w:val="nil"/>
            </w:tcBorders>
            <w:shd w:val="clear" w:color="auto" w:fill="118EC4"/>
          </w:tcPr>
          <w:p w14:paraId="2266CCB1" w14:textId="1D35C6DD" w:rsidR="00466875" w:rsidRPr="005D5AC4" w:rsidRDefault="00466875" w:rsidP="005D5AC4">
            <w:pPr>
              <w:pStyle w:val="Table-10ptHeaderWhite"/>
            </w:pPr>
            <w:r w:rsidRPr="005D5AC4">
              <w:t>Speaking and listening</w:t>
            </w:r>
          </w:p>
        </w:tc>
        <w:tc>
          <w:tcPr>
            <w:tcW w:w="5386" w:type="dxa"/>
            <w:tcBorders>
              <w:bottom w:val="nil"/>
            </w:tcBorders>
            <w:shd w:val="clear" w:color="auto" w:fill="118EC4"/>
          </w:tcPr>
          <w:p w14:paraId="3182ADF1" w14:textId="1479A385" w:rsidR="00466875" w:rsidRPr="005D5AC4" w:rsidRDefault="00466875" w:rsidP="005D5AC4">
            <w:pPr>
              <w:pStyle w:val="Table-10ptHeaderWhite"/>
            </w:pPr>
            <w:r w:rsidRPr="005D5AC4">
              <w:t>Writing and creating</w:t>
            </w:r>
          </w:p>
        </w:tc>
      </w:tr>
      <w:tr w:rsidR="00466875" w:rsidRPr="00C014B6" w14:paraId="310801A7" w14:textId="57FDC702" w:rsidTr="0037133C">
        <w:trPr>
          <w:cantSplit/>
          <w:trHeight w:val="78"/>
        </w:trPr>
        <w:tc>
          <w:tcPr>
            <w:tcW w:w="397" w:type="dxa"/>
            <w:tcBorders>
              <w:top w:val="nil"/>
              <w:left w:val="nil"/>
            </w:tcBorders>
            <w:textDirection w:val="btLr"/>
            <w:vAlign w:val="center"/>
          </w:tcPr>
          <w:p w14:paraId="7FA6D110" w14:textId="77777777" w:rsidR="00466875" w:rsidRPr="00C014B6" w:rsidRDefault="00466875" w:rsidP="005D5AC4">
            <w:pPr>
              <w:spacing w:line="240" w:lineRule="auto"/>
              <w:jc w:val="center"/>
              <w:rPr>
                <w:rFonts w:cs="Arial"/>
                <w:b/>
                <w:bCs/>
                <w:sz w:val="18"/>
                <w:szCs w:val="18"/>
              </w:rPr>
            </w:pPr>
          </w:p>
        </w:tc>
        <w:tc>
          <w:tcPr>
            <w:tcW w:w="4423" w:type="dxa"/>
            <w:tcBorders>
              <w:top w:val="nil"/>
            </w:tcBorders>
            <w:shd w:val="clear" w:color="auto" w:fill="CAE3EE"/>
          </w:tcPr>
          <w:p w14:paraId="3DAF4D19" w14:textId="14DEC030" w:rsidR="00466875" w:rsidRPr="000A6E74" w:rsidRDefault="00466875" w:rsidP="005D5AC4">
            <w:pPr>
              <w:pStyle w:val="Table-9ptBody3-3space"/>
            </w:pPr>
            <w:r w:rsidRPr="00466875">
              <w:t xml:space="preserve">Share thoughts and preferences, retell events </w:t>
            </w:r>
            <w:r w:rsidRPr="002B08BB">
              <w:rPr>
                <w:rStyle w:val="Grey"/>
              </w:rPr>
              <w:t>and report information or key ideas to an audience</w:t>
            </w:r>
            <w:r w:rsidRPr="00466875">
              <w:t>.</w:t>
            </w:r>
          </w:p>
        </w:tc>
        <w:tc>
          <w:tcPr>
            <w:tcW w:w="5386" w:type="dxa"/>
            <w:tcBorders>
              <w:top w:val="nil"/>
            </w:tcBorders>
            <w:shd w:val="clear" w:color="auto" w:fill="CAE3EE"/>
          </w:tcPr>
          <w:p w14:paraId="0DC64FBA" w14:textId="77777777" w:rsidR="00466875" w:rsidRDefault="00466875" w:rsidP="00466875">
            <w:pPr>
              <w:pStyle w:val="Table-9ptBody3-3space"/>
            </w:pPr>
            <w:r>
              <w:t>Create short written texts, including retelling stories using words and images where appropriate.</w:t>
            </w:r>
          </w:p>
          <w:p w14:paraId="2D4F9916" w14:textId="527DCAA1" w:rsidR="00466875" w:rsidRPr="000A6E74" w:rsidRDefault="00466875" w:rsidP="00466875">
            <w:pPr>
              <w:pStyle w:val="Table-9ptBody3-3space"/>
            </w:pPr>
            <w:r>
              <w:t>Retell</w:t>
            </w:r>
            <w:r w:rsidRPr="008A34E6">
              <w:rPr>
                <w:rStyle w:val="Grey"/>
              </w:rPr>
              <w:t>,</w:t>
            </w:r>
            <w:r>
              <w:t xml:space="preserve"> </w:t>
            </w:r>
            <w:r w:rsidRPr="002B08BB">
              <w:rPr>
                <w:rStyle w:val="Grey"/>
              </w:rPr>
              <w:t>report information and state their thoughts, feelings and</w:t>
            </w:r>
            <w:r>
              <w:t xml:space="preserve"> key ideas</w:t>
            </w:r>
            <w:r w:rsidR="00200278">
              <w:t>.</w:t>
            </w:r>
          </w:p>
        </w:tc>
      </w:tr>
      <w:tr w:rsidR="007919AE" w:rsidRPr="00C014B6" w14:paraId="0019DBD0" w14:textId="4FE46063" w:rsidTr="007919AE">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7919AE" w:rsidRPr="001E0EE7" w:rsidRDefault="007919AE" w:rsidP="007919AE">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4423" w:type="dxa"/>
            <w:vAlign w:val="center"/>
          </w:tcPr>
          <w:p w14:paraId="52CC1A19" w14:textId="30AD133B" w:rsidR="007919AE" w:rsidRPr="00EC15C6" w:rsidRDefault="007919AE" w:rsidP="007919AE">
            <w:pPr>
              <w:pStyle w:val="Table-9ptBody3-3space"/>
              <w:spacing w:before="120" w:after="120"/>
            </w:pPr>
            <w:r w:rsidRPr="000C194D">
              <w:t>Shares thoughts and preferences about a familiar imaginative text and connects them to own experiences, and retells details about events</w:t>
            </w:r>
            <w:r w:rsidRPr="00466875">
              <w:t>.</w:t>
            </w:r>
          </w:p>
        </w:tc>
        <w:tc>
          <w:tcPr>
            <w:tcW w:w="5386" w:type="dxa"/>
            <w:vAlign w:val="center"/>
          </w:tcPr>
          <w:p w14:paraId="53725542" w14:textId="7DA3156D" w:rsidR="007919AE" w:rsidRPr="001C0E5F" w:rsidRDefault="007919AE" w:rsidP="007919AE">
            <w:pPr>
              <w:pStyle w:val="Table-9ptBody3-3space"/>
              <w:spacing w:before="120" w:after="120"/>
            </w:pPr>
            <w:r w:rsidRPr="00BE0E7A">
              <w:t xml:space="preserve">Creates a short text with images, sequencing key events in an imaginative story, making plausible choices to represent some sounds in words and demonstrating left-to-right directionality of written words. </w:t>
            </w:r>
          </w:p>
        </w:tc>
      </w:tr>
      <w:tr w:rsidR="007919AE" w:rsidRPr="00C014B6" w14:paraId="25903F46" w14:textId="06DC3292" w:rsidTr="007919AE">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7919AE" w:rsidRPr="001E0EE7" w:rsidRDefault="007919AE" w:rsidP="007919AE">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4423" w:type="dxa"/>
            <w:vAlign w:val="center"/>
          </w:tcPr>
          <w:p w14:paraId="0D5F03F2" w14:textId="4A979DA6" w:rsidR="007919AE" w:rsidRPr="001C0E5F" w:rsidRDefault="007919AE" w:rsidP="007919AE">
            <w:pPr>
              <w:pStyle w:val="Table-9ptBody3-3space"/>
              <w:spacing w:before="120" w:after="120"/>
            </w:pPr>
            <w:r w:rsidRPr="00466875">
              <w:t>Shares thoughts and preferences about a familiar imaginative text and connects them to own experiences, and retells events.</w:t>
            </w:r>
          </w:p>
        </w:tc>
        <w:tc>
          <w:tcPr>
            <w:tcW w:w="5386" w:type="dxa"/>
            <w:vAlign w:val="center"/>
          </w:tcPr>
          <w:p w14:paraId="2BD74007" w14:textId="05DB69C6" w:rsidR="007919AE" w:rsidRPr="000C194D" w:rsidRDefault="007919AE" w:rsidP="007919AE">
            <w:pPr>
              <w:spacing w:before="120" w:after="120"/>
              <w:rPr>
                <w:bCs/>
                <w:sz w:val="18"/>
                <w:szCs w:val="18"/>
              </w:rPr>
            </w:pPr>
            <w:r w:rsidRPr="00B3365C">
              <w:rPr>
                <w:bCs/>
                <w:sz w:val="18"/>
                <w:szCs w:val="18"/>
              </w:rPr>
              <w:t>Creates a short text with images to retell key events in an imaginative story, demonstrating left-to-right directionality of written words.</w:t>
            </w:r>
          </w:p>
        </w:tc>
      </w:tr>
      <w:tr w:rsidR="007919AE" w:rsidRPr="00C014B6" w14:paraId="6A7FF102" w14:textId="59FA052F" w:rsidTr="007919AE">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7919AE" w:rsidRPr="001E0EE7" w:rsidRDefault="007919AE" w:rsidP="007919AE">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4423" w:type="dxa"/>
            <w:vAlign w:val="center"/>
          </w:tcPr>
          <w:p w14:paraId="64439D23" w14:textId="1FB5D48E" w:rsidR="007919AE" w:rsidRPr="001C0E5F" w:rsidRDefault="007919AE" w:rsidP="007919AE">
            <w:pPr>
              <w:pStyle w:val="Table-9ptBody3-3space"/>
              <w:spacing w:before="120" w:after="120"/>
            </w:pPr>
            <w:r w:rsidRPr="00466875">
              <w:t>Shares thoughts and preferences about a familiar imaginative text, and retells events.</w:t>
            </w:r>
          </w:p>
        </w:tc>
        <w:tc>
          <w:tcPr>
            <w:tcW w:w="5386" w:type="dxa"/>
            <w:vAlign w:val="center"/>
          </w:tcPr>
          <w:p w14:paraId="293AB337" w14:textId="77777777" w:rsidR="007919AE" w:rsidRDefault="007919AE" w:rsidP="007919AE">
            <w:pPr>
              <w:pStyle w:val="Table-9ptBody3-3space"/>
              <w:spacing w:before="120" w:after="120"/>
            </w:pPr>
            <w:r w:rsidRPr="00BE0E7A">
              <w:t>Creates a short text to retell a familiar imaginative story, using words and images where appropriate.</w:t>
            </w:r>
          </w:p>
          <w:p w14:paraId="15C6CCB1" w14:textId="4BFA19B9" w:rsidR="000B3A87" w:rsidRPr="001C0E5F" w:rsidRDefault="000B3A87" w:rsidP="007919AE">
            <w:pPr>
              <w:pStyle w:val="Table-9ptBody3-3space"/>
              <w:spacing w:before="120" w:after="120"/>
            </w:pPr>
            <w:r>
              <w:t>Retells key ideas about a familiar story.</w:t>
            </w:r>
          </w:p>
        </w:tc>
      </w:tr>
      <w:tr w:rsidR="007919AE" w:rsidRPr="00C014B6" w14:paraId="33DE9286" w14:textId="5EBE9B75" w:rsidTr="007919AE">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7919AE" w:rsidRPr="001E0EE7" w:rsidRDefault="007919AE" w:rsidP="007919AE">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4423" w:type="dxa"/>
            <w:tcBorders>
              <w:bottom w:val="single" w:sz="8" w:space="0" w:color="A6A6A6" w:themeColor="background1" w:themeShade="A6"/>
            </w:tcBorders>
            <w:vAlign w:val="center"/>
          </w:tcPr>
          <w:p w14:paraId="4AF90DC5" w14:textId="2940E060" w:rsidR="007919AE" w:rsidRPr="001C0E5F" w:rsidRDefault="007919AE" w:rsidP="007919AE">
            <w:pPr>
              <w:pStyle w:val="Table-9ptBody3-3space"/>
              <w:spacing w:before="120" w:after="120"/>
            </w:pPr>
            <w:r w:rsidRPr="00466875">
              <w:t>Shares simple ideas about a familiar imaginative text using a small range of familiar words in short phrases or simple sentences.</w:t>
            </w:r>
          </w:p>
        </w:tc>
        <w:tc>
          <w:tcPr>
            <w:tcW w:w="5386" w:type="dxa"/>
            <w:tcBorders>
              <w:bottom w:val="single" w:sz="8" w:space="0" w:color="A6A6A6" w:themeColor="background1" w:themeShade="A6"/>
            </w:tcBorders>
            <w:vAlign w:val="center"/>
          </w:tcPr>
          <w:p w14:paraId="5BAC8F4F" w14:textId="18AA6624" w:rsidR="007919AE" w:rsidRPr="001C0E5F" w:rsidRDefault="000B3A87" w:rsidP="007919AE">
            <w:pPr>
              <w:pStyle w:val="Table-9ptBody3-3space"/>
              <w:spacing w:before="120" w:after="120"/>
            </w:pPr>
            <w:r w:rsidRPr="00BE0E7A">
              <w:t>Creates a short text about a familiar imaginative story, retelling a key idea and using intentional letter-like strings and images.</w:t>
            </w:r>
          </w:p>
        </w:tc>
      </w:tr>
      <w:tr w:rsidR="007919AE" w:rsidRPr="00C014B6" w14:paraId="182B0FEF" w14:textId="3C1C083B" w:rsidTr="007919AE">
        <w:trPr>
          <w:cantSplit/>
          <w:trHeight w:val="1032"/>
        </w:trPr>
        <w:tc>
          <w:tcPr>
            <w:tcW w:w="397" w:type="dxa"/>
            <w:shd w:val="clear" w:color="auto" w:fill="CAE3EE"/>
            <w:noWrap/>
            <w:tcMar>
              <w:top w:w="0" w:type="dxa"/>
              <w:left w:w="28" w:type="dxa"/>
              <w:bottom w:w="0" w:type="dxa"/>
              <w:right w:w="28" w:type="dxa"/>
            </w:tcMar>
            <w:textDirection w:val="btLr"/>
            <w:vAlign w:val="center"/>
          </w:tcPr>
          <w:p w14:paraId="7CA7DB98" w14:textId="77777777" w:rsidR="007919AE" w:rsidRPr="001E0EE7" w:rsidRDefault="007919AE" w:rsidP="007919AE">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4423" w:type="dxa"/>
            <w:vAlign w:val="center"/>
          </w:tcPr>
          <w:p w14:paraId="4EA049E8" w14:textId="0CEA452F" w:rsidR="007919AE" w:rsidRPr="001C0E5F" w:rsidRDefault="007919AE" w:rsidP="007919AE">
            <w:pPr>
              <w:pStyle w:val="Table-9ptBody3-3space"/>
              <w:spacing w:before="120" w:after="120"/>
            </w:pPr>
            <w:r w:rsidRPr="00466875">
              <w:t>Makes a statement about a familiar imaginative text using a small range of familiar words.</w:t>
            </w:r>
          </w:p>
        </w:tc>
        <w:tc>
          <w:tcPr>
            <w:tcW w:w="5386" w:type="dxa"/>
            <w:vAlign w:val="center"/>
          </w:tcPr>
          <w:p w14:paraId="31A15044" w14:textId="17158E59" w:rsidR="007919AE" w:rsidRPr="001C0E5F" w:rsidRDefault="000B3A87" w:rsidP="007919AE">
            <w:pPr>
              <w:pStyle w:val="Table-9ptBody3-3space"/>
              <w:spacing w:before="120" w:after="120"/>
            </w:pPr>
            <w:r w:rsidRPr="00466875">
              <w:t xml:space="preserve">Creates a pictorial text about a familiar imaginative story </w:t>
            </w:r>
            <w:r>
              <w:t>to retell ideas</w:t>
            </w:r>
            <w:r w:rsidRPr="00466875">
              <w:t>.</w:t>
            </w:r>
          </w:p>
        </w:tc>
      </w:tr>
    </w:tbl>
    <w:p w14:paraId="470EF9FF" w14:textId="77777777" w:rsidR="00EA4DC0" w:rsidRDefault="00EA4DC0" w:rsidP="00EA4DC0">
      <w:pPr>
        <w:pStyle w:val="BodyHeadingBold"/>
      </w:pPr>
      <w:r w:rsidRPr="00116576">
        <w:t>Feedback:</w:t>
      </w:r>
    </w:p>
    <w:p w14:paraId="249991FE" w14:textId="77777777" w:rsidR="00EA4DC0" w:rsidRPr="00E40830" w:rsidRDefault="00EA4DC0" w:rsidP="00EA4DC0">
      <w:pPr>
        <w:pStyle w:val="Body6-6space"/>
      </w:pPr>
    </w:p>
    <w:p w14:paraId="32827565" w14:textId="77777777" w:rsidR="00EA4DC0" w:rsidRDefault="00EA4DC0" w:rsidP="00EA4DC0">
      <w:r w:rsidRPr="00C013C5">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999"/>
        <w:gridCol w:w="1441"/>
        <w:gridCol w:w="1462"/>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34682">
        <w:trPr>
          <w:trHeight w:val="454"/>
        </w:trPr>
        <w:tc>
          <w:tcPr>
            <w:tcW w:w="2999"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441"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462"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466875" w:rsidRPr="00FB2B9C" w14:paraId="766694B9" w14:textId="77777777" w:rsidTr="007919AE">
        <w:trPr>
          <w:trHeight w:val="1417"/>
        </w:trPr>
        <w:tc>
          <w:tcPr>
            <w:tcW w:w="2999" w:type="dxa"/>
            <w:shd w:val="clear" w:color="auto" w:fill="ECFAFF"/>
          </w:tcPr>
          <w:p w14:paraId="7571DA53" w14:textId="13BC04A6" w:rsidR="00466875" w:rsidRPr="000C396F" w:rsidRDefault="00466875" w:rsidP="00466875">
            <w:pPr>
              <w:pStyle w:val="Table-9ptBody0-0space"/>
            </w:pPr>
            <w:r w:rsidRPr="00634904">
              <w:t>Name the letters of the English alphabet and know and use the most common sounds (phonemes) represented by these letters (graphs</w:t>
            </w:r>
            <w:proofErr w:type="gramStart"/>
            <w:r w:rsidRPr="00634904">
              <w:t>).*</w:t>
            </w:r>
            <w:proofErr w:type="gramEnd"/>
          </w:p>
        </w:tc>
        <w:tc>
          <w:tcPr>
            <w:tcW w:w="1441" w:type="dxa"/>
          </w:tcPr>
          <w:p w14:paraId="2BD19133" w14:textId="77777777" w:rsidR="00466875" w:rsidRPr="006077D3" w:rsidRDefault="00466875" w:rsidP="00466875">
            <w:pPr>
              <w:pStyle w:val="Table-9ptBody0-0space"/>
            </w:pPr>
          </w:p>
        </w:tc>
        <w:tc>
          <w:tcPr>
            <w:tcW w:w="1462" w:type="dxa"/>
          </w:tcPr>
          <w:p w14:paraId="21BC0C80" w14:textId="77777777" w:rsidR="00466875" w:rsidRPr="006077D3" w:rsidRDefault="00466875" w:rsidP="00466875">
            <w:pPr>
              <w:pStyle w:val="Table-9ptBody0-0space"/>
            </w:pPr>
          </w:p>
        </w:tc>
        <w:tc>
          <w:tcPr>
            <w:tcW w:w="4304" w:type="dxa"/>
          </w:tcPr>
          <w:p w14:paraId="46383C1A" w14:textId="77777777" w:rsidR="00466875" w:rsidRPr="006077D3" w:rsidRDefault="00466875" w:rsidP="00466875">
            <w:pPr>
              <w:pStyle w:val="Table-9ptBody0-0space"/>
            </w:pPr>
          </w:p>
        </w:tc>
      </w:tr>
      <w:tr w:rsidR="00466875" w:rsidRPr="00FB2B9C" w14:paraId="1883D86C" w14:textId="77777777" w:rsidTr="007919AE">
        <w:trPr>
          <w:trHeight w:val="1417"/>
        </w:trPr>
        <w:tc>
          <w:tcPr>
            <w:tcW w:w="2999" w:type="dxa"/>
            <w:shd w:val="clear" w:color="auto" w:fill="ECFAFF"/>
          </w:tcPr>
          <w:p w14:paraId="6BA2CFFC" w14:textId="2F0B02B0" w:rsidR="00466875" w:rsidRPr="000C396F" w:rsidRDefault="00466875" w:rsidP="00466875">
            <w:pPr>
              <w:pStyle w:val="Table-9ptBody0-0space"/>
            </w:pPr>
            <w:r w:rsidRPr="005B3A37">
              <w:t xml:space="preserve">Listen to texts, interact with others and create short spoken texts, including retelling </w:t>
            </w:r>
            <w:proofErr w:type="gramStart"/>
            <w:r w:rsidRPr="005B3A37">
              <w:t>stories.*</w:t>
            </w:r>
            <w:proofErr w:type="gramEnd"/>
          </w:p>
        </w:tc>
        <w:tc>
          <w:tcPr>
            <w:tcW w:w="1441" w:type="dxa"/>
          </w:tcPr>
          <w:p w14:paraId="6011EB5C" w14:textId="77777777" w:rsidR="00466875" w:rsidRPr="006077D3" w:rsidRDefault="00466875" w:rsidP="00466875">
            <w:pPr>
              <w:pStyle w:val="Table-9ptBody0-0space"/>
            </w:pPr>
          </w:p>
        </w:tc>
        <w:tc>
          <w:tcPr>
            <w:tcW w:w="1462" w:type="dxa"/>
          </w:tcPr>
          <w:p w14:paraId="2A7F0928" w14:textId="77777777" w:rsidR="00466875" w:rsidRPr="006077D3" w:rsidRDefault="00466875" w:rsidP="00466875">
            <w:pPr>
              <w:pStyle w:val="Table-9ptBody0-0space"/>
            </w:pPr>
          </w:p>
        </w:tc>
        <w:tc>
          <w:tcPr>
            <w:tcW w:w="4304" w:type="dxa"/>
          </w:tcPr>
          <w:p w14:paraId="668F0A1D" w14:textId="77777777" w:rsidR="00466875" w:rsidRPr="006077D3" w:rsidRDefault="00466875" w:rsidP="00466875">
            <w:pPr>
              <w:pStyle w:val="Table-9ptBody0-0space"/>
            </w:pPr>
          </w:p>
        </w:tc>
      </w:tr>
    </w:tbl>
    <w:p w14:paraId="586470E5" w14:textId="77777777" w:rsidR="00AD352E" w:rsidRDefault="00AD352E">
      <w:pPr>
        <w:spacing w:line="240" w:lineRule="auto"/>
      </w:pPr>
      <w:r>
        <w:rPr>
          <w:b/>
        </w:rP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686487">
        <w:tc>
          <w:tcPr>
            <w:tcW w:w="5097" w:type="dxa"/>
            <w:vAlign w:val="center"/>
          </w:tcPr>
          <w:p w14:paraId="5581304E" w14:textId="68D24AE2" w:rsidR="00EA4DC0" w:rsidRPr="00C30705" w:rsidRDefault="00686487" w:rsidP="00686487">
            <w:pPr>
              <w:spacing w:after="80"/>
            </w:pPr>
            <w:r>
              <w:rPr>
                <w:noProof/>
              </w:rPr>
              <w:lastRenderedPageBreak/>
              <w:drawing>
                <wp:inline distT="0" distB="0" distL="0" distR="0" wp14:anchorId="668FB97C" wp14:editId="32CBADC7">
                  <wp:extent cx="1569740" cy="264160"/>
                  <wp:effectExtent l="0" t="0" r="0" b="254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11">
                            <a:extLst>
                              <a:ext uri="{96DAC541-7B7A-43D3-8B79-37D633B846F1}">
                                <asvg:svgBlip xmlns:asvg="http://schemas.microsoft.com/office/drawing/2016/SVG/main" r:embed="rId12"/>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82710F4" w14:textId="77777777" w:rsidR="00EA4DC0" w:rsidRPr="00C5349E" w:rsidRDefault="00EA4DC0" w:rsidP="00686487">
            <w:pPr>
              <w:pStyle w:val="Heading1RightAligned"/>
              <w:spacing w:after="40"/>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1F8818D6" w:rsidR="00EA4DC0" w:rsidRPr="00794703" w:rsidRDefault="003E70AD" w:rsidP="005B56D2">
            <w:pPr>
              <w:pStyle w:val="TableHeading1WHITE"/>
            </w:pPr>
            <w:r w:rsidRPr="003E70AD">
              <w:t>Planning – Sequencing template</w:t>
            </w:r>
            <w:r w:rsidR="00F77A36">
              <w:t xml:space="preserve"> (Optional)</w:t>
            </w:r>
          </w:p>
        </w:tc>
      </w:tr>
    </w:tbl>
    <w:p w14:paraId="743785CC" w14:textId="0005DA5A" w:rsidR="00EA4DC0" w:rsidRDefault="003E70AD" w:rsidP="0037133C">
      <w:pPr>
        <w:pStyle w:val="BodyOpeningParagraph12-6pt"/>
        <w:spacing w:after="240"/>
      </w:pPr>
      <w:r w:rsidRPr="003E70AD">
        <w:t xml:space="preserve">Draw pictures to show what happened at the beginning, middle and end of the story. </w:t>
      </w:r>
      <w:r w:rsidR="00FB6B32">
        <w:br/>
      </w:r>
      <w:r w:rsidRPr="003E70AD">
        <w:t>Add any words or sounds you know</w:t>
      </w:r>
      <w:r>
        <w:t>.</w:t>
      </w:r>
    </w:p>
    <w:tbl>
      <w:tblPr>
        <w:tblStyle w:val="ATTableStyle"/>
        <w:tblW w:w="10196"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0196"/>
      </w:tblGrid>
      <w:tr w:rsidR="003E70AD" w14:paraId="06B90762" w14:textId="77777777" w:rsidTr="003E70AD">
        <w:trPr>
          <w:cnfStyle w:val="100000000000" w:firstRow="1" w:lastRow="0" w:firstColumn="0" w:lastColumn="0" w:oddVBand="0" w:evenVBand="0" w:oddHBand="0" w:evenHBand="0" w:firstRowFirstColumn="0" w:firstRowLastColumn="0" w:lastRowFirstColumn="0" w:lastRowLastColumn="0"/>
          <w:cantSplit/>
          <w:trHeight w:val="134"/>
        </w:trPr>
        <w:tc>
          <w:tcPr>
            <w:tcW w:w="10196" w:type="dxa"/>
            <w:shd w:val="clear" w:color="auto" w:fill="CAE3EE"/>
          </w:tcPr>
          <w:p w14:paraId="1114C63E" w14:textId="1E0A0C85" w:rsidR="003E70AD" w:rsidRPr="00C5349E" w:rsidRDefault="003E70AD" w:rsidP="007E5C1A">
            <w:pPr>
              <w:pStyle w:val="Table-9ptHeaderBlack"/>
            </w:pPr>
            <w:r>
              <w:t>Beginning</w:t>
            </w:r>
          </w:p>
        </w:tc>
      </w:tr>
      <w:tr w:rsidR="003E70AD" w14:paraId="621F2CF5" w14:textId="77777777" w:rsidTr="00FB6B32">
        <w:trPr>
          <w:cantSplit/>
          <w:trHeight w:val="3458"/>
        </w:trPr>
        <w:tc>
          <w:tcPr>
            <w:tcW w:w="10196" w:type="dxa"/>
            <w:tcBorders>
              <w:bottom w:val="single" w:sz="8" w:space="0" w:color="BFBFBF" w:themeColor="background1" w:themeShade="BF"/>
            </w:tcBorders>
          </w:tcPr>
          <w:p w14:paraId="035CF80C" w14:textId="4B63CA28" w:rsidR="003E70AD" w:rsidRPr="00435FC3" w:rsidRDefault="003E70AD" w:rsidP="0037133C">
            <w:pPr>
              <w:pStyle w:val="Table-9ptBody0-6space"/>
              <w:jc w:val="center"/>
            </w:pPr>
          </w:p>
        </w:tc>
      </w:tr>
      <w:tr w:rsidR="003E70AD" w:rsidRPr="0037133C" w14:paraId="0B2CB7D3" w14:textId="77777777" w:rsidTr="0037133C">
        <w:trPr>
          <w:cantSplit/>
        </w:trPr>
        <w:tc>
          <w:tcPr>
            <w:tcW w:w="10196" w:type="dxa"/>
            <w:shd w:val="clear" w:color="auto" w:fill="CAE3EE"/>
          </w:tcPr>
          <w:p w14:paraId="610C9D1A" w14:textId="40C93549" w:rsidR="003E70AD" w:rsidRPr="0037133C" w:rsidRDefault="0037133C" w:rsidP="0037133C">
            <w:pPr>
              <w:pStyle w:val="Table-9ptBody0-6space"/>
              <w:spacing w:after="0"/>
              <w:jc w:val="center"/>
              <w:rPr>
                <w:b/>
                <w:bCs w:val="0"/>
              </w:rPr>
            </w:pPr>
            <w:r w:rsidRPr="0037133C">
              <w:rPr>
                <w:b/>
                <w:bCs w:val="0"/>
              </w:rPr>
              <w:t>Middle</w:t>
            </w:r>
          </w:p>
        </w:tc>
      </w:tr>
      <w:tr w:rsidR="003E70AD" w14:paraId="53B7F770" w14:textId="77777777" w:rsidTr="00FB6B32">
        <w:trPr>
          <w:cantSplit/>
          <w:trHeight w:val="3458"/>
        </w:trPr>
        <w:tc>
          <w:tcPr>
            <w:tcW w:w="10196" w:type="dxa"/>
            <w:tcBorders>
              <w:bottom w:val="single" w:sz="8" w:space="0" w:color="BFBFBF" w:themeColor="background1" w:themeShade="BF"/>
            </w:tcBorders>
          </w:tcPr>
          <w:p w14:paraId="4D94C21D" w14:textId="049DEB11" w:rsidR="003E70AD" w:rsidRPr="00435FC3" w:rsidRDefault="003E70AD" w:rsidP="0037133C">
            <w:pPr>
              <w:pStyle w:val="Table-9ptBody0-6space"/>
              <w:jc w:val="center"/>
            </w:pPr>
          </w:p>
        </w:tc>
      </w:tr>
      <w:tr w:rsidR="003E70AD" w:rsidRPr="0037133C" w14:paraId="653E349E" w14:textId="77777777" w:rsidTr="0037133C">
        <w:trPr>
          <w:cantSplit/>
        </w:trPr>
        <w:tc>
          <w:tcPr>
            <w:tcW w:w="10196" w:type="dxa"/>
            <w:shd w:val="clear" w:color="auto" w:fill="CAE3EE"/>
          </w:tcPr>
          <w:p w14:paraId="539C6279" w14:textId="562D2C4B" w:rsidR="003E70AD" w:rsidRPr="0037133C" w:rsidRDefault="0037133C" w:rsidP="0037133C">
            <w:pPr>
              <w:pStyle w:val="Table-9ptBody0-6space"/>
              <w:spacing w:after="0"/>
              <w:jc w:val="center"/>
              <w:rPr>
                <w:b/>
                <w:bCs w:val="0"/>
              </w:rPr>
            </w:pPr>
            <w:r w:rsidRPr="0037133C">
              <w:rPr>
                <w:b/>
                <w:bCs w:val="0"/>
              </w:rPr>
              <w:t>End</w:t>
            </w:r>
          </w:p>
        </w:tc>
      </w:tr>
      <w:tr w:rsidR="003E70AD" w14:paraId="3519E6F7" w14:textId="77777777" w:rsidTr="00FB6B32">
        <w:trPr>
          <w:cantSplit/>
          <w:trHeight w:val="3515"/>
        </w:trPr>
        <w:tc>
          <w:tcPr>
            <w:tcW w:w="10196" w:type="dxa"/>
          </w:tcPr>
          <w:p w14:paraId="422F8BFB" w14:textId="5761E6E7" w:rsidR="003E70AD" w:rsidRPr="00435FC3" w:rsidRDefault="003E70AD" w:rsidP="0037133C">
            <w:pPr>
              <w:pStyle w:val="Table-9ptBody0-6space"/>
              <w:jc w:val="center"/>
            </w:pPr>
          </w:p>
        </w:tc>
      </w:tr>
    </w:tbl>
    <w:p w14:paraId="1E758145" w14:textId="57F0A916" w:rsidR="0037133C" w:rsidRDefault="0037133C" w:rsidP="00EA4DC0"/>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37133C" w:rsidRPr="002F5403" w14:paraId="4A5B4A8A" w14:textId="77777777" w:rsidTr="00085C52">
        <w:tc>
          <w:tcPr>
            <w:tcW w:w="5097" w:type="dxa"/>
            <w:vAlign w:val="bottom"/>
          </w:tcPr>
          <w:p w14:paraId="4676E385" w14:textId="32657B5E" w:rsidR="0037133C" w:rsidRPr="00C30705" w:rsidRDefault="00686487" w:rsidP="00686487">
            <w:pPr>
              <w:spacing w:after="80"/>
            </w:pPr>
            <w:r>
              <w:rPr>
                <w:noProof/>
              </w:rPr>
              <w:lastRenderedPageBreak/>
              <w:drawing>
                <wp:inline distT="0" distB="0" distL="0" distR="0" wp14:anchorId="7A3A92C5" wp14:editId="341D96AA">
                  <wp:extent cx="1569740" cy="264160"/>
                  <wp:effectExtent l="0" t="0" r="0" b="254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11">
                            <a:extLst>
                              <a:ext uri="{96DAC541-7B7A-43D3-8B79-37D633B846F1}">
                                <asvg:svgBlip xmlns:asvg="http://schemas.microsoft.com/office/drawing/2016/SVG/main" r:embed="rId12"/>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A03442D" w14:textId="77777777" w:rsidR="0037133C" w:rsidRPr="00C5349E" w:rsidRDefault="0037133C" w:rsidP="00085C5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37133C" w:rsidRPr="00026540" w14:paraId="6C85B4F7" w14:textId="77777777" w:rsidTr="00085C52">
        <w:tc>
          <w:tcPr>
            <w:tcW w:w="10206" w:type="dxa"/>
            <w:tcBorders>
              <w:top w:val="nil"/>
              <w:left w:val="nil"/>
              <w:bottom w:val="nil"/>
              <w:right w:val="nil"/>
            </w:tcBorders>
            <w:shd w:val="clear" w:color="auto" w:fill="118EC4"/>
          </w:tcPr>
          <w:p w14:paraId="2B4761F5" w14:textId="7884D159" w:rsidR="0037133C" w:rsidRPr="00794703" w:rsidRDefault="0037133C" w:rsidP="00085C52">
            <w:pPr>
              <w:pStyle w:val="TableHeading1WHITE"/>
            </w:pPr>
            <w:r w:rsidRPr="0037133C">
              <w:t>Active listening (Optional)</w:t>
            </w:r>
          </w:p>
        </w:tc>
      </w:tr>
    </w:tbl>
    <w:p w14:paraId="13EF21CE" w14:textId="6E4B04FD" w:rsidR="00EA4DC0" w:rsidRDefault="0037133C" w:rsidP="0037133C">
      <w:pPr>
        <w:pStyle w:val="BodyOpeningParagraph12-6pt"/>
        <w:spacing w:before="120" w:after="0"/>
      </w:pPr>
      <w:r>
        <w:rPr>
          <w:noProof/>
        </w:rPr>
        <w:drawing>
          <wp:inline distT="0" distB="0" distL="0" distR="0" wp14:anchorId="63976F1F" wp14:editId="5325DAE2">
            <wp:extent cx="6479540" cy="8735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8735060"/>
                    </a:xfrm>
                    <a:prstGeom prst="rect">
                      <a:avLst/>
                    </a:prstGeom>
                  </pic:spPr>
                </pic:pic>
              </a:graphicData>
            </a:graphic>
          </wp:inline>
        </w:drawing>
      </w:r>
    </w:p>
    <w:p w14:paraId="4F0B4589" w14:textId="22FFC21B" w:rsidR="0037133C" w:rsidRPr="0037133C" w:rsidRDefault="008908B9" w:rsidP="00AC0840">
      <w:pPr>
        <w:pStyle w:val="Body6-6space"/>
        <w:jc w:val="both"/>
      </w:pPr>
      <w:r>
        <w:rPr>
          <w:noProof/>
        </w:rPr>
        <w:lastRenderedPageBreak/>
        <w:drawing>
          <wp:inline distT="0" distB="0" distL="0" distR="0" wp14:anchorId="48C6493E" wp14:editId="4283D748">
            <wp:extent cx="6481987" cy="9392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1"/>
                    <a:srcRect l="154" t="88" r="474" b="-9"/>
                    <a:stretch>
                      <a:fillRect/>
                    </a:stretch>
                  </pic:blipFill>
                  <pic:spPr bwMode="auto">
                    <a:xfrm>
                      <a:off x="0" y="0"/>
                      <a:ext cx="6499630" cy="9417714"/>
                    </a:xfrm>
                    <a:prstGeom prst="rect">
                      <a:avLst/>
                    </a:prstGeom>
                    <a:ln>
                      <a:noFill/>
                    </a:ln>
                    <a:extLst>
                      <a:ext uri="{53640926-AAD7-44D8-BBD7-CCE9431645EC}">
                        <a14:shadowObscured xmlns:a14="http://schemas.microsoft.com/office/drawing/2010/main"/>
                      </a:ext>
                    </a:extLst>
                  </pic:spPr>
                </pic:pic>
              </a:graphicData>
            </a:graphic>
          </wp:inline>
        </w:drawing>
      </w:r>
    </w:p>
    <w:sectPr w:rsidR="0037133C" w:rsidRPr="0037133C" w:rsidSect="00EA6F84">
      <w:headerReference w:type="even" r:id="rId22"/>
      <w:headerReference w:type="default" r:id="rId23"/>
      <w:footerReference w:type="even" r:id="rId24"/>
      <w:footerReference w:type="default" r:id="rId25"/>
      <w:headerReference w:type="first" r:id="rId26"/>
      <w:footerReference w:type="first" r:id="rId27"/>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0B7" w14:textId="77777777" w:rsidR="00B03F2D" w:rsidRDefault="00B03F2D" w:rsidP="00AB207A">
      <w:pPr>
        <w:spacing w:line="240" w:lineRule="auto"/>
      </w:pPr>
      <w:r>
        <w:separator/>
      </w:r>
    </w:p>
    <w:p w14:paraId="2DA05281" w14:textId="77777777" w:rsidR="00B03F2D" w:rsidRDefault="00B03F2D"/>
    <w:p w14:paraId="7A89F747" w14:textId="77777777" w:rsidR="00B03F2D" w:rsidRDefault="00B03F2D"/>
    <w:p w14:paraId="19E04586" w14:textId="77777777" w:rsidR="00B03F2D" w:rsidRDefault="00B03F2D"/>
  </w:endnote>
  <w:endnote w:type="continuationSeparator" w:id="0">
    <w:p w14:paraId="32E0A323" w14:textId="77777777" w:rsidR="00B03F2D" w:rsidRDefault="00B03F2D" w:rsidP="00AB207A">
      <w:pPr>
        <w:spacing w:line="240" w:lineRule="auto"/>
      </w:pPr>
      <w:r>
        <w:continuationSeparator/>
      </w:r>
    </w:p>
    <w:p w14:paraId="6EDF3387" w14:textId="77777777" w:rsidR="00B03F2D" w:rsidRDefault="00B03F2D"/>
    <w:p w14:paraId="03C8BCA1" w14:textId="77777777" w:rsidR="00B03F2D" w:rsidRDefault="00B03F2D"/>
    <w:p w14:paraId="46F92642" w14:textId="77777777" w:rsidR="00B03F2D" w:rsidRDefault="00B03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3146" w14:textId="77777777" w:rsidR="00B0506A" w:rsidRDefault="00B05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2C55D167"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B0506A">
      <w:rPr>
        <w:noProof/>
      </w:rPr>
      <w:t>K-6CPM_Eng_V9_YP_U1_AT1.docx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2F01E8">
      <w:rPr>
        <w:noProof/>
        <w:color w:val="A6A6A6" w:themeColor="background1" w:themeShade="A6"/>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1419" w14:textId="77777777" w:rsidR="00B0506A" w:rsidRDefault="00B05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AB88" w14:textId="77777777" w:rsidR="00B03F2D" w:rsidRPr="00F4622B" w:rsidRDefault="00B03F2D" w:rsidP="00F4622B">
      <w:pPr>
        <w:pStyle w:val="Footer"/>
      </w:pPr>
    </w:p>
  </w:footnote>
  <w:footnote w:type="continuationSeparator" w:id="0">
    <w:p w14:paraId="32F532CE" w14:textId="77777777" w:rsidR="00B03F2D" w:rsidRDefault="00B03F2D" w:rsidP="00AB207A">
      <w:pPr>
        <w:spacing w:line="240" w:lineRule="auto"/>
      </w:pPr>
      <w:r>
        <w:continuationSeparator/>
      </w:r>
    </w:p>
    <w:p w14:paraId="03AAE0CE" w14:textId="77777777" w:rsidR="00B03F2D" w:rsidRDefault="00B03F2D"/>
    <w:p w14:paraId="4D7EFBC1" w14:textId="77777777" w:rsidR="00B03F2D" w:rsidRDefault="00B03F2D"/>
    <w:p w14:paraId="1B8CE871" w14:textId="77777777" w:rsidR="00B03F2D" w:rsidRDefault="00B03F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3C7D" w14:textId="77777777" w:rsidR="00B0506A" w:rsidRDefault="00B050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E555" w14:textId="77777777" w:rsidR="00B0506A" w:rsidRDefault="00B050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559F" w14:textId="77777777" w:rsidR="00B0506A" w:rsidRDefault="00B05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2351E6"/>
    <w:multiLevelType w:val="multilevel"/>
    <w:tmpl w:val="C92ACA40"/>
    <w:numStyleLink w:val="Numbering"/>
  </w:abstractNum>
  <w:num w:numId="1" w16cid:durableId="550073317">
    <w:abstractNumId w:val="0"/>
  </w:num>
  <w:num w:numId="2" w16cid:durableId="490296768">
    <w:abstractNumId w:val="6"/>
  </w:num>
  <w:num w:numId="3" w16cid:durableId="1750733393">
    <w:abstractNumId w:val="1"/>
  </w:num>
  <w:num w:numId="4" w16cid:durableId="236717823">
    <w:abstractNumId w:val="21"/>
  </w:num>
  <w:num w:numId="5" w16cid:durableId="1265962574">
    <w:abstractNumId w:val="22"/>
  </w:num>
  <w:num w:numId="6" w16cid:durableId="192547454">
    <w:abstractNumId w:val="2"/>
  </w:num>
  <w:num w:numId="7" w16cid:durableId="348289674">
    <w:abstractNumId w:val="19"/>
  </w:num>
  <w:num w:numId="8" w16cid:durableId="3171111">
    <w:abstractNumId w:val="13"/>
  </w:num>
  <w:num w:numId="9" w16cid:durableId="1072779647">
    <w:abstractNumId w:val="11"/>
  </w:num>
  <w:num w:numId="10" w16cid:durableId="325205883">
    <w:abstractNumId w:val="4"/>
  </w:num>
  <w:num w:numId="11" w16cid:durableId="664939947">
    <w:abstractNumId w:val="5"/>
  </w:num>
  <w:num w:numId="12" w16cid:durableId="1872107894">
    <w:abstractNumId w:val="9"/>
  </w:num>
  <w:num w:numId="13" w16cid:durableId="2139494167">
    <w:abstractNumId w:val="23"/>
  </w:num>
  <w:num w:numId="14" w16cid:durableId="426659315">
    <w:abstractNumId w:val="13"/>
    <w:lvlOverride w:ilvl="0">
      <w:startOverride w:val="1"/>
    </w:lvlOverride>
  </w:num>
  <w:num w:numId="15" w16cid:durableId="1597593765">
    <w:abstractNumId w:val="19"/>
    <w:lvlOverride w:ilvl="0">
      <w:startOverride w:val="2"/>
    </w:lvlOverride>
  </w:num>
  <w:num w:numId="16" w16cid:durableId="559053534">
    <w:abstractNumId w:val="11"/>
    <w:lvlOverride w:ilvl="0">
      <w:startOverride w:val="2"/>
    </w:lvlOverride>
  </w:num>
  <w:num w:numId="17" w16cid:durableId="1460151824">
    <w:abstractNumId w:val="16"/>
  </w:num>
  <w:num w:numId="18" w16cid:durableId="1911503257">
    <w:abstractNumId w:val="8"/>
  </w:num>
  <w:num w:numId="19" w16cid:durableId="1768455857">
    <w:abstractNumId w:val="20"/>
  </w:num>
  <w:num w:numId="20" w16cid:durableId="471409029">
    <w:abstractNumId w:val="3"/>
  </w:num>
  <w:num w:numId="21" w16cid:durableId="488248947">
    <w:abstractNumId w:val="17"/>
  </w:num>
  <w:num w:numId="22" w16cid:durableId="1190072257">
    <w:abstractNumId w:val="16"/>
    <w:lvlOverride w:ilvl="0">
      <w:startOverride w:val="1"/>
    </w:lvlOverride>
  </w:num>
  <w:num w:numId="23" w16cid:durableId="1169173204">
    <w:abstractNumId w:val="18"/>
  </w:num>
  <w:num w:numId="24" w16cid:durableId="2101674805">
    <w:abstractNumId w:val="7"/>
  </w:num>
  <w:num w:numId="25" w16cid:durableId="1813593389">
    <w:abstractNumId w:val="16"/>
    <w:lvlOverride w:ilvl="0">
      <w:startOverride w:val="1"/>
    </w:lvlOverride>
  </w:num>
  <w:num w:numId="26" w16cid:durableId="344524135">
    <w:abstractNumId w:val="21"/>
    <w:lvlOverride w:ilvl="0">
      <w:startOverride w:val="1"/>
    </w:lvlOverride>
  </w:num>
  <w:num w:numId="27" w16cid:durableId="1066104884">
    <w:abstractNumId w:val="5"/>
    <w:lvlOverride w:ilvl="0">
      <w:startOverride w:val="1"/>
    </w:lvlOverride>
  </w:num>
  <w:num w:numId="28" w16cid:durableId="2029285981">
    <w:abstractNumId w:val="20"/>
    <w:lvlOverride w:ilvl="0">
      <w:startOverride w:val="1"/>
    </w:lvlOverride>
  </w:num>
  <w:num w:numId="29" w16cid:durableId="1562403280">
    <w:abstractNumId w:val="3"/>
    <w:lvlOverride w:ilvl="0">
      <w:startOverride w:val="1"/>
    </w:lvlOverride>
  </w:num>
  <w:num w:numId="30" w16cid:durableId="1313021723">
    <w:abstractNumId w:val="15"/>
  </w:num>
  <w:num w:numId="31" w16cid:durableId="704987266">
    <w:abstractNumId w:val="12"/>
  </w:num>
  <w:num w:numId="32" w16cid:durableId="1867133401">
    <w:abstractNumId w:val="10"/>
  </w:num>
  <w:num w:numId="33" w16cid:durableId="1984311377">
    <w:abstractNumId w:val="14"/>
  </w:num>
  <w:num w:numId="34" w16cid:durableId="1025791563">
    <w:abstractNumId w:val="14"/>
    <w:lvlOverride w:ilvl="0">
      <w:startOverride w:val="1"/>
    </w:lvlOverride>
  </w:num>
  <w:num w:numId="35" w16cid:durableId="1332903718">
    <w:abstractNumId w:val="16"/>
    <w:lvlOverride w:ilvl="0">
      <w:startOverride w:val="1"/>
    </w:lvlOverride>
  </w:num>
  <w:num w:numId="36" w16cid:durableId="1145463462">
    <w:abstractNumId w:val="16"/>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26F2"/>
    <w:rsid w:val="00026540"/>
    <w:rsid w:val="0002668A"/>
    <w:rsid w:val="0002752F"/>
    <w:rsid w:val="000277FD"/>
    <w:rsid w:val="0003127B"/>
    <w:rsid w:val="000417D8"/>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3A87"/>
    <w:rsid w:val="000B5219"/>
    <w:rsid w:val="000C194D"/>
    <w:rsid w:val="000C396F"/>
    <w:rsid w:val="000D075E"/>
    <w:rsid w:val="000D5A45"/>
    <w:rsid w:val="000E0344"/>
    <w:rsid w:val="000E7B7F"/>
    <w:rsid w:val="000F122C"/>
    <w:rsid w:val="000F41F4"/>
    <w:rsid w:val="0010176D"/>
    <w:rsid w:val="001041A2"/>
    <w:rsid w:val="00107404"/>
    <w:rsid w:val="00121266"/>
    <w:rsid w:val="00125F41"/>
    <w:rsid w:val="00127D3C"/>
    <w:rsid w:val="001311F2"/>
    <w:rsid w:val="001361FC"/>
    <w:rsid w:val="00142308"/>
    <w:rsid w:val="0014230D"/>
    <w:rsid w:val="001424AC"/>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97E15"/>
    <w:rsid w:val="001A2DF8"/>
    <w:rsid w:val="001A2EF9"/>
    <w:rsid w:val="001B7583"/>
    <w:rsid w:val="001C09D8"/>
    <w:rsid w:val="001C0E5F"/>
    <w:rsid w:val="001D2DFC"/>
    <w:rsid w:val="001D7C41"/>
    <w:rsid w:val="001E0EE7"/>
    <w:rsid w:val="001E1256"/>
    <w:rsid w:val="001E5772"/>
    <w:rsid w:val="001E7F05"/>
    <w:rsid w:val="001F1021"/>
    <w:rsid w:val="001F3881"/>
    <w:rsid w:val="00200278"/>
    <w:rsid w:val="00201A2E"/>
    <w:rsid w:val="00212EA5"/>
    <w:rsid w:val="00216B4B"/>
    <w:rsid w:val="0022019D"/>
    <w:rsid w:val="00223A18"/>
    <w:rsid w:val="00236CB7"/>
    <w:rsid w:val="00265322"/>
    <w:rsid w:val="00274D15"/>
    <w:rsid w:val="00283711"/>
    <w:rsid w:val="0028371C"/>
    <w:rsid w:val="002934C7"/>
    <w:rsid w:val="00293D7F"/>
    <w:rsid w:val="002A1F9A"/>
    <w:rsid w:val="002A3F10"/>
    <w:rsid w:val="002A67ED"/>
    <w:rsid w:val="002A76BF"/>
    <w:rsid w:val="002A7C58"/>
    <w:rsid w:val="002B08BB"/>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01E8"/>
    <w:rsid w:val="002F4288"/>
    <w:rsid w:val="002F5403"/>
    <w:rsid w:val="00305701"/>
    <w:rsid w:val="00310ED2"/>
    <w:rsid w:val="0031141D"/>
    <w:rsid w:val="00311AFF"/>
    <w:rsid w:val="00320BDD"/>
    <w:rsid w:val="00327D4B"/>
    <w:rsid w:val="0033326A"/>
    <w:rsid w:val="00334682"/>
    <w:rsid w:val="003346AD"/>
    <w:rsid w:val="00347AB3"/>
    <w:rsid w:val="00352FB9"/>
    <w:rsid w:val="00356729"/>
    <w:rsid w:val="00360C83"/>
    <w:rsid w:val="00362165"/>
    <w:rsid w:val="00370F56"/>
    <w:rsid w:val="0037133C"/>
    <w:rsid w:val="003812C5"/>
    <w:rsid w:val="00381E69"/>
    <w:rsid w:val="00396256"/>
    <w:rsid w:val="003A0B1C"/>
    <w:rsid w:val="003A193F"/>
    <w:rsid w:val="003A263B"/>
    <w:rsid w:val="003B6913"/>
    <w:rsid w:val="003B7400"/>
    <w:rsid w:val="003C447B"/>
    <w:rsid w:val="003D0B58"/>
    <w:rsid w:val="003D1386"/>
    <w:rsid w:val="003D47D5"/>
    <w:rsid w:val="003E0089"/>
    <w:rsid w:val="003E021C"/>
    <w:rsid w:val="003E298E"/>
    <w:rsid w:val="003E68D1"/>
    <w:rsid w:val="003E70AD"/>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66875"/>
    <w:rsid w:val="004738F2"/>
    <w:rsid w:val="00477231"/>
    <w:rsid w:val="00495AB9"/>
    <w:rsid w:val="004963FB"/>
    <w:rsid w:val="00497EB4"/>
    <w:rsid w:val="004A702F"/>
    <w:rsid w:val="004C3B9B"/>
    <w:rsid w:val="004C674D"/>
    <w:rsid w:val="004D42B9"/>
    <w:rsid w:val="004E1841"/>
    <w:rsid w:val="004E531F"/>
    <w:rsid w:val="004F0978"/>
    <w:rsid w:val="004F1DA0"/>
    <w:rsid w:val="00505D37"/>
    <w:rsid w:val="00510F18"/>
    <w:rsid w:val="00530D51"/>
    <w:rsid w:val="005313FF"/>
    <w:rsid w:val="00533119"/>
    <w:rsid w:val="00535780"/>
    <w:rsid w:val="00536D7A"/>
    <w:rsid w:val="00537F1B"/>
    <w:rsid w:val="00544F61"/>
    <w:rsid w:val="00550D58"/>
    <w:rsid w:val="00553CD9"/>
    <w:rsid w:val="00557516"/>
    <w:rsid w:val="005626ED"/>
    <w:rsid w:val="005641C9"/>
    <w:rsid w:val="00565EC4"/>
    <w:rsid w:val="0056792A"/>
    <w:rsid w:val="00573011"/>
    <w:rsid w:val="005738A9"/>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15F28"/>
    <w:rsid w:val="006203E1"/>
    <w:rsid w:val="00626ADD"/>
    <w:rsid w:val="00632113"/>
    <w:rsid w:val="006370AC"/>
    <w:rsid w:val="00640534"/>
    <w:rsid w:val="006460FA"/>
    <w:rsid w:val="00646ABE"/>
    <w:rsid w:val="006472E7"/>
    <w:rsid w:val="00651946"/>
    <w:rsid w:val="00651E45"/>
    <w:rsid w:val="006556C8"/>
    <w:rsid w:val="00657FC9"/>
    <w:rsid w:val="00666FD5"/>
    <w:rsid w:val="00682BB2"/>
    <w:rsid w:val="00683707"/>
    <w:rsid w:val="00683B5B"/>
    <w:rsid w:val="00686487"/>
    <w:rsid w:val="0069028B"/>
    <w:rsid w:val="00695682"/>
    <w:rsid w:val="00697B70"/>
    <w:rsid w:val="006A0E33"/>
    <w:rsid w:val="006A0F72"/>
    <w:rsid w:val="006A146E"/>
    <w:rsid w:val="006A3DA5"/>
    <w:rsid w:val="006A7B54"/>
    <w:rsid w:val="006B2553"/>
    <w:rsid w:val="006C06C5"/>
    <w:rsid w:val="006C06FF"/>
    <w:rsid w:val="006C7384"/>
    <w:rsid w:val="006D2620"/>
    <w:rsid w:val="006D628A"/>
    <w:rsid w:val="006D740F"/>
    <w:rsid w:val="006E6CA9"/>
    <w:rsid w:val="006F167B"/>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66FF"/>
    <w:rsid w:val="007874A3"/>
    <w:rsid w:val="00787C27"/>
    <w:rsid w:val="007919AE"/>
    <w:rsid w:val="00793529"/>
    <w:rsid w:val="00794703"/>
    <w:rsid w:val="00795F23"/>
    <w:rsid w:val="00796275"/>
    <w:rsid w:val="007974F9"/>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478"/>
    <w:rsid w:val="007E6765"/>
    <w:rsid w:val="007F361D"/>
    <w:rsid w:val="007F5243"/>
    <w:rsid w:val="007F67A6"/>
    <w:rsid w:val="00803FA2"/>
    <w:rsid w:val="00804A43"/>
    <w:rsid w:val="008065ED"/>
    <w:rsid w:val="0081325F"/>
    <w:rsid w:val="00814F65"/>
    <w:rsid w:val="008152AE"/>
    <w:rsid w:val="0082307E"/>
    <w:rsid w:val="00823F92"/>
    <w:rsid w:val="0083487B"/>
    <w:rsid w:val="00836E7A"/>
    <w:rsid w:val="00843A28"/>
    <w:rsid w:val="008460A9"/>
    <w:rsid w:val="008502B0"/>
    <w:rsid w:val="00853014"/>
    <w:rsid w:val="00854D84"/>
    <w:rsid w:val="0086222F"/>
    <w:rsid w:val="00863DDB"/>
    <w:rsid w:val="00864499"/>
    <w:rsid w:val="0086621B"/>
    <w:rsid w:val="0087439D"/>
    <w:rsid w:val="008760C0"/>
    <w:rsid w:val="00877525"/>
    <w:rsid w:val="00880D2A"/>
    <w:rsid w:val="008863ED"/>
    <w:rsid w:val="008908B9"/>
    <w:rsid w:val="00893375"/>
    <w:rsid w:val="00895BD3"/>
    <w:rsid w:val="0089609E"/>
    <w:rsid w:val="008A16FA"/>
    <w:rsid w:val="008A34E6"/>
    <w:rsid w:val="008A697D"/>
    <w:rsid w:val="008B0676"/>
    <w:rsid w:val="008B1BC8"/>
    <w:rsid w:val="008C2DF2"/>
    <w:rsid w:val="008C31E5"/>
    <w:rsid w:val="008E74C5"/>
    <w:rsid w:val="008F79EE"/>
    <w:rsid w:val="00905B99"/>
    <w:rsid w:val="00906BBF"/>
    <w:rsid w:val="009107D2"/>
    <w:rsid w:val="009118FF"/>
    <w:rsid w:val="00915448"/>
    <w:rsid w:val="009158DF"/>
    <w:rsid w:val="00915C14"/>
    <w:rsid w:val="0091620B"/>
    <w:rsid w:val="00924F22"/>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6185"/>
    <w:rsid w:val="009B1E40"/>
    <w:rsid w:val="009B7235"/>
    <w:rsid w:val="009C0412"/>
    <w:rsid w:val="009C3A8C"/>
    <w:rsid w:val="009C5C40"/>
    <w:rsid w:val="009D155C"/>
    <w:rsid w:val="009E6564"/>
    <w:rsid w:val="009F0188"/>
    <w:rsid w:val="009F2513"/>
    <w:rsid w:val="009F4043"/>
    <w:rsid w:val="00A01D4B"/>
    <w:rsid w:val="00A0259E"/>
    <w:rsid w:val="00A048D9"/>
    <w:rsid w:val="00A05862"/>
    <w:rsid w:val="00A162CE"/>
    <w:rsid w:val="00A21FC5"/>
    <w:rsid w:val="00A2223A"/>
    <w:rsid w:val="00A2268B"/>
    <w:rsid w:val="00A26DD8"/>
    <w:rsid w:val="00A303CB"/>
    <w:rsid w:val="00A3484F"/>
    <w:rsid w:val="00A47911"/>
    <w:rsid w:val="00A504B1"/>
    <w:rsid w:val="00A50A02"/>
    <w:rsid w:val="00A511C6"/>
    <w:rsid w:val="00A55DEE"/>
    <w:rsid w:val="00A62838"/>
    <w:rsid w:val="00A770E9"/>
    <w:rsid w:val="00A77122"/>
    <w:rsid w:val="00A81BD4"/>
    <w:rsid w:val="00A82709"/>
    <w:rsid w:val="00A82F89"/>
    <w:rsid w:val="00A93B32"/>
    <w:rsid w:val="00A94A48"/>
    <w:rsid w:val="00A952AD"/>
    <w:rsid w:val="00A95873"/>
    <w:rsid w:val="00AA07CB"/>
    <w:rsid w:val="00AA1086"/>
    <w:rsid w:val="00AA11F6"/>
    <w:rsid w:val="00AA4BEF"/>
    <w:rsid w:val="00AB207A"/>
    <w:rsid w:val="00AB3151"/>
    <w:rsid w:val="00AC0840"/>
    <w:rsid w:val="00AC1603"/>
    <w:rsid w:val="00AC3587"/>
    <w:rsid w:val="00AD29A0"/>
    <w:rsid w:val="00AD352E"/>
    <w:rsid w:val="00AD65C1"/>
    <w:rsid w:val="00AD795F"/>
    <w:rsid w:val="00AE048D"/>
    <w:rsid w:val="00AE2F6F"/>
    <w:rsid w:val="00AF0185"/>
    <w:rsid w:val="00AF457F"/>
    <w:rsid w:val="00B003CD"/>
    <w:rsid w:val="00B02601"/>
    <w:rsid w:val="00B03F2D"/>
    <w:rsid w:val="00B04203"/>
    <w:rsid w:val="00B0506A"/>
    <w:rsid w:val="00B0543F"/>
    <w:rsid w:val="00B076A7"/>
    <w:rsid w:val="00B14711"/>
    <w:rsid w:val="00B166EA"/>
    <w:rsid w:val="00B3365C"/>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4523"/>
    <w:rsid w:val="00BE61DC"/>
    <w:rsid w:val="00BF0A46"/>
    <w:rsid w:val="00BF4309"/>
    <w:rsid w:val="00C013C5"/>
    <w:rsid w:val="00C132BD"/>
    <w:rsid w:val="00C2632D"/>
    <w:rsid w:val="00C30705"/>
    <w:rsid w:val="00C307CF"/>
    <w:rsid w:val="00C33734"/>
    <w:rsid w:val="00C357D9"/>
    <w:rsid w:val="00C42145"/>
    <w:rsid w:val="00C4402E"/>
    <w:rsid w:val="00C45601"/>
    <w:rsid w:val="00C4647F"/>
    <w:rsid w:val="00C511E7"/>
    <w:rsid w:val="00C517F2"/>
    <w:rsid w:val="00C5349E"/>
    <w:rsid w:val="00C66C59"/>
    <w:rsid w:val="00C7028B"/>
    <w:rsid w:val="00C70454"/>
    <w:rsid w:val="00C7196C"/>
    <w:rsid w:val="00C8384B"/>
    <w:rsid w:val="00C843FF"/>
    <w:rsid w:val="00C86075"/>
    <w:rsid w:val="00CA4508"/>
    <w:rsid w:val="00CB2358"/>
    <w:rsid w:val="00CB474B"/>
    <w:rsid w:val="00CB5E4B"/>
    <w:rsid w:val="00CC5F1E"/>
    <w:rsid w:val="00CC7CE7"/>
    <w:rsid w:val="00CD0523"/>
    <w:rsid w:val="00CE0148"/>
    <w:rsid w:val="00CE5B09"/>
    <w:rsid w:val="00CE71F8"/>
    <w:rsid w:val="00CE7EF8"/>
    <w:rsid w:val="00CF0B69"/>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27CD"/>
    <w:rsid w:val="00DB4799"/>
    <w:rsid w:val="00DB4B5B"/>
    <w:rsid w:val="00DC40E1"/>
    <w:rsid w:val="00DC6925"/>
    <w:rsid w:val="00DC7C26"/>
    <w:rsid w:val="00DD1643"/>
    <w:rsid w:val="00DE0A75"/>
    <w:rsid w:val="00DF34D7"/>
    <w:rsid w:val="00DF64CB"/>
    <w:rsid w:val="00E02D5E"/>
    <w:rsid w:val="00E06D45"/>
    <w:rsid w:val="00E07EAD"/>
    <w:rsid w:val="00E20A15"/>
    <w:rsid w:val="00E30C95"/>
    <w:rsid w:val="00E3555C"/>
    <w:rsid w:val="00E356CA"/>
    <w:rsid w:val="00E37191"/>
    <w:rsid w:val="00E40830"/>
    <w:rsid w:val="00E412F2"/>
    <w:rsid w:val="00E45FFB"/>
    <w:rsid w:val="00E54E0C"/>
    <w:rsid w:val="00E574DD"/>
    <w:rsid w:val="00E6229A"/>
    <w:rsid w:val="00E6233A"/>
    <w:rsid w:val="00E6252E"/>
    <w:rsid w:val="00E626A9"/>
    <w:rsid w:val="00E65AE8"/>
    <w:rsid w:val="00E66AEB"/>
    <w:rsid w:val="00E70563"/>
    <w:rsid w:val="00E72C6C"/>
    <w:rsid w:val="00E72F6D"/>
    <w:rsid w:val="00E7656E"/>
    <w:rsid w:val="00E8285B"/>
    <w:rsid w:val="00E83B6D"/>
    <w:rsid w:val="00E84EBD"/>
    <w:rsid w:val="00E90491"/>
    <w:rsid w:val="00E908A8"/>
    <w:rsid w:val="00E91550"/>
    <w:rsid w:val="00E92BF2"/>
    <w:rsid w:val="00EA44D9"/>
    <w:rsid w:val="00EA4D8E"/>
    <w:rsid w:val="00EA4DC0"/>
    <w:rsid w:val="00EA4E3C"/>
    <w:rsid w:val="00EA5978"/>
    <w:rsid w:val="00EA6F84"/>
    <w:rsid w:val="00EB195B"/>
    <w:rsid w:val="00EB1A2C"/>
    <w:rsid w:val="00EB2276"/>
    <w:rsid w:val="00EB26A1"/>
    <w:rsid w:val="00EB57D5"/>
    <w:rsid w:val="00EC15C6"/>
    <w:rsid w:val="00EC4CA9"/>
    <w:rsid w:val="00EC614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622B"/>
    <w:rsid w:val="00F47B94"/>
    <w:rsid w:val="00F47DAC"/>
    <w:rsid w:val="00F5021B"/>
    <w:rsid w:val="00F55807"/>
    <w:rsid w:val="00F55FE6"/>
    <w:rsid w:val="00F57F10"/>
    <w:rsid w:val="00F603FD"/>
    <w:rsid w:val="00F661B0"/>
    <w:rsid w:val="00F71018"/>
    <w:rsid w:val="00F743B0"/>
    <w:rsid w:val="00F75613"/>
    <w:rsid w:val="00F77A36"/>
    <w:rsid w:val="00F8418B"/>
    <w:rsid w:val="00F95713"/>
    <w:rsid w:val="00F96560"/>
    <w:rsid w:val="00FA1C51"/>
    <w:rsid w:val="00FA2A75"/>
    <w:rsid w:val="00FB2B9C"/>
    <w:rsid w:val="00FB5A8F"/>
    <w:rsid w:val="00FB6B32"/>
    <w:rsid w:val="00FB7C4C"/>
    <w:rsid w:val="00FC3BDE"/>
    <w:rsid w:val="00FC4570"/>
    <w:rsid w:val="00FC5E2B"/>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3009"/>
    <o:shapelayout v:ext="edit">
      <o:idmap v:ext="edit" data="1"/>
    </o:shapelayout>
  </w:shapeDefaults>
  <w:decimalSymbol w:val="."/>
  <w:listSeparator w:val=","/>
  <w14:docId w14:val="4A66CBA3"/>
  <w15:docId w15:val="{4D0B9C4C-467D-4C41-9C28-1DFE8D71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foundation-year?view=quick&amp;detailed-content-descriptions=0&amp;hide-ccp=0&amp;hide-gc=0&amp;side-by-side=1&amp;strands-start-index=0&amp;subjects-start-index=0&amp;load-extra-subject=ENGENGFY&amp;achievement-standard=290b6404-c76d-4a46-89bd-edace453412e" TargetMode="External"/><Relationship Id="rId18" Type="http://schemas.openxmlformats.org/officeDocument/2006/relationships/hyperlink" Target="https://qeducorp.sharepoint.com/sites/ctl_k6cpm/SitePages/english.aspx"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foundation-year?view=quick&amp;detailed-content-descriptions=0&amp;hide-ccp=0&amp;hide-gc=0&amp;side-by-side=1&amp;strands-start-index=0&amp;subjects-start-index=0&amp;load-extra-subject=ENGENGFY&amp;achievement-standard=61199066-0780-41e8-aca4-33df2cb5764a"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foundation-year?view=quick&amp;detailed-content-descriptions=0&amp;hide-ccp=0&amp;hide-gc=0&amp;side-by-side=1&amp;strands-start-index=0&amp;subjects-start-index=0&amp;load-extra-subject=ENGENGFY&amp;achievement-standard=7b25e608-014b-4ea1-a7e2-13345ab7b671"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v9.australiancurriculum.edu.au/f-10-curriculum/learning-areas/english/foundation-year?view=quick&amp;detailed-content-descriptions=0&amp;hide-ccp=0&amp;hide-gc=0&amp;side-by-side=1&amp;strands-start-index=0&amp;subjects-start-index=ENGENGFY&amp;load-extra-subject=ENGENGFY&amp;achievement-standard=14c47762-6681-43ce-9496-518c0e47af8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et-school.eq.edu.au/p6cpm/englis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foundation-year?view=quick&amp;detailed-content-descriptions=0&amp;hide-ccp=0&amp;hide-gc=0&amp;side-by-side=1&amp;strands-start-index=0&amp;subjects-start-index=0&amp;load-extra-subject=ENGENGFY&amp;achievement-standard=b6844588-7ff1-4b87-b151-c9cb0bacdf2c" TargetMode="External"/><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Prep</displayName>
    <k2Order xmlns="b89af5dd-f7d0-44ce-a975-5217562d6e90" xsi:nil="true"/>
    <adviceCategory xmlns="b89af5dd-f7d0-44ce-a975-5217562d6e90" xsi:nil="true"/>
    <resourceCategory xmlns="b89af5dd-f7d0-44ce-a975-5217562d6e90">Assessment tasks</resourceCategory>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2.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4.xml><?xml version="1.0" encoding="utf-8"?>
<ds:datastoreItem xmlns:ds="http://schemas.openxmlformats.org/officeDocument/2006/customXml" ds:itemID="{0B1D70FB-E025-4F15-A646-CAB4B03CEA3E}"/>
</file>

<file path=docProps/app.xml><?xml version="1.0" encoding="utf-8"?>
<Properties xmlns="http://schemas.openxmlformats.org/officeDocument/2006/extended-properties" xmlns:vt="http://schemas.openxmlformats.org/officeDocument/2006/docPropsVTypes">
  <Template>Normal.dotm</Template>
  <TotalTime>100</TotalTime>
  <Pages>9</Pages>
  <Words>1419</Words>
  <Characters>9740</Characters>
  <Application>Microsoft Office Word</Application>
  <DocSecurity>0</DocSecurity>
  <Lines>270</Lines>
  <Paragraphs>174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REIDY, Connor</dc:creator>
  <cp:lastModifiedBy>GOURLAY, Claire</cp:lastModifiedBy>
  <cp:revision>27</cp:revision>
  <cp:lastPrinted>2023-08-25T02:26:00Z</cp:lastPrinted>
  <dcterms:created xsi:type="dcterms:W3CDTF">2026-01-02T02:47:00Z</dcterms:created>
  <dcterms:modified xsi:type="dcterms:W3CDTF">2026-01-23T01:20:00Z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Prep</vt:lpwstr>
  </property>
</Properties>
</file>