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1b60a81b7d72eb16a080496f02ec8bf01449e7"/>
    <w:p>
      <w:pPr>
        <w:pStyle w:val="Heading1"/>
      </w:pPr>
      <w:r>
        <w:t xml:space="preserve">Relief Teacher Daily Plan — Thursday 17 June</w:t>
      </w:r>
    </w:p>
    <w:p>
      <w:pPr>
        <w:pStyle w:val="FirstParagraph"/>
      </w:pPr>
      <w:r>
        <w:t xml:space="preserve">Hi Dianne, welcome! The students know our routines well. Everything below is optional/flexible—please adapt the day as you see fit.</w:t>
      </w:r>
    </w:p>
    <w:p>
      <w:r>
        <w:pict>
          <v:rect style="width:0;height:1.5pt" o:hralign="center" o:hrstd="t" o:hr="t"/>
        </w:pict>
      </w:r>
    </w:p>
    <w:bookmarkStart w:id="9" w:name="daily-flow-at-a-glance"/>
    <w:p>
      <w:pPr>
        <w:pStyle w:val="Heading2"/>
      </w:pPr>
      <w:r>
        <w:t xml:space="preserve">Daily Flow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Maths Command Station website (bug testing) and/or optional sheets.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a short information report on a topic of their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(Vibe Coding) or Minecraft (end-of-day reward).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Tidying up, closing devices, and a quick reflection.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orning-session-maths-options"/>
    <w:p>
      <w:pPr>
        <w:pStyle w:val="Heading2"/>
      </w:pPr>
      <w:r>
        <w:t xml:space="preserve">Morning Session: Maths (Options)</w:t>
      </w:r>
    </w:p>
    <w:p>
      <w:pPr>
        <w:pStyle w:val="FirstParagraph"/>
      </w:pPr>
      <w:r>
        <w:rPr>
          <w:i/>
          <w:iCs/>
        </w:rPr>
        <w:t xml:space="preserve">Please do all, some, or none of these—whichever keeps them engaged.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A: Maths Command Station (Website)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Curriculum 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Websites_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Maths_Command_station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kids love this site but it is a bit buggy. They know they are helping</w:t>
      </w:r>
      <w:r>
        <w:t xml:space="preserve"> </w:t>
      </w:r>
      <w:r>
        <w:t xml:space="preserve">“bug test”</w:t>
      </w:r>
      <w:r>
        <w:t xml:space="preserve"> </w:t>
      </w:r>
      <w:r>
        <w:t xml:space="preserve">it. If it glitches, they can write it down for me. If it behaves too weirdly, feel free to switch to worksheets or quiet reading.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B: Maths Sheets (Signpost Maths 5)</w:t>
      </w:r>
    </w:p>
    <w:p>
      <w:pPr>
        <w:pStyle w:val="Compact"/>
        <w:numPr>
          <w:ilvl w:val="1"/>
          <w:numId w:val="1003"/>
        </w:numPr>
      </w:pPr>
      <w:r>
        <w:t xml:space="preserve">Three optional sheets are in the folder:</w:t>
      </w:r>
      <w:r>
        <w:t xml:space="preserve"> </w:t>
      </w:r>
      <w:r>
        <w:rPr>
          <w:b/>
          <w:bCs/>
        </w:rPr>
        <w:t xml:space="preserve">Page 33</w:t>
      </w:r>
      <w:r>
        <w:t xml:space="preserve"> </w:t>
      </w:r>
      <w:r>
        <w:t xml:space="preserve">(estimating addition),</w:t>
      </w:r>
      <w:r>
        <w:t xml:space="preserve"> </w:t>
      </w:r>
      <w:r>
        <w:rPr>
          <w:b/>
          <w:bCs/>
        </w:rPr>
        <w:t xml:space="preserve">Page 34</w:t>
      </w:r>
      <w:r>
        <w:t xml:space="preserve"> </w:t>
      </w:r>
      <w:r>
        <w:t xml:space="preserve">(addition algorithm with trading), and</w:t>
      </w:r>
      <w:r>
        <w:t xml:space="preserve"> </w:t>
      </w:r>
      <w:r>
        <w:rPr>
          <w:b/>
          <w:bCs/>
        </w:rPr>
        <w:t xml:space="preserve">Page 35</w:t>
      </w:r>
      <w:r>
        <w:t xml:space="preserve"> </w:t>
      </w:r>
      <w:r>
        <w:t xml:space="preserve">(subtraction with trading). Students can work at their own pace.</w:t>
      </w:r>
    </w:p>
    <w:p>
      <w:r>
        <w:pict>
          <v:rect style="width:0;height:1.5pt" o:hralign="center" o:hrstd="t" o:hr="t"/>
        </w:pict>
      </w:r>
    </w:p>
    <w:bookmarkEnd w:id="10"/>
    <w:bookmarkStart w:id="12" w:name="X611276cfad56513ab299cfabb059de525c4d305"/>
    <w:p>
      <w:pPr>
        <w:pStyle w:val="Heading2"/>
      </w:pPr>
      <w:r>
        <w:t xml:space="preserve">Middle Session: English (Information Reports)</w:t>
      </w:r>
    </w:p>
    <w:p>
      <w:pPr>
        <w:pStyle w:val="FirstParagraph"/>
      </w:pPr>
      <w:r>
        <w:t xml:space="preserve">Students will write a short information report on a topic of their choice. They should complete this on the dedicated page in the</w:t>
      </w:r>
      <w:r>
        <w:t xml:space="preserve"> </w:t>
      </w:r>
      <w:r>
        <w:rPr>
          <w:b/>
          <w:bCs/>
        </w:rPr>
        <w:t xml:space="preserve">English section of their OneNote</w:t>
      </w:r>
      <w:r>
        <w:t xml:space="preserve"> </w:t>
      </w:r>
      <w:r>
        <w:t xml:space="preserve">(pre-created for them).</w:t>
      </w:r>
    </w:p>
    <w:bookmarkStart w:id="11" w:name="suggested-flow-checklist"/>
    <w:p>
      <w:pPr>
        <w:pStyle w:val="Heading3"/>
      </w:pPr>
      <w:r>
        <w:t xml:space="preserve">Suggested Flow &amp; 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Intro &amp; Plan (10 mins):</w:t>
      </w:r>
      <w:r>
        <w:t xml:space="preserve"> </w:t>
      </w:r>
      <w:r>
        <w:t xml:space="preserve">Remind them of report features (facts, subheadings). Students choose a topic and plan.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Writing (40 mins):</w:t>
      </w:r>
      <w:r>
        <w:t xml:space="preserve"> </w:t>
      </w:r>
      <w:r>
        <w:t xml:space="preserve">Quiet, independent writing in OneNote.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Editing (10 mins):</w:t>
      </w:r>
      <w:r>
        <w:t xml:space="preserve"> </w:t>
      </w:r>
      <w:r>
        <w:t xml:space="preserve">Students check their work against the list below before finishing.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Must-Haves:</w:t>
      </w:r>
      <w:r>
        <w:t xml:space="preserve"> </w:t>
      </w:r>
      <w:r>
        <w:t xml:space="preserve">[ ] Clear title [ ] Intro paragraph [ ] Grouped facts with subheadings [ ] Topic-specific words [ ] Conclusion [ ] Checked spelling &amp; capitals.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Optional Extras:</w:t>
      </w:r>
      <w:r>
        <w:t xml:space="preserve"> </w:t>
      </w:r>
      <w:r>
        <w:t xml:space="preserve">Labelled diagrams,</w:t>
      </w:r>
      <w:r>
        <w:t xml:space="preserve"> </w:t>
      </w:r>
      <w:r>
        <w:t xml:space="preserve">“fun facts”</w:t>
      </w:r>
      <w:r>
        <w:t xml:space="preserve"> </w:t>
      </w:r>
      <w:r>
        <w:t xml:space="preserve">box, glossary, timeline, or map.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fternoon-session-choice-activities"/>
    <w:p>
      <w:pPr>
        <w:pStyle w:val="Heading2"/>
      </w:pPr>
      <w:r>
        <w:t xml:space="preserve">Afternoon Session: Choice Activities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1: Vibe Coding in VS Code:</w:t>
      </w:r>
      <w:r>
        <w:t xml:space="preserve"> </w:t>
      </w:r>
      <w:r>
        <w:t xml:space="preserve">Students can work on their approved coding projects in VS Code (fixing bugs, adding comments, improving layout).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Option 2: Minecraft (Reward):</w:t>
      </w:r>
      <w:r>
        <w:t xml:space="preserve"> </w:t>
      </w:r>
      <w:r>
        <w:t xml:space="preserve">If behaviour has been good throughout the day, they can play Minecraft at the end of the afternoon. (Expectations: school-appropriate worlds, cooperative play, no griefing). If behaviour slips, they return to quiet reading or coding.</w:t>
      </w:r>
    </w:p>
    <w:p>
      <w:r>
        <w:pict>
          <v:rect style="width:0;height:1.5pt" o:hralign="center" o:hrstd="t" o:hr="t"/>
        </w:pict>
      </w:r>
    </w:p>
    <w:bookmarkEnd w:id="13"/>
    <w:bookmarkStart w:id="14" w:name="classroom-guide-expectations"/>
    <w:p>
      <w:pPr>
        <w:pStyle w:val="Heading2"/>
      </w:pPr>
      <w:r>
        <w:t xml:space="preserve">Classroom Guide &amp; Expectations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Devices:</w:t>
      </w:r>
      <w:r>
        <w:t xml:space="preserve"> </w:t>
      </w:r>
      <w:r>
        <w:t xml:space="preserve">Only have tabs open that are related to their current task (maths site, OneNote, or VS Code).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Early Finishers:</w:t>
      </w:r>
      <w:r>
        <w:t xml:space="preserve"> </w:t>
      </w:r>
      <w:r>
        <w:t xml:space="preserve">Can read quietly, continue coding, or add extra features (glossary, diagrams) to their reports.</w:t>
      </w:r>
    </w:p>
    <w:p>
      <w:r>
        <w:pict>
          <v:rect style="width:0;height:1.5pt" o:hralign="center" o:hrstd="t" o:hr="t"/>
        </w:pict>
      </w:r>
    </w:p>
    <w:bookmarkEnd w:id="14"/>
    <w:bookmarkStart w:id="15" w:name="notes-for-me-feedback"/>
    <w:p>
      <w:pPr>
        <w:pStyle w:val="Heading2"/>
      </w:pPr>
      <w:r>
        <w:t xml:space="preserve">Notes for Me (Feedback)</w:t>
      </w:r>
    </w:p>
    <w:p>
      <w:pPr>
        <w:pStyle w:val="FirstParagraph"/>
      </w:pPr>
      <w:r>
        <w:t xml:space="preserve">Dianne, please leave a quick note on how the maths website held up, how the reports went, and any notable behaviour or student achievements. Thanks so much!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2026-06-17T11:11:00Z</dcterms:created>
  <dcterms:modified xsi:type="dcterms:W3CDTF">2026-06-17T11:11:00Z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