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auto" w:sz="0"/>
              <w:left w:val="none" w:color="auto" w:sz="0"/>
              <w:bottom w:val="single" w:color="C59B27" w:sz="12"/>
              <w:right w:val="none" w:color="auto" w:sz="0"/>
            </w:tcBorders>
            <w:shd w:fill="1B365D" w:val="clear"/>
            <w:tcMar>
              <w:top w:type="dxa" w:w="260"/>
              <w:left w:type="dxa" w:w="320"/>
              <w:bottom w:type="dxa" w:w="260"/>
              <w:right w:type="dxa" w:w="32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YEAR 5 PERSUASIVE WRITING ASSESSMENT REPORT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D0DBE5"/>
                <w:sz w:val="19"/>
                <w:szCs w:val="19"/>
              </w:rPr>
              <w:t xml:space="preserve">Australian Curriculum v9 — Unit 3: Express an Opinion (Assessment Task 3)</w:t>
            </w:r>
          </w:p>
        </w:tc>
      </w:tr>
    </w:tbl>
    <w:p>
      <w:pPr>
        <w:spacing w:after="12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c>
          <w:tcPr>
            <w:tcW w:type="dxa" w:w="510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19"/>
                <w:szCs w:val="19"/>
              </w:rPr>
              <w:t xml:space="preserve">Student Name: </w:t>
            </w: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Elouise Pryor</w:t>
            </w:r>
          </w:p>
        </w:tc>
        <w:tc>
          <w:tcPr>
            <w:tcW w:type="dxa" w:w="510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19"/>
                <w:szCs w:val="19"/>
              </w:rPr>
              <w:t xml:space="preserve">Assessment Date: </w:t>
            </w: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September 2026</w:t>
            </w:r>
          </w:p>
        </w:tc>
      </w:tr>
      <w:tr>
        <w:tc>
          <w:tcPr>
            <w:tcW w:type="dxa" w:w="510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19"/>
                <w:szCs w:val="19"/>
              </w:rPr>
              <w:t xml:space="preserve">Topic / Proposal: </w:t>
            </w: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Wildlife Rehabilitation, Plantation Acreage &amp; Conservation Action</w:t>
            </w:r>
          </w:p>
        </w:tc>
        <w:tc>
          <w:tcPr>
            <w:tcW w:type="dxa" w:w="510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19"/>
                <w:szCs w:val="19"/>
              </w:rPr>
              <w:t xml:space="preserve">Audience: </w:t>
            </w: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Shoppers, Donors &amp; Animal Welfare Advocates</w:t>
            </w:r>
          </w:p>
        </w:tc>
      </w:tr>
      <w:tr>
        <w:tc>
          <w:tcPr>
            <w:tcW w:type="dxa" w:w="510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19"/>
                <w:szCs w:val="19"/>
              </w:rPr>
              <w:t xml:space="preserve">Word Count: </w:t>
            </w: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395 words (Suggested: 200–400 words) words (Suggested: 200–400)</w:t>
            </w:r>
          </w:p>
        </w:tc>
        <w:tc>
          <w:tcPr>
            <w:tcW w:type="dxa" w:w="510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19"/>
                <w:szCs w:val="19"/>
              </w:rPr>
              <w:t xml:space="preserve">Assessor: </w:t>
            </w: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Classroom Teacher</w:t>
            </w:r>
          </w:p>
        </w:tc>
      </w:tr>
    </w:tbl>
    <w:p>
      <w:pPr>
        <w:spacing w:after="16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tcBorders>
              <w:top w:val="single" w:color="AED6F1" w:sz="12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16"/>
                <w:szCs w:val="16"/>
              </w:rPr>
              <w:t xml:space="preserve">OVERALL WRITING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6"/>
                <w:szCs w:val="26"/>
              </w:rPr>
              <w:t xml:space="preserve">STANDARD B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4F72"/>
                <w:sz w:val="16"/>
                <w:szCs w:val="16"/>
              </w:rPr>
              <w:t xml:space="preserve">Holistic Synthesis</w:t>
            </w:r>
          </w:p>
        </w:tc>
        <w:tc>
          <w:tcPr>
            <w:tcW w:type="dxa" w:w="2551"/>
            <w:tcBorders>
              <w:top w:val="single" w:color="AED6F1" w:sz="12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16"/>
                <w:szCs w:val="16"/>
              </w:rPr>
              <w:t xml:space="preserve">W1: TEXT &amp; AUDIENCE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6"/>
                <w:szCs w:val="26"/>
              </w:rPr>
              <w:t xml:space="preserve">STANDARD B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4F72"/>
                <w:sz w:val="16"/>
                <w:szCs w:val="16"/>
              </w:rPr>
              <w:t xml:space="preserve">Purpose &amp; Stance</w:t>
            </w:r>
          </w:p>
        </w:tc>
        <w:tc>
          <w:tcPr>
            <w:tcW w:type="dxa" w:w="2551"/>
            <w:tcBorders>
              <w:top w:val="single" w:color="AED6F1" w:sz="12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16"/>
                <w:szCs w:val="16"/>
              </w:rPr>
              <w:t xml:space="preserve">W2: PARAGRAPHS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6"/>
                <w:szCs w:val="26"/>
              </w:rPr>
              <w:t xml:space="preserve">STANDARD B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4F72"/>
                <w:sz w:val="16"/>
                <w:szCs w:val="16"/>
              </w:rPr>
              <w:t xml:space="preserve">Organisation &amp; Cohesion</w:t>
            </w:r>
          </w:p>
        </w:tc>
        <w:tc>
          <w:tcPr>
            <w:tcW w:type="dxa" w:w="2551"/>
            <w:tcBorders>
              <w:top w:val="single" w:color="AED6F1" w:sz="12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16"/>
                <w:szCs w:val="16"/>
              </w:rPr>
              <w:t xml:space="preserve">W3: LANGUAGE FEATURES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6"/>
                <w:szCs w:val="26"/>
              </w:rPr>
              <w:t xml:space="preserve">STANDARD B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4F72"/>
                <w:sz w:val="16"/>
                <w:szCs w:val="16"/>
              </w:rPr>
              <w:t xml:space="preserve">Sentences &amp; Devices</w:t>
            </w:r>
          </w:p>
        </w:tc>
      </w:tr>
    </w:tbl>
    <w:p>
      <w:pPr>
        <w:spacing w:after="20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auto" w:sz="0"/>
              <w:left w:val="single" w:color="1B365D" w:sz="24"/>
              <w:bottom w:val="single" w:color="CBD5E0" w:sz="4"/>
              <w:right w:val="none" w:color="auto" w:sz="0"/>
            </w:tcBorders>
            <w:shd w:fill="F7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65D"/>
                <w:sz w:val="22"/>
                <w:szCs w:val="22"/>
              </w:rPr>
              <w:t xml:space="preserve">Assessor Synthesis &amp; Marking Basis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Awarded an overall provisional Standard B. The student demonstrates consistent achievement across core criteria, developing a recognisable argument with evidence and cohesive paragraph structure. Holistic judgement synthesises performance across W1, W2, and W3; oral presentation (Part B) is evaluated independently.</w:t>
      </w:r>
    </w:p>
    <w:p>
      <w:pPr>
        <w:spacing w:after="12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auto" w:sz="0"/>
              <w:left w:val="single" w:color="1B365D" w:sz="24"/>
              <w:bottom w:val="single" w:color="CBD5E0" w:sz="4"/>
              <w:right w:val="none" w:color="auto" w:sz="0"/>
            </w:tcBorders>
            <w:shd w:fill="F7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65D"/>
                <w:sz w:val="22"/>
                <w:szCs w:val="22"/>
              </w:rPr>
              <w:t xml:space="preserve">Element W1: Text, Audience and Development</w:t>
            </w:r>
            <w: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 [STANDARD B] 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365D"/>
          <w:sz w:val="18"/>
          <w:szCs w:val="18"/>
        </w:rPr>
        <w:t xml:space="preserve">Awarded Descriptor: </w:t>
      </w:r>
      <w:r>
        <w:rPr>
          <w:rFonts w:ascii="Arial" w:cs="Arial" w:eastAsia="Arial" w:hAnsi="Arial"/>
          <w:color w:val="4A5568"/>
          <w:sz w:val="18"/>
          <w:szCs w:val="18"/>
        </w:rPr>
        <w:t xml:space="preserve">"Creates a sequenced written persuasive text for an identified audience on a topic, developing and expanding on ideas and providing supporting details that draw information from sources."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600"/>
        <w:gridCol w:w="3006"/>
      </w:tblGrid>
      <w:tr>
        <w:tc>
          <w:tcPr>
            <w:tcW w:type="dxa" w:w="22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Rubric Component</w:t>
            </w:r>
          </w:p>
        </w:tc>
        <w:tc>
          <w:tcPr>
            <w:tcW w:type="dxa" w:w="14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Achievement Status</w:t>
            </w:r>
          </w:p>
        </w:tc>
        <w:tc>
          <w:tcPr>
            <w:tcW w:type="dxa" w:w="36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Quoted Student Evidence</w:t>
            </w:r>
          </w:p>
        </w:tc>
        <w:tc>
          <w:tcPr>
            <w:tcW w:type="dxa" w:w="3006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Assessor Analysis &amp; Commentary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1. Element W1: Text, Audience &amp; Development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251"/>
                <w:sz w:val="16"/>
                <w:szCs w:val="16"/>
              </w:rPr>
              <w:t xml:space="preserve">Demonstrated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“Creates a sequenced written persuasive text for an identified audience on a topic, developing and expanding on ideas and providing supporting details that draw information from sources.”</w:t>
            </w:r>
          </w:p>
        </w:tc>
        <w:tc>
          <w:tcPr>
            <w:tcW w:type="dxa" w:w="3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* **Official Descriptor (B Standard):** *"Creates a sequenced written persuasive text for an identified audience on a topic, developing and expanding on ideas and providing support...</w:t>
            </w:r>
          </w:p>
        </w:tc>
      </w:tr>
    </w:tbl>
    <w:p>
      <w:pPr>
        <w:spacing w:after="14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auto" w:sz="0"/>
              <w:left w:val="single" w:color="1B365D" w:sz="24"/>
              <w:bottom w:val="single" w:color="CBD5E0" w:sz="4"/>
              <w:right w:val="none" w:color="auto" w:sz="0"/>
            </w:tcBorders>
            <w:shd w:fill="F7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65D"/>
                <w:sz w:val="22"/>
                <w:szCs w:val="22"/>
              </w:rPr>
              <w:t xml:space="preserve">Element W2: Paragraphs and Cohesion</w:t>
            </w:r>
            <w: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 [STANDARD B] 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365D"/>
          <w:sz w:val="18"/>
          <w:szCs w:val="18"/>
        </w:rPr>
        <w:t xml:space="preserve">Awarded Descriptor: </w:t>
      </w:r>
      <w:r>
        <w:rPr>
          <w:rFonts w:ascii="Arial" w:cs="Arial" w:eastAsia="Arial" w:hAnsi="Arial"/>
          <w:color w:val="4A5568"/>
          <w:sz w:val="18"/>
          <w:szCs w:val="18"/>
        </w:rPr>
        <w:t xml:space="preserve">"Uses sequenced paragraphs and cohesive devices to organise ideas with topic sentences to guide the reader through the text."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600"/>
        <w:gridCol w:w="3006"/>
      </w:tblGrid>
      <w:tr>
        <w:tc>
          <w:tcPr>
            <w:tcW w:type="dxa" w:w="22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Rubric Component</w:t>
            </w:r>
          </w:p>
        </w:tc>
        <w:tc>
          <w:tcPr>
            <w:tcW w:type="dxa" w:w="14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Achievement Status</w:t>
            </w:r>
          </w:p>
        </w:tc>
        <w:tc>
          <w:tcPr>
            <w:tcW w:type="dxa" w:w="36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Quoted Student Evidence</w:t>
            </w:r>
          </w:p>
        </w:tc>
        <w:tc>
          <w:tcPr>
            <w:tcW w:type="dxa" w:w="3006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Assessor Analysis &amp; Commentary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2. Element W2: Paragraphs &amp; Cohesion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251"/>
                <w:sz w:val="16"/>
                <w:szCs w:val="16"/>
              </w:rPr>
              <w:t xml:space="preserve">Demonstrated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“Uses sequenced paragraphs and cohesive devices to organise ideas with topic sentences to guide the reader through the text.”</w:t>
            </w:r>
          </w:p>
        </w:tc>
        <w:tc>
          <w:tcPr>
            <w:tcW w:type="dxa" w:w="3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* **Official Descriptor (B Standard):** *"Uses sequenced paragraphs and cohesive devices to organise ideas with topic sentences to guide the reader through the text."*</w:t>
            </w:r>
          </w:p>
        </w:tc>
      </w:tr>
    </w:tbl>
    <w:p>
      <w:pPr>
        <w:spacing w:after="14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auto" w:sz="0"/>
              <w:left w:val="single" w:color="1B365D" w:sz="24"/>
              <w:bottom w:val="single" w:color="CBD5E0" w:sz="4"/>
              <w:right w:val="none" w:color="auto" w:sz="0"/>
            </w:tcBorders>
            <w:shd w:fill="F7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65D"/>
                <w:sz w:val="22"/>
                <w:szCs w:val="22"/>
              </w:rPr>
              <w:t xml:space="preserve">Element W3: Language Features and Devices</w:t>
            </w:r>
            <w: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 [STANDARD B] 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365D"/>
          <w:sz w:val="18"/>
          <w:szCs w:val="18"/>
        </w:rPr>
        <w:t xml:space="preserve">Awarded Descriptor: </w:t>
      </w:r>
      <w:r>
        <w:rPr>
          <w:rFonts w:ascii="Arial" w:cs="Arial" w:eastAsia="Arial" w:hAnsi="Arial"/>
          <w:color w:val="4A5568"/>
          <w:sz w:val="18"/>
          <w:szCs w:val="18"/>
        </w:rPr>
        <w:t xml:space="preserve">"Uses language features including complex sentences that have expanded noun groups, tenses, topic-specific vocabulary, and literary devices."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600"/>
        <w:gridCol w:w="3006"/>
      </w:tblGrid>
      <w:tr>
        <w:tc>
          <w:tcPr>
            <w:tcW w:type="dxa" w:w="22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Rubric Component</w:t>
            </w:r>
          </w:p>
        </w:tc>
        <w:tc>
          <w:tcPr>
            <w:tcW w:type="dxa" w:w="14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Achievement Status</w:t>
            </w:r>
          </w:p>
        </w:tc>
        <w:tc>
          <w:tcPr>
            <w:tcW w:type="dxa" w:w="36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Quoted Student Evidence</w:t>
            </w:r>
          </w:p>
        </w:tc>
        <w:tc>
          <w:tcPr>
            <w:tcW w:type="dxa" w:w="3006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Assessor Analysis &amp; Commentary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3. Element W3: Language Features &amp; Devices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251"/>
                <w:sz w:val="16"/>
                <w:szCs w:val="16"/>
              </w:rPr>
              <w:t xml:space="preserve">Demonstrated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“Uses language features including complex sentences that have expanded noun groups, tenses, topic-specific vocabulary, and literary devices.”</w:t>
            </w:r>
          </w:p>
        </w:tc>
        <w:tc>
          <w:tcPr>
            <w:tcW w:type="dxa" w:w="3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* **Official Descriptor (B Standard):** *"Uses language features including complex sentences that have expanded noun groups, tenses, topic-specific vocabulary, and literary devices...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Goal 1: Smooth Out Trailing Summary Sentences (W3)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251"/>
                <w:sz w:val="16"/>
                <w:szCs w:val="16"/>
              </w:rPr>
              <w:t xml:space="preserve">Demonstrated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“How palm oil can affect tigers and elephants, pollution climate change and air quality. it all affects them animals being affected had losses a lot.”</w:t>
            </w:r>
          </w:p>
        </w:tc>
        <w:tc>
          <w:tcPr>
            <w:tcW w:type="dxa" w:w="3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* **Look closely at your sentence:**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Goal 2: Fix Measurement Word Spellings (W3)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251"/>
                <w:sz w:val="16"/>
                <w:szCs w:val="16"/>
              </w:rPr>
              <w:t xml:space="preserve">Demonstrated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“19 Millon acers of land had been used to plant the palm oil.”</w:t>
            </w:r>
          </w:p>
        </w:tc>
        <w:tc>
          <w:tcPr>
            <w:tcW w:type="dxa" w:w="3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* **Look closely at your sentence:**</w:t>
            </w:r>
          </w:p>
        </w:tc>
      </w:tr>
    </w:tbl>
    <w:p>
      <w:pPr>
        <w:spacing w:after="140"/>
      </w:pPr>
    </w:p>
    <w:p>
      <w:pPr>
        <w:pageBreakBefore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auto" w:sz="0"/>
              <w:left w:val="single" w:color="1B365D" w:sz="24"/>
              <w:bottom w:val="single" w:color="CBD5E0" w:sz="4"/>
              <w:right w:val="none" w:color="auto" w:sz="0"/>
            </w:tcBorders>
            <w:shd w:fill="F7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65D"/>
                <w:sz w:val="22"/>
                <w:szCs w:val="22"/>
              </w:rPr>
              <w:t xml:space="preserve">Student Feedback &amp; Socratic Coaching Slip</w:t>
            </w:r>
          </w:p>
        </w:tc>
      </w:tr>
    </w:tbl>
    <w:p>
      <w:pPr>
        <w:spacing w:after="10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48C9B0" w:sz="4"/>
              <w:left w:val="single" w:color="48C9B0" w:sz="24"/>
              <w:bottom w:val="single" w:color="48C9B0" w:sz="4"/>
              <w:right w:val="single" w:color="48C9B0" w:sz="4"/>
            </w:tcBorders>
            <w:shd w:fill="E8F8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E6251"/>
                <w:sz w:val="20"/>
                <w:szCs w:val="20"/>
              </w:rPr>
              <w:t xml:space="preserve">⭐ STARS! (WHAT YOU DID BRILLIANTLY)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Clever Reality Check Hook: Opening with *“Picture this, you were going on a tour bus... Well in reality that is not the case”* (P1) is a brilliant, dramatic way to hook the reader!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Powerful Agricultural Contrast: Pointing out that *“Palm oil plantations include nursery care, land preparation, field planting, maintenance and what do the orangutangs get nothing”* (P3) exposes the unfairness of the industry.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Real Organisation Proof: Citing specific groups like *“World wildlife fund Australia”* and *“The orangutangs project”* (P4) with their $81,000 donation figures proves you researched real charities.</w:t>
            </w:r>
          </w:p>
        </w:tc>
      </w:tr>
    </w:tbl>
    <w:p>
      <w:pPr>
        <w:spacing w:after="14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5DADE2" w:sz="4"/>
              <w:left w:val="single" w:color="5DADE2" w:sz="24"/>
              <w:bottom w:val="single" w:color="5DADE2" w:sz="4"/>
              <w:right w:val="single" w:color="5DADE2" w:sz="4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💫 WISHES! (INQUIRY-BASED GOALS FOR REVISION)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Goal 1: Smooth Out Trailing Summary Sentences (W3)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A5568"/>
                <w:sz w:val="17"/>
                <w:szCs w:val="17"/>
              </w:rPr>
              <w:t xml:space="preserve">• Excerpt: </w:t>
            </w: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"How palm oil can affect tigers and elephants, pollution climate change and air quality. it all affects them animals being affected had losses a lot."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• Coaching Question: </w:t>
            </w: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This sentence is a bit tangled with the words 'affects... affected... losses a lot'! How could you rewrite this cleanly: 'In conclusion, palm oil causes severe pollution and destroys the habitats of innocent tigers and elephants'?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  [ ] </w:t>
            </w: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` I have rewritten this summary into a smooth, formal concluding sentence.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Goal 2: Fix Measurement Word Spellings (W3)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A5568"/>
                <w:sz w:val="17"/>
                <w:szCs w:val="17"/>
              </w:rPr>
              <w:t xml:space="preserve">• Excerpt: </w:t>
            </w: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"19 Millon acers of land had been used to plant the palm oil."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• Coaching Question: </w:t>
            </w: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Look closely at 'Millon' and 'acers'. How do we spell the real measurement words: 'million' and 'acres'?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  [ ] </w:t>
            </w: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` I have corrected 'Millon acers' to 'million acres'.</w:t>
            </w:r>
          </w:p>
        </w:tc>
      </w:tr>
    </w:tbl>
    <w:p>
      <w:pPr>
        <w:spacing w:after="14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F4D03F" w:sz="4"/>
              <w:left w:val="single" w:color="F4D03F" w:sz="24"/>
              <w:bottom w:val="single" w:color="F4D03F" w:sz="4"/>
              <w:right w:val="single" w:color="F4D03F" w:sz="4"/>
            </w:tcBorders>
            <w:shd w:fill="FEF9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💡 COACH'S CHALLENGE QUESTION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In P2 you mention: 'Dr pickily provides us with a website'. Can you look back at your research notes and find this expert's real name and title, so your evidence sounds 100% professional?</w:t>
            </w:r>
          </w:p>
        </w:tc>
      </w:tr>
    </w:tbl>
    <w:p>
      <w:pPr>
        <w:spacing w:after="14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auto" w:sz="0"/>
              <w:left w:val="single" w:color="1B365D" w:sz="24"/>
              <w:bottom w:val="single" w:color="CBD5E0" w:sz="4"/>
              <w:right w:val="none" w:color="auto" w:sz="0"/>
            </w:tcBorders>
            <w:shd w:fill="F7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65D"/>
                <w:sz w:val="22"/>
                <w:szCs w:val="22"/>
              </w:rPr>
              <w:t xml:space="preserve">Supplementary Diagnostic Observations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B365D"/>
          <w:sz w:val="18"/>
          <w:szCs w:val="18"/>
        </w:rPr>
        <w:t xml:space="preserve">• Spelling Monitoring Strategy: </w:t>
      </w:r>
      <w:r>
        <w:rPr>
          <w:rFonts w:ascii="Arial" w:cs="Arial" w:eastAsia="Arial" w:hAnsi="Arial"/>
          <w:color w:val="2D3748"/>
          <w:sz w:val="18"/>
          <w:szCs w:val="18"/>
        </w:rPr>
        <w:t xml:space="preserve">Demonstrating solid phonological and morphemic spelling patterns on key curriculum vocabulary. Minor consolidation recommended on verb vs noun distinctions ('breathe' vs 'breath').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B365D"/>
          <w:sz w:val="18"/>
          <w:szCs w:val="18"/>
        </w:rPr>
        <w:t xml:space="preserve">• Punctuation &amp; Syntax Conventions: </w:t>
      </w:r>
      <w:r>
        <w:rPr>
          <w:rFonts w:ascii="Arial" w:cs="Arial" w:eastAsia="Arial" w:hAnsi="Arial"/>
          <w:color w:val="2D3748"/>
          <w:sz w:val="18"/>
          <w:szCs w:val="18"/>
        </w:rPr>
        <w:t xml:space="preserve">Capital letters and full stops generally secure. Review comma placement following introductory dependent clauses.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B365D"/>
          <w:sz w:val="18"/>
          <w:szCs w:val="18"/>
        </w:rPr>
        <w:t xml:space="preserve">• Text Length &amp; Focus: </w:t>
      </w:r>
      <w:r>
        <w:rPr>
          <w:rFonts w:ascii="Arial" w:cs="Arial" w:eastAsia="Arial" w:hAnsi="Arial"/>
          <w:color w:val="2D3748"/>
          <w:sz w:val="18"/>
          <w:szCs w:val="18"/>
        </w:rPr>
        <w:t xml:space="preserve">Text measures approximately 395 words (Suggested: 200–400 words) words (within the suggested 200–400 word guideline). Focus is maintained without unnecessary repetition.</w:t>
      </w:r>
    </w:p>
    <w:sectPr>
      <w:headerReference w:type="default" r:id="rId7"/>
      <w:footerReference w:type="default" r:id="rId8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4A5568"/>
        <w:sz w:val="16"/>
        <w:szCs w:val="16"/>
      </w:rPr>
      <w:t xml:space="preserve">Student: Elouise Pryor | Date: September 2026</w:t>
    </w:r>
    <w:r>
      <w:rPr>
        <w:rFonts w:ascii="Arial" w:cs="Arial" w:eastAsia="Arial" w:hAnsi="Arial"/>
        <w:color w:val="4A5568"/>
        <w:sz w:val="16"/>
        <w:szCs w:val="16"/>
      </w:rPr>
      <w:t xml:space="preserve">	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6"/>
        <w:szCs w:val="16"/>
      </w:rPr>
      <w:t xml:space="preserve"> of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00"/>
      <w:jc w:val="right"/>
    </w:pPr>
    <w:r>
      <w:rPr>
        <w:rFonts w:ascii="Arial" w:cs="Arial" w:eastAsia="Arial" w:hAnsi="Arial"/>
        <w:color w:val="4A5568"/>
        <w:sz w:val="16"/>
        <w:szCs w:val="16"/>
      </w:rPr>
      <w:t xml:space="preserve">Year 5 English Unit 3 — Persuasive Writing Assessment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2026-09-09T02:45:53.200Z</dcterms:created>
  <dcterms:modified xsi:type="dcterms:W3CDTF">2026-09-09T02:45:53.201Z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