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ICP 5–2 English — Writing and Creating Narrative Texts</w:t>
      </w:r>
    </w:p>
    <w:p>
      <w:pPr>
        <w:pStyle w:val="Heading2"/>
        <w:spacing w:before="200" w:after="100"/>
      </w:pPr>
      <w:r>
        <w:t xml:space="preserve">Unit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Student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Lucas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Year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Year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5 weeks (20 × 1-hour lessons, 4 per week)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Delivery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Individual teacher aide support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Current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Beginning / Exploring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Target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Working With / Connecting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Assessment 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Create a written story using a known character from a narrative text</w:t>
            </w:r>
          </w:p>
        </w:tc>
      </w:tr>
    </w:tbl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Unit Context</w:t>
      </w:r>
    </w:p>
    <w:p>
      <w:pPr>
        <w:spacing w:after="120"/>
      </w:pPr>
      <w:r>
        <w:t xml:space="preserve">Lucas requires intensive support in English, currently operating at the Beginning/Exploring range of the Year 2 achievement standard. This unit provides daily one-hour sessions with a teacher aide, building foundational literacy skills through a structured reading–writing–spelling cycle. Each lesson uses decodable readers (Alba Series, then a second series) to anchor all three elements, ensuring phonics, comprehension, and composition develop together.</w:t>
      </w:r>
    </w:p>
    <w:p>
      <w:pPr>
        <w:spacing w:after="120"/>
      </w:pPr>
      <w:r>
        <w:t xml:space="preserve">The final assessment requires Lucas to write a narrative using a known character, demonstrating:</w:t>
      </w:r>
    </w:p>
    <w:p>
      <w:pPr>
        <w:pStyle w:val="ListParagraph"/>
        <w:numPr>
          <w:ilvl w:val="0"/>
          <w:numId w:val="2"/>
        </w:numPr>
      </w:pPr>
      <w:r>
        <w:t xml:space="preserve">Sequenced events with a beginning, middle, and end</w:t>
      </w:r>
    </w:p>
    <w:p>
      <w:pPr>
        <w:pStyle w:val="ListParagraph"/>
        <w:numPr>
          <w:ilvl w:val="0"/>
          <w:numId w:val="2"/>
        </w:numPr>
      </w:pPr>
      <w:r>
        <w:t xml:space="preserve">Punctuated simple and compound sentences</w:t>
      </w:r>
    </w:p>
    <w:p>
      <w:pPr>
        <w:pStyle w:val="ListParagraph"/>
        <w:numPr>
          <w:ilvl w:val="0"/>
          <w:numId w:val="2"/>
        </w:numPr>
      </w:pPr>
      <w:r>
        <w:t xml:space="preserve">Topic-specific vocabulary</w:t>
      </w:r>
    </w:p>
    <w:p>
      <w:pPr>
        <w:pStyle w:val="ListParagraph"/>
        <w:numPr>
          <w:ilvl w:val="0"/>
          <w:numId w:val="2"/>
        </w:numPr>
      </w:pPr>
      <w:r>
        <w:t xml:space="preserve">Legible handwriting</w:t>
      </w:r>
    </w:p>
    <w:p>
      <w:pPr>
        <w:pStyle w:val="ListParagraph"/>
        <w:numPr>
          <w:ilvl w:val="0"/>
          <w:numId w:val="2"/>
        </w:numPr>
      </w:pPr>
      <w:r>
        <w:t xml:space="preserve">Regular spelling patterns with attempts at less common patterns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Lesson Structure (Every Lesson)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Segment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Reading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≈20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Guided reading of a decodable text; comprehension questions; fluency practice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Writing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≈25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Progressive skill-building towards narrative writing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Spelling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≈15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Phonics-focused word work drawn from the lesson's reading text</w:t>
            </w:r>
          </w:p>
        </w:tc>
      </w:tr>
    </w:tbl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Scope and Sequence</w:t>
      </w:r>
    </w:p>
    <w:p>
      <w:pPr>
        <w:pStyle w:val="Heading3"/>
        <w:spacing w:before="160" w:after="80"/>
      </w:pPr>
      <w:r>
        <w:t xml:space="preserve">Week 1 — Foundations: Sentence Writing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Lesson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Book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Phonics Focus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Reading Focus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Writing Focus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Spelling Focus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*Lost*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CVC, CVCC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Predicting, decoding CVC words, retelling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Writing simple sentences (subject + verb)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CVC word building and segmenting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*The Plan*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CVC, CVCC, CCVC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Sequencing events, identifying characters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Writing simple sentences with detail (who, what)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CCVC blends — initial consonant clusters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*Alba Slips Up*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CVC, CVCC, CCVC, CCVCC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Making connections, reading with expression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Expanding sentences with adjectives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CCVCC words — blending and segmenting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*Hot Chips for Lunch*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sh, ch, th, tch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Identifying the problem in the story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Writing compound sentences using "and", "but"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Consonant digraphs — sh, ch, th, tch</w:t>
            </w:r>
          </w:p>
        </w:tc>
      </w:tr>
    </w:tbl>
    <w:p>
      <w:pPr>
        <w:spacing w:after="120"/>
      </w:pPr>
      <w:r>
        <w:rPr>
          <w:b/>
          <w:bCs/>
        </w:rPr>
        <w:t xml:space="preserve">Learning Intentions — Week 1:</w:t>
      </w:r>
    </w:p>
    <w:p>
      <w:pPr>
        <w:pStyle w:val="ListParagraph"/>
        <w:numPr>
          <w:ilvl w:val="0"/>
          <w:numId w:val="2"/>
        </w:numPr>
      </w:pPr>
      <w:r>
        <w:t xml:space="preserve">Read decodable texts with increasing accuracy and fluency</w:t>
      </w:r>
    </w:p>
    <w:p>
      <w:pPr>
        <w:pStyle w:val="ListParagraph"/>
        <w:numPr>
          <w:ilvl w:val="0"/>
          <w:numId w:val="2"/>
        </w:numPr>
      </w:pPr>
      <w:r>
        <w:t xml:space="preserve">Write simple and compound sentences with correct boundary punctuation</w:t>
      </w:r>
    </w:p>
    <w:p>
      <w:pPr>
        <w:pStyle w:val="ListParagraph"/>
        <w:numPr>
          <w:ilvl w:val="0"/>
          <w:numId w:val="2"/>
        </w:numPr>
      </w:pPr>
      <w:r>
        <w:t xml:space="preserve">Identify and spell CVC, CVCC, and CCVC words; recognise consonant digraphs</w:t>
      </w:r>
    </w:p>
    <w:p>
      <w:pPr>
        <w:spacing w:after="120"/>
      </w:pPr>
      <w:r>
        <w:rPr>
          <w:b/>
          <w:bCs/>
        </w:rPr>
        <w:t xml:space="preserve">Success Criteria — Week 1:</w:t>
      </w:r>
    </w:p>
    <w:p>
      <w:pPr>
        <w:pStyle w:val="ListParagraph"/>
        <w:numPr>
          <w:ilvl w:val="0"/>
          <w:numId w:val="2"/>
        </w:numPr>
      </w:pPr>
      <w:r>
        <w:t xml:space="preserve">Reads CVC and CCVC words accurately in context</w:t>
      </w:r>
    </w:p>
    <w:p>
      <w:pPr>
        <w:pStyle w:val="ListParagraph"/>
        <w:numPr>
          <w:ilvl w:val="0"/>
          <w:numId w:val="2"/>
        </w:numPr>
      </w:pPr>
      <w:r>
        <w:t xml:space="preserve">Writes at least 2 sentences with a capital letter and full stop</w:t>
      </w:r>
    </w:p>
    <w:p>
      <w:pPr>
        <w:pStyle w:val="ListParagraph"/>
        <w:numPr>
          <w:ilvl w:val="0"/>
          <w:numId w:val="2"/>
        </w:numPr>
      </w:pPr>
      <w:r>
        <w:t xml:space="preserve">Segments and spells CVC/CCVC words correctly in isolation</w:t>
      </w:r>
    </w:p>
    <w:p>
      <w:pPr>
        <w:spacing w:after="120"/>
      </w:pPr>
      <w:r>
        <w:t xml:space="preserve">---</w:t>
      </w:r>
    </w:p>
    <w:p>
      <w:pPr>
        <w:pStyle w:val="Heading3"/>
        <w:spacing w:before="160" w:after="80"/>
      </w:pPr>
      <w:r>
        <w:t xml:space="preserve">Week 2 — Building Blocks: Recounting and Character Descriptions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Lesson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Book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Phonics Focus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Reading Focus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Writing Focus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Spelling Focus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*A Bit of Luck*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ck, ng, qu, wh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Retelling events in order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Recounting: What happened first, next, then, finally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Words ending in -ck, -ng; wh- and qu- words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*A Brave Escape*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'ae': ai, ay, a-e, 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Identifying character traits from actions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Character description: What does Alba look like?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Long 'a' spellings — ai, ay, a-e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*Apple Trees*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'ee': ee, ea, e, y, ey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Inferring feelings from text evidence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Character description: How does Alba feel and act?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Long 'e' spellings — ee, ea, 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*The Long Road Home*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'oe': o-e, ow, oa, 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Comparing events across Alba books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Recount with character focus: retelling from Alba's point of view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Long 'o' spellings — o-e, oa, ow</w:t>
            </w:r>
          </w:p>
        </w:tc>
      </w:tr>
    </w:tbl>
    <w:p>
      <w:pPr>
        <w:spacing w:after="120"/>
      </w:pPr>
      <w:r>
        <w:rPr>
          <w:b/>
          <w:bCs/>
        </w:rPr>
        <w:t xml:space="preserve">Learning Intentions — Week 2:</w:t>
      </w:r>
    </w:p>
    <w:p>
      <w:pPr>
        <w:pStyle w:val="ListParagraph"/>
        <w:numPr>
          <w:ilvl w:val="0"/>
          <w:numId w:val="2"/>
        </w:numPr>
      </w:pPr>
      <w:r>
        <w:t xml:space="preserve">Use sequence words (first, next, then, finally) to recount events</w:t>
      </w:r>
    </w:p>
    <w:p>
      <w:pPr>
        <w:pStyle w:val="ListParagraph"/>
        <w:numPr>
          <w:ilvl w:val="0"/>
          <w:numId w:val="2"/>
        </w:numPr>
      </w:pPr>
      <w:r>
        <w:t xml:space="preserve">Describe a character's appearance, feelings, and actions using adjectives and verbs</w:t>
      </w:r>
    </w:p>
    <w:p>
      <w:pPr>
        <w:pStyle w:val="ListParagraph"/>
        <w:numPr>
          <w:ilvl w:val="0"/>
          <w:numId w:val="2"/>
        </w:numPr>
      </w:pPr>
      <w:r>
        <w:t xml:space="preserve">Read and spell words with long vowel patterns (ae, ee, oe)</w:t>
      </w:r>
    </w:p>
    <w:p>
      <w:pPr>
        <w:spacing w:after="120"/>
      </w:pPr>
      <w:r>
        <w:rPr>
          <w:b/>
          <w:bCs/>
        </w:rPr>
        <w:t xml:space="preserve">Success Criteria — Week 2:</w:t>
      </w:r>
    </w:p>
    <w:p>
      <w:pPr>
        <w:pStyle w:val="ListParagraph"/>
        <w:numPr>
          <w:ilvl w:val="0"/>
          <w:numId w:val="2"/>
        </w:numPr>
      </w:pPr>
      <w:r>
        <w:t xml:space="preserve">Writes a 3–4 sentence recount using time-order words</w:t>
      </w:r>
    </w:p>
    <w:p>
      <w:pPr>
        <w:pStyle w:val="ListParagraph"/>
        <w:numPr>
          <w:ilvl w:val="0"/>
          <w:numId w:val="2"/>
        </w:numPr>
      </w:pPr>
      <w:r>
        <w:t xml:space="preserve">Includes at least 2 descriptive words when writing about a character</w:t>
      </w:r>
    </w:p>
    <w:p>
      <w:pPr>
        <w:pStyle w:val="ListParagraph"/>
        <w:numPr>
          <w:ilvl w:val="0"/>
          <w:numId w:val="2"/>
        </w:numPr>
      </w:pPr>
      <w:r>
        <w:t xml:space="preserve">Correctly spells at least 3 words with the target long vowel pattern</w:t>
      </w:r>
    </w:p>
    <w:p>
      <w:pPr>
        <w:spacing w:after="120"/>
      </w:pPr>
      <w:r>
        <w:t xml:space="preserve">---</w:t>
      </w:r>
    </w:p>
    <w:p>
      <w:pPr>
        <w:pStyle w:val="Heading3"/>
        <w:spacing w:before="160" w:after="80"/>
      </w:pPr>
      <w:r>
        <w:t xml:space="preserve">Week 3 — Narrative Elements: Settings and Combining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Lesson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Book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Phonics Focus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Reading Focus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Writing Focus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Spelling Focus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*Supper*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'er': er, ir, 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Identifying where and when the story takes place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Setting description: What can you see, hear, feel?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'er' sound spellings — er, ir, ur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*Howling Wind*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'ow': ow, 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Using text clues to visualise the setting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Combining character + setting in a paragraph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'ow' sound spellings — ow, ou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*River Flight*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'ie': igh, i-e, y, 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Identifying the problem and solution in the story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Story events: Writing a problem for a character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Long 'i' spellings — igh, i-e, 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*The Truth*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'oo': oo, ew, u-e, 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Summarising the whole Alba story arc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Combining all elements: character + setting + problem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'oo' sound spellings — oo, ew, u-e</w:t>
            </w:r>
          </w:p>
        </w:tc>
      </w:tr>
    </w:tbl>
    <w:p>
      <w:pPr>
        <w:spacing w:after="120"/>
      </w:pPr>
      <w:r>
        <w:rPr>
          <w:b/>
          <w:bCs/>
        </w:rPr>
        <w:t xml:space="preserve">Learning Intentions — Week 3:</w:t>
      </w:r>
    </w:p>
    <w:p>
      <w:pPr>
        <w:pStyle w:val="ListParagraph"/>
        <w:numPr>
          <w:ilvl w:val="0"/>
          <w:numId w:val="2"/>
        </w:numPr>
      </w:pPr>
      <w:r>
        <w:t xml:space="preserve">Describe settings using sensory language (see, hear, feel)</w:t>
      </w:r>
    </w:p>
    <w:p>
      <w:pPr>
        <w:pStyle w:val="ListParagraph"/>
        <w:numPr>
          <w:ilvl w:val="0"/>
          <w:numId w:val="2"/>
        </w:numPr>
      </w:pPr>
      <w:r>
        <w:t xml:space="preserve">Identify and write story problems and solutions</w:t>
      </w:r>
    </w:p>
    <w:p>
      <w:pPr>
        <w:pStyle w:val="ListParagraph"/>
        <w:numPr>
          <w:ilvl w:val="0"/>
          <w:numId w:val="2"/>
        </w:numPr>
      </w:pPr>
      <w:r>
        <w:t xml:space="preserve">Combine character, setting, and events into a short paragraph</w:t>
      </w:r>
    </w:p>
    <w:p>
      <w:pPr>
        <w:pStyle w:val="ListParagraph"/>
        <w:numPr>
          <w:ilvl w:val="0"/>
          <w:numId w:val="2"/>
        </w:numPr>
      </w:pPr>
      <w:r>
        <w:t xml:space="preserve">Read and spell words with 'er', 'ow', 'ie', and 'oo' vowel patterns</w:t>
      </w:r>
    </w:p>
    <w:p>
      <w:pPr>
        <w:spacing w:after="120"/>
      </w:pPr>
      <w:r>
        <w:rPr>
          <w:b/>
          <w:bCs/>
        </w:rPr>
        <w:t xml:space="preserve">Success Criteria — Week 3:</w:t>
      </w:r>
    </w:p>
    <w:p>
      <w:pPr>
        <w:pStyle w:val="ListParagraph"/>
        <w:numPr>
          <w:ilvl w:val="0"/>
          <w:numId w:val="2"/>
        </w:numPr>
      </w:pPr>
      <w:r>
        <w:t xml:space="preserve">Writes a setting description using at least 2 senses</w:t>
      </w:r>
    </w:p>
    <w:p>
      <w:pPr>
        <w:pStyle w:val="ListParagraph"/>
        <w:numPr>
          <w:ilvl w:val="0"/>
          <w:numId w:val="2"/>
        </w:numPr>
      </w:pPr>
      <w:r>
        <w:t xml:space="preserve">Writes a short paragraph that includes a character, a setting, and an event</w:t>
      </w:r>
    </w:p>
    <w:p>
      <w:pPr>
        <w:pStyle w:val="ListParagraph"/>
        <w:numPr>
          <w:ilvl w:val="0"/>
          <w:numId w:val="2"/>
        </w:numPr>
      </w:pPr>
      <w:r>
        <w:t xml:space="preserve">Correctly spells at least 3 words with the target vowel pattern</w:t>
      </w:r>
    </w:p>
    <w:p>
      <w:pPr>
        <w:spacing w:after="120"/>
      </w:pPr>
      <w:r>
        <w:t xml:space="preserve">---</w:t>
      </w:r>
    </w:p>
    <w:p>
      <w:pPr>
        <w:pStyle w:val="Heading3"/>
        <w:spacing w:before="160" w:after="80"/>
      </w:pPr>
      <w:r>
        <w:t xml:space="preserve">Week 4 — Drafting: Planning and Writing Short Narratives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Lesson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Book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Phonics Focus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Reading Focus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Writing Focus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Spelling Focus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*Second Series — Book 1*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Revision: CVC–CCVCC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Narrative structure: beginning, middle, 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Planning a narrative using a story map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Revision: CVC, CVCC, CCVC words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*Second Series — Book 2*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Revision: consonant digraphs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Character motivation: Why does the character act?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Drafting the beginning: introducing character + setting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Revision: sh, ch, th, ck, 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*Second Series — Book 3*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Revision: long vowels (ae, ee, oe)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Identifying how problems escalate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Drafting the middle: the problem and what happens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Revision: ai, ay, a-e, ee, ea, o-e, oa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*Second Series — Book 4*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Revision: long vowels (er, ow, ie, oo)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How stories resolve — satisfying endings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Drafting the ending: solution and character feelings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Revision: er, ir, ur, ow, ou, igh, oo, ew</w:t>
            </w:r>
          </w:p>
        </w:tc>
      </w:tr>
    </w:tbl>
    <w:p>
      <w:pPr>
        <w:spacing w:after="120"/>
      </w:pPr>
      <w:r>
        <w:rPr>
          <w:b/>
          <w:bCs/>
        </w:rPr>
        <w:t xml:space="preserve">Learning Intentions — Week 4:</w:t>
      </w:r>
    </w:p>
    <w:p>
      <w:pPr>
        <w:pStyle w:val="ListParagraph"/>
        <w:numPr>
          <w:ilvl w:val="0"/>
          <w:numId w:val="2"/>
        </w:numPr>
      </w:pPr>
      <w:r>
        <w:t xml:space="preserve">Plan a narrative with a clear beginning, middle, and end</w:t>
      </w:r>
    </w:p>
    <w:p>
      <w:pPr>
        <w:pStyle w:val="ListParagraph"/>
        <w:numPr>
          <w:ilvl w:val="0"/>
          <w:numId w:val="2"/>
        </w:numPr>
      </w:pPr>
      <w:r>
        <w:t xml:space="preserve">Draft a narrative that includes a character, setting, problem, and solution</w:t>
      </w:r>
    </w:p>
    <w:p>
      <w:pPr>
        <w:pStyle w:val="ListParagraph"/>
        <w:numPr>
          <w:ilvl w:val="0"/>
          <w:numId w:val="2"/>
        </w:numPr>
      </w:pPr>
      <w:r>
        <w:t xml:space="preserve">Use compound sentences, descriptive vocabulary, and punctuation in drafting</w:t>
      </w:r>
    </w:p>
    <w:p>
      <w:pPr>
        <w:pStyle w:val="ListParagraph"/>
        <w:numPr>
          <w:ilvl w:val="0"/>
          <w:numId w:val="2"/>
        </w:numPr>
      </w:pPr>
      <w:r>
        <w:t xml:space="preserve">Consolidate spelling of all phonics patterns studied</w:t>
      </w:r>
    </w:p>
    <w:p>
      <w:pPr>
        <w:spacing w:after="120"/>
      </w:pPr>
      <w:r>
        <w:rPr>
          <w:b/>
          <w:bCs/>
        </w:rPr>
        <w:t xml:space="preserve">Success Criteria — Week 4:</w:t>
      </w:r>
    </w:p>
    <w:p>
      <w:pPr>
        <w:pStyle w:val="ListParagraph"/>
        <w:numPr>
          <w:ilvl w:val="0"/>
          <w:numId w:val="2"/>
        </w:numPr>
      </w:pPr>
      <w:r>
        <w:t xml:space="preserve">Completes a story map with character, setting, problem, and solution</w:t>
      </w:r>
    </w:p>
    <w:p>
      <w:pPr>
        <w:pStyle w:val="ListParagraph"/>
        <w:numPr>
          <w:ilvl w:val="0"/>
          <w:numId w:val="2"/>
        </w:numPr>
      </w:pPr>
      <w:r>
        <w:t xml:space="preserve">Drafts a narrative of at least 6–8 sentences across beginning, middle, and end</w:t>
      </w:r>
    </w:p>
    <w:p>
      <w:pPr>
        <w:pStyle w:val="ListParagraph"/>
        <w:numPr>
          <w:ilvl w:val="0"/>
          <w:numId w:val="2"/>
        </w:numPr>
      </w:pPr>
      <w:r>
        <w:t xml:space="preserve">Uses at least 2 compound sentences with correct punctuation</w:t>
      </w:r>
    </w:p>
    <w:p>
      <w:pPr>
        <w:pStyle w:val="ListParagraph"/>
        <w:numPr>
          <w:ilvl w:val="0"/>
          <w:numId w:val="2"/>
        </w:numPr>
      </w:pPr>
      <w:r>
        <w:t xml:space="preserve">Spells revision words with 80%+ accuracy in dictation</w:t>
      </w:r>
    </w:p>
    <w:p>
      <w:pPr>
        <w:spacing w:after="120"/>
      </w:pPr>
      <w:r>
        <w:t xml:space="preserve">---</w:t>
      </w:r>
    </w:p>
    <w:p>
      <w:pPr>
        <w:pStyle w:val="Heading3"/>
        <w:spacing w:before="160" w:after="80"/>
      </w:pPr>
      <w:r>
        <w:t xml:space="preserve">Week 5 — Refining: Editing, Publishing, and Assessment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Lesson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Book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Phonics Focus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Reading Focus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Writing Focus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Spelling Focus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*Second Series — Book 5*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Application: mixed patterns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Reading like a writer — noticing how authors describe characters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Revising the draft: Adding character detail and vocabulary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Proofreading for spelling in own writing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*Second Series — Book 6*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Application: mixed patterns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Reading for punctuation — how authors use full stops, commas, capitals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Editing the draft: Punctuation, capitals, and sentence structure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Spelling corrections from own draft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*Second Series — Book 7*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Application: mixed patterns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Sharing reading — reading aloud with fluency and expression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Publishing: Writing the final copy with legible handwriting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Final spelling check on published piece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*Second Series — Book 8*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Application: mixed patterns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Celebrating reading — choosing a favourite Alba book to revisit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Assessment task: Complete the narrative using a known character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Demonstrating spelling knowledge in assessment</w:t>
            </w:r>
          </w:p>
        </w:tc>
      </w:tr>
    </w:tbl>
    <w:p>
      <w:pPr>
        <w:spacing w:after="120"/>
      </w:pPr>
      <w:r>
        <w:rPr>
          <w:b/>
          <w:bCs/>
        </w:rPr>
        <w:t xml:space="preserve">Learning Intentions — Week 5:</w:t>
      </w:r>
    </w:p>
    <w:p>
      <w:pPr>
        <w:pStyle w:val="ListParagraph"/>
        <w:numPr>
          <w:ilvl w:val="0"/>
          <w:numId w:val="2"/>
        </w:numPr>
      </w:pPr>
      <w:r>
        <w:t xml:space="preserve">Revise writing for character detail, vocabulary, and descriptive language</w:t>
      </w:r>
    </w:p>
    <w:p>
      <w:pPr>
        <w:pStyle w:val="ListParagraph"/>
        <w:numPr>
          <w:ilvl w:val="0"/>
          <w:numId w:val="2"/>
        </w:numPr>
      </w:pPr>
      <w:r>
        <w:t xml:space="preserve">Edit writing for punctuation, capital letters, and sentence structure</w:t>
      </w:r>
    </w:p>
    <w:p>
      <w:pPr>
        <w:pStyle w:val="ListParagraph"/>
        <w:numPr>
          <w:ilvl w:val="0"/>
          <w:numId w:val="2"/>
        </w:numPr>
      </w:pPr>
      <w:r>
        <w:t xml:space="preserve">Publish a legible, polished narrative</w:t>
      </w:r>
    </w:p>
    <w:p>
      <w:pPr>
        <w:pStyle w:val="ListParagraph"/>
        <w:numPr>
          <w:ilvl w:val="0"/>
          <w:numId w:val="2"/>
        </w:numPr>
      </w:pPr>
      <w:r>
        <w:t xml:space="preserve">Complete the assessment task independently</w:t>
      </w:r>
    </w:p>
    <w:p>
      <w:pPr>
        <w:spacing w:after="120"/>
      </w:pPr>
      <w:r>
        <w:rPr>
          <w:b/>
          <w:bCs/>
        </w:rPr>
        <w:t xml:space="preserve">Success Criteria — Week 5:</w:t>
      </w:r>
    </w:p>
    <w:p>
      <w:pPr>
        <w:pStyle w:val="ListParagraph"/>
        <w:numPr>
          <w:ilvl w:val="0"/>
          <w:numId w:val="2"/>
        </w:numPr>
      </w:pPr>
      <w:r>
        <w:t xml:space="preserve">Adds at least 2 improvements to the draft during revision</w:t>
      </w:r>
    </w:p>
    <w:p>
      <w:pPr>
        <w:pStyle w:val="ListParagraph"/>
        <w:numPr>
          <w:ilvl w:val="0"/>
          <w:numId w:val="2"/>
        </w:numPr>
      </w:pPr>
      <w:r>
        <w:t xml:space="preserve">Corrects punctuation and spelling errors during editing</w:t>
      </w:r>
    </w:p>
    <w:p>
      <w:pPr>
        <w:pStyle w:val="ListParagraph"/>
        <w:numPr>
          <w:ilvl w:val="0"/>
          <w:numId w:val="2"/>
        </w:numPr>
      </w:pPr>
      <w:r>
        <w:t xml:space="preserve">Produces a legible final copy using consistent unjoined letters</w:t>
      </w:r>
    </w:p>
    <w:p>
      <w:pPr>
        <w:pStyle w:val="ListParagraph"/>
        <w:numPr>
          <w:ilvl w:val="0"/>
          <w:numId w:val="2"/>
        </w:numPr>
      </w:pPr>
      <w:r>
        <w:t xml:space="preserve">Completes the assessment task: a narrative with sequenced events, punctuated sentences, topic-specific vocabulary, and regular spelling patterns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English Targets Alignment</w:t>
      </w:r>
    </w:p>
    <w:p>
      <w:pPr>
        <w:pStyle w:val="Heading3"/>
        <w:spacing w:before="160" w:after="80"/>
      </w:pPr>
      <w:r>
        <w:t xml:space="preserve">Speaking and Listening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Addressed 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Interact with others; listen to and create spoken texts including stories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Every lesson — oral retelling, discussion with teacher aide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Share ideas, topic knowledge and appreciation of texts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Lessons 5, 8, 12, 20 — sharing recounts and story summaries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Organise and link ideas using language features and topic-specific vocabulary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Lessons 6–8, 10–12 — verbal descriptions before writing</w:t>
            </w:r>
          </w:p>
        </w:tc>
      </w:tr>
    </w:tbl>
    <w:p>
      <w:pPr>
        <w:pStyle w:val="Heading3"/>
        <w:spacing w:before="160" w:after="80"/>
      </w:pPr>
      <w:r>
        <w:t xml:space="preserve">Reading, Viewing, and Comprehension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Addressed 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Read, view and comprehend texts; identify literal and inferred meaning through characters and events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Every lesson — guided reading and comprehension questions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Describe how topics are presented through narrative and informative text structures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Lessons 11–12, 13–16 — identifying narrative structure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Use phonic and morphemic knowledge to read unfamiliar words and high-frequency words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Every lesson — decoding during reading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Use punctuation for phrasing and fluency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Lessons 4, 18 — explicit focus; ongoing in all reading</w:t>
            </w:r>
          </w:p>
        </w:tc>
      </w:tr>
    </w:tbl>
    <w:p>
      <w:pPr>
        <w:pStyle w:val="Heading3"/>
        <w:spacing w:before="160" w:after="80"/>
      </w:pPr>
      <w:r>
        <w:t xml:space="preserve">Writing and Creating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Addressed 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Create written texts including stories to narrate for audiences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Lessons 13–20 — narrative planning, drafting, editing, publishing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Use text structures to organise and link ideas for a purpose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Lessons 5, 11–16 — sequence words, story maps, narrative structure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Punctuate simple and compound sentences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Lessons 1–4 (introduce), 14–18 (apply in narrative)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Use topic-specific vocabulary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Lessons 6–12 (character/setting vocabulary), 17 (revision)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Write words using consistently legible unjoined letters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Every lesson — handwriting expectation; Lesson 19 (publishing)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Spell words with regular patterns; use phonic/morphemic knowledge for less common patterns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Every lesson — spelling segment</w:t>
            </w:r>
          </w:p>
        </w:tc>
      </w:tr>
    </w:tbl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Assessment Continuum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Indicators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Beginning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Writes a text to narrate using simple sentences; experiments with boundary punctuation; uses familiar vocabulary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Early drafts (Lessons 1–4)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Exploring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Creates a written text to narrate for an audience; organises simple and compound sentences; experiments with topic-specific vocabulary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Mid-unit writing samples (Lessons 5–12)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Working With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Creates a multimodal text including an image to inform; uses text structures to organise and link ideas; punctuates simple and compound sentences; uses topic-specific vocabulary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Draft narrative (Lessons 13–16)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Connecting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Creates a written text with sequenced events to narrate for an audience; uses narrative text structures and basic noun/verb groups; punctuates simple and compound sentences; uses topic-specific vocabulary to build descriptions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Revised narrative (Lessons 17–18)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Applying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Creates a cohesive written text with sequenced events; uses extended noun and verb groups; punctuates correctly including capitals for titles and commas; uses precise vocabulary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Final published piece (Lessons 19–20)</w:t>
            </w:r>
          </w:p>
        </w:tc>
      </w:tr>
    </w:tbl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Resources</w:t>
      </w:r>
    </w:p>
    <w:p>
      <w:pPr>
        <w:pStyle w:val="Heading3"/>
        <w:spacing w:before="160" w:after="80"/>
      </w:pPr>
      <w:r>
        <w:t xml:space="preserve">Reading Texts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Weeks 1–3:</w:t>
      </w:r>
      <w:r>
        <w:t xml:space="preserve"> Alba Series (SPELD SA) — Books 1–12</w:t>
      </w:r>
    </w:p>
    <w:p>
      <w:pPr>
        <w:spacing w:after="120"/>
      </w:pPr>
      <w:r>
        <w:t xml:space="preserve">1. *Lost* — CVC, CVCC</w:t>
      </w:r>
    </w:p>
    <w:p>
      <w:pPr>
        <w:spacing w:after="120"/>
      </w:pPr>
      <w:r>
        <w:t xml:space="preserve">2. *The Plan* — CVC, CVCC, CCVC</w:t>
      </w:r>
    </w:p>
    <w:p>
      <w:pPr>
        <w:spacing w:after="120"/>
      </w:pPr>
      <w:r>
        <w:t xml:space="preserve">3. *Alba Slips Up* — CVC, CVCC, CCVC, CCVCC</w:t>
      </w:r>
    </w:p>
    <w:p>
      <w:pPr>
        <w:spacing w:after="120"/>
      </w:pPr>
      <w:r>
        <w:t xml:space="preserve">4. *Hot Chips for Lunch* — sh, ch, th, tch</w:t>
      </w:r>
    </w:p>
    <w:p>
      <w:pPr>
        <w:spacing w:after="120"/>
      </w:pPr>
      <w:r>
        <w:t xml:space="preserve">5. *A Bit of Luck* — ck, ng, qu, wh</w:t>
      </w:r>
    </w:p>
    <w:p>
      <w:pPr>
        <w:spacing w:after="120"/>
      </w:pPr>
      <w:r>
        <w:t xml:space="preserve">6. *A Brave Escape* — ai, ay, a-e, a</w:t>
      </w:r>
    </w:p>
    <w:p>
      <w:pPr>
        <w:spacing w:after="120"/>
      </w:pPr>
      <w:r>
        <w:t xml:space="preserve">7. *Apple Trees* — ee, ea, e, y, ey</w:t>
      </w:r>
    </w:p>
    <w:p>
      <w:pPr>
        <w:spacing w:after="120"/>
      </w:pPr>
      <w:r>
        <w:t xml:space="preserve">8. *The Long Road Home* — o-e, ow, oa, o</w:t>
      </w:r>
    </w:p>
    <w:p>
      <w:pPr>
        <w:spacing w:after="120"/>
      </w:pPr>
      <w:r>
        <w:t xml:space="preserve">9. *Supper* — er, ir, ur</w:t>
      </w:r>
    </w:p>
    <w:p>
      <w:pPr>
        <w:spacing w:after="120"/>
      </w:pPr>
      <w:r>
        <w:t xml:space="preserve">10. *Howling Wind* — ow, ou</w:t>
      </w:r>
    </w:p>
    <w:p>
      <w:pPr>
        <w:spacing w:after="120"/>
      </w:pPr>
      <w:r>
        <w:t xml:space="preserve">11. *River Flight* — igh, i-e, y, i</w:t>
      </w:r>
    </w:p>
    <w:p>
      <w:pPr>
        <w:spacing w:after="120"/>
      </w:pPr>
      <w:r>
        <w:t xml:space="preserve">12. *The Truth* — oo, ew, u-e, 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Weeks 4–5:</w:t>
      </w:r>
      <w:r>
        <w:t xml:space="preserve"> Second Series (TBC by teacher) — Books 1–8</w:t>
      </w:r>
    </w:p>
    <w:p>
      <w:pPr>
        <w:pStyle w:val="Heading3"/>
        <w:spacing w:before="160" w:after="80"/>
      </w:pPr>
      <w:r>
        <w:t xml:space="preserve">Writing Materials</w:t>
      </w:r>
    </w:p>
    <w:p>
      <w:pPr>
        <w:pStyle w:val="ListParagraph"/>
        <w:numPr>
          <w:ilvl w:val="0"/>
          <w:numId w:val="2"/>
        </w:numPr>
      </w:pPr>
      <w:r>
        <w:t xml:space="preserve">Lined exercise book or writing paper</w:t>
      </w:r>
    </w:p>
    <w:p>
      <w:pPr>
        <w:pStyle w:val="ListParagraph"/>
        <w:numPr>
          <w:ilvl w:val="0"/>
          <w:numId w:val="2"/>
        </w:numPr>
      </w:pPr>
      <w:r>
        <w:t xml:space="preserve">Pencils (HB or 2B)</w:t>
      </w:r>
    </w:p>
    <w:p>
      <w:pPr>
        <w:pStyle w:val="ListParagraph"/>
        <w:numPr>
          <w:ilvl w:val="0"/>
          <w:numId w:val="2"/>
        </w:numPr>
      </w:pPr>
      <w:r>
        <w:t xml:space="preserve">Story map templates (provided in lesson plans)</w:t>
      </w:r>
    </w:p>
    <w:p>
      <w:pPr>
        <w:pStyle w:val="ListParagraph"/>
        <w:numPr>
          <w:ilvl w:val="0"/>
          <w:numId w:val="2"/>
        </w:numPr>
      </w:pPr>
      <w:r>
        <w:t xml:space="preserve">Character description graphic organisers</w:t>
      </w:r>
    </w:p>
    <w:p>
      <w:pPr>
        <w:pStyle w:val="ListParagraph"/>
        <w:numPr>
          <w:ilvl w:val="0"/>
          <w:numId w:val="2"/>
        </w:numPr>
      </w:pPr>
      <w:r>
        <w:t xml:space="preserve">Setting description graphic organisers</w:t>
      </w:r>
    </w:p>
    <w:p>
      <w:pPr>
        <w:pStyle w:val="Heading3"/>
        <w:spacing w:before="160" w:after="80"/>
      </w:pPr>
      <w:r>
        <w:t xml:space="preserve">Spelling Materials</w:t>
      </w:r>
    </w:p>
    <w:p>
      <w:pPr>
        <w:pStyle w:val="ListParagraph"/>
        <w:numPr>
          <w:ilvl w:val="0"/>
          <w:numId w:val="2"/>
        </w:numPr>
      </w:pPr>
      <w:r>
        <w:t xml:space="preserve">Mini whiteboards and markers</w:t>
      </w:r>
    </w:p>
    <w:p>
      <w:pPr>
        <w:pStyle w:val="ListParagraph"/>
        <w:numPr>
          <w:ilvl w:val="0"/>
          <w:numId w:val="2"/>
        </w:numPr>
      </w:pPr>
      <w:r>
        <w:t xml:space="preserve">Letter tiles or magnetic letters</w:t>
      </w:r>
    </w:p>
    <w:p>
      <w:pPr>
        <w:pStyle w:val="ListParagraph"/>
        <w:numPr>
          <w:ilvl w:val="0"/>
          <w:numId w:val="2"/>
        </w:numPr>
      </w:pPr>
      <w:r>
        <w:t xml:space="preserve">Word sort cards (prepared for each lesson's phonics focus)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2026-02-18T09:28:00.913Z</dcterms:created>
  <dcterms:modified xsi:type="dcterms:W3CDTF">2026-02-18T09:28:00.913Z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