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3 Homework - Information Text</w:t>
      </w:r>
    </w:p>
    <w:p>
      <w:pPr>
        <w:pStyle w:val="Subtitle"/>
      </w:pPr>
      <w:r>
        <w:t xml:space="preserve">How Electricity Sources Power Circuits</w:t>
      </w:r>
    </w:p>
    <w:p>
      <w:pPr>
        <w:spacing w:after="150" w:line="312"/>
      </w:pPr>
      <w:r>
        <w:rPr>
          <w:rFonts w:ascii="Arial" w:cs="Arial" w:eastAsia="Arial" w:hAnsi="Arial"/>
          <w:sz w:val="24"/>
          <w:szCs w:val="24"/>
        </w:rPr>
        <w:t xml:space="preserve">Electricity must be made by changing energy from another source. In coal and gas power stations, fuel is burned to make heat. The heat creates moving steam or gas that spins a turbine. The turbine turns a generator, which produces electric current. Wind turbines and hydroelectric stations also turn generators. Wind uses moving air, while hydroelectricity uses flowing or falling water. Solar panels are different because their cells change light energy directly into electrical energy.</w:t>
      </w:r>
    </w:p>
    <w:p>
      <w:pPr>
        <w:spacing w:after="150" w:line="312"/>
      </w:pPr>
      <w:r>
        <w:rPr>
          <w:rFonts w:ascii="Arial" w:cs="Arial" w:eastAsia="Arial" w:hAnsi="Arial"/>
          <w:sz w:val="24"/>
          <w:szCs w:val="24"/>
        </w:rPr>
        <w:t xml:space="preserve">Batteries supply electricity to small circuits. Chemical reactions inside a battery push charges around a complete path. A working circuit needs a source, wires and a load such as a lamp, buzzer or motor. A switch can open or close the path. Current flows through a closed loop. When the switch is open, the loop is broken and the current stops.</w:t>
      </w:r>
    </w:p>
    <w:p>
      <w:pPr>
        <w:spacing w:after="150" w:line="312"/>
      </w:pPr>
      <w:r>
        <w:rPr>
          <w:rFonts w:ascii="Arial" w:cs="Arial" w:eastAsia="Arial" w:hAnsi="Arial"/>
          <w:sz w:val="24"/>
          <w:szCs w:val="24"/>
        </w:rPr>
        <w:t xml:space="preserve">A series circuit has only one path. All its parts sit along the same route. If one lamp is removed or fails, the path breaks and every lamp goes out. Adding more lamps to one battery usually makes each lamp dimmer because the available energy is shared.</w:t>
      </w:r>
    </w:p>
    <w:p>
      <w:pPr>
        <w:spacing w:after="150" w:line="312"/>
      </w:pPr>
      <w:r>
        <w:rPr>
          <w:rFonts w:ascii="Arial" w:cs="Arial" w:eastAsia="Arial" w:hAnsi="Arial"/>
          <w:sz w:val="24"/>
          <w:szCs w:val="24"/>
        </w:rPr>
        <w:t xml:space="preserve">A parallel circuit has two or more branches. Current can travel along different paths. If a lamp on one branch fails, the other branches can still work. Homes use parallel circuits so one appliance can be switched off without turning everything else off. Electricity can begin with many sources, but it must move through a complete circuit to transfer energy to a useful device.</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3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2026-07-26T01:34:06.040Z</dcterms:created>
  <dcterms:modified xsi:type="dcterms:W3CDTF">2026-07-26T01:34:06.040Z</dcterms:modified>
</cp:coreProperties>
</file>

<file path=docProps/custom.xml><?xml version="1.0" encoding="utf-8"?>
<Properties xmlns="http://schemas.openxmlformats.org/officeDocument/2006/custom-properties" xmlns:vt="http://schemas.openxmlformats.org/officeDocument/2006/docPropsVTypes"/>
</file>