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40" w:lineRule="auto"/>
      </w:pPr>
      <w:r>
        <w:rPr>
          <w:rFonts w:ascii="Arial" w:cs="Arial" w:eastAsia="Arial" w:hAnsi="Arial"/>
          <w:b/>
          <w:bCs/>
          <w:color w:val="D9684B"/>
          <w:sz w:val="16"/>
          <w:szCs w:val="16"/>
        </w:rPr>
        <w:t xml:space="preserve">BERANI  |  LESSON 11</w:t>
      </w:r>
    </w:p>
    <w:p>
      <w:pPr>
        <w:spacing w:after="25" w:before="0" w:line="240" w:lineRule="auto"/>
      </w:pPr>
      <w:r>
        <w:rPr>
          <w:rFonts w:ascii="Arial" w:cs="Arial" w:eastAsia="Arial" w:hAnsi="Arial"/>
          <w:b/>
          <w:bCs/>
          <w:color w:val="0B302C"/>
          <w:sz w:val="27"/>
          <w:szCs w:val="27"/>
        </w:rPr>
        <w:t xml:space="preserve">Word Fit Lab + Precision Rewrite</w:t>
      </w:r>
    </w:p>
    <w:p>
      <w:pPr>
        <w:spacing w:after="60" w:before="0" w:line="240" w:lineRule="auto"/>
      </w:pPr>
      <w:r>
        <w:rPr>
          <w:rFonts w:ascii="Arial" w:cs="Arial" w:eastAsia="Arial" w:hAnsi="Arial"/>
          <w:b/>
          <w:bCs/>
          <w:color w:val="5E6B70"/>
          <w:sz w:val="18"/>
          <w:szCs w:val="18"/>
        </w:rPr>
        <w:t xml:space="preserve">Words With Exact Jobs</w:t>
      </w:r>
    </w:p>
    <w:p>
      <w:pPr>
        <w:spacing w:after="70" w:before="0" w:line="240" w:lineRule="auto"/>
      </w:pPr>
      <w:r>
        <w:rPr>
          <w:rFonts w:ascii="Arial" w:cs="Arial" w:eastAsia="Arial" w:hAnsi="Arial"/>
          <w:i/>
          <w:iCs/>
          <w:color w:val="5E6B70"/>
          <w:sz w:val="16"/>
          <w:szCs w:val="16"/>
        </w:rPr>
        <w:t xml:space="preserve">Name: ______________________________  Class: __________  Date: __________</w:t>
      </w:r>
    </w:p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1. Word Fit Lab</w:t>
      </w:r>
    </w:p>
    <w:tbl>
      <w:tblPr>
        <w:tblW w:type="dxa" w:w="1032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80"/>
        <w:gridCol w:w="2580"/>
        <w:gridCol w:w="2580"/>
        <w:gridCol w:w="2580"/>
      </w:tblGrid>
      <w:tr>
        <w:trPr>
          <w:tblHeader/>
        </w:trPr>
        <w:tc>
          <w:tcPr>
            <w:tcW w:type="dxa" w:w="258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Context</w:t>
            </w:r>
          </w:p>
        </w:tc>
        <w:tc>
          <w:tcPr>
            <w:tcW w:type="dxa" w:w="258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Best-fit word</w:t>
            </w:r>
          </w:p>
        </w:tc>
        <w:tc>
          <w:tcPr>
            <w:tcW w:type="dxa" w:w="258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Near-synonym</w:t>
            </w:r>
          </w:p>
        </w:tc>
        <w:tc>
          <w:tcPr>
            <w:tcW w:type="dxa" w:w="258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the precise word adds</w:t>
            </w:r>
          </w:p>
        </w:tc>
      </w:tr>
      <w:tr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E8F2E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/>
                <w:bCs/>
                <w:color w:val="20303C"/>
                <w:sz w:val="16"/>
                <w:szCs w:val="16"/>
              </w:rPr>
              <w:t xml:space="preserve">Identity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 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</w:tr>
      <w:tr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E8F2E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/>
                <w:bCs/>
                <w:color w:val="20303C"/>
                <w:sz w:val="16"/>
                <w:szCs w:val="16"/>
              </w:rPr>
              <w:t xml:space="preserve">Activism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 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</w:tr>
      <w:tr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E8F2E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/>
                <w:bCs/>
                <w:color w:val="20303C"/>
                <w:sz w:val="16"/>
                <w:szCs w:val="16"/>
              </w:rPr>
              <w:t xml:space="preserve">Strategy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 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</w:tr>
      <w:tr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E8F2E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/>
                <w:bCs/>
                <w:color w:val="20303C"/>
                <w:sz w:val="16"/>
                <w:szCs w:val="16"/>
              </w:rPr>
              <w:t xml:space="preserve">Consequence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 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</w:tr>
    </w:tbl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2. Vague paragraph</w:t>
      </w:r>
    </w:p>
    <w:tbl>
      <w:tblPr>
        <w:tblW w:type="dxa" w:w="1032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20"/>
      </w:tblGrid>
      <w:tr>
        <w:tc>
          <w:tcPr>
            <w:tcW w:type="dxa" w:w="10320"/>
            <w:tcBorders>
              <w:top w:val="single" w:color="E3A94F" w:sz="5"/>
              <w:left w:val="single" w:color="E3A94F" w:sz="5"/>
              <w:bottom w:val="single" w:color="E3A94F" w:sz="5"/>
              <w:right w:val="single" w:color="E3A94F" w:sz="5"/>
            </w:tcBorders>
            <w:shd w:fill="FFF4D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color w:val="20303C"/>
                <w:sz w:val="18"/>
                <w:szCs w:val="18"/>
              </w:rPr>
              <w:t xml:space="preserve">Some people treated Malia like an outsider. She made a plan to get people to support her campaign. Her actions caused serious results for others.</w:t>
            </w:r>
          </w:p>
        </w:tc>
      </w:tr>
    </w:tbl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3. Justify two replacements</w:t>
      </w:r>
    </w:p>
    <w:tbl>
      <w:tblPr>
        <w:tblW w:type="dxa" w:w="1032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40"/>
        <w:gridCol w:w="3440"/>
        <w:gridCol w:w="3440"/>
      </w:tblGrid>
      <w:tr>
        <w:trPr>
          <w:tblHeader/>
        </w:trPr>
        <w:tc>
          <w:tcPr>
            <w:tcW w:type="dxa" w:w="344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 replaced…</w:t>
            </w:r>
          </w:p>
        </w:tc>
        <w:tc>
          <w:tcPr>
            <w:tcW w:type="dxa" w:w="344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with…</w:t>
            </w:r>
          </w:p>
        </w:tc>
        <w:tc>
          <w:tcPr>
            <w:tcW w:type="dxa" w:w="344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because…</w:t>
            </w:r>
          </w:p>
        </w:tc>
      </w:tr>
      <w:tr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</w:tr>
      <w:tr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</w:tr>
    </w:tbl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4. Context boundary</w:t>
      </w:r>
    </w:p>
    <w:tbl>
      <w:tblPr>
        <w:tblW w:type="dxa" w:w="1032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20"/>
      </w:tblGrid>
      <w:tr>
        <w:tc>
          <w:tcPr>
            <w:tcW w:type="dxa" w:w="10320"/>
            <w:tcBorders>
              <w:top w:val="single" w:color="E3A94F" w:sz="5"/>
              <w:left w:val="single" w:color="E3A94F" w:sz="5"/>
              <w:bottom w:val="single" w:color="E3A94F" w:sz="5"/>
              <w:right w:val="single" w:color="E3A94F" w:sz="5"/>
            </w:tcBorders>
            <w:shd w:fill="FFF4D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color w:val="20303C"/>
                <w:sz w:val="18"/>
                <w:szCs w:val="18"/>
              </w:rPr>
              <w:t xml:space="preserve">A word may be grammatical and still be wrong for the context. Check meaning, tone, context and grammar.</w:t>
            </w:r>
          </w:p>
        </w:tc>
      </w:tr>
    </w:tbl>
    <w:p>
      <w:pPr>
        <w:spacing w:after="0" w:before="90" w:line="240" w:lineRule="auto"/>
      </w:pPr>
      <w:r>
        <w:rPr>
          <w:rFonts w:ascii="Arial" w:cs="Arial" w:eastAsia="Arial" w:hAnsi="Arial"/>
          <w:b/>
          <w:bCs/>
          <w:color w:val="0B302C"/>
          <w:sz w:val="16"/>
          <w:szCs w:val="16"/>
        </w:rPr>
        <w:t xml:space="preserve">FINAL RESPONSE: A Precision Rewrite of a vague paragraph using bule, galvanise, strategise and repercussions, followed by two justified vocabulary choices.</w:t>
      </w:r>
    </w:p>
    <w:sectPr>
      <w:headerReference w:type="default" r:id="rId7"/>
      <w:footerReference w:type="default" r:id="rId8"/>
      <w:pgSz w:w="11906" w:h="16838" w:orient="portrait"/>
      <w:pgMar w:top="1000" w:right="680" w:bottom="680" w:left="680" w:header="340" w:footer="3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E6B70"/>
        <w:sz w:val="14"/>
        <w:szCs w:val="14"/>
      </w:rPr>
      <w:t xml:space="preserve">Lesson 11  |  Page </w:t>
    </w:r>
    <w:r>
      <w:rPr>
        <w:rFonts w:ascii="Arial" w:cs="Arial" w:eastAsia="Arial" w:hAnsi="Arial"/>
        <w:color w:val="5E6B7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 w:lineRule="auto"/>
      <w:jc w:val="right"/>
    </w:pPr>
    <w:r>
      <w:rPr>
        <w:rFonts w:ascii="Arial" w:cs="Arial" w:eastAsia="Arial" w:hAnsi="Arial"/>
        <w:b/>
        <w:bCs/>
        <w:color w:val="5E6B70"/>
        <w:sz w:val="14"/>
        <w:szCs w:val="14"/>
      </w:rPr>
      <w:t xml:space="preserve">ENGLISH UNIT 3  |  WORKBOOK ORGANISER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303C"/>
        <w:sz w:val="20"/>
        <w:szCs w:val="20"/>
      </w:rPr>
    </w:rPrDefault>
    <w:pPrDefault>
      <w:pPr>
        <w:spacing w:after="8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11 - Workbook Organiser</dc:title>
  <dc:creator>Joshua English Unit 3</dc:creator>
  <dc:description>Words With Exact Jobs classroom workbook insert.</dc:description>
  <cp:lastModifiedBy>Un-named</cp:lastModifiedBy>
  <cp:revision>1</cp:revision>
  <dcterms:created xsi:type="dcterms:W3CDTF">2026-07-26T08:05:44.506Z</dcterms:created>
  <dcterms:modified xsi:type="dcterms:W3CDTF">2026-07-26T08:05:44.506Z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