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B2E3" w14:textId="6FAF1B9A" w:rsidR="00EA4DC0" w:rsidRDefault="00EA4DC0">
      <w:pPr>
        <w:spacing w:line="240" w:lineRule="auto"/>
      </w:pP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50E2D919" w14:textId="77777777" w:rsidTr="005B56D2">
        <w:tc>
          <w:tcPr>
            <w:tcW w:w="5097" w:type="dxa"/>
            <w:vAlign w:val="bottom"/>
          </w:tcPr>
          <w:p w14:paraId="614166BC" w14:textId="484DD572" w:rsidR="00EA4DC0" w:rsidRPr="00EA6F84" w:rsidRDefault="00C945E1" w:rsidP="005B56D2">
            <w:pPr>
              <w:pStyle w:val="Heading1"/>
            </w:pPr>
            <w:r>
              <w:rPr>
                <w:noProof/>
              </w:rPr>
              <w:drawing>
                <wp:inline distT="0" distB="0" distL="0" distR="0" wp14:anchorId="6D024F5A" wp14:editId="0CAB20D7">
                  <wp:extent cx="1573325" cy="304800"/>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72" w:type="dxa"/>
            <w:tcMar>
              <w:right w:w="142" w:type="dxa"/>
            </w:tcMar>
            <w:vAlign w:val="bottom"/>
          </w:tcPr>
          <w:p w14:paraId="250F23F3" w14:textId="0ACB9102"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8D319E">
              <w:t>4</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4BF31311" w14:textId="77777777" w:rsidTr="00EA4DC0">
        <w:tc>
          <w:tcPr>
            <w:tcW w:w="10206" w:type="dxa"/>
            <w:tcBorders>
              <w:top w:val="nil"/>
              <w:left w:val="nil"/>
              <w:bottom w:val="nil"/>
              <w:right w:val="nil"/>
            </w:tcBorders>
            <w:shd w:val="clear" w:color="auto" w:fill="118EC4"/>
          </w:tcPr>
          <w:p w14:paraId="29AF7A49" w14:textId="11004CB0" w:rsidR="00EA4DC0" w:rsidRPr="0019330C" w:rsidRDefault="008D319E" w:rsidP="005B56D2">
            <w:pPr>
              <w:pStyle w:val="TableHeading1WHITE"/>
              <w:spacing w:before="20" w:after="20"/>
            </w:pPr>
            <w:r w:rsidRPr="008D319E">
              <w:t>Unit: Examining and creating imaginative literary texts</w:t>
            </w:r>
          </w:p>
        </w:tc>
      </w:tr>
      <w:tr w:rsidR="00EA4DC0" w:rsidRPr="00EA6F84" w14:paraId="7E2E72AA" w14:textId="77777777" w:rsidTr="00EA4DC0">
        <w:tc>
          <w:tcPr>
            <w:tcW w:w="10206" w:type="dxa"/>
            <w:tcBorders>
              <w:top w:val="nil"/>
              <w:left w:val="nil"/>
              <w:bottom w:val="nil"/>
              <w:right w:val="nil"/>
            </w:tcBorders>
            <w:shd w:val="clear" w:color="auto" w:fill="CAE3EE"/>
            <w:tcMar>
              <w:bottom w:w="85" w:type="dxa"/>
            </w:tcMar>
          </w:tcPr>
          <w:p w14:paraId="472F5721" w14:textId="68F8FB3D" w:rsidR="00EA4DC0" w:rsidRPr="0019349C" w:rsidRDefault="00EA4DC0" w:rsidP="005B56D2">
            <w:pPr>
              <w:pStyle w:val="AssessmentHeading12ptBlack"/>
              <w:spacing w:before="20"/>
            </w:pPr>
            <w:r w:rsidRPr="00737624">
              <w:t xml:space="preserve">Assessment task </w:t>
            </w:r>
            <w:r w:rsidR="008D319E">
              <w:t xml:space="preserve">1 </w:t>
            </w:r>
            <w:r w:rsidRPr="00737624">
              <w:t xml:space="preserve">— </w:t>
            </w:r>
            <w:r w:rsidR="008D319E">
              <w:t>Responding to literature</w:t>
            </w:r>
            <w:r w:rsidR="008D319E" w:rsidRPr="003D47D5">
              <w:rPr>
                <w:rStyle w:val="ACARASUN-Header"/>
              </w:rPr>
              <w:t xml:space="preserve"> </w:t>
            </w:r>
            <w:r w:rsidRPr="003D47D5">
              <w:rPr>
                <w:rStyle w:val="ACARASUN-Header"/>
              </w:rPr>
              <w:t>☼</w:t>
            </w:r>
          </w:p>
        </w:tc>
      </w:tr>
    </w:tbl>
    <w:p w14:paraId="56F1D041" w14:textId="77777777" w:rsidR="005A1AC0" w:rsidRDefault="005A1AC0" w:rsidP="00EA4DC0">
      <w:pPr>
        <w:pStyle w:val="BodyOpeningParagraph12-6pt"/>
      </w:pPr>
      <w:r>
        <w:rPr>
          <w:noProof/>
        </w:rPr>
        <mc:AlternateContent>
          <mc:Choice Requires="wps">
            <w:drawing>
              <wp:inline distT="0" distB="0" distL="0" distR="0" wp14:anchorId="61795341" wp14:editId="067BDE13">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B4C5BBD" w14:textId="4D8706C0" w:rsidR="00D94A18" w:rsidRDefault="00D94A18" w:rsidP="00D94A18">
                            <w:pPr>
                              <w:pStyle w:val="Body0-6space"/>
                            </w:pPr>
                            <w:r>
                              <w:t xml:space="preserve">The </w:t>
                            </w:r>
                            <w:r w:rsidR="00C945E1">
                              <w:rPr>
                                <w:rStyle w:val="Italics"/>
                              </w:rPr>
                              <w:t>K</w:t>
                            </w:r>
                            <w:r>
                              <w:rPr>
                                <w:rStyle w:val="Italics"/>
                              </w:rPr>
                              <w:t>–6 Curriculum Planning Model (</w:t>
                            </w:r>
                            <w:r w:rsidR="00C945E1">
                              <w:rPr>
                                <w:rStyle w:val="Italics"/>
                              </w:rPr>
                              <w:t>K</w:t>
                            </w:r>
                            <w:r>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B683296" w14:textId="77777777" w:rsidR="00D94A18" w:rsidRDefault="00D94A18" w:rsidP="00D94A18">
                            <w:pPr>
                              <w:pStyle w:val="Body6-3space"/>
                            </w:pPr>
                            <w:r>
                              <w:t>Unit 1 focuses on ‘adapting familiar stories’ as a common theme. Unit contexts across successive years may explore a range of literary texts, for example:</w:t>
                            </w:r>
                          </w:p>
                          <w:p w14:paraId="57695E8F" w14:textId="77777777" w:rsidR="00D94A18" w:rsidRDefault="00D94A18" w:rsidP="00DA08EA">
                            <w:pPr>
                              <w:pStyle w:val="Bullet3-3space"/>
                              <w:numPr>
                                <w:ilvl w:val="0"/>
                                <w:numId w:val="18"/>
                              </w:numPr>
                            </w:pPr>
                            <w:r>
                              <w:t xml:space="preserve">narrative text topics such as family or life-like contexts, imaginary creatures, futuristic or fantasy worlds, social issues, historical or cultural contexts </w:t>
                            </w:r>
                          </w:p>
                          <w:p w14:paraId="005D8B64" w14:textId="77777777" w:rsidR="00D94A18" w:rsidRDefault="00D94A18" w:rsidP="00DA08EA">
                            <w:pPr>
                              <w:pStyle w:val="Bullet3-3space"/>
                              <w:numPr>
                                <w:ilvl w:val="0"/>
                                <w:numId w:val="18"/>
                              </w:numPr>
                            </w:pPr>
                            <w:r>
                              <w:t>a selection of classic and contemporary narrative texts</w:t>
                            </w:r>
                          </w:p>
                          <w:p w14:paraId="1FB91CF9" w14:textId="687B6A2B" w:rsidR="00D94A18" w:rsidRDefault="00D94A18" w:rsidP="00DA08EA">
                            <w:pPr>
                              <w:pStyle w:val="Bullet3-3space"/>
                              <w:numPr>
                                <w:ilvl w:val="0"/>
                                <w:numId w:val="18"/>
                              </w:numPr>
                            </w:pPr>
                            <w:r>
                              <w:t>literature of wide-ranging Australian and world authors, including that of First Nations Australians and texts from and about Asia.</w:t>
                            </w:r>
                          </w:p>
                          <w:p w14:paraId="232064D6" w14:textId="00BC0C3C" w:rsidR="005A1AC0" w:rsidRDefault="00D94A18" w:rsidP="005C73C5">
                            <w:pPr>
                              <w:pStyle w:val="Body6-6space"/>
                              <w:spacing w:after="0"/>
                            </w:pPr>
                            <w:r>
                              <w:t xml:space="preserve">The </w:t>
                            </w:r>
                            <w:r w:rsidR="00C945E1">
                              <w:t>K</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61795341"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2B4C5BBD" w14:textId="4D8706C0" w:rsidR="00D94A18" w:rsidRDefault="00D94A18" w:rsidP="00D94A18">
                      <w:pPr>
                        <w:pStyle w:val="Body0-6space"/>
                      </w:pPr>
                      <w:r>
                        <w:t xml:space="preserve">The </w:t>
                      </w:r>
                      <w:r w:rsidR="00C945E1">
                        <w:rPr>
                          <w:rStyle w:val="Italics"/>
                        </w:rPr>
                        <w:t>K</w:t>
                      </w:r>
                      <w:r>
                        <w:rPr>
                          <w:rStyle w:val="Italics"/>
                        </w:rPr>
                        <w:t>–6 Curriculum Planning Model (</w:t>
                      </w:r>
                      <w:r w:rsidR="00C945E1">
                        <w:rPr>
                          <w:rStyle w:val="Italics"/>
                        </w:rPr>
                        <w:t>K</w:t>
                      </w:r>
                      <w:r>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B683296" w14:textId="77777777" w:rsidR="00D94A18" w:rsidRDefault="00D94A18" w:rsidP="00D94A18">
                      <w:pPr>
                        <w:pStyle w:val="Body6-3space"/>
                      </w:pPr>
                      <w:r>
                        <w:t>Unit 1 focuses on ‘adapting familiar stories’ as a common theme. Unit contexts across successive years may explore a range of literary texts, for example:</w:t>
                      </w:r>
                    </w:p>
                    <w:p w14:paraId="57695E8F" w14:textId="77777777" w:rsidR="00D94A18" w:rsidRDefault="00D94A18" w:rsidP="00DA08EA">
                      <w:pPr>
                        <w:pStyle w:val="Bullet3-3space"/>
                        <w:numPr>
                          <w:ilvl w:val="0"/>
                          <w:numId w:val="18"/>
                        </w:numPr>
                      </w:pPr>
                      <w:r>
                        <w:t xml:space="preserve">narrative text topics such as family or life-like contexts, imaginary creatures, futuristic or fantasy worlds, social issues, historical or cultural contexts </w:t>
                      </w:r>
                    </w:p>
                    <w:p w14:paraId="005D8B64" w14:textId="77777777" w:rsidR="00D94A18" w:rsidRDefault="00D94A18" w:rsidP="00DA08EA">
                      <w:pPr>
                        <w:pStyle w:val="Bullet3-3space"/>
                        <w:numPr>
                          <w:ilvl w:val="0"/>
                          <w:numId w:val="18"/>
                        </w:numPr>
                      </w:pPr>
                      <w:r>
                        <w:t>a selection of classic and contemporary narrative texts</w:t>
                      </w:r>
                    </w:p>
                    <w:p w14:paraId="1FB91CF9" w14:textId="687B6A2B" w:rsidR="00D94A18" w:rsidRDefault="00D94A18" w:rsidP="00DA08EA">
                      <w:pPr>
                        <w:pStyle w:val="Bullet3-3space"/>
                        <w:numPr>
                          <w:ilvl w:val="0"/>
                          <w:numId w:val="18"/>
                        </w:numPr>
                      </w:pPr>
                      <w:r>
                        <w:t>literature of wide-ranging Australian and world authors, including that of First Nations Australians and texts from and about Asia.</w:t>
                      </w:r>
                    </w:p>
                    <w:p w14:paraId="232064D6" w14:textId="00BC0C3C" w:rsidR="005A1AC0" w:rsidRDefault="00D94A18" w:rsidP="005C73C5">
                      <w:pPr>
                        <w:pStyle w:val="Body6-6space"/>
                        <w:spacing w:after="0"/>
                      </w:pPr>
                      <w:r>
                        <w:t xml:space="preserve">The </w:t>
                      </w:r>
                      <w:r w:rsidR="00C945E1">
                        <w:t>K</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15CF280E"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47405DC7" w14:textId="71FFC419" w:rsidR="00EA4DC0" w:rsidRDefault="005C73C5" w:rsidP="00EA4DC0">
      <w:pPr>
        <w:pStyle w:val="Body6-3space"/>
      </w:pPr>
      <w:r w:rsidRPr="005C73C5">
        <w:t xml:space="preserve">The assessment task gathers evidence of student learning for these aspects of the Year </w:t>
      </w:r>
      <w:r w:rsidR="008D319E">
        <w:t>4</w:t>
      </w:r>
      <w:r w:rsidRPr="005C73C5">
        <w:t xml:space="preserve"> English achievement standard:</w:t>
      </w:r>
    </w:p>
    <w:p w14:paraId="0B5A7A15" w14:textId="2732262A" w:rsidR="00293D7F" w:rsidRDefault="005C73C5" w:rsidP="00EA4DC0">
      <w:pPr>
        <w:pStyle w:val="Body6-3space"/>
      </w:pPr>
      <w:r w:rsidRPr="005C73C5">
        <w:t>Reading and viewing</w:t>
      </w:r>
    </w:p>
    <w:p w14:paraId="48F71710" w14:textId="00FF12DD" w:rsidR="008D319E" w:rsidRDefault="008D319E" w:rsidP="008D319E">
      <w:pPr>
        <w:pStyle w:val="Bullet3-3space"/>
        <w:tabs>
          <w:tab w:val="clear" w:pos="284"/>
          <w:tab w:val="num" w:pos="568"/>
        </w:tabs>
        <w:spacing w:line="240" w:lineRule="auto"/>
      </w:pPr>
      <w:hyperlink r:id="rId13" w:history="1">
        <w:r>
          <w:rPr>
            <w:rStyle w:val="Hyperlink"/>
          </w:rPr>
          <w:t>Read, view and comprehend texts created to</w:t>
        </w:r>
        <w:r w:rsidRPr="005038AF">
          <w:rPr>
            <w:rStyle w:val="Hyperlink"/>
          </w:rPr>
          <w:t xml:space="preserve"> </w:t>
        </w:r>
        <w:r w:rsidRPr="00B46920">
          <w:rPr>
            <w:rStyle w:val="Hyperlink"/>
          </w:rPr>
          <w:t>inform, influence and/or</w:t>
        </w:r>
        <w:r>
          <w:rPr>
            <w:rStyle w:val="Hyperlink"/>
          </w:rPr>
          <w:t xml:space="preserve"> engage audiences</w:t>
        </w:r>
      </w:hyperlink>
      <w:r w:rsidR="00646D26">
        <w:t>.</w:t>
      </w:r>
    </w:p>
    <w:p w14:paraId="4A3CA331" w14:textId="4E3670A8" w:rsidR="008D319E" w:rsidRDefault="008D319E" w:rsidP="008D319E">
      <w:pPr>
        <w:pStyle w:val="Bullet3-3space"/>
        <w:tabs>
          <w:tab w:val="clear" w:pos="284"/>
          <w:tab w:val="num" w:pos="568"/>
        </w:tabs>
        <w:spacing w:line="240" w:lineRule="auto"/>
      </w:pPr>
      <w:hyperlink r:id="rId14" w:history="1">
        <w:r w:rsidRPr="00090056">
          <w:rPr>
            <w:rStyle w:val="Hyperlink"/>
            <w:spacing w:val="-4"/>
          </w:rPr>
          <w:t>Describe how ideas are developed including through characters and events, and how texts reflect contexts</w:t>
        </w:r>
      </w:hyperlink>
      <w:r w:rsidR="00646D26">
        <w:t>.</w:t>
      </w:r>
    </w:p>
    <w:p w14:paraId="3CFE5381" w14:textId="2632C0D6" w:rsidR="008D319E" w:rsidRDefault="008D319E" w:rsidP="008D319E">
      <w:pPr>
        <w:pStyle w:val="Bullet3-3space"/>
        <w:tabs>
          <w:tab w:val="clear" w:pos="284"/>
          <w:tab w:val="num" w:pos="568"/>
        </w:tabs>
        <w:spacing w:line="240" w:lineRule="auto"/>
      </w:pPr>
      <w:hyperlink r:id="rId15" w:history="1">
        <w:r w:rsidRPr="008D319E">
          <w:rPr>
            <w:rStyle w:val="Hyperlink"/>
          </w:rPr>
          <w:t>Read fluently and accurately, integrating phonic, morphemic, grammatical and punctuation knowledge</w:t>
        </w:r>
      </w:hyperlink>
      <w:r w:rsidR="00646D26">
        <w:t>.</w:t>
      </w:r>
      <w:r w:rsidRPr="00895BD3">
        <w:rPr>
          <w:i/>
          <w:iCs/>
        </w:rPr>
        <w:t>*</w:t>
      </w:r>
    </w:p>
    <w:p w14:paraId="3726C2A6" w14:textId="77777777" w:rsidR="00293D7F" w:rsidRDefault="005C73C5" w:rsidP="00293D7F">
      <w:pPr>
        <w:pStyle w:val="Body6-3space"/>
      </w:pPr>
      <w:r w:rsidRPr="005C73C5">
        <w:t>Speaking and listening</w:t>
      </w:r>
    </w:p>
    <w:p w14:paraId="587B9123" w14:textId="20B9216B" w:rsidR="008D319E" w:rsidRDefault="000015DD" w:rsidP="008D319E">
      <w:pPr>
        <w:pStyle w:val="Bullet3-3space"/>
        <w:tabs>
          <w:tab w:val="clear" w:pos="284"/>
          <w:tab w:val="num" w:pos="568"/>
        </w:tabs>
        <w:spacing w:line="240" w:lineRule="auto"/>
      </w:pPr>
      <w:hyperlink r:id="rId16" w:history="1">
        <w:r>
          <w:rPr>
            <w:rStyle w:val="Hyperlink"/>
          </w:rPr>
          <w:t>I</w:t>
        </w:r>
        <w:r w:rsidR="008D319E" w:rsidRPr="003A63A2">
          <w:rPr>
            <w:rStyle w:val="Hyperlink"/>
          </w:rPr>
          <w:t xml:space="preserve">nteract with </w:t>
        </w:r>
        <w:proofErr w:type="gramStart"/>
        <w:r w:rsidR="008D319E" w:rsidRPr="003A63A2">
          <w:rPr>
            <w:rStyle w:val="Hyperlink"/>
          </w:rPr>
          <w:t>others, and</w:t>
        </w:r>
        <w:proofErr w:type="gramEnd"/>
        <w:r w:rsidR="008D319E" w:rsidRPr="003A63A2">
          <w:rPr>
            <w:rStyle w:val="Hyperlink"/>
          </w:rPr>
          <w:t xml:space="preserve"> listen to and create spoken and/or multimodal texts including stories</w:t>
        </w:r>
      </w:hyperlink>
      <w:r w:rsidR="00646D26">
        <w:t>.</w:t>
      </w:r>
      <w:r w:rsidR="008D319E" w:rsidRPr="00895BD3">
        <w:rPr>
          <w:i/>
          <w:iCs/>
        </w:rPr>
        <w:t>*</w:t>
      </w:r>
    </w:p>
    <w:p w14:paraId="74D7A2C2" w14:textId="77777777" w:rsidR="005C73C5" w:rsidRDefault="005C73C5" w:rsidP="005C73C5">
      <w:pPr>
        <w:pStyle w:val="Body6-3space"/>
      </w:pPr>
      <w:r w:rsidRPr="005C73C5">
        <w:t>Writing and creating</w:t>
      </w:r>
    </w:p>
    <w:p w14:paraId="69DB0E92" w14:textId="77777777" w:rsidR="008D319E" w:rsidRDefault="008D319E" w:rsidP="008D319E">
      <w:pPr>
        <w:pStyle w:val="Bullet3-3space"/>
        <w:tabs>
          <w:tab w:val="clear" w:pos="284"/>
          <w:tab w:val="num" w:pos="568"/>
        </w:tabs>
        <w:spacing w:line="240" w:lineRule="auto"/>
      </w:pPr>
      <w:hyperlink r:id="rId17" w:history="1">
        <w:r>
          <w:rPr>
            <w:rStyle w:val="Hyperlink"/>
          </w:rPr>
          <w:t>Create written and/or multimodal texts including stories for purposes and audiences, where they develop ideas using details from learnt topics, topics of interest or texts</w:t>
        </w:r>
      </w:hyperlink>
      <w:r>
        <w:t>.</w:t>
      </w:r>
    </w:p>
    <w:p w14:paraId="13CAF4FF" w14:textId="13077F59" w:rsidR="008D319E" w:rsidRDefault="00210303" w:rsidP="008D319E">
      <w:pPr>
        <w:pStyle w:val="Bullet3-3space"/>
        <w:tabs>
          <w:tab w:val="clear" w:pos="284"/>
          <w:tab w:val="num" w:pos="568"/>
        </w:tabs>
        <w:spacing w:line="240" w:lineRule="auto"/>
      </w:pPr>
      <w:hyperlink r:id="rId18" w:history="1">
        <w:r>
          <w:rPr>
            <w:rStyle w:val="Hyperlink"/>
          </w:rPr>
          <w:t>U</w:t>
        </w:r>
        <w:r w:rsidR="008D319E">
          <w:rPr>
            <w:rStyle w:val="Hyperlink"/>
          </w:rPr>
          <w:t>se paragraphs to organise and link ideas</w:t>
        </w:r>
      </w:hyperlink>
      <w:r w:rsidR="008D319E">
        <w:t>.</w:t>
      </w:r>
    </w:p>
    <w:p w14:paraId="672B63C3" w14:textId="04B44FC3" w:rsidR="008D319E" w:rsidRPr="008D319E" w:rsidRDefault="00210303" w:rsidP="008D319E">
      <w:pPr>
        <w:pStyle w:val="Bullet3-3space"/>
        <w:rPr>
          <w:rStyle w:val="Hyperlink"/>
          <w:rFonts w:cs="Arial"/>
          <w:color w:val="auto"/>
          <w:u w:val="none"/>
        </w:rPr>
      </w:pPr>
      <w:hyperlink r:id="rId19" w:history="1">
        <w:r>
          <w:rPr>
            <w:rStyle w:val="Hyperlink"/>
          </w:rPr>
          <w:t>U</w:t>
        </w:r>
        <w:r w:rsidR="008D319E">
          <w:rPr>
            <w:rStyle w:val="Hyperlink"/>
          </w:rPr>
          <w:t>se language features including complex sentences, topic-specific vocabulary and literary devices</w:t>
        </w:r>
        <w:r w:rsidR="008D319E" w:rsidRPr="00EF2C54">
          <w:rPr>
            <w:rStyle w:val="Hyperlink"/>
            <w:color w:val="C4BC96" w:themeColor="background2" w:themeShade="BF"/>
          </w:rPr>
          <w:t>,</w:t>
        </w:r>
        <w:r w:rsidR="008D319E">
          <w:rPr>
            <w:rStyle w:val="Hyperlink"/>
          </w:rPr>
          <w:t xml:space="preserve"> </w:t>
        </w:r>
        <w:r w:rsidR="008D319E" w:rsidRPr="00AD31AA">
          <w:rPr>
            <w:rStyle w:val="Hyperlink"/>
            <w:color w:val="808080" w:themeColor="background1" w:themeShade="80"/>
          </w:rPr>
          <w:t>and/or visual features</w:t>
        </w:r>
      </w:hyperlink>
      <w:r w:rsidR="00646D26">
        <w:t>.</w:t>
      </w:r>
    </w:p>
    <w:p w14:paraId="217C2D66" w14:textId="4888642A" w:rsidR="009D155C" w:rsidRPr="00895BD3" w:rsidRDefault="009D155C" w:rsidP="006C6548">
      <w:pPr>
        <w:pStyle w:val="Body6-6space"/>
        <w:spacing w:after="240"/>
        <w:rPr>
          <w:i/>
          <w:iCs/>
        </w:rPr>
      </w:pPr>
      <w:r w:rsidRPr="00895BD3">
        <w:rPr>
          <w:i/>
          <w:iCs/>
        </w:rPr>
        <w:t>*Denotes monitoring strategy within the task</w:t>
      </w:r>
      <w:r w:rsidR="005E4E6D">
        <w:rPr>
          <w:i/>
          <w:iCs/>
        </w:rPr>
        <w:t>.</w:t>
      </w:r>
    </w:p>
    <w:p w14:paraId="33E661F8" w14:textId="26665919" w:rsidR="005C73C5" w:rsidRDefault="00C945E1" w:rsidP="00C945E1">
      <w:pPr>
        <w:pStyle w:val="Body6-6space"/>
      </w:pPr>
      <w:r>
        <w:t xml:space="preserve">The following materials can be used when implementing Unit 1: Examining and creating imaginative texts in </w:t>
      </w:r>
      <w:r w:rsidR="005C73C5">
        <w:t xml:space="preserve">the </w:t>
      </w:r>
      <w:bookmarkStart w:id="0" w:name="_Hlk218260441"/>
      <w:r>
        <w:fldChar w:fldCharType="begin"/>
      </w:r>
      <w:r>
        <w:instrText>HYPERLINK "https://det-school.eq.edu.au/p6cpm/english" \l ":~:text=outlined%20in%20the%20P%2D6CPM%20English%20Year%20level%20plan%20example%20(DOCX)%2C"</w:instrText>
      </w:r>
      <w:r>
        <w:fldChar w:fldCharType="separate"/>
      </w:r>
      <w:r>
        <w:rPr>
          <w:rStyle w:val="Hyperlink"/>
        </w:rPr>
        <w:t>K</w:t>
      </w:r>
      <w:r w:rsidR="005E4E6D">
        <w:rPr>
          <w:rStyle w:val="Hyperlink"/>
        </w:rPr>
        <w:t>–</w:t>
      </w:r>
      <w:r w:rsidR="005C73C5" w:rsidRPr="005C73C5">
        <w:rPr>
          <w:rStyle w:val="Hyperlink"/>
        </w:rPr>
        <w:t>6CPM English Year level plan example</w:t>
      </w:r>
      <w:r>
        <w:fldChar w:fldCharType="end"/>
      </w:r>
      <w:r w:rsidR="005C73C5">
        <w:t>.</w:t>
      </w:r>
      <w:bookmarkEnd w:id="0"/>
    </w:p>
    <w:p w14:paraId="28493E9D" w14:textId="3255CC39" w:rsidR="005C73C5" w:rsidRDefault="005C73C5" w:rsidP="005C73C5">
      <w:pPr>
        <w:pStyle w:val="Body6-6space"/>
      </w:pPr>
      <w:r>
        <w:t xml:space="preserve">See the </w:t>
      </w:r>
      <w:hyperlink r:id="rId20" w:history="1">
        <w:r w:rsidRPr="005C73C5">
          <w:rPr>
            <w:rStyle w:val="Hyperlink"/>
          </w:rPr>
          <w:t xml:space="preserve">English Unit </w:t>
        </w:r>
        <w:r w:rsidR="008D319E">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CF3C682" w14:textId="77777777" w:rsidR="005C73C5" w:rsidRDefault="005C73C5">
      <w:pPr>
        <w:spacing w:line="240" w:lineRule="auto"/>
        <w:rPr>
          <w:szCs w:val="21"/>
        </w:rPr>
      </w:pPr>
      <w:r>
        <w:br w:type="page"/>
      </w:r>
    </w:p>
    <w:p w14:paraId="4F1328EA"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746DF63C" w14:textId="77777777" w:rsidR="00C945E1" w:rsidRDefault="00C945E1" w:rsidP="00C945E1">
      <w:pPr>
        <w:pStyle w:val="BodyOpeningParagraph12-6pt"/>
      </w:pPr>
      <w:r w:rsidRPr="002D08E4">
        <w:rPr>
          <w:rStyle w:val="Bold"/>
        </w:rPr>
        <w:t>Purpose:</w:t>
      </w:r>
      <w:r w:rsidRPr="002E341B">
        <w:rPr>
          <w:bCs/>
        </w:rPr>
        <w:t xml:space="preserve"> </w:t>
      </w:r>
      <w:r w:rsidRPr="008D319E">
        <w:rPr>
          <w:bCs/>
        </w:rPr>
        <w:t>To read, view and comprehend an imaginative text. To create a written and/or multimodal imaginative text developing storylines, characters and settings.</w:t>
      </w:r>
    </w:p>
    <w:p w14:paraId="398C5302" w14:textId="2480BE33" w:rsidR="00C945E1" w:rsidRPr="005F2676" w:rsidRDefault="00C945E1" w:rsidP="00C945E1">
      <w:pPr>
        <w:pStyle w:val="BodyOpeningParagraph12-6pt"/>
        <w:rPr>
          <w:b/>
          <w:bCs/>
        </w:rPr>
      </w:pPr>
      <w:r w:rsidRPr="002D08E4">
        <w:rPr>
          <w:rStyle w:val="Bold"/>
        </w:rPr>
        <w:t>Technique:</w:t>
      </w:r>
      <w:r w:rsidRPr="005F2676">
        <w:rPr>
          <w:bCs/>
        </w:rPr>
        <w:t xml:space="preserve"> </w:t>
      </w:r>
      <w:r>
        <w:rPr>
          <w:bCs/>
        </w:rPr>
        <w:t>Short response (Part A)</w:t>
      </w:r>
      <w:r w:rsidR="000535ED">
        <w:rPr>
          <w:bCs/>
        </w:rPr>
        <w:t>;</w:t>
      </w:r>
      <w:r>
        <w:rPr>
          <w:bCs/>
        </w:rPr>
        <w:t xml:space="preserve"> </w:t>
      </w:r>
      <w:r>
        <w:t>E</w:t>
      </w:r>
      <w:r w:rsidRPr="008D319E">
        <w:t>xtended response</w:t>
      </w:r>
      <w:r>
        <w:t xml:space="preserve"> (Part C).</w:t>
      </w:r>
    </w:p>
    <w:p w14:paraId="57594D44" w14:textId="77777777" w:rsidR="00C945E1" w:rsidRPr="005F2676" w:rsidRDefault="00C945E1" w:rsidP="00C945E1">
      <w:pPr>
        <w:pStyle w:val="BodyHeadingBold"/>
        <w:spacing w:before="240"/>
        <w:rPr>
          <w:b w:val="0"/>
          <w:bCs/>
        </w:rPr>
      </w:pPr>
      <w:r w:rsidRPr="004C674D">
        <w:t>Conditions</w:t>
      </w:r>
      <w:r>
        <w:t>:</w:t>
      </w:r>
    </w:p>
    <w:p w14:paraId="17F605DE" w14:textId="77777777" w:rsidR="00C945E1" w:rsidRDefault="00C945E1" w:rsidP="00954356">
      <w:pPr>
        <w:pStyle w:val="Bullet3-3space"/>
        <w:spacing w:before="120"/>
      </w:pPr>
      <w:r>
        <w:t>Individual work.</w:t>
      </w:r>
    </w:p>
    <w:p w14:paraId="544BD928" w14:textId="77777777" w:rsidR="00C945E1" w:rsidRPr="00030BF1" w:rsidRDefault="00C945E1" w:rsidP="00954356">
      <w:pPr>
        <w:pStyle w:val="Bullet3-3space"/>
        <w:spacing w:before="120"/>
      </w:pPr>
      <w:r w:rsidRPr="00862212">
        <w:t xml:space="preserve">Provide the task to students in a way that is </w:t>
      </w:r>
      <w:proofErr w:type="gramStart"/>
      <w:r w:rsidRPr="00862212">
        <w:t>age-appropriate</w:t>
      </w:r>
      <w:proofErr w:type="gramEnd"/>
      <w:r w:rsidRPr="00862212">
        <w:t>.</w:t>
      </w:r>
    </w:p>
    <w:p w14:paraId="7CD6C69E" w14:textId="0C668ACC" w:rsidR="00C945E1" w:rsidRDefault="00C945E1" w:rsidP="00954356">
      <w:pPr>
        <w:pStyle w:val="Bullet3-3space"/>
        <w:spacing w:before="120"/>
      </w:pPr>
      <w:r>
        <w:t xml:space="preserve">Students independently read a passage (unread) from an imaginative text </w:t>
      </w:r>
      <w:r w:rsidR="000535ED">
        <w:t>(</w:t>
      </w:r>
      <w:r>
        <w:t>Part A</w:t>
      </w:r>
      <w:r w:rsidR="000535ED">
        <w:t>).</w:t>
      </w:r>
    </w:p>
    <w:p w14:paraId="568E9B9A" w14:textId="3FB98691" w:rsidR="00C945E1" w:rsidRDefault="00C945E1" w:rsidP="00954356">
      <w:pPr>
        <w:pStyle w:val="Bullet3-3space"/>
        <w:spacing w:before="120"/>
      </w:pPr>
      <w:r w:rsidRPr="007B3CBB">
        <w:t>Suggested length</w:t>
      </w:r>
      <w:r w:rsidR="000535ED">
        <w:t xml:space="preserve"> for Part C</w:t>
      </w:r>
      <w:r w:rsidRPr="007B3CBB">
        <w:t>: 100 to 200 words (informed by QCAA guidelines)</w:t>
      </w:r>
      <w:r>
        <w:t>.</w:t>
      </w:r>
    </w:p>
    <w:p w14:paraId="37F434B1" w14:textId="5C3B1927" w:rsidR="00C945E1" w:rsidRPr="00B76007" w:rsidRDefault="00C945E1" w:rsidP="00954356">
      <w:pPr>
        <w:pStyle w:val="Bullet3-3space"/>
        <w:spacing w:before="120"/>
      </w:pPr>
      <w:r w:rsidRPr="00B76007">
        <w:t>Provide lesson time for drafting with access to teacher feedback and conferencin</w:t>
      </w:r>
      <w:r w:rsidR="000535ED">
        <w:t>g (</w:t>
      </w:r>
      <w:r>
        <w:t>Part C</w:t>
      </w:r>
      <w:r w:rsidR="000535ED">
        <w:t>).</w:t>
      </w:r>
    </w:p>
    <w:p w14:paraId="43B1984F" w14:textId="20F35C54" w:rsidR="00EA4DC0" w:rsidRDefault="00C945E1" w:rsidP="00954356">
      <w:pPr>
        <w:pStyle w:val="Bullet3-3space"/>
        <w:spacing w:before="120"/>
      </w:pPr>
      <w:r>
        <w:t>Can be completed over multiple sessions</w:t>
      </w:r>
      <w:r w:rsidR="00B3613C">
        <w:t xml:space="preserve"> (</w:t>
      </w:r>
      <w:r>
        <w:t>Part B and Part C</w:t>
      </w:r>
      <w:r w:rsidR="00B3613C">
        <w:t>)</w:t>
      </w:r>
      <w:r w:rsidR="005C73C5">
        <w:t>.</w:t>
      </w:r>
    </w:p>
    <w:p w14:paraId="0F2CDEF3" w14:textId="77777777" w:rsidR="00EA4DC0" w:rsidRPr="007F5243" w:rsidRDefault="009F4043" w:rsidP="003F6D1F">
      <w:pPr>
        <w:pStyle w:val="Heading2-EnglishDarkBanner"/>
      </w:pPr>
      <w:r w:rsidRPr="009F4043">
        <w:t>Implementation advice</w:t>
      </w:r>
    </w:p>
    <w:p w14:paraId="4771D85C" w14:textId="77777777" w:rsidR="009F4043" w:rsidRDefault="009F4043" w:rsidP="00EA4DC0">
      <w:pPr>
        <w:pStyle w:val="BodyOpeningParagraph12-6pt"/>
      </w:pPr>
      <w:r>
        <w:rPr>
          <w:noProof/>
        </w:rPr>
        <mc:AlternateContent>
          <mc:Choice Requires="wps">
            <w:drawing>
              <wp:inline distT="0" distB="0" distL="0" distR="0" wp14:anchorId="5903433C" wp14:editId="6D3747CF">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3BB395AD" w14:textId="77777777" w:rsidR="009F4043" w:rsidRDefault="009F4043" w:rsidP="006C6548">
                            <w:pPr>
                              <w:pStyle w:val="Bullet3-3space"/>
                              <w:spacing w:before="120" w:after="120"/>
                            </w:pPr>
                            <w:r>
                              <w:t>Adapt this assessment task to suit the diverse needs of the students, school and local context.</w:t>
                            </w:r>
                          </w:p>
                          <w:p w14:paraId="7381F1CD" w14:textId="77777777" w:rsidR="009F4043" w:rsidRDefault="009F4043" w:rsidP="006C6548">
                            <w:pPr>
                              <w:pStyle w:val="Bullet3-3space"/>
                              <w:spacing w:after="120"/>
                            </w:pPr>
                            <w:r>
                              <w:t>When adapting the assessment, maintain alignment to the targeted achievement standard aspects and aligned curriculum elements and consider ways to make the assessment meaningful and accessible for students.</w:t>
                            </w:r>
                          </w:p>
                          <w:p w14:paraId="5B262B26" w14:textId="77777777" w:rsidR="009F4043" w:rsidRDefault="009F4043" w:rsidP="006C6548">
                            <w:pPr>
                              <w:pStyle w:val="Bullet3-3space"/>
                              <w:spacing w:after="120"/>
                            </w:pPr>
                            <w:r>
                              <w:t>Answer spaces have not been included to provide flexibility in how and where students will respond.</w:t>
                            </w:r>
                          </w:p>
                          <w:p w14:paraId="62523D60" w14:textId="77777777" w:rsidR="009F4043" w:rsidRDefault="009F4043" w:rsidP="006C6548">
                            <w:pPr>
                              <w:pStyle w:val="Bullet3-3space"/>
                              <w:spacing w:after="120"/>
                            </w:pPr>
                            <w:r>
                              <w:t>Each part of the summative assessment may be conducted as a series of smaller tasks contributing to a collection of work to be used to gather evidence of student learning against the marking guide.</w:t>
                            </w:r>
                          </w:p>
                          <w:p w14:paraId="08096D49" w14:textId="620A3B44" w:rsidR="009F4043" w:rsidRDefault="00B322A8" w:rsidP="006C6548">
                            <w:pPr>
                              <w:pStyle w:val="Bullet3-3space"/>
                              <w:spacing w:after="12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5903433C"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3BB395AD" w14:textId="77777777" w:rsidR="009F4043" w:rsidRDefault="009F4043" w:rsidP="006C6548">
                      <w:pPr>
                        <w:pStyle w:val="Bullet3-3space"/>
                        <w:spacing w:before="120" w:after="120"/>
                      </w:pPr>
                      <w:r>
                        <w:t>Adapt this assessment task to suit the diverse needs of the students, school and local context.</w:t>
                      </w:r>
                    </w:p>
                    <w:p w14:paraId="7381F1CD" w14:textId="77777777" w:rsidR="009F4043" w:rsidRDefault="009F4043" w:rsidP="006C6548">
                      <w:pPr>
                        <w:pStyle w:val="Bullet3-3space"/>
                        <w:spacing w:after="120"/>
                      </w:pPr>
                      <w:r>
                        <w:t>When adapting the assessment, maintain alignment to the targeted achievement standard aspects and aligned curriculum elements and consider ways to make the assessment meaningful and accessible for students.</w:t>
                      </w:r>
                    </w:p>
                    <w:p w14:paraId="5B262B26" w14:textId="77777777" w:rsidR="009F4043" w:rsidRDefault="009F4043" w:rsidP="006C6548">
                      <w:pPr>
                        <w:pStyle w:val="Bullet3-3space"/>
                        <w:spacing w:after="120"/>
                      </w:pPr>
                      <w:r>
                        <w:t>Answer spaces have not been included to provide flexibility in how and where students will respond.</w:t>
                      </w:r>
                    </w:p>
                    <w:p w14:paraId="62523D60" w14:textId="77777777" w:rsidR="009F4043" w:rsidRDefault="009F4043" w:rsidP="006C6548">
                      <w:pPr>
                        <w:pStyle w:val="Bullet3-3space"/>
                        <w:spacing w:after="120"/>
                      </w:pPr>
                      <w:r>
                        <w:t>Each part of the summative assessment may be conducted as a series of smaller tasks contributing to a collection of work to be used to gather evidence of student learning against the marking guide.</w:t>
                      </w:r>
                    </w:p>
                    <w:p w14:paraId="08096D49" w14:textId="620A3B44" w:rsidR="009F4043" w:rsidRDefault="00B322A8" w:rsidP="006C6548">
                      <w:pPr>
                        <w:pStyle w:val="Bullet3-3space"/>
                        <w:spacing w:after="12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1E11CA89" w14:textId="77777777" w:rsidR="00C945E1" w:rsidRDefault="00C945E1" w:rsidP="00C945E1">
      <w:pPr>
        <w:pStyle w:val="Heading2-EnglishLightBanner"/>
      </w:pPr>
      <w:r>
        <w:t xml:space="preserve">Part A: </w:t>
      </w:r>
      <w:r w:rsidRPr="008D319E">
        <w:t>Reading and viewing</w:t>
      </w:r>
      <w:r>
        <w:t xml:space="preserve"> </w:t>
      </w:r>
    </w:p>
    <w:p w14:paraId="2B93A710" w14:textId="77777777" w:rsidR="00C945E1" w:rsidRDefault="00C945E1" w:rsidP="00C945E1">
      <w:pPr>
        <w:pStyle w:val="Body6-6space"/>
      </w:pPr>
      <w:r>
        <w:t>Before administering the task, students engage with texts about the topic to build relevant background knowledge. Background knowledge texts can be read to the students.</w:t>
      </w:r>
    </w:p>
    <w:p w14:paraId="5A7CDA9E" w14:textId="77777777" w:rsidR="00C945E1" w:rsidRPr="008D319E" w:rsidRDefault="00C945E1" w:rsidP="00C945E1">
      <w:pPr>
        <w:pStyle w:val="BodyHeadingBold"/>
      </w:pPr>
      <w:r w:rsidRPr="008D319E">
        <w:t>Instructions</w:t>
      </w:r>
    </w:p>
    <w:p w14:paraId="02DBB605" w14:textId="269F1BCD" w:rsidR="00C945E1" w:rsidRPr="00DA08EA" w:rsidRDefault="00C945E1" w:rsidP="00954356">
      <w:pPr>
        <w:pStyle w:val="Bullet6-6space"/>
        <w:ind w:left="284" w:hanging="284"/>
      </w:pPr>
      <w:r w:rsidRPr="00DA08EA">
        <w:t xml:space="preserve">Select a short story or portion of an unfamiliar passage of narrative text that has a prominent context and engaging plot tensions, characters and settings. Ensure an appropriate level of text complexity. </w:t>
      </w:r>
    </w:p>
    <w:p w14:paraId="41E29065" w14:textId="40FA5579" w:rsidR="00C945E1" w:rsidRPr="008D319E" w:rsidRDefault="00C945E1" w:rsidP="00954356">
      <w:pPr>
        <w:pStyle w:val="Bullet6-6space"/>
        <w:spacing w:after="60"/>
        <w:ind w:left="284" w:hanging="284"/>
      </w:pPr>
      <w:r w:rsidRPr="00DA08EA">
        <w:t>Ask students</w:t>
      </w:r>
      <w:r w:rsidRPr="008D319E">
        <w:t xml:space="preserve"> to:</w:t>
      </w:r>
    </w:p>
    <w:p w14:paraId="2BCA3D79" w14:textId="192C5E77" w:rsidR="00C945E1" w:rsidRPr="00695EA8" w:rsidRDefault="00C945E1" w:rsidP="00695EA8">
      <w:pPr>
        <w:pStyle w:val="Bullet-indented"/>
        <w:spacing w:after="0"/>
        <w:rPr>
          <w:rFonts w:cs="Arial"/>
          <w:szCs w:val="24"/>
          <w:lang w:eastAsia="zh-CN"/>
        </w:rPr>
      </w:pPr>
      <w:r w:rsidRPr="008D319E">
        <w:tab/>
        <w:t xml:space="preserve">independently read aloud </w:t>
      </w:r>
      <w:r>
        <w:t>from the text for the monitoring strategy (approximately 1–2 minutes).</w:t>
      </w:r>
      <w:r w:rsidR="00695EA8">
        <w:t xml:space="preserve"> </w:t>
      </w:r>
      <w:r w:rsidRPr="00954356">
        <w:t>Observe students:</w:t>
      </w:r>
    </w:p>
    <w:p w14:paraId="08A52014" w14:textId="0E97FD50" w:rsidR="00C945E1" w:rsidRPr="002E0DC6" w:rsidRDefault="00C945E1" w:rsidP="00695EA8">
      <w:pPr>
        <w:pStyle w:val="Bullet-indent3"/>
      </w:pPr>
      <w:r w:rsidRPr="00954356">
        <w:t>using</w:t>
      </w:r>
      <w:r>
        <w:t xml:space="preserve"> </w:t>
      </w:r>
      <w:r w:rsidRPr="002E0DC6">
        <w:t xml:space="preserve">fluency, </w:t>
      </w:r>
      <w:r>
        <w:t>integrating phonic, morphemic, grammatical and punctuation knowledge</w:t>
      </w:r>
    </w:p>
    <w:p w14:paraId="41CC5FEE" w14:textId="77777777" w:rsidR="00C945E1" w:rsidRDefault="00C945E1" w:rsidP="00C945E1">
      <w:pPr>
        <w:pStyle w:val="Bullet-indented"/>
      </w:pPr>
      <w:r w:rsidRPr="008D319E">
        <w:tab/>
        <w:t xml:space="preserve">monitor their own reading and, if needed, use </w:t>
      </w:r>
      <w:r>
        <w:t>re-reading and self-correcting</w:t>
      </w:r>
      <w:r w:rsidRPr="008D319E">
        <w:t>.</w:t>
      </w:r>
      <w:r>
        <w:tab/>
      </w:r>
    </w:p>
    <w:p w14:paraId="5888FDEF" w14:textId="4F6D760B" w:rsidR="00C945E1" w:rsidRPr="008D319E" w:rsidRDefault="00C945E1" w:rsidP="00954356">
      <w:pPr>
        <w:pStyle w:val="Bullet6-6space"/>
        <w:spacing w:after="0"/>
        <w:ind w:left="284" w:hanging="284"/>
      </w:pPr>
      <w:r w:rsidRPr="008D319E">
        <w:t xml:space="preserve">Record observations, including prompts, using the </w:t>
      </w:r>
      <w:r w:rsidRPr="002E0DC6">
        <w:rPr>
          <w:rStyle w:val="Bold"/>
        </w:rPr>
        <w:t>Teacher recording sheet (optional)</w:t>
      </w:r>
      <w:r w:rsidRPr="008D319E">
        <w:t xml:space="preserve"> </w:t>
      </w:r>
      <w:r w:rsidR="00C05F7B">
        <w:t xml:space="preserve">(provided) </w:t>
      </w:r>
      <w:r w:rsidRPr="008D319E">
        <w:t>and the monitoring strategy.</w:t>
      </w:r>
    </w:p>
    <w:p w14:paraId="1EE06D00" w14:textId="62838F63" w:rsidR="00C945E1" w:rsidRPr="00954356" w:rsidRDefault="00C945E1" w:rsidP="00954356">
      <w:pPr>
        <w:pStyle w:val="Bullet6-6space"/>
        <w:ind w:left="284" w:hanging="284"/>
      </w:pPr>
      <w:r w:rsidRPr="008D319E">
        <w:t xml:space="preserve">Students answer questions provided. </w:t>
      </w:r>
      <w:r>
        <w:t xml:space="preserve"> </w:t>
      </w:r>
      <w:r>
        <w:br w:type="page"/>
      </w:r>
    </w:p>
    <w:p w14:paraId="22C25EC3" w14:textId="77777777" w:rsidR="00C945E1" w:rsidRPr="008D319E" w:rsidRDefault="00C945E1" w:rsidP="00C945E1">
      <w:pPr>
        <w:pStyle w:val="Heading2-EnglishLightBanner"/>
      </w:pPr>
      <w:r w:rsidRPr="008D319E">
        <w:lastRenderedPageBreak/>
        <w:t xml:space="preserve">Part B: Speaking and </w:t>
      </w:r>
      <w:r>
        <w:t>l</w:t>
      </w:r>
      <w:r w:rsidRPr="008D319E">
        <w:t>istening (monitoring strategy)</w:t>
      </w:r>
    </w:p>
    <w:p w14:paraId="15BA1671" w14:textId="67A18036" w:rsidR="00C945E1" w:rsidRPr="00DA08EA" w:rsidRDefault="00C945E1" w:rsidP="00954356">
      <w:pPr>
        <w:pStyle w:val="Bullet6-6space"/>
        <w:ind w:left="284" w:hanging="284"/>
      </w:pPr>
      <w:r w:rsidRPr="008D319E">
        <w:t xml:space="preserve">Provide students time to </w:t>
      </w:r>
      <w:r>
        <w:t>plan</w:t>
      </w:r>
      <w:r w:rsidRPr="008D319E">
        <w:t xml:space="preserve"> how they could adapt the </w:t>
      </w:r>
      <w:r>
        <w:t>structure and/or language features in the story, for example</w:t>
      </w:r>
      <w:r w:rsidR="004D1B9C">
        <w:t>:</w:t>
      </w:r>
      <w:r>
        <w:t xml:space="preserve"> </w:t>
      </w:r>
      <w:r w:rsidRPr="00DA08EA">
        <w:t xml:space="preserve">character/s, setting/s, events or dialogue. </w:t>
      </w:r>
    </w:p>
    <w:p w14:paraId="1EFB97FD" w14:textId="77777777" w:rsidR="00C945E1" w:rsidRPr="00DA08EA" w:rsidRDefault="00C945E1" w:rsidP="00954356">
      <w:pPr>
        <w:pStyle w:val="Bullet6-6space"/>
        <w:ind w:left="284" w:hanging="284"/>
      </w:pPr>
      <w:r w:rsidRPr="00DA08EA">
        <w:t>Provide students opportunities to discuss their adaptation ideas with a partner or small group.</w:t>
      </w:r>
    </w:p>
    <w:p w14:paraId="35027B75" w14:textId="57FEBCDE" w:rsidR="00C945E1" w:rsidRPr="008D319E" w:rsidRDefault="00C945E1" w:rsidP="00954356">
      <w:pPr>
        <w:pStyle w:val="Bullet6-6space"/>
        <w:ind w:left="284" w:hanging="284"/>
      </w:pPr>
      <w:r w:rsidRPr="00DA08EA">
        <w:t>Observe students’ interaction skills</w:t>
      </w:r>
      <w:r w:rsidR="004D1B9C">
        <w:t>,</w:t>
      </w:r>
      <w:r w:rsidRPr="00DA08EA">
        <w:t xml:space="preserve"> for example</w:t>
      </w:r>
      <w:r w:rsidR="004D1B9C">
        <w:t>:</w:t>
      </w:r>
      <w:r w:rsidRPr="00DA08EA">
        <w:t xml:space="preserve"> listening for key information and contributing to discussions</w:t>
      </w:r>
      <w:r>
        <w:t xml:space="preserve">, acknowledging another opinion, sharing and extending ideas and information. </w:t>
      </w:r>
    </w:p>
    <w:p w14:paraId="3B471A56" w14:textId="77777777" w:rsidR="00C945E1" w:rsidRPr="008D319E" w:rsidRDefault="00C945E1" w:rsidP="00954356">
      <w:pPr>
        <w:pStyle w:val="Bullet6-6space"/>
        <w:ind w:left="284" w:hanging="284"/>
      </w:pPr>
      <w:r w:rsidRPr="008D319E">
        <w:t>Students tell their story</w:t>
      </w:r>
      <w:r>
        <w:t xml:space="preserve"> to support </w:t>
      </w:r>
      <w:r w:rsidRPr="00DA08EA">
        <w:t>their</w:t>
      </w:r>
      <w:r>
        <w:t xml:space="preserve"> written text</w:t>
      </w:r>
      <w:r w:rsidRPr="008D319E">
        <w:t>.</w:t>
      </w:r>
    </w:p>
    <w:p w14:paraId="31CA1F1F" w14:textId="77777777" w:rsidR="00C945E1" w:rsidRPr="008D319E" w:rsidRDefault="00C945E1" w:rsidP="00C945E1">
      <w:pPr>
        <w:pStyle w:val="Heading2-EnglishLightBanner"/>
      </w:pPr>
      <w:r w:rsidRPr="008D319E">
        <w:t>Part C: Writing and creating</w:t>
      </w:r>
    </w:p>
    <w:p w14:paraId="3218C5D9" w14:textId="01CC4B91" w:rsidR="00C945E1" w:rsidRPr="008D319E" w:rsidRDefault="00C945E1" w:rsidP="00C945E1">
      <w:pPr>
        <w:pStyle w:val="BodyHeadingBold"/>
        <w:rPr>
          <w:rFonts w:ascii="Arial" w:hAnsi="Arial"/>
          <w:b w:val="0"/>
        </w:rPr>
      </w:pPr>
      <w:r w:rsidRPr="008D319E">
        <w:rPr>
          <w:rFonts w:ascii="Arial" w:hAnsi="Arial"/>
          <w:b w:val="0"/>
        </w:rPr>
        <w:t xml:space="preserve">Students </w:t>
      </w:r>
      <w:r>
        <w:rPr>
          <w:rFonts w:ascii="Arial" w:hAnsi="Arial"/>
          <w:b w:val="0"/>
        </w:rPr>
        <w:t>create a text, using or adapting text structures and/or language features</w:t>
      </w:r>
      <w:r w:rsidR="004D1B9C">
        <w:rPr>
          <w:rFonts w:ascii="Arial" w:hAnsi="Arial"/>
          <w:b w:val="0"/>
        </w:rPr>
        <w:t>,</w:t>
      </w:r>
      <w:r>
        <w:rPr>
          <w:rFonts w:ascii="Arial" w:hAnsi="Arial"/>
          <w:b w:val="0"/>
        </w:rPr>
        <w:t xml:space="preserve"> for example</w:t>
      </w:r>
      <w:r w:rsidR="004D1B9C">
        <w:rPr>
          <w:rFonts w:ascii="Arial" w:hAnsi="Arial"/>
          <w:b w:val="0"/>
        </w:rPr>
        <w:t>:</w:t>
      </w:r>
      <w:r>
        <w:rPr>
          <w:rFonts w:ascii="Arial" w:hAnsi="Arial"/>
          <w:b w:val="0"/>
        </w:rPr>
        <w:t xml:space="preserve"> characters, settings, storylines from the shared narrative. </w:t>
      </w:r>
    </w:p>
    <w:p w14:paraId="7B6AEAA6" w14:textId="77777777" w:rsidR="00C945E1" w:rsidRPr="008D319E" w:rsidRDefault="00C945E1" w:rsidP="00C945E1">
      <w:pPr>
        <w:pStyle w:val="BodyHeadingBold"/>
      </w:pPr>
      <w:r w:rsidRPr="008D319E">
        <w:t>Instructions</w:t>
      </w:r>
    </w:p>
    <w:p w14:paraId="45BDE150" w14:textId="77777777" w:rsidR="00D9112E" w:rsidRDefault="00C945E1" w:rsidP="00954356">
      <w:pPr>
        <w:pStyle w:val="Bullet6-6space"/>
        <w:ind w:left="284" w:hanging="284"/>
      </w:pPr>
      <w:r w:rsidRPr="00DA08EA">
        <w:t xml:space="preserve">Guide students to </w:t>
      </w:r>
    </w:p>
    <w:p w14:paraId="70D8D15C" w14:textId="24625DE1" w:rsidR="00D9112E" w:rsidRPr="00BB1CBA" w:rsidRDefault="00D9112E" w:rsidP="00D9112E">
      <w:pPr>
        <w:pStyle w:val="Bullet-indented"/>
        <w:rPr>
          <w:b/>
          <w:bCs/>
        </w:rPr>
      </w:pPr>
      <w:r>
        <w:t xml:space="preserve">plan their ideas, optionally using </w:t>
      </w:r>
      <w:r w:rsidRPr="004D1F65">
        <w:t>the</w:t>
      </w:r>
      <w:r w:rsidRPr="00BB1CBA">
        <w:rPr>
          <w:b/>
          <w:bCs/>
        </w:rPr>
        <w:t xml:space="preserve"> Sheet — Narrative adaption planning table (optional)</w:t>
      </w:r>
      <w:r w:rsidR="00C05F7B">
        <w:rPr>
          <w:b/>
          <w:bCs/>
        </w:rPr>
        <w:t xml:space="preserve"> </w:t>
      </w:r>
      <w:r w:rsidR="00C05F7B" w:rsidRPr="00C05F7B">
        <w:t>(provided)</w:t>
      </w:r>
    </w:p>
    <w:p w14:paraId="4FB8D3D2" w14:textId="052A6052" w:rsidR="00C945E1" w:rsidRPr="00DA08EA" w:rsidRDefault="00C945E1" w:rsidP="00D9112E">
      <w:pPr>
        <w:pStyle w:val="Bullet-indented"/>
      </w:pPr>
      <w:r w:rsidRPr="00DA08EA">
        <w:t xml:space="preserve">identify where their imaginative adaptation fits within the events of the narrative. </w:t>
      </w:r>
    </w:p>
    <w:p w14:paraId="00A30053" w14:textId="77777777" w:rsidR="00C945E1" w:rsidRPr="008D319E" w:rsidRDefault="00C945E1" w:rsidP="00954356">
      <w:pPr>
        <w:pStyle w:val="Bullet6-6space"/>
        <w:spacing w:after="60"/>
        <w:ind w:left="284" w:hanging="284"/>
      </w:pPr>
      <w:r w:rsidRPr="00DA08EA">
        <w:t>Rem</w:t>
      </w:r>
      <w:r w:rsidRPr="008D319E">
        <w:t>ind students to:</w:t>
      </w:r>
    </w:p>
    <w:p w14:paraId="08502C40" w14:textId="2269AA5C" w:rsidR="00C945E1" w:rsidRPr="008D319E" w:rsidRDefault="00C945E1" w:rsidP="00DA08EA">
      <w:pPr>
        <w:pStyle w:val="Bullet-indented"/>
      </w:pPr>
      <w:r w:rsidRPr="008D319E">
        <w:t>consider audience and purpose</w:t>
      </w:r>
    </w:p>
    <w:p w14:paraId="06BE3A4B" w14:textId="4AB94BA3" w:rsidR="00C945E1" w:rsidRPr="008D319E" w:rsidRDefault="00C945E1" w:rsidP="00DA08EA">
      <w:pPr>
        <w:pStyle w:val="Bullet-indented"/>
      </w:pPr>
      <w:r w:rsidRPr="008D319E">
        <w:t>use paragraphs and a variety of sentences</w:t>
      </w:r>
      <w:r>
        <w:t xml:space="preserve"> to build tension</w:t>
      </w:r>
    </w:p>
    <w:p w14:paraId="4ACF0036" w14:textId="4197793E" w:rsidR="00C945E1" w:rsidRDefault="00C945E1" w:rsidP="00DA08EA">
      <w:pPr>
        <w:pStyle w:val="Bullet-indented"/>
      </w:pPr>
      <w:r w:rsidRPr="008D319E">
        <w:t>include topic</w:t>
      </w:r>
      <w:r>
        <w:t>-</w:t>
      </w:r>
      <w:r w:rsidRPr="008D319E">
        <w:t>specific and precise vocabulary</w:t>
      </w:r>
    </w:p>
    <w:p w14:paraId="0247F937" w14:textId="6B130EDF" w:rsidR="00C945E1" w:rsidRDefault="00C945E1" w:rsidP="00DA08EA">
      <w:pPr>
        <w:pStyle w:val="Bullet-indented"/>
      </w:pPr>
      <w:r>
        <w:t>to re-read and edit to improve meaning and structure.</w:t>
      </w:r>
    </w:p>
    <w:p w14:paraId="4258C25C" w14:textId="5C4BE459" w:rsidR="00C945E1" w:rsidRPr="0063520E" w:rsidRDefault="00C945E1" w:rsidP="00954356">
      <w:pPr>
        <w:pStyle w:val="Bullet6-6space"/>
        <w:ind w:left="284" w:hanging="284"/>
      </w:pPr>
      <w:r>
        <w:t xml:space="preserve">Students </w:t>
      </w:r>
      <w:r w:rsidRPr="00DA08EA">
        <w:t>may</w:t>
      </w:r>
      <w:r>
        <w:t xml:space="preserve"> wish to add a multimodal element to their story using audio or digital tools, for example</w:t>
      </w:r>
      <w:r w:rsidR="004D1B9C">
        <w:t>:</w:t>
      </w:r>
      <w:r>
        <w:t xml:space="preserve"> image generator to create characters and settings for their story (optional)</w:t>
      </w:r>
      <w:r w:rsidR="004D1B9C">
        <w:t>.</w:t>
      </w:r>
    </w:p>
    <w:p w14:paraId="6C6F5B5D" w14:textId="719C10EE"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2E0DC6">
        <w:t>11</w:t>
      </w:r>
      <w:r w:rsidRPr="00B91B3E">
        <w:t>/</w:t>
      </w:r>
      <w:r w:rsidR="002E0DC6">
        <w:t>11</w:t>
      </w:r>
      <w:r w:rsidRPr="00B91B3E">
        <w:t>/</w:t>
      </w:r>
      <w:r w:rsidR="002E0DC6">
        <w:t>2024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2E0DC6">
        <w:br/>
      </w:r>
      <w:r>
        <w:t xml:space="preserve">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53FBBE40" w14:textId="77777777" w:rsidTr="00552FEB">
        <w:tc>
          <w:tcPr>
            <w:tcW w:w="5097" w:type="dxa"/>
            <w:vAlign w:val="bottom"/>
          </w:tcPr>
          <w:p w14:paraId="0710E66A" w14:textId="34EE036A" w:rsidR="009D155C" w:rsidRPr="00C30705" w:rsidRDefault="00C945E1" w:rsidP="00552FEB">
            <w:pPr>
              <w:pStyle w:val="Heading1"/>
            </w:pPr>
            <w:r>
              <w:rPr>
                <w:noProof/>
              </w:rPr>
              <w:lastRenderedPageBreak/>
              <w:drawing>
                <wp:inline distT="0" distB="0" distL="0" distR="0" wp14:anchorId="2A05D6A5" wp14:editId="3D084950">
                  <wp:extent cx="1573325" cy="304800"/>
                  <wp:effectExtent l="0" t="0" r="0" b="0"/>
                  <wp:docPr id="879662936" name="Graphic 87966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2E642C14" w14:textId="7AC15690"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A37070">
              <w:t>4</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5724A56B" w14:textId="77777777" w:rsidTr="00552FEB">
        <w:tc>
          <w:tcPr>
            <w:tcW w:w="10206" w:type="dxa"/>
            <w:tcBorders>
              <w:top w:val="nil"/>
              <w:left w:val="nil"/>
              <w:bottom w:val="nil"/>
              <w:right w:val="nil"/>
            </w:tcBorders>
            <w:shd w:val="clear" w:color="auto" w:fill="118EC4"/>
          </w:tcPr>
          <w:p w14:paraId="7BBE85EC" w14:textId="28292164" w:rsidR="009D155C" w:rsidRPr="00794703" w:rsidRDefault="009D155C" w:rsidP="00552FEB">
            <w:pPr>
              <w:pStyle w:val="TableHeading1WHITE"/>
            </w:pPr>
            <w:r w:rsidRPr="002F5403">
              <w:t xml:space="preserve">Unit </w:t>
            </w:r>
            <w:r w:rsidR="00A37070">
              <w:t>1</w:t>
            </w:r>
            <w:r w:rsidR="009F4043">
              <w:t xml:space="preserve">: </w:t>
            </w:r>
            <w:r w:rsidR="00A37070" w:rsidRPr="00A37070">
              <w:t>Examining and creating imaginative literary texts</w:t>
            </w:r>
          </w:p>
        </w:tc>
      </w:tr>
      <w:tr w:rsidR="009D155C" w:rsidRPr="00026540" w14:paraId="56EA8F32" w14:textId="77777777" w:rsidTr="00552FEB">
        <w:tc>
          <w:tcPr>
            <w:tcW w:w="10206" w:type="dxa"/>
            <w:tcBorders>
              <w:top w:val="nil"/>
              <w:left w:val="nil"/>
              <w:bottom w:val="nil"/>
              <w:right w:val="nil"/>
            </w:tcBorders>
            <w:shd w:val="clear" w:color="auto" w:fill="CAE3EE"/>
          </w:tcPr>
          <w:p w14:paraId="33EAEF49" w14:textId="3D698709" w:rsidR="009D155C" w:rsidRPr="002E2E83" w:rsidRDefault="009D155C" w:rsidP="00552FEB">
            <w:pPr>
              <w:pStyle w:val="AssessmentHeading12ptBlack"/>
              <w:spacing w:before="20"/>
            </w:pPr>
            <w:r>
              <w:t xml:space="preserve">Assessment task </w:t>
            </w:r>
            <w:r w:rsidR="00A37070">
              <w:t>1</w:t>
            </w:r>
            <w:r w:rsidRPr="002E2E83">
              <w:t xml:space="preserve"> — </w:t>
            </w:r>
            <w:r w:rsidR="00A37070" w:rsidRPr="00A37070">
              <w:t>Responding to literature</w:t>
            </w:r>
          </w:p>
        </w:tc>
      </w:tr>
    </w:tbl>
    <w:p w14:paraId="7F845C88"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7B114909"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13DED8C7"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672EF812"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0FEFCA12"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7D27CDDB" w14:textId="77777777" w:rsidR="009D155C" w:rsidRPr="002E2E83" w:rsidRDefault="009D155C" w:rsidP="00552FEB">
            <w:pPr>
              <w:spacing w:before="60" w:after="60"/>
            </w:pPr>
          </w:p>
        </w:tc>
      </w:tr>
      <w:tr w:rsidR="009D155C" w:rsidRPr="002E2E83" w14:paraId="54EBACE3"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612BCF7C"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68C3B391"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36CCB49E"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6639DD4C" w14:textId="77777777" w:rsidR="009D155C" w:rsidRPr="002E2E83" w:rsidRDefault="009D155C" w:rsidP="00552FEB">
            <w:pPr>
              <w:spacing w:before="60" w:after="60"/>
            </w:pPr>
          </w:p>
        </w:tc>
      </w:tr>
    </w:tbl>
    <w:p w14:paraId="0362EE73" w14:textId="77777777" w:rsidR="00C945E1" w:rsidRPr="00D134E1" w:rsidRDefault="00C945E1" w:rsidP="00C945E1">
      <w:pPr>
        <w:pStyle w:val="Heading2-EnglishLightBanner"/>
      </w:pPr>
      <w:r w:rsidRPr="00D134E1">
        <w:t>Part A: Reading and viewing</w:t>
      </w:r>
    </w:p>
    <w:p w14:paraId="056259A5" w14:textId="77777777" w:rsidR="00C945E1" w:rsidRDefault="00C945E1" w:rsidP="00C945E1">
      <w:pPr>
        <w:pStyle w:val="Body6-6space"/>
      </w:pPr>
      <w:bookmarkStart w:id="1" w:name="_Hlk216271714"/>
      <w:r>
        <w:t xml:space="preserve">Read the text provided by your teacher and answer the questions. </w:t>
      </w:r>
    </w:p>
    <w:bookmarkEnd w:id="1"/>
    <w:p w14:paraId="2915B455" w14:textId="77777777" w:rsidR="00C945E1" w:rsidRDefault="00C945E1" w:rsidP="00C945E1">
      <w:pPr>
        <w:pStyle w:val="BodyHeadingBold"/>
      </w:pPr>
      <w:r>
        <w:t>Purpose and audience</w:t>
      </w:r>
    </w:p>
    <w:p w14:paraId="40B3ECDB" w14:textId="20AB4E5F" w:rsidR="00C945E1" w:rsidRDefault="00C945E1" w:rsidP="00C945E1">
      <w:pPr>
        <w:pStyle w:val="Numbers"/>
        <w:ind w:left="284" w:hanging="284"/>
      </w:pPr>
      <w:r>
        <w:t>What is the author’s purpose in writing the narrative?</w:t>
      </w:r>
    </w:p>
    <w:p w14:paraId="51926E71" w14:textId="77777777" w:rsidR="00C945E1" w:rsidRPr="00A6632C" w:rsidRDefault="00C945E1" w:rsidP="00C945E1">
      <w:pPr>
        <w:pStyle w:val="Numbers"/>
        <w:ind w:left="284" w:hanging="284"/>
      </w:pPr>
      <w:r w:rsidRPr="00A6632C">
        <w:t>Who is the audience for this narrative?</w:t>
      </w:r>
    </w:p>
    <w:p w14:paraId="79A3B991" w14:textId="77777777" w:rsidR="00C945E1" w:rsidRPr="00A6632C" w:rsidRDefault="00C945E1" w:rsidP="00C945E1">
      <w:pPr>
        <w:pStyle w:val="BodyHeadingBold"/>
      </w:pPr>
      <w:r w:rsidRPr="00A6632C">
        <w:t>Context and settings</w:t>
      </w:r>
    </w:p>
    <w:p w14:paraId="1912EBAF" w14:textId="094B4F3E" w:rsidR="00C945E1" w:rsidRPr="00B34266" w:rsidRDefault="00C945E1" w:rsidP="00C945E1">
      <w:pPr>
        <w:pStyle w:val="Numbers"/>
        <w:tabs>
          <w:tab w:val="clear" w:pos="284"/>
          <w:tab w:val="left" w:pos="426"/>
        </w:tabs>
        <w:ind w:left="284" w:hanging="284"/>
        <w:rPr>
          <w:i/>
          <w:iCs/>
        </w:rPr>
      </w:pPr>
      <w:r w:rsidRPr="00A6632C">
        <w:t>a.</w:t>
      </w:r>
      <w:r>
        <w:tab/>
      </w:r>
      <w:r w:rsidRPr="00A6632C">
        <w:t xml:space="preserve">What is the context of the text? </w:t>
      </w:r>
    </w:p>
    <w:p w14:paraId="05E863BB" w14:textId="0D77FD11" w:rsidR="00C945E1" w:rsidRPr="00C945E1" w:rsidRDefault="00C945E1" w:rsidP="00C945E1">
      <w:pPr>
        <w:pStyle w:val="Lettersindent"/>
        <w:ind w:left="568" w:hanging="284"/>
      </w:pPr>
      <w:r w:rsidRPr="00C945E1">
        <w:t>How do you know the narrative is set in this context? For example, characters’ clothing, behaviour, speech, setting, historical facts/events</w:t>
      </w:r>
      <w:r w:rsidR="00AB52A8">
        <w:t>.</w:t>
      </w:r>
    </w:p>
    <w:p w14:paraId="3F46B787" w14:textId="77777777" w:rsidR="00C945E1" w:rsidRDefault="00C945E1" w:rsidP="00C945E1">
      <w:pPr>
        <w:pStyle w:val="BodyHeadingBold"/>
      </w:pPr>
      <w:r>
        <w:t>Characters and events</w:t>
      </w:r>
    </w:p>
    <w:p w14:paraId="16FB9189" w14:textId="66EA4FCD" w:rsidR="00C945E1" w:rsidRPr="00A6632C" w:rsidRDefault="00C945E1" w:rsidP="00C945E1">
      <w:pPr>
        <w:pStyle w:val="Numbers"/>
        <w:ind w:left="284" w:hanging="284"/>
      </w:pPr>
      <w:r w:rsidRPr="00A6632C">
        <w:t>Name and describe the main character/s.</w:t>
      </w:r>
    </w:p>
    <w:p w14:paraId="4C0ADFEE" w14:textId="66629F22" w:rsidR="00C945E1" w:rsidRPr="00A6632C" w:rsidRDefault="00C945E1" w:rsidP="00C945E1">
      <w:pPr>
        <w:pStyle w:val="Numbers"/>
        <w:ind w:left="284" w:hanging="284"/>
      </w:pPr>
      <w:r w:rsidRPr="00A6632C">
        <w:t xml:space="preserve">Summarise the </w:t>
      </w:r>
      <w:r w:rsidRPr="00B34266">
        <w:t>narrative</w:t>
      </w:r>
      <w:r w:rsidR="00F6429A">
        <w:t>,</w:t>
      </w:r>
      <w:r w:rsidRPr="00B34266">
        <w:t xml:space="preserve"> connecting </w:t>
      </w:r>
      <w:r w:rsidRPr="00A6632C">
        <w:t>main events and actions of characters</w:t>
      </w:r>
      <w:r w:rsidRPr="00B34266">
        <w:t>.</w:t>
      </w:r>
      <w:r w:rsidRPr="00A6632C">
        <w:t xml:space="preserve"> </w:t>
      </w:r>
      <w:r w:rsidRPr="00B34266">
        <w:t>Include</w:t>
      </w:r>
      <w:r w:rsidRPr="00A6632C">
        <w:t xml:space="preserve"> important details</w:t>
      </w:r>
      <w:r w:rsidRPr="00B34266">
        <w:t xml:space="preserve"> from the text.</w:t>
      </w:r>
    </w:p>
    <w:p w14:paraId="583D78EA" w14:textId="3B5CB5B5" w:rsidR="00C945E1" w:rsidRPr="00A6632C" w:rsidRDefault="00C945E1" w:rsidP="00C945E1">
      <w:pPr>
        <w:pStyle w:val="Numbers"/>
        <w:ind w:left="284" w:hanging="284"/>
      </w:pPr>
      <w:r w:rsidRPr="00A6632C">
        <w:t xml:space="preserve">Identify a moment in the plot when a character is faced with choices. Explain how the author helps the reader care about the </w:t>
      </w:r>
      <w:r w:rsidR="007F5E34">
        <w:t xml:space="preserve">characters’ </w:t>
      </w:r>
      <w:r w:rsidRPr="00A6632C">
        <w:t xml:space="preserve">choices and the consequences. Include details from the text. </w:t>
      </w:r>
    </w:p>
    <w:p w14:paraId="49547F7A" w14:textId="77777777" w:rsidR="00C945E1" w:rsidRDefault="00C945E1" w:rsidP="00C945E1">
      <w:pPr>
        <w:pStyle w:val="Heading2-EnglishLightBanner"/>
      </w:pPr>
      <w:r>
        <w:t>Part B: Speaking and listening</w:t>
      </w:r>
    </w:p>
    <w:p w14:paraId="49AB3653" w14:textId="3E3668DB" w:rsidR="00C945E1" w:rsidRDefault="00C945E1" w:rsidP="00DA08EA">
      <w:pPr>
        <w:pStyle w:val="Numbers"/>
        <w:numPr>
          <w:ilvl w:val="0"/>
          <w:numId w:val="19"/>
        </w:numPr>
        <w:ind w:left="284" w:hanging="284"/>
      </w:pPr>
      <w:r>
        <w:t>Discuss with a partner or small group how you could adapt this narrative by changing the structure or language features, for example</w:t>
      </w:r>
      <w:r w:rsidR="006C4F6A">
        <w:t>:</w:t>
      </w:r>
      <w:r>
        <w:t xml:space="preserve"> a character or character’s dialogue, the setting or the events. </w:t>
      </w:r>
    </w:p>
    <w:p w14:paraId="484FE12C" w14:textId="36F5B59C" w:rsidR="00C945E1" w:rsidRDefault="00C945E1" w:rsidP="00DA08EA">
      <w:pPr>
        <w:pStyle w:val="Numbers"/>
        <w:numPr>
          <w:ilvl w:val="0"/>
          <w:numId w:val="19"/>
        </w:numPr>
        <w:ind w:left="284" w:hanging="284"/>
      </w:pPr>
      <w:r>
        <w:t>Share your story.</w:t>
      </w:r>
    </w:p>
    <w:p w14:paraId="3B7E38B7" w14:textId="77777777" w:rsidR="00C945E1" w:rsidRDefault="00C945E1" w:rsidP="00C945E1">
      <w:pPr>
        <w:pStyle w:val="Heading2-EnglishLightBanner"/>
      </w:pPr>
      <w:r>
        <w:t>Part C: Writing and creating</w:t>
      </w:r>
    </w:p>
    <w:p w14:paraId="74529540" w14:textId="77777777" w:rsidR="00C945E1" w:rsidRDefault="00C945E1" w:rsidP="00DA08EA">
      <w:pPr>
        <w:pStyle w:val="Numbers"/>
        <w:numPr>
          <w:ilvl w:val="0"/>
          <w:numId w:val="14"/>
        </w:numPr>
        <w:spacing w:before="240"/>
        <w:ind w:left="284" w:hanging="284"/>
      </w:pPr>
      <w:r w:rsidRPr="00B34266">
        <w:rPr>
          <w:b/>
          <w:bCs/>
        </w:rPr>
        <w:t>Plan, create and edit</w:t>
      </w:r>
      <w:r>
        <w:t xml:space="preserve"> an adaptation of the familiar narrative. This might be a new chapter or a different adventure for the same characters.</w:t>
      </w:r>
    </w:p>
    <w:p w14:paraId="1F34B11D" w14:textId="77777777" w:rsidR="00C945E1" w:rsidRDefault="00C945E1" w:rsidP="00C945E1">
      <w:pPr>
        <w:pStyle w:val="Indent5"/>
      </w:pPr>
      <w:r>
        <w:t>Record notes and details about the actions of characters, the setting and the plot for your text.</w:t>
      </w:r>
    </w:p>
    <w:p w14:paraId="437B5890" w14:textId="77777777" w:rsidR="00C945E1" w:rsidRDefault="00C945E1" w:rsidP="00C945E1">
      <w:pPr>
        <w:pStyle w:val="Indent5"/>
      </w:pPr>
      <w:r>
        <w:t>You might like to use a story planner to organise your ideas.</w:t>
      </w:r>
    </w:p>
    <w:p w14:paraId="6E015A89" w14:textId="77777777" w:rsidR="00C945E1" w:rsidRDefault="00C945E1" w:rsidP="00C945E1">
      <w:pPr>
        <w:pStyle w:val="Indent5"/>
      </w:pPr>
      <w:r>
        <w:t>Remember to think about:</w:t>
      </w:r>
    </w:p>
    <w:p w14:paraId="44FB2BE3" w14:textId="77777777" w:rsidR="00C945E1" w:rsidRPr="00C945E1" w:rsidRDefault="00C945E1" w:rsidP="00C945E1">
      <w:pPr>
        <w:pStyle w:val="Bullet1indented5"/>
      </w:pPr>
      <w:r>
        <w:t xml:space="preserve">the </w:t>
      </w:r>
      <w:r w:rsidRPr="00C945E1">
        <w:t xml:space="preserve">purpose and audience </w:t>
      </w:r>
    </w:p>
    <w:p w14:paraId="72CF6F84" w14:textId="77777777" w:rsidR="00C945E1" w:rsidRPr="00C945E1" w:rsidRDefault="00C945E1" w:rsidP="00C945E1">
      <w:pPr>
        <w:pStyle w:val="Bullet1indented5"/>
      </w:pPr>
      <w:r w:rsidRPr="00C945E1">
        <w:t>the existing context of the story</w:t>
      </w:r>
    </w:p>
    <w:p w14:paraId="1AF602CE" w14:textId="77777777" w:rsidR="00C945E1" w:rsidRPr="00C945E1" w:rsidRDefault="00C945E1" w:rsidP="00C945E1">
      <w:pPr>
        <w:pStyle w:val="Bullet1indented5"/>
      </w:pPr>
      <w:r w:rsidRPr="00C945E1">
        <w:t>language choices and use of dialogue (both direct and indirect)</w:t>
      </w:r>
    </w:p>
    <w:p w14:paraId="3E95B88E" w14:textId="26271DE9" w:rsidR="00C945E1" w:rsidRDefault="00C945E1" w:rsidP="00C945E1">
      <w:pPr>
        <w:pStyle w:val="Bullet1indented5"/>
      </w:pPr>
      <w:r w:rsidRPr="00C945E1">
        <w:t>how you</w:t>
      </w:r>
      <w:r>
        <w:t xml:space="preserve"> will build tension to engage the interest of the reader.</w:t>
      </w:r>
    </w:p>
    <w:p w14:paraId="5A6DA5B1" w14:textId="77777777" w:rsidR="00C945E1" w:rsidRDefault="00C945E1">
      <w:pPr>
        <w:spacing w:line="240" w:lineRule="auto"/>
        <w:rPr>
          <w:rFonts w:eastAsia="Arial Unicode MS"/>
          <w:color w:val="000000" w:themeColor="text1"/>
          <w:szCs w:val="21"/>
          <w:lang w:eastAsia="en-AU"/>
        </w:rPr>
      </w:pPr>
      <w:r>
        <w:br w:type="page"/>
      </w:r>
    </w:p>
    <w:p w14:paraId="10D6056B" w14:textId="6AF7C6A0" w:rsidR="00C945E1" w:rsidRDefault="00C945E1" w:rsidP="00DA08EA">
      <w:pPr>
        <w:pStyle w:val="Numbers"/>
        <w:numPr>
          <w:ilvl w:val="0"/>
          <w:numId w:val="19"/>
        </w:numPr>
        <w:ind w:left="284" w:hanging="284"/>
      </w:pPr>
      <w:r w:rsidRPr="00C945E1">
        <w:rPr>
          <w:b/>
          <w:bCs/>
        </w:rPr>
        <w:lastRenderedPageBreak/>
        <w:t>Create</w:t>
      </w:r>
      <w:r>
        <w:t xml:space="preserve"> your adaptation. </w:t>
      </w:r>
    </w:p>
    <w:p w14:paraId="7D9A8793" w14:textId="77777777" w:rsidR="00C945E1" w:rsidRDefault="00C945E1" w:rsidP="00C945E1">
      <w:pPr>
        <w:pStyle w:val="Body0-0space"/>
        <w:ind w:left="284"/>
      </w:pPr>
      <w:r>
        <w:t>Use your planning to guide your story development.</w:t>
      </w:r>
    </w:p>
    <w:p w14:paraId="2C500AF7" w14:textId="77777777" w:rsidR="00C945E1" w:rsidRDefault="00C945E1" w:rsidP="00DA08EA">
      <w:pPr>
        <w:pStyle w:val="Bullet6-6spacewholeindented"/>
        <w:numPr>
          <w:ilvl w:val="0"/>
          <w:numId w:val="6"/>
        </w:numPr>
        <w:spacing w:after="60"/>
        <w:ind w:left="568" w:hanging="284"/>
      </w:pPr>
      <w:r>
        <w:t>Use text structures to o</w:t>
      </w:r>
      <w:r w:rsidRPr="007B3CBB">
        <w:t>rganise your ideas</w:t>
      </w:r>
      <w:r>
        <w:t>:</w:t>
      </w:r>
    </w:p>
    <w:p w14:paraId="15C16340" w14:textId="77777777" w:rsidR="00C945E1" w:rsidRPr="00B603B9" w:rsidRDefault="00C945E1" w:rsidP="00C945E1">
      <w:pPr>
        <w:pStyle w:val="Bullet-indentedhollow1"/>
        <w:numPr>
          <w:ilvl w:val="0"/>
          <w:numId w:val="2"/>
        </w:numPr>
        <w:ind w:left="851" w:hanging="284"/>
      </w:pPr>
      <w:r w:rsidRPr="00B603B9">
        <w:t>narrative text structure</w:t>
      </w:r>
    </w:p>
    <w:p w14:paraId="37094699" w14:textId="77777777" w:rsidR="00C945E1" w:rsidRPr="00B603B9" w:rsidRDefault="00C945E1" w:rsidP="00C945E1">
      <w:pPr>
        <w:pStyle w:val="Bullet-indentedhollow1"/>
        <w:numPr>
          <w:ilvl w:val="0"/>
          <w:numId w:val="2"/>
        </w:numPr>
        <w:ind w:left="851" w:hanging="284"/>
      </w:pPr>
      <w:r w:rsidRPr="00B603B9">
        <w:t>paragraphs with logically sequenced ideas and supporting details</w:t>
      </w:r>
    </w:p>
    <w:p w14:paraId="79E625D5" w14:textId="77777777" w:rsidR="00C945E1" w:rsidRPr="00B603B9" w:rsidRDefault="00C945E1" w:rsidP="00C945E1">
      <w:pPr>
        <w:pStyle w:val="Bullet-indentedhollow1"/>
        <w:numPr>
          <w:ilvl w:val="0"/>
          <w:numId w:val="2"/>
        </w:numPr>
        <w:ind w:left="851" w:hanging="284"/>
      </w:pPr>
      <w:r w:rsidRPr="00B603B9">
        <w:t>cohesive devices such as text connectives and pronoun referencing.</w:t>
      </w:r>
    </w:p>
    <w:p w14:paraId="0D465CCF" w14:textId="4848337A" w:rsidR="00C945E1" w:rsidRPr="007B3CBB" w:rsidRDefault="00C945E1" w:rsidP="00DA08EA">
      <w:pPr>
        <w:pStyle w:val="Bullet6-6spacewholeindented"/>
        <w:numPr>
          <w:ilvl w:val="0"/>
          <w:numId w:val="6"/>
        </w:numPr>
        <w:spacing w:after="60"/>
        <w:ind w:left="568" w:hanging="284"/>
      </w:pPr>
      <w:r w:rsidRPr="007B3CBB">
        <w:t>Use language features to connect and extend your ideas and create richer descriptions</w:t>
      </w:r>
      <w:r>
        <w:t xml:space="preserve"> of characters and settings</w:t>
      </w:r>
      <w:r w:rsidRPr="007B3CBB">
        <w:t>:</w:t>
      </w:r>
    </w:p>
    <w:p w14:paraId="5F633190" w14:textId="14EB9E39" w:rsidR="00C945E1" w:rsidRPr="007B3CBB" w:rsidRDefault="00C945E1" w:rsidP="00C945E1">
      <w:pPr>
        <w:pStyle w:val="Bullet-indentedhollow1"/>
        <w:numPr>
          <w:ilvl w:val="0"/>
          <w:numId w:val="2"/>
        </w:numPr>
        <w:ind w:left="851" w:hanging="284"/>
      </w:pPr>
      <w:r w:rsidRPr="007B3CBB">
        <w:t>a variety of simple, compound and complex sentence</w:t>
      </w:r>
      <w:r>
        <w:t>s</w:t>
      </w:r>
    </w:p>
    <w:p w14:paraId="7B713C46" w14:textId="7256F8F7" w:rsidR="00C945E1" w:rsidRPr="007B3CBB" w:rsidRDefault="006C4F6A" w:rsidP="00C945E1">
      <w:pPr>
        <w:pStyle w:val="Bullet-indentedhollow1"/>
        <w:numPr>
          <w:ilvl w:val="0"/>
          <w:numId w:val="2"/>
        </w:numPr>
        <w:ind w:left="851" w:hanging="284"/>
      </w:pPr>
      <w:r>
        <w:t>n</w:t>
      </w:r>
      <w:r w:rsidR="00C945E1" w:rsidRPr="007B3CBB">
        <w:t>oun, verb and adverb groups</w:t>
      </w:r>
    </w:p>
    <w:p w14:paraId="422236E6" w14:textId="06ECD4C3" w:rsidR="00C945E1" w:rsidRPr="007B3CBB" w:rsidRDefault="00C945E1" w:rsidP="00C945E1">
      <w:pPr>
        <w:pStyle w:val="Bullet-indentedhollow1"/>
        <w:numPr>
          <w:ilvl w:val="0"/>
          <w:numId w:val="2"/>
        </w:numPr>
        <w:ind w:left="851" w:hanging="284"/>
      </w:pPr>
      <w:r w:rsidRPr="007B3CBB">
        <w:t>adverbial clauses to add information about an action or event, for example</w:t>
      </w:r>
      <w:r>
        <w:t>:</w:t>
      </w:r>
      <w:r w:rsidRPr="007B3CBB">
        <w:t xml:space="preserve"> ‘how?’, ‘when?’, ‘where?’ or ‘why?’</w:t>
      </w:r>
    </w:p>
    <w:p w14:paraId="35A0FDEE" w14:textId="46AAE0F5" w:rsidR="00C945E1" w:rsidRPr="007B3CBB" w:rsidRDefault="00C945E1" w:rsidP="00C945E1">
      <w:pPr>
        <w:pStyle w:val="Bullet-indentedhollow1"/>
        <w:numPr>
          <w:ilvl w:val="0"/>
          <w:numId w:val="2"/>
        </w:numPr>
        <w:ind w:left="851" w:hanging="284"/>
      </w:pPr>
      <w:r w:rsidRPr="007B3CBB">
        <w:t>adjectival clauses to add detail about nouns</w:t>
      </w:r>
    </w:p>
    <w:p w14:paraId="7C3A6E45" w14:textId="2484DF9D" w:rsidR="00C945E1" w:rsidRPr="007B3CBB" w:rsidRDefault="00C945E1" w:rsidP="00C945E1">
      <w:pPr>
        <w:pStyle w:val="Bullet-indentedhollow1"/>
        <w:numPr>
          <w:ilvl w:val="0"/>
          <w:numId w:val="2"/>
        </w:numPr>
        <w:ind w:left="851" w:hanging="284"/>
      </w:pPr>
      <w:r w:rsidRPr="007B3CBB">
        <w:t>dialogue</w:t>
      </w:r>
    </w:p>
    <w:p w14:paraId="68A552F6" w14:textId="18833DE3" w:rsidR="00C945E1" w:rsidRPr="007B3CBB" w:rsidRDefault="00C945E1" w:rsidP="00C945E1">
      <w:pPr>
        <w:pStyle w:val="Bullet-indentedhollow1"/>
        <w:numPr>
          <w:ilvl w:val="0"/>
          <w:numId w:val="2"/>
        </w:numPr>
        <w:ind w:left="851" w:hanging="284"/>
      </w:pPr>
      <w:r w:rsidRPr="007B3CBB">
        <w:t>precise and topic-specific vocabulary.</w:t>
      </w:r>
    </w:p>
    <w:p w14:paraId="296C97FC" w14:textId="7DE9FB9D" w:rsidR="00C945E1" w:rsidRPr="007B3CBB" w:rsidRDefault="00C945E1" w:rsidP="00DA08EA">
      <w:pPr>
        <w:pStyle w:val="Bullet6-6spacewholeindented"/>
        <w:numPr>
          <w:ilvl w:val="0"/>
          <w:numId w:val="6"/>
        </w:numPr>
        <w:spacing w:after="240"/>
        <w:ind w:left="568" w:hanging="284"/>
      </w:pPr>
      <w:r w:rsidRPr="007B3CBB">
        <w:t>Use consistent tense and correct punctuation, including quotation marks for dialogue.</w:t>
      </w:r>
    </w:p>
    <w:p w14:paraId="460F789C" w14:textId="4C43303C" w:rsidR="00C945E1" w:rsidRPr="00B34266" w:rsidRDefault="00C945E1" w:rsidP="00EB0710">
      <w:pPr>
        <w:pStyle w:val="Numbers"/>
        <w:spacing w:before="240"/>
        <w:ind w:left="284" w:hanging="284"/>
      </w:pPr>
      <w:r w:rsidRPr="00B34266">
        <w:t>Review and edit your writing for:</w:t>
      </w:r>
    </w:p>
    <w:p w14:paraId="5A92DF3F" w14:textId="77777777" w:rsidR="00C945E1" w:rsidRDefault="00C945E1" w:rsidP="00C945E1">
      <w:pPr>
        <w:pStyle w:val="Bullet1indented5"/>
      </w:pPr>
      <w:r>
        <w:t>text structure and meaning</w:t>
      </w:r>
    </w:p>
    <w:p w14:paraId="4F8B6747" w14:textId="77777777" w:rsidR="00C945E1" w:rsidRDefault="00C945E1" w:rsidP="005450B2">
      <w:pPr>
        <w:pStyle w:val="Bullet1indented5"/>
        <w:spacing w:after="240"/>
      </w:pPr>
      <w:r>
        <w:t>accuracy of grammar, spelling and punctuation.</w:t>
      </w:r>
    </w:p>
    <w:p w14:paraId="3205DE25" w14:textId="05EDC5E5" w:rsidR="00C945E1" w:rsidRDefault="00C945E1" w:rsidP="005450B2">
      <w:pPr>
        <w:pStyle w:val="Numbers"/>
        <w:ind w:left="284" w:hanging="284"/>
      </w:pPr>
      <w:r w:rsidRPr="001C2B58">
        <w:rPr>
          <w:rStyle w:val="Bold"/>
        </w:rPr>
        <w:t>Publish</w:t>
      </w:r>
      <w:r w:rsidRPr="001C2B58">
        <w:rPr>
          <w:rStyle w:val="Bold"/>
          <w:b w:val="0"/>
          <w:bCs w:val="0"/>
        </w:rPr>
        <w:t xml:space="preserve"> your narrative (optional). You may include multimodal elements such as illustrations. </w:t>
      </w:r>
      <w:r w:rsidRPr="00C013C5">
        <w:br w:type="page"/>
      </w:r>
    </w:p>
    <w:p w14:paraId="488D4EC6" w14:textId="4062DBC0" w:rsidR="00EA4DC0" w:rsidRDefault="00C945E1" w:rsidP="00EA4DC0">
      <w:pPr>
        <w:pStyle w:val="BodyHeadingBold"/>
        <w:tabs>
          <w:tab w:val="right" w:pos="10204"/>
        </w:tabs>
        <w:spacing w:before="0"/>
      </w:pPr>
      <w:r>
        <w:rPr>
          <w:noProof/>
        </w:rPr>
        <w:lastRenderedPageBreak/>
        <w:drawing>
          <wp:inline distT="0" distB="0" distL="0" distR="0" wp14:anchorId="2B951F4E" wp14:editId="12DEC2EA">
            <wp:extent cx="1573325" cy="304800"/>
            <wp:effectExtent l="0" t="0" r="0" b="0"/>
            <wp:docPr id="1238099127" name="Graphic 123809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EA4DC0" w:rsidRPr="003346AD">
        <w:t xml:space="preserve">Year </w:t>
      </w:r>
      <w:r w:rsidR="00D00320">
        <w:t>4</w:t>
      </w:r>
      <w:r w:rsidR="00EA4DC0" w:rsidRPr="003346AD">
        <w:t xml:space="preserve"> Unit </w:t>
      </w:r>
      <w:r w:rsidR="00D00320">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4B6F0CE5"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077E58CF" w14:textId="77777777" w:rsidTr="0086222F">
              <w:trPr>
                <w:trHeight w:val="279"/>
              </w:trPr>
              <w:tc>
                <w:tcPr>
                  <w:tcW w:w="1707" w:type="dxa"/>
                  <w:shd w:val="clear" w:color="auto" w:fill="118EC4"/>
                  <w:tcMar>
                    <w:top w:w="57" w:type="dxa"/>
                    <w:left w:w="57" w:type="dxa"/>
                    <w:bottom w:w="57" w:type="dxa"/>
                    <w:right w:w="57" w:type="dxa"/>
                  </w:tcMar>
                  <w:vAlign w:val="center"/>
                </w:tcPr>
                <w:p w14:paraId="7013CDE8"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vAlign w:val="center"/>
                </w:tcPr>
                <w:p w14:paraId="42CF1E2A" w14:textId="77777777" w:rsidR="00EA4DC0" w:rsidRPr="00C013C5" w:rsidRDefault="00EA4DC0" w:rsidP="005B56D2">
                  <w:pPr>
                    <w:jc w:val="right"/>
                  </w:pPr>
                  <w:r w:rsidRPr="00C013C5">
                    <w:t>Name:</w:t>
                  </w:r>
                </w:p>
              </w:tc>
              <w:tc>
                <w:tcPr>
                  <w:tcW w:w="6547" w:type="dxa"/>
                  <w:shd w:val="clear" w:color="auto" w:fill="FFFFFF" w:themeFill="background1"/>
                  <w:vAlign w:val="center"/>
                </w:tcPr>
                <w:p w14:paraId="1EC505DB" w14:textId="77777777" w:rsidR="00EA4DC0" w:rsidRPr="00AB3CC4" w:rsidRDefault="00EA4DC0" w:rsidP="005B56D2">
                  <w:pPr>
                    <w:spacing w:line="240" w:lineRule="auto"/>
                    <w:rPr>
                      <w:b/>
                      <w:bCs/>
                      <w:sz w:val="20"/>
                      <w:szCs w:val="20"/>
                    </w:rPr>
                  </w:pPr>
                </w:p>
              </w:tc>
            </w:tr>
          </w:tbl>
          <w:p w14:paraId="1521C429" w14:textId="6334F6A5" w:rsidR="00EA4DC0" w:rsidRPr="00E40830" w:rsidRDefault="00EA4DC0" w:rsidP="005B56D2">
            <w:pPr>
              <w:pStyle w:val="AssessmentHeading12ptBlack"/>
              <w:rPr>
                <w:rStyle w:val="Boldwhite"/>
                <w:b/>
                <w:color w:val="000000" w:themeColor="text1"/>
              </w:rPr>
            </w:pPr>
            <w:r w:rsidRPr="00016C5E">
              <w:t>Assessment</w:t>
            </w:r>
            <w:r w:rsidRPr="003346AD">
              <w:t xml:space="preserve"> </w:t>
            </w:r>
            <w:r>
              <w:t>t</w:t>
            </w:r>
            <w:r w:rsidRPr="003346AD">
              <w:t xml:space="preserve">ask </w:t>
            </w:r>
            <w:r w:rsidR="00D00320">
              <w:t>1</w:t>
            </w:r>
            <w:r w:rsidRPr="003346AD">
              <w:t xml:space="preserve"> — </w:t>
            </w:r>
            <w:r w:rsidR="00D00320">
              <w:t>Responding to literature</w:t>
            </w:r>
            <w:r w:rsidR="00D00320">
              <w:rPr>
                <w:rStyle w:val="ACARASUN-Header"/>
                <w:rFonts w:cs="Times New Roman"/>
              </w:rPr>
              <w:t xml:space="preserve"> </w:t>
            </w:r>
            <w:r w:rsidR="002D08E4" w:rsidRPr="003D47D5">
              <w:rPr>
                <w:rStyle w:val="ACARASUN-Header"/>
              </w:rPr>
              <w:t>☼</w:t>
            </w:r>
          </w:p>
        </w:tc>
      </w:tr>
      <w:tr w:rsidR="00EA4DC0" w14:paraId="25F54BB3" w14:textId="77777777" w:rsidTr="005B56D2">
        <w:trPr>
          <w:trHeight w:val="32"/>
        </w:trPr>
        <w:tc>
          <w:tcPr>
            <w:tcW w:w="10230" w:type="dxa"/>
            <w:tcMar>
              <w:top w:w="28" w:type="dxa"/>
              <w:bottom w:w="28" w:type="dxa"/>
            </w:tcMar>
          </w:tcPr>
          <w:p w14:paraId="7E4E8946" w14:textId="77777777" w:rsidR="00EA4DC0" w:rsidRPr="00AB3CC4" w:rsidRDefault="00EA4DC0" w:rsidP="005B56D2">
            <w:pPr>
              <w:pStyle w:val="Footnote"/>
              <w:rPr>
                <w:bdr w:val="none" w:sz="0" w:space="0" w:color="auto" w:frame="1"/>
              </w:rPr>
            </w:pPr>
          </w:p>
        </w:tc>
      </w:tr>
    </w:tbl>
    <w:p w14:paraId="4E65E2E0" w14:textId="2FC2B698"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D00320" w:rsidRPr="00D00320">
        <w:t>To read, view and comprehend an imaginative text. To create a written and/or multimodal imaginative text developing storylines, characters and settings.</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3807"/>
        <w:gridCol w:w="6095"/>
      </w:tblGrid>
      <w:tr w:rsidR="00D00320" w:rsidRPr="00C014B6" w14:paraId="09E2FCC2" w14:textId="77777777" w:rsidTr="00C945E1">
        <w:trPr>
          <w:cantSplit/>
          <w:trHeight w:val="34"/>
          <w:tblHeader/>
        </w:trPr>
        <w:tc>
          <w:tcPr>
            <w:tcW w:w="304" w:type="dxa"/>
            <w:gridSpan w:val="2"/>
            <w:tcBorders>
              <w:top w:val="nil"/>
              <w:left w:val="nil"/>
              <w:bottom w:val="nil"/>
            </w:tcBorders>
            <w:textDirection w:val="btLr"/>
            <w:vAlign w:val="center"/>
          </w:tcPr>
          <w:p w14:paraId="35BD84D7" w14:textId="77777777" w:rsidR="00D00320" w:rsidRPr="00C014B6" w:rsidRDefault="00D00320" w:rsidP="00D00320">
            <w:pPr>
              <w:spacing w:line="240" w:lineRule="auto"/>
              <w:jc w:val="center"/>
              <w:rPr>
                <w:rFonts w:cs="Arial"/>
                <w:b/>
                <w:bCs/>
                <w:sz w:val="18"/>
                <w:szCs w:val="18"/>
              </w:rPr>
            </w:pPr>
          </w:p>
        </w:tc>
        <w:tc>
          <w:tcPr>
            <w:tcW w:w="3807" w:type="dxa"/>
            <w:tcBorders>
              <w:bottom w:val="nil"/>
            </w:tcBorders>
            <w:shd w:val="clear" w:color="auto" w:fill="118EC4"/>
          </w:tcPr>
          <w:p w14:paraId="429E014D" w14:textId="14B4196F" w:rsidR="00D00320" w:rsidRPr="005D5AC4" w:rsidRDefault="00D00320" w:rsidP="00D00320">
            <w:pPr>
              <w:pStyle w:val="Table-10ptHeaderWhite"/>
            </w:pPr>
            <w:r w:rsidRPr="005D5AC4">
              <w:t>Reading and viewing</w:t>
            </w:r>
          </w:p>
        </w:tc>
        <w:tc>
          <w:tcPr>
            <w:tcW w:w="6095" w:type="dxa"/>
            <w:tcBorders>
              <w:bottom w:val="nil"/>
            </w:tcBorders>
            <w:shd w:val="clear" w:color="auto" w:fill="118EC4"/>
          </w:tcPr>
          <w:p w14:paraId="42CB3CA9" w14:textId="77777777" w:rsidR="00D00320" w:rsidRPr="005D5AC4" w:rsidRDefault="00D00320" w:rsidP="00D00320">
            <w:pPr>
              <w:pStyle w:val="Table-10ptHeaderWhite"/>
            </w:pPr>
            <w:r w:rsidRPr="005D5AC4">
              <w:t>Writing and creating</w:t>
            </w:r>
          </w:p>
        </w:tc>
      </w:tr>
      <w:tr w:rsidR="00D00320" w:rsidRPr="00C014B6" w14:paraId="21130A28" w14:textId="77777777" w:rsidTr="00C945E1">
        <w:trPr>
          <w:cantSplit/>
          <w:trHeight w:val="78"/>
        </w:trPr>
        <w:tc>
          <w:tcPr>
            <w:tcW w:w="304" w:type="dxa"/>
            <w:gridSpan w:val="2"/>
            <w:tcBorders>
              <w:top w:val="nil"/>
              <w:left w:val="nil"/>
            </w:tcBorders>
            <w:textDirection w:val="btLr"/>
            <w:vAlign w:val="center"/>
          </w:tcPr>
          <w:p w14:paraId="64075E63" w14:textId="77777777" w:rsidR="00D00320" w:rsidRPr="00C014B6" w:rsidRDefault="00D00320" w:rsidP="00E20A15">
            <w:pPr>
              <w:spacing w:line="240" w:lineRule="auto"/>
              <w:jc w:val="center"/>
              <w:rPr>
                <w:rFonts w:cs="Arial"/>
                <w:b/>
                <w:bCs/>
                <w:sz w:val="18"/>
                <w:szCs w:val="18"/>
              </w:rPr>
            </w:pPr>
          </w:p>
        </w:tc>
        <w:tc>
          <w:tcPr>
            <w:tcW w:w="3807" w:type="dxa"/>
            <w:tcBorders>
              <w:top w:val="nil"/>
            </w:tcBorders>
            <w:shd w:val="clear" w:color="auto" w:fill="CAE3EE"/>
          </w:tcPr>
          <w:p w14:paraId="02807937" w14:textId="77777777" w:rsidR="00D00320" w:rsidRDefault="00D00320" w:rsidP="00855535">
            <w:pPr>
              <w:pStyle w:val="Table-9ptBody0-0space"/>
            </w:pPr>
            <w:r>
              <w:t>Read, view and comprehend texts created to inform, influence and/or engage audiences.</w:t>
            </w:r>
          </w:p>
          <w:p w14:paraId="09BCF9D9" w14:textId="15B6E94E" w:rsidR="00D00320" w:rsidRPr="009759E6" w:rsidRDefault="00D00320" w:rsidP="00855535">
            <w:pPr>
              <w:pStyle w:val="Table-9ptBody3-3space"/>
              <w:spacing w:after="20" w:line="220" w:lineRule="atLeast"/>
              <w:rPr>
                <w:color w:val="FFFFFF" w:themeColor="background1"/>
              </w:rPr>
            </w:pPr>
            <w:r>
              <w:t>Describe how ideas are developed including through characters and events, and how texts reflect contexts.</w:t>
            </w:r>
          </w:p>
        </w:tc>
        <w:tc>
          <w:tcPr>
            <w:tcW w:w="6095" w:type="dxa"/>
            <w:tcBorders>
              <w:top w:val="nil"/>
            </w:tcBorders>
            <w:shd w:val="clear" w:color="auto" w:fill="CAE3EE"/>
          </w:tcPr>
          <w:p w14:paraId="6DFD85D8" w14:textId="77777777" w:rsidR="00D00320" w:rsidRDefault="00D00320" w:rsidP="00855535">
            <w:pPr>
              <w:pStyle w:val="Table-9ptBody0-0space"/>
            </w:pPr>
            <w:r>
              <w:t>Create written and/or multimodal texts including stories for purposes and audiences, where they develop ideas using details from learnt topics, topics of interest or texts.</w:t>
            </w:r>
          </w:p>
          <w:p w14:paraId="3204A375" w14:textId="77777777" w:rsidR="00D00320" w:rsidRDefault="00D00320" w:rsidP="00D00320">
            <w:pPr>
              <w:pStyle w:val="Table-9ptBody3-3space"/>
              <w:spacing w:line="220" w:lineRule="atLeast"/>
            </w:pPr>
            <w:r>
              <w:t>Use paragraphs to organise and link ideas.</w:t>
            </w:r>
          </w:p>
          <w:p w14:paraId="21F07707" w14:textId="76FFA03C" w:rsidR="00D00320" w:rsidRDefault="00D00320" w:rsidP="00855535">
            <w:pPr>
              <w:pStyle w:val="Table-9ptBody3-3space"/>
              <w:spacing w:after="20" w:line="220" w:lineRule="atLeast"/>
            </w:pPr>
            <w:r>
              <w:t>Use language features including complex sentences, topic-specific vocabulary and literary devices</w:t>
            </w:r>
            <w:r w:rsidRPr="00855535">
              <w:rPr>
                <w:rStyle w:val="Grey"/>
              </w:rPr>
              <w:t>, and/or visual features</w:t>
            </w:r>
            <w:r>
              <w:t>.</w:t>
            </w:r>
          </w:p>
        </w:tc>
      </w:tr>
      <w:tr w:rsidR="00C945E1" w:rsidRPr="00C014B6" w14:paraId="5DA339A0" w14:textId="77777777" w:rsidTr="00C945E1">
        <w:trPr>
          <w:cantSplit/>
          <w:trHeight w:val="982"/>
        </w:trPr>
        <w:tc>
          <w:tcPr>
            <w:tcW w:w="296" w:type="dxa"/>
            <w:shd w:val="clear" w:color="auto" w:fill="CAE3EE"/>
            <w:tcMar>
              <w:top w:w="57" w:type="dxa"/>
              <w:left w:w="28" w:type="dxa"/>
              <w:bottom w:w="57" w:type="dxa"/>
              <w:right w:w="28" w:type="dxa"/>
            </w:tcMar>
            <w:vAlign w:val="center"/>
          </w:tcPr>
          <w:p w14:paraId="7279665D" w14:textId="77777777" w:rsidR="00C945E1" w:rsidRPr="00DA3950" w:rsidRDefault="00C945E1" w:rsidP="00C945E1">
            <w:pPr>
              <w:pStyle w:val="Body6-6space"/>
              <w:spacing w:before="0" w:after="0" w:line="240" w:lineRule="auto"/>
              <w:jc w:val="center"/>
              <w:rPr>
                <w:rStyle w:val="Bold"/>
              </w:rPr>
            </w:pPr>
            <w:r w:rsidRPr="00DA3950">
              <w:rPr>
                <w:rStyle w:val="Bold"/>
              </w:rPr>
              <w:t>A</w:t>
            </w:r>
          </w:p>
        </w:tc>
        <w:tc>
          <w:tcPr>
            <w:tcW w:w="3815" w:type="dxa"/>
            <w:gridSpan w:val="2"/>
            <w:vAlign w:val="center"/>
          </w:tcPr>
          <w:p w14:paraId="27122F7E" w14:textId="77777777" w:rsidR="00C945E1" w:rsidRDefault="00C945E1" w:rsidP="00C945E1">
            <w:pPr>
              <w:pStyle w:val="Table-9ptBody0-0space"/>
              <w:spacing w:before="60" w:after="60"/>
            </w:pPr>
            <w:r w:rsidRPr="00D00320">
              <w:t>Reads, views and comprehends an imaginative text created to inform, influence and/or engage audiences</w:t>
            </w:r>
            <w:r>
              <w:t xml:space="preserve">, summarising with details, and connecting the main events, character actions and important details. </w:t>
            </w:r>
          </w:p>
          <w:p w14:paraId="3658E2B7" w14:textId="731EAB35" w:rsidR="00C945E1" w:rsidRPr="00EC15C6" w:rsidRDefault="00C945E1" w:rsidP="00C945E1">
            <w:pPr>
              <w:pStyle w:val="Table-9ptBody0-0space"/>
              <w:spacing w:before="60" w:after="60"/>
            </w:pPr>
            <w:r>
              <w:t>Describes, with details and supporting evidence</w:t>
            </w:r>
            <w:r w:rsidR="008324E2">
              <w:t>,</w:t>
            </w:r>
            <w:r>
              <w:t xml:space="preserve"> how ideas are developed including through characters and events, and how texts reflect contexts.</w:t>
            </w:r>
          </w:p>
        </w:tc>
        <w:tc>
          <w:tcPr>
            <w:tcW w:w="6095" w:type="dxa"/>
            <w:vAlign w:val="center"/>
          </w:tcPr>
          <w:p w14:paraId="4CF5C073" w14:textId="77777777" w:rsidR="00C945E1" w:rsidRDefault="00C945E1" w:rsidP="00C945E1">
            <w:pPr>
              <w:pStyle w:val="Table-9ptBody0-0space"/>
              <w:spacing w:before="60" w:after="60"/>
            </w:pPr>
            <w:r>
              <w:t xml:space="preserve">Creates a coherent written and/or multimodal imaginative text, using narrative text structure suitable for the purpose and audience, where they develop ideas, build tension for an engaging storyline with rich descriptions of characters and settings, using details from learnt topics, topics of interest or texts. </w:t>
            </w:r>
          </w:p>
          <w:p w14:paraId="0AE4C789" w14:textId="77777777" w:rsidR="00C945E1" w:rsidRPr="007B3CBB" w:rsidRDefault="00C945E1" w:rsidP="00C945E1">
            <w:pPr>
              <w:pStyle w:val="Table-9ptBody3-3space"/>
              <w:spacing w:line="240" w:lineRule="auto"/>
            </w:pPr>
            <w:r w:rsidRPr="007B3CBB">
              <w:t>Uses paragraphs</w:t>
            </w:r>
            <w:r>
              <w:t xml:space="preserve"> and </w:t>
            </w:r>
            <w:r w:rsidRPr="007B3CBB">
              <w:t>simple cohesive devices</w:t>
            </w:r>
            <w:r>
              <w:t xml:space="preserve"> </w:t>
            </w:r>
            <w:r w:rsidRPr="007B3CBB">
              <w:t>to effectively organise and link ideas</w:t>
            </w:r>
            <w:r>
              <w:t xml:space="preserve"> to suit the purpose and audience</w:t>
            </w:r>
            <w:r w:rsidRPr="007B3CBB">
              <w:t>.</w:t>
            </w:r>
          </w:p>
          <w:p w14:paraId="59DF1130" w14:textId="05C77863" w:rsidR="00C945E1" w:rsidRPr="001C0E5F" w:rsidRDefault="00C945E1" w:rsidP="00C945E1">
            <w:pPr>
              <w:pStyle w:val="Table-9ptBody3-3space"/>
              <w:spacing w:line="240" w:lineRule="auto"/>
            </w:pPr>
            <w:r w:rsidRPr="007B3CBB">
              <w:t xml:space="preserve">Uses </w:t>
            </w:r>
            <w:r>
              <w:t xml:space="preserve">a broad range of </w:t>
            </w:r>
            <w:r w:rsidRPr="007B3CBB">
              <w:t xml:space="preserve">language features including </w:t>
            </w:r>
            <w:r>
              <w:t xml:space="preserve">complex sentences, </w:t>
            </w:r>
            <w:r w:rsidRPr="007B3CBB">
              <w:t>topic-specific vocabulary</w:t>
            </w:r>
            <w:r>
              <w:t xml:space="preserve"> and </w:t>
            </w:r>
            <w:r w:rsidRPr="007B3CBB">
              <w:t>literary devices to create effective descriptions and detailed sentences to engage the audience.</w:t>
            </w:r>
          </w:p>
        </w:tc>
      </w:tr>
      <w:tr w:rsidR="00C945E1" w:rsidRPr="00C014B6" w14:paraId="4943A6CB" w14:textId="77777777" w:rsidTr="00C945E1">
        <w:trPr>
          <w:cantSplit/>
          <w:trHeight w:val="1230"/>
        </w:trPr>
        <w:tc>
          <w:tcPr>
            <w:tcW w:w="296" w:type="dxa"/>
            <w:shd w:val="clear" w:color="auto" w:fill="CAE3EE"/>
            <w:tcMar>
              <w:top w:w="57" w:type="dxa"/>
              <w:left w:w="28" w:type="dxa"/>
              <w:bottom w:w="57" w:type="dxa"/>
              <w:right w:w="28" w:type="dxa"/>
            </w:tcMar>
            <w:vAlign w:val="center"/>
          </w:tcPr>
          <w:p w14:paraId="59E68B23" w14:textId="77777777" w:rsidR="00C945E1" w:rsidRPr="00DA3950" w:rsidRDefault="00C945E1" w:rsidP="00C945E1">
            <w:pPr>
              <w:pStyle w:val="Body6-6space"/>
              <w:spacing w:before="0" w:after="0" w:line="240" w:lineRule="auto"/>
              <w:jc w:val="center"/>
              <w:rPr>
                <w:rStyle w:val="Bold"/>
              </w:rPr>
            </w:pPr>
            <w:r w:rsidRPr="00DA3950">
              <w:rPr>
                <w:rStyle w:val="Bold"/>
              </w:rPr>
              <w:t>B</w:t>
            </w:r>
          </w:p>
        </w:tc>
        <w:tc>
          <w:tcPr>
            <w:tcW w:w="3815" w:type="dxa"/>
            <w:gridSpan w:val="2"/>
            <w:vAlign w:val="center"/>
          </w:tcPr>
          <w:p w14:paraId="5976980A" w14:textId="590A16EF" w:rsidR="00C945E1" w:rsidRDefault="00C945E1" w:rsidP="00C945E1">
            <w:pPr>
              <w:pStyle w:val="Table-9ptBody0-0space"/>
              <w:spacing w:before="60" w:after="60"/>
            </w:pPr>
            <w:r w:rsidRPr="00D00320">
              <w:t>Reads, views and comprehends an imaginative text created to inform, influence and/or engage audiences</w:t>
            </w:r>
            <w:r>
              <w:t>, summarising the main events, character actions and important details.</w:t>
            </w:r>
          </w:p>
          <w:p w14:paraId="7C7499A6" w14:textId="35B39C30" w:rsidR="00C945E1" w:rsidRPr="001C0E5F" w:rsidRDefault="00C945E1" w:rsidP="00C945E1">
            <w:pPr>
              <w:pStyle w:val="Table-9ptBody0-0space"/>
              <w:spacing w:before="60" w:after="60"/>
            </w:pPr>
            <w:r>
              <w:t>D</w:t>
            </w:r>
            <w:r w:rsidRPr="00D00320">
              <w:t xml:space="preserve">escribes how </w:t>
            </w:r>
            <w:r>
              <w:t xml:space="preserve">ideas are developed including through characters and events, with supporting evidence, and how texts reflect contexts. </w:t>
            </w:r>
          </w:p>
        </w:tc>
        <w:tc>
          <w:tcPr>
            <w:tcW w:w="6095" w:type="dxa"/>
            <w:vAlign w:val="center"/>
          </w:tcPr>
          <w:p w14:paraId="60B7F190" w14:textId="77777777" w:rsidR="00C945E1" w:rsidRDefault="00C945E1" w:rsidP="00C945E1">
            <w:pPr>
              <w:pStyle w:val="Table-9ptBody0-0space"/>
              <w:spacing w:before="60" w:after="60"/>
            </w:pPr>
            <w:r>
              <w:t>Creates a coherent written and/or multimodal imaginative text, using narrative text structure suitable for the purpose and audience, where they develop ideas for a clear storyline and descriptions of characters and/or setting using details from learnt topics, topics of interest or texts.</w:t>
            </w:r>
          </w:p>
          <w:p w14:paraId="0BBB1D53" w14:textId="77777777" w:rsidR="00C945E1" w:rsidRPr="00C945E1" w:rsidRDefault="00C945E1" w:rsidP="00C945E1">
            <w:pPr>
              <w:pStyle w:val="Table-9ptBody3-3space"/>
              <w:spacing w:line="240" w:lineRule="auto"/>
              <w:rPr>
                <w:spacing w:val="-2"/>
              </w:rPr>
            </w:pPr>
            <w:r w:rsidRPr="00C945E1">
              <w:rPr>
                <w:spacing w:val="-2"/>
              </w:rPr>
              <w:t>Uses paragraphs and simple cohesive devices to organise and link ideas.</w:t>
            </w:r>
          </w:p>
          <w:p w14:paraId="09E8F675" w14:textId="21EA0730" w:rsidR="00C945E1" w:rsidRPr="001C0E5F" w:rsidRDefault="00C945E1" w:rsidP="00C945E1">
            <w:pPr>
              <w:pStyle w:val="Table-9ptBody3-3space"/>
              <w:spacing w:line="240" w:lineRule="auto"/>
            </w:pPr>
            <w:r>
              <w:t>Uses a range of language features including complex sentences, topic</w:t>
            </w:r>
            <w:r w:rsidR="00C13214">
              <w:t>-</w:t>
            </w:r>
            <w:r>
              <w:t>specific vocabulary and literary devices to create more specific descriptions and detailed sentences.</w:t>
            </w:r>
          </w:p>
        </w:tc>
      </w:tr>
      <w:tr w:rsidR="00C945E1" w:rsidRPr="00C014B6" w14:paraId="15EE8788" w14:textId="77777777" w:rsidTr="00C945E1">
        <w:trPr>
          <w:cantSplit/>
          <w:trHeight w:val="999"/>
        </w:trPr>
        <w:tc>
          <w:tcPr>
            <w:tcW w:w="296" w:type="dxa"/>
            <w:shd w:val="clear" w:color="auto" w:fill="CAE3EE"/>
            <w:tcMar>
              <w:top w:w="57" w:type="dxa"/>
              <w:left w:w="28" w:type="dxa"/>
              <w:bottom w:w="57" w:type="dxa"/>
              <w:right w:w="28" w:type="dxa"/>
            </w:tcMar>
            <w:vAlign w:val="center"/>
          </w:tcPr>
          <w:p w14:paraId="43628DBE" w14:textId="77777777" w:rsidR="00C945E1" w:rsidRPr="00DA3950" w:rsidRDefault="00C945E1" w:rsidP="00C945E1">
            <w:pPr>
              <w:pStyle w:val="Body6-6space"/>
              <w:spacing w:before="0" w:after="0" w:line="240" w:lineRule="auto"/>
              <w:jc w:val="center"/>
              <w:rPr>
                <w:rStyle w:val="Bold"/>
              </w:rPr>
            </w:pPr>
            <w:r w:rsidRPr="00DA3950">
              <w:rPr>
                <w:rStyle w:val="Bold"/>
              </w:rPr>
              <w:t>C</w:t>
            </w:r>
          </w:p>
        </w:tc>
        <w:tc>
          <w:tcPr>
            <w:tcW w:w="3815" w:type="dxa"/>
            <w:gridSpan w:val="2"/>
            <w:vAlign w:val="center"/>
          </w:tcPr>
          <w:p w14:paraId="11D4403F" w14:textId="77777777" w:rsidR="00C945E1" w:rsidRDefault="00C945E1" w:rsidP="00C945E1">
            <w:pPr>
              <w:pStyle w:val="Table-9ptBody0-0space"/>
              <w:spacing w:before="60" w:after="60"/>
            </w:pPr>
            <w:r w:rsidRPr="00D00320">
              <w:t xml:space="preserve">Reads, views and comprehends an imaginative </w:t>
            </w:r>
            <w:r>
              <w:t>text</w:t>
            </w:r>
            <w:r w:rsidRPr="00D00320">
              <w:t xml:space="preserve"> created to inform, influence and/or engage audiences</w:t>
            </w:r>
            <w:r>
              <w:t>.</w:t>
            </w:r>
          </w:p>
          <w:p w14:paraId="36E47D41" w14:textId="16B167F6" w:rsidR="00C945E1" w:rsidRPr="00D00320" w:rsidRDefault="00C945E1" w:rsidP="00C945E1">
            <w:pPr>
              <w:pStyle w:val="Table-9ptBody0-0space"/>
              <w:spacing w:before="60" w:after="60"/>
            </w:pPr>
            <w:r w:rsidRPr="00C35607">
              <w:t>Describe how ideas are developed including through characters and events, and how texts reflect contexts</w:t>
            </w:r>
            <w:r w:rsidRPr="00D00320">
              <w:t>.</w:t>
            </w:r>
          </w:p>
        </w:tc>
        <w:tc>
          <w:tcPr>
            <w:tcW w:w="6095" w:type="dxa"/>
            <w:vAlign w:val="center"/>
          </w:tcPr>
          <w:p w14:paraId="299527A4" w14:textId="77777777" w:rsidR="00C945E1" w:rsidRDefault="00C945E1" w:rsidP="00C945E1">
            <w:pPr>
              <w:pStyle w:val="Table-9ptBody0-0space"/>
              <w:spacing w:before="60" w:after="60"/>
            </w:pPr>
            <w:r>
              <w:t>Creates a written and/or multimodal imaginative text for a purpose and audience, where they develop ideas using details from learnt topics, topics of interest or texts.</w:t>
            </w:r>
          </w:p>
          <w:p w14:paraId="5A1E77D2" w14:textId="77777777" w:rsidR="00C945E1" w:rsidRDefault="00C945E1" w:rsidP="00C945E1">
            <w:pPr>
              <w:pStyle w:val="Table-9ptBody3-3space"/>
              <w:spacing w:line="240" w:lineRule="auto"/>
            </w:pPr>
            <w:r>
              <w:t>Uses paragraphs to organise and link ideas.</w:t>
            </w:r>
          </w:p>
          <w:p w14:paraId="55C8DDB7" w14:textId="5DE7AACC" w:rsidR="00C945E1" w:rsidRPr="001C0E5F" w:rsidRDefault="00C945E1" w:rsidP="00C945E1">
            <w:pPr>
              <w:pStyle w:val="Table-9ptBody3-3space"/>
              <w:spacing w:line="240" w:lineRule="auto"/>
            </w:pPr>
            <w:r>
              <w:t>Uses language features including complex sentences, topic-specific vocabulary and literary devices.</w:t>
            </w:r>
          </w:p>
        </w:tc>
      </w:tr>
      <w:tr w:rsidR="00C945E1" w:rsidRPr="00C014B6" w14:paraId="1CEE178B" w14:textId="77777777" w:rsidTr="00C945E1">
        <w:trPr>
          <w:cantSplit/>
          <w:trHeight w:val="383"/>
        </w:trPr>
        <w:tc>
          <w:tcPr>
            <w:tcW w:w="296" w:type="dxa"/>
            <w:shd w:val="clear" w:color="auto" w:fill="CAE3EE"/>
            <w:tcMar>
              <w:top w:w="57" w:type="dxa"/>
              <w:left w:w="28" w:type="dxa"/>
              <w:bottom w:w="57" w:type="dxa"/>
              <w:right w:w="28" w:type="dxa"/>
            </w:tcMar>
            <w:vAlign w:val="center"/>
          </w:tcPr>
          <w:p w14:paraId="7AD21BE8" w14:textId="77777777" w:rsidR="00C945E1" w:rsidRPr="00DA3950" w:rsidRDefault="00C945E1" w:rsidP="00C945E1">
            <w:pPr>
              <w:pStyle w:val="Body6-6space"/>
              <w:spacing w:before="0" w:after="0" w:line="240" w:lineRule="auto"/>
              <w:jc w:val="center"/>
              <w:rPr>
                <w:rStyle w:val="Bold"/>
              </w:rPr>
            </w:pPr>
            <w:r w:rsidRPr="00DA3950">
              <w:rPr>
                <w:rStyle w:val="Bold"/>
              </w:rPr>
              <w:t>D</w:t>
            </w:r>
          </w:p>
        </w:tc>
        <w:tc>
          <w:tcPr>
            <w:tcW w:w="3815" w:type="dxa"/>
            <w:gridSpan w:val="2"/>
            <w:tcBorders>
              <w:bottom w:val="single" w:sz="8" w:space="0" w:color="A6A6A6" w:themeColor="background1" w:themeShade="A6"/>
            </w:tcBorders>
            <w:vAlign w:val="center"/>
          </w:tcPr>
          <w:p w14:paraId="698599A0" w14:textId="7DCBDDA4" w:rsidR="00C945E1" w:rsidRPr="001C0E5F" w:rsidRDefault="00C945E1" w:rsidP="00C945E1">
            <w:pPr>
              <w:pStyle w:val="Table-9ptBody0-0space"/>
              <w:spacing w:before="60" w:after="60"/>
            </w:pPr>
            <w:r w:rsidRPr="00D00320">
              <w:t xml:space="preserve">Reads words, phrases or sentences from an imaginative </w:t>
            </w:r>
            <w:r>
              <w:t>text and views visual features,</w:t>
            </w:r>
            <w:r w:rsidRPr="00D00320">
              <w:t xml:space="preserve"> </w:t>
            </w:r>
            <w:r w:rsidRPr="00C35607">
              <w:t>identifying literal ideas about characters or events.</w:t>
            </w:r>
          </w:p>
        </w:tc>
        <w:tc>
          <w:tcPr>
            <w:tcW w:w="6095" w:type="dxa"/>
            <w:tcBorders>
              <w:bottom w:val="single" w:sz="8" w:space="0" w:color="A6A6A6" w:themeColor="background1" w:themeShade="A6"/>
            </w:tcBorders>
            <w:vAlign w:val="center"/>
          </w:tcPr>
          <w:p w14:paraId="15ACB024" w14:textId="4A342E8E" w:rsidR="00C945E1" w:rsidRPr="001C0E5F" w:rsidRDefault="00C945E1" w:rsidP="00C945E1">
            <w:pPr>
              <w:pStyle w:val="Table-9ptBody3-3space"/>
              <w:spacing w:line="240" w:lineRule="auto"/>
            </w:pPr>
            <w:r>
              <w:t>Creates a written and/or multimodal imaginative text for an audience, organising ideas using language features including simple and compound sentences and topic</w:t>
            </w:r>
            <w:r w:rsidR="00C13214">
              <w:t>-</w:t>
            </w:r>
            <w:r>
              <w:t>specific vocabulary.</w:t>
            </w:r>
          </w:p>
        </w:tc>
      </w:tr>
      <w:tr w:rsidR="00C945E1" w:rsidRPr="00C014B6" w14:paraId="50B0D7A5" w14:textId="77777777" w:rsidTr="00C945E1">
        <w:trPr>
          <w:cantSplit/>
          <w:trHeight w:val="513"/>
        </w:trPr>
        <w:tc>
          <w:tcPr>
            <w:tcW w:w="296" w:type="dxa"/>
            <w:shd w:val="clear" w:color="auto" w:fill="CAE3EE"/>
            <w:tcMar>
              <w:top w:w="57" w:type="dxa"/>
              <w:left w:w="28" w:type="dxa"/>
              <w:bottom w:w="57" w:type="dxa"/>
              <w:right w:w="28" w:type="dxa"/>
            </w:tcMar>
            <w:vAlign w:val="center"/>
          </w:tcPr>
          <w:p w14:paraId="7509E764" w14:textId="77777777" w:rsidR="00C945E1" w:rsidRPr="00DA3950" w:rsidRDefault="00C945E1" w:rsidP="00C945E1">
            <w:pPr>
              <w:pStyle w:val="Body6-6space"/>
              <w:spacing w:before="0" w:after="0" w:line="240" w:lineRule="auto"/>
              <w:jc w:val="center"/>
              <w:rPr>
                <w:rStyle w:val="Bold"/>
              </w:rPr>
            </w:pPr>
            <w:r w:rsidRPr="00DA3950">
              <w:rPr>
                <w:rStyle w:val="Bold"/>
              </w:rPr>
              <w:t>E</w:t>
            </w:r>
          </w:p>
        </w:tc>
        <w:tc>
          <w:tcPr>
            <w:tcW w:w="3815" w:type="dxa"/>
            <w:gridSpan w:val="2"/>
            <w:vAlign w:val="center"/>
          </w:tcPr>
          <w:p w14:paraId="17FED480" w14:textId="36D10B56" w:rsidR="00C945E1" w:rsidRPr="001C0E5F" w:rsidRDefault="00C945E1" w:rsidP="00C945E1">
            <w:pPr>
              <w:pStyle w:val="Table-9ptBody0-0space"/>
              <w:spacing w:before="60" w:after="60"/>
            </w:pPr>
            <w:r w:rsidRPr="00D00320">
              <w:t>Reads words and/or phrases from</w:t>
            </w:r>
            <w:r>
              <w:t xml:space="preserve"> an imaginative text</w:t>
            </w:r>
            <w:r w:rsidRPr="00D00320">
              <w:t xml:space="preserve"> and views</w:t>
            </w:r>
            <w:r>
              <w:t xml:space="preserve"> visual features,</w:t>
            </w:r>
            <w:r w:rsidRPr="00D00320">
              <w:t xml:space="preserve"> making a simple statement about </w:t>
            </w:r>
            <w:r>
              <w:t>a character or event</w:t>
            </w:r>
            <w:r w:rsidRPr="00D00320">
              <w:t>.</w:t>
            </w:r>
          </w:p>
        </w:tc>
        <w:tc>
          <w:tcPr>
            <w:tcW w:w="6095" w:type="dxa"/>
            <w:vAlign w:val="center"/>
          </w:tcPr>
          <w:p w14:paraId="095E857E" w14:textId="77777777" w:rsidR="00C945E1" w:rsidRDefault="00C945E1" w:rsidP="00C945E1">
            <w:pPr>
              <w:pStyle w:val="Table-9ptBody0-0space"/>
              <w:spacing w:before="60" w:after="60"/>
            </w:pPr>
            <w:r>
              <w:t>Creates a written and/or multimodal imaginative text, including details about a character or an event.</w:t>
            </w:r>
          </w:p>
          <w:p w14:paraId="5A858E4C" w14:textId="0A33D58B" w:rsidR="00C945E1" w:rsidRPr="001C0E5F" w:rsidRDefault="00C945E1" w:rsidP="00C945E1">
            <w:pPr>
              <w:pStyle w:val="Table-9ptBody3-3space"/>
              <w:spacing w:line="240" w:lineRule="auto"/>
            </w:pPr>
            <w:r>
              <w:t>Uses simple and/or compound sentences and appropriate vocabulary.</w:t>
            </w:r>
          </w:p>
        </w:tc>
      </w:tr>
    </w:tbl>
    <w:p w14:paraId="2B4DAD35" w14:textId="77777777" w:rsidR="00EA4DC0" w:rsidRDefault="00EA4DC0" w:rsidP="00EA4DC0">
      <w:pPr>
        <w:pStyle w:val="BodyHeadingBold"/>
      </w:pPr>
      <w:r w:rsidRPr="00116576">
        <w:t>Feedback:</w:t>
      </w:r>
    </w:p>
    <w:p w14:paraId="5DFAA30B" w14:textId="77777777" w:rsidR="003F6D1F" w:rsidRDefault="003F6D1F">
      <w:pPr>
        <w:spacing w:line="240" w:lineRule="auto"/>
        <w:rPr>
          <w:szCs w:val="21"/>
        </w:rPr>
      </w:pPr>
      <w:r>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199"/>
        <w:gridCol w:w="1676"/>
        <w:gridCol w:w="1677"/>
        <w:gridCol w:w="4654"/>
      </w:tblGrid>
      <w:tr w:rsidR="00431C31" w:rsidRPr="00537F1B" w14:paraId="08D35141" w14:textId="77777777" w:rsidTr="00810BE3">
        <w:trPr>
          <w:trHeight w:val="52"/>
        </w:trPr>
        <w:tc>
          <w:tcPr>
            <w:tcW w:w="10206" w:type="dxa"/>
            <w:gridSpan w:val="4"/>
            <w:shd w:val="clear" w:color="auto" w:fill="118EC4"/>
          </w:tcPr>
          <w:p w14:paraId="734DC03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24310700" w14:textId="77777777" w:rsidTr="00810BE3">
        <w:trPr>
          <w:trHeight w:val="340"/>
        </w:trPr>
        <w:tc>
          <w:tcPr>
            <w:tcW w:w="10206" w:type="dxa"/>
            <w:gridSpan w:val="4"/>
            <w:shd w:val="clear" w:color="auto" w:fill="CAE3EE"/>
            <w:tcMar>
              <w:top w:w="57" w:type="dxa"/>
              <w:bottom w:w="57" w:type="dxa"/>
            </w:tcMar>
            <w:vAlign w:val="center"/>
          </w:tcPr>
          <w:p w14:paraId="2DE0CD4E"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5F0645E4" w14:textId="77777777" w:rsidTr="00D00320">
        <w:trPr>
          <w:trHeight w:val="454"/>
        </w:trPr>
        <w:tc>
          <w:tcPr>
            <w:tcW w:w="2199" w:type="dxa"/>
            <w:tcBorders>
              <w:bottom w:val="single" w:sz="8" w:space="0" w:color="A6A6A6" w:themeColor="background1" w:themeShade="A6"/>
            </w:tcBorders>
            <w:shd w:val="clear" w:color="auto" w:fill="CAE3EE"/>
            <w:tcMar>
              <w:top w:w="57" w:type="dxa"/>
              <w:bottom w:w="57" w:type="dxa"/>
            </w:tcMar>
            <w:vAlign w:val="center"/>
          </w:tcPr>
          <w:p w14:paraId="07E6406D" w14:textId="77777777" w:rsidR="00431C31" w:rsidRPr="007E5C1A" w:rsidRDefault="00431C31" w:rsidP="00810BE3">
            <w:pPr>
              <w:pStyle w:val="Table-9ptheaderblackleft"/>
              <w:spacing w:before="0" w:after="0"/>
            </w:pPr>
          </w:p>
        </w:tc>
        <w:tc>
          <w:tcPr>
            <w:tcW w:w="1676" w:type="dxa"/>
            <w:shd w:val="clear" w:color="auto" w:fill="CAE3EE"/>
            <w:tcMar>
              <w:top w:w="57" w:type="dxa"/>
              <w:bottom w:w="57" w:type="dxa"/>
            </w:tcMar>
            <w:vAlign w:val="center"/>
          </w:tcPr>
          <w:p w14:paraId="27425CA2" w14:textId="77777777" w:rsidR="00431C31" w:rsidRPr="005C2CBF" w:rsidRDefault="00431C31" w:rsidP="00810BE3">
            <w:pPr>
              <w:pStyle w:val="Table-9ptheaderblackleft"/>
              <w:spacing w:before="0" w:after="0"/>
              <w:jc w:val="center"/>
            </w:pPr>
            <w:r w:rsidRPr="005C2CBF">
              <w:t>Demonstrating</w:t>
            </w:r>
          </w:p>
        </w:tc>
        <w:tc>
          <w:tcPr>
            <w:tcW w:w="1677" w:type="dxa"/>
            <w:shd w:val="clear" w:color="auto" w:fill="CAE3EE"/>
            <w:vAlign w:val="center"/>
          </w:tcPr>
          <w:p w14:paraId="37E86DD2" w14:textId="77777777" w:rsidR="00431C31" w:rsidRPr="005C2CBF" w:rsidRDefault="00431C31" w:rsidP="00810BE3">
            <w:pPr>
              <w:pStyle w:val="Table-9ptheaderblackleft"/>
              <w:spacing w:before="0" w:after="0"/>
              <w:jc w:val="center"/>
            </w:pPr>
            <w:r w:rsidRPr="005C2CBF">
              <w:t>Not yet demonstrating</w:t>
            </w:r>
          </w:p>
        </w:tc>
        <w:tc>
          <w:tcPr>
            <w:tcW w:w="4654" w:type="dxa"/>
            <w:shd w:val="clear" w:color="auto" w:fill="CAE3EE"/>
            <w:tcMar>
              <w:top w:w="57" w:type="dxa"/>
              <w:bottom w:w="57" w:type="dxa"/>
            </w:tcMar>
            <w:vAlign w:val="center"/>
          </w:tcPr>
          <w:p w14:paraId="6AC9E941" w14:textId="77777777" w:rsidR="00431C31" w:rsidRPr="007E5C1A" w:rsidRDefault="00431C31" w:rsidP="00810BE3">
            <w:pPr>
              <w:pStyle w:val="Table-9ptheaderblackleft"/>
              <w:spacing w:before="0" w:after="0"/>
              <w:jc w:val="center"/>
            </w:pPr>
            <w:r w:rsidRPr="007E5C1A">
              <w:t>Comment</w:t>
            </w:r>
          </w:p>
        </w:tc>
      </w:tr>
      <w:tr w:rsidR="00D00320" w:rsidRPr="00FB2B9C" w14:paraId="1E54E1FA" w14:textId="77777777" w:rsidTr="00D00320">
        <w:trPr>
          <w:trHeight w:val="1871"/>
        </w:trPr>
        <w:tc>
          <w:tcPr>
            <w:tcW w:w="2199" w:type="dxa"/>
            <w:shd w:val="clear" w:color="auto" w:fill="ECFAFF"/>
          </w:tcPr>
          <w:p w14:paraId="0EB42F98" w14:textId="17F0A1DD" w:rsidR="00D00320" w:rsidRPr="000C396F" w:rsidRDefault="00D00320" w:rsidP="00D00320">
            <w:pPr>
              <w:pStyle w:val="Table-9ptBody0-0space"/>
            </w:pPr>
            <w:r w:rsidRPr="00B7035D">
              <w:t xml:space="preserve">Reads fluently and accurately, integrating phonic, morphemic, grammatical and punctuation </w:t>
            </w:r>
            <w:proofErr w:type="gramStart"/>
            <w:r w:rsidRPr="00B7035D">
              <w:t>knowledge.</w:t>
            </w:r>
            <w:r w:rsidR="00434D31">
              <w:t>*</w:t>
            </w:r>
            <w:proofErr w:type="gramEnd"/>
          </w:p>
        </w:tc>
        <w:tc>
          <w:tcPr>
            <w:tcW w:w="1676" w:type="dxa"/>
          </w:tcPr>
          <w:p w14:paraId="3192A60C" w14:textId="77777777" w:rsidR="00D00320" w:rsidRPr="006077D3" w:rsidRDefault="00D00320" w:rsidP="00D00320">
            <w:pPr>
              <w:pStyle w:val="Table-9ptBody0-0space"/>
            </w:pPr>
          </w:p>
        </w:tc>
        <w:tc>
          <w:tcPr>
            <w:tcW w:w="1677" w:type="dxa"/>
          </w:tcPr>
          <w:p w14:paraId="61F8ED4E" w14:textId="77777777" w:rsidR="00D00320" w:rsidRPr="006077D3" w:rsidRDefault="00D00320" w:rsidP="00D00320">
            <w:pPr>
              <w:pStyle w:val="Table-9ptBody0-0space"/>
            </w:pPr>
          </w:p>
        </w:tc>
        <w:tc>
          <w:tcPr>
            <w:tcW w:w="4654" w:type="dxa"/>
          </w:tcPr>
          <w:p w14:paraId="25B4A619" w14:textId="77777777" w:rsidR="00D00320" w:rsidRPr="006077D3" w:rsidRDefault="00D00320" w:rsidP="00D00320">
            <w:pPr>
              <w:pStyle w:val="Table-9ptBody0-0space"/>
            </w:pPr>
          </w:p>
        </w:tc>
      </w:tr>
      <w:tr w:rsidR="00D00320" w:rsidRPr="00FB2B9C" w14:paraId="0195CDAB" w14:textId="77777777" w:rsidTr="00D00320">
        <w:trPr>
          <w:trHeight w:val="1871"/>
        </w:trPr>
        <w:tc>
          <w:tcPr>
            <w:tcW w:w="2199" w:type="dxa"/>
            <w:shd w:val="clear" w:color="auto" w:fill="ECFAFF"/>
          </w:tcPr>
          <w:p w14:paraId="396E05F1" w14:textId="7288F050" w:rsidR="00D00320" w:rsidRPr="000C396F" w:rsidRDefault="00C13214" w:rsidP="00D00320">
            <w:pPr>
              <w:pStyle w:val="Table-9ptBody0-0space"/>
            </w:pPr>
            <w:r>
              <w:t>I</w:t>
            </w:r>
            <w:r w:rsidR="00D00320" w:rsidRPr="00B7035D">
              <w:t xml:space="preserve">nteract with </w:t>
            </w:r>
            <w:proofErr w:type="gramStart"/>
            <w:r w:rsidR="00D00320" w:rsidRPr="00B7035D">
              <w:t>others, and</w:t>
            </w:r>
            <w:proofErr w:type="gramEnd"/>
            <w:r w:rsidR="00D00320" w:rsidRPr="00B7035D">
              <w:t xml:space="preserve"> listen to and create spoken and/or multimodal texts including </w:t>
            </w:r>
            <w:proofErr w:type="gramStart"/>
            <w:r w:rsidR="00D00320" w:rsidRPr="00B7035D">
              <w:t>stories.</w:t>
            </w:r>
            <w:r w:rsidR="00434D31">
              <w:t>*</w:t>
            </w:r>
            <w:proofErr w:type="gramEnd"/>
          </w:p>
        </w:tc>
        <w:tc>
          <w:tcPr>
            <w:tcW w:w="1676" w:type="dxa"/>
          </w:tcPr>
          <w:p w14:paraId="4CE6CB63" w14:textId="77777777" w:rsidR="00D00320" w:rsidRPr="006077D3" w:rsidRDefault="00D00320" w:rsidP="00D00320">
            <w:pPr>
              <w:pStyle w:val="Table-9ptBody0-0space"/>
            </w:pPr>
          </w:p>
        </w:tc>
        <w:tc>
          <w:tcPr>
            <w:tcW w:w="1677" w:type="dxa"/>
          </w:tcPr>
          <w:p w14:paraId="4D1570D4" w14:textId="77777777" w:rsidR="00D00320" w:rsidRPr="006077D3" w:rsidRDefault="00D00320" w:rsidP="00D00320">
            <w:pPr>
              <w:pStyle w:val="Table-9ptBody0-0space"/>
            </w:pPr>
          </w:p>
        </w:tc>
        <w:tc>
          <w:tcPr>
            <w:tcW w:w="4654" w:type="dxa"/>
          </w:tcPr>
          <w:p w14:paraId="4A964304" w14:textId="77777777" w:rsidR="00D00320" w:rsidRPr="006077D3" w:rsidRDefault="00D00320" w:rsidP="00D00320">
            <w:pPr>
              <w:pStyle w:val="Table-9ptBody0-0space"/>
            </w:pPr>
          </w:p>
        </w:tc>
      </w:tr>
    </w:tbl>
    <w:p w14:paraId="719C29A2" w14:textId="77777777" w:rsidR="00AD352E" w:rsidRDefault="00AD352E">
      <w:pPr>
        <w:spacing w:line="240" w:lineRule="auto"/>
      </w:pPr>
      <w:r>
        <w:rPr>
          <w:b/>
        </w:rPr>
        <w:br w:type="page"/>
      </w:r>
    </w:p>
    <w:p w14:paraId="0EF62F34" w14:textId="4D527CDB"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D00320">
        <w:t>4</w:t>
      </w:r>
      <w:r w:rsidRPr="003346AD">
        <w:t xml:space="preserve"> Unit </w:t>
      </w:r>
      <w:r w:rsidR="00D00320">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5933A9A9"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ABC7F02" w14:textId="77777777" w:rsidTr="0086222F">
              <w:trPr>
                <w:trHeight w:val="279"/>
              </w:trPr>
              <w:tc>
                <w:tcPr>
                  <w:tcW w:w="1565" w:type="dxa"/>
                  <w:shd w:val="clear" w:color="auto" w:fill="118EC4"/>
                  <w:tcMar>
                    <w:top w:w="57" w:type="dxa"/>
                    <w:left w:w="57" w:type="dxa"/>
                    <w:bottom w:w="57" w:type="dxa"/>
                    <w:right w:w="57" w:type="dxa"/>
                  </w:tcMar>
                  <w:vAlign w:val="center"/>
                </w:tcPr>
                <w:p w14:paraId="157DA167" w14:textId="77777777" w:rsidR="00AD352E" w:rsidRPr="00DB0798" w:rsidRDefault="00AD352E" w:rsidP="001F28A6">
                  <w:pPr>
                    <w:rPr>
                      <w:rStyle w:val="Boldwhite"/>
                    </w:rPr>
                  </w:pPr>
                  <w:r w:rsidRPr="00F126DC">
                    <w:rPr>
                      <w:rStyle w:val="Boldwhite"/>
                    </w:rPr>
                    <w:t>AC V9 English</w:t>
                  </w:r>
                </w:p>
              </w:tc>
              <w:tc>
                <w:tcPr>
                  <w:tcW w:w="1267" w:type="dxa"/>
                  <w:vAlign w:val="center"/>
                </w:tcPr>
                <w:p w14:paraId="0FA5B926" w14:textId="77777777" w:rsidR="00AD352E" w:rsidRPr="00C013C5" w:rsidRDefault="00AD352E" w:rsidP="001F28A6">
                  <w:pPr>
                    <w:jc w:val="right"/>
                  </w:pPr>
                  <w:r w:rsidRPr="00C013C5">
                    <w:t>Name:</w:t>
                  </w:r>
                </w:p>
              </w:tc>
              <w:tc>
                <w:tcPr>
                  <w:tcW w:w="4401" w:type="dxa"/>
                  <w:shd w:val="clear" w:color="auto" w:fill="FFFFFF" w:themeFill="background1"/>
                  <w:vAlign w:val="center"/>
                </w:tcPr>
                <w:p w14:paraId="63BC9A47" w14:textId="77777777" w:rsidR="00AD352E" w:rsidRPr="00AB3CC4" w:rsidRDefault="00AD352E" w:rsidP="001F28A6">
                  <w:pPr>
                    <w:spacing w:line="240" w:lineRule="auto"/>
                    <w:rPr>
                      <w:b/>
                      <w:bCs/>
                      <w:sz w:val="20"/>
                      <w:szCs w:val="20"/>
                    </w:rPr>
                  </w:pPr>
                </w:p>
              </w:tc>
              <w:tc>
                <w:tcPr>
                  <w:tcW w:w="733" w:type="dxa"/>
                  <w:vAlign w:val="center"/>
                </w:tcPr>
                <w:p w14:paraId="55778DD4" w14:textId="77777777" w:rsidR="00AD352E" w:rsidRPr="00C013C5" w:rsidRDefault="00AD352E" w:rsidP="001F28A6">
                  <w:pPr>
                    <w:jc w:val="right"/>
                  </w:pPr>
                  <w:r w:rsidRPr="00C013C5">
                    <w:t>Date:</w:t>
                  </w:r>
                </w:p>
              </w:tc>
              <w:tc>
                <w:tcPr>
                  <w:tcW w:w="1980" w:type="dxa"/>
                  <w:shd w:val="clear" w:color="auto" w:fill="FFFFFF" w:themeFill="background1"/>
                  <w:vAlign w:val="center"/>
                </w:tcPr>
                <w:p w14:paraId="6688D767" w14:textId="77777777" w:rsidR="00AD352E" w:rsidRPr="00AB3CC4" w:rsidRDefault="00AD352E" w:rsidP="001F28A6">
                  <w:pPr>
                    <w:spacing w:line="240" w:lineRule="auto"/>
                    <w:rPr>
                      <w:b/>
                      <w:bCs/>
                      <w:sz w:val="20"/>
                      <w:szCs w:val="20"/>
                    </w:rPr>
                  </w:pPr>
                </w:p>
              </w:tc>
            </w:tr>
          </w:tbl>
          <w:p w14:paraId="1C613B7B" w14:textId="3E76D052" w:rsidR="00AD352E" w:rsidRDefault="00AD352E" w:rsidP="001F28A6">
            <w:pPr>
              <w:pStyle w:val="AssessmentHeading12ptBlack"/>
              <w:rPr>
                <w:rStyle w:val="Boldwhite"/>
              </w:rPr>
            </w:pPr>
            <w:r>
              <w:t>Assessment task</w:t>
            </w:r>
            <w:r w:rsidRPr="00496E73">
              <w:t xml:space="preserve"> </w:t>
            </w:r>
            <w:r w:rsidR="00D00320" w:rsidRPr="00D00320">
              <w:t>1 — Responding to literature</w:t>
            </w:r>
            <w:r w:rsidR="002D08E4" w:rsidRPr="003D47D5">
              <w:rPr>
                <w:rStyle w:val="ACARASUN-Header"/>
              </w:rPr>
              <w:t>☼</w:t>
            </w:r>
          </w:p>
        </w:tc>
      </w:tr>
    </w:tbl>
    <w:p w14:paraId="2E009947" w14:textId="77777777" w:rsidR="005D5AC4" w:rsidRPr="005F1FF1" w:rsidRDefault="005D5AC4" w:rsidP="005D5AC4">
      <w:pPr>
        <w:pStyle w:val="Heading2-EnglishDarkBanner"/>
      </w:pPr>
      <w:r w:rsidRPr="005F1FF1">
        <w:t>Oral reading</w:t>
      </w:r>
    </w:p>
    <w:p w14:paraId="68050D4F" w14:textId="4FF24BE7" w:rsidR="005D5AC4" w:rsidRPr="005F1FF1" w:rsidRDefault="00D00320" w:rsidP="005D5AC4">
      <w:pPr>
        <w:pStyle w:val="Body6-6space"/>
      </w:pPr>
      <w:r w:rsidRPr="00D00320">
        <w:t>Listen to the student read. Record errors, prompts or comments as required.</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BE869D5" w14:textId="77777777" w:rsidTr="00A057FD">
        <w:trPr>
          <w:cantSplit/>
          <w:tblHeader/>
        </w:trPr>
        <w:tc>
          <w:tcPr>
            <w:tcW w:w="10196" w:type="dxa"/>
            <w:shd w:val="clear" w:color="auto" w:fill="CAE3EE"/>
            <w:tcMar>
              <w:top w:w="57" w:type="dxa"/>
              <w:bottom w:w="57" w:type="dxa"/>
            </w:tcMar>
            <w:vAlign w:val="center"/>
          </w:tcPr>
          <w:p w14:paraId="24DC8BB5" w14:textId="381F2CD2" w:rsidR="005D5AC4" w:rsidRPr="005D5AC4" w:rsidRDefault="002B5967" w:rsidP="005D5AC4">
            <w:pPr>
              <w:pStyle w:val="Body0-0space"/>
              <w:rPr>
                <w:rStyle w:val="Bold"/>
              </w:rPr>
            </w:pPr>
            <w:bookmarkStart w:id="2" w:name="_Hlk172543391"/>
            <w:r w:rsidRPr="002B5967">
              <w:rPr>
                <w:rStyle w:val="Bold"/>
              </w:rPr>
              <w:t>Example decodable imaginative text:</w:t>
            </w:r>
            <w:r w:rsidR="005D5AC4" w:rsidRPr="005D5AC4">
              <w:rPr>
                <w:rStyle w:val="Bold"/>
              </w:rPr>
              <w:t xml:space="preserve"> </w:t>
            </w:r>
          </w:p>
        </w:tc>
      </w:tr>
      <w:tr w:rsidR="005D5AC4" w:rsidRPr="005F1FF1" w14:paraId="159BF7C3" w14:textId="77777777" w:rsidTr="002B5967">
        <w:trPr>
          <w:cantSplit/>
          <w:trHeight w:val="1060"/>
        </w:trPr>
        <w:tc>
          <w:tcPr>
            <w:tcW w:w="10196" w:type="dxa"/>
            <w:vAlign w:val="center"/>
          </w:tcPr>
          <w:p w14:paraId="5E30EA5E" w14:textId="77777777" w:rsidR="005D5AC4" w:rsidRPr="005F1FF1" w:rsidRDefault="005D5AC4" w:rsidP="00A057FD">
            <w:pPr>
              <w:spacing w:after="360"/>
              <w:rPr>
                <w:szCs w:val="21"/>
              </w:rPr>
            </w:pPr>
          </w:p>
        </w:tc>
      </w:tr>
      <w:bookmarkEnd w:id="2"/>
      <w:tr w:rsidR="005D5AC4" w:rsidRPr="005F1FF1" w14:paraId="16DE2F1A" w14:textId="77777777" w:rsidTr="00A057FD">
        <w:trPr>
          <w:cantSplit/>
          <w:tblHeader/>
        </w:trPr>
        <w:tc>
          <w:tcPr>
            <w:tcW w:w="10196" w:type="dxa"/>
            <w:shd w:val="clear" w:color="auto" w:fill="CAE3EE"/>
            <w:tcMar>
              <w:top w:w="57" w:type="dxa"/>
              <w:bottom w:w="57" w:type="dxa"/>
            </w:tcMar>
            <w:vAlign w:val="center"/>
          </w:tcPr>
          <w:p w14:paraId="1B7C9EA0" w14:textId="77777777" w:rsidR="005D5AC4" w:rsidRPr="005D5AC4" w:rsidRDefault="005D5AC4" w:rsidP="005D5AC4">
            <w:pPr>
              <w:pStyle w:val="Body0-0space"/>
              <w:rPr>
                <w:rStyle w:val="Bold"/>
              </w:rPr>
            </w:pPr>
            <w:r w:rsidRPr="005D5AC4">
              <w:rPr>
                <w:rStyle w:val="Bold"/>
              </w:rPr>
              <w:t>Comments</w:t>
            </w:r>
          </w:p>
        </w:tc>
      </w:tr>
      <w:tr w:rsidR="005D5AC4" w:rsidRPr="005F1FF1" w14:paraId="778270A8" w14:textId="77777777" w:rsidTr="002B5967">
        <w:trPr>
          <w:cantSplit/>
          <w:trHeight w:val="3040"/>
        </w:trPr>
        <w:tc>
          <w:tcPr>
            <w:tcW w:w="10196" w:type="dxa"/>
          </w:tcPr>
          <w:p w14:paraId="64C1BD27" w14:textId="77777777" w:rsidR="005D5AC4" w:rsidRPr="005F1FF1" w:rsidRDefault="005D5AC4" w:rsidP="00A057FD">
            <w:pPr>
              <w:spacing w:after="120"/>
              <w:rPr>
                <w:szCs w:val="21"/>
              </w:rPr>
            </w:pPr>
          </w:p>
        </w:tc>
      </w:tr>
    </w:tbl>
    <w:p w14:paraId="6228E805" w14:textId="77777777" w:rsidR="00EA4DC0" w:rsidRPr="00C013C5" w:rsidRDefault="00EA4DC0" w:rsidP="005D5AC4">
      <w:pPr>
        <w:pStyle w:val="AssessmentHeading12ptBlack"/>
        <w:spacing w:before="240" w:after="120"/>
      </w:pPr>
      <w:r w:rsidRPr="00C013C5">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1F77F4DD" w14:textId="77777777" w:rsidTr="005B56D2">
        <w:tc>
          <w:tcPr>
            <w:tcW w:w="5097" w:type="dxa"/>
            <w:vAlign w:val="bottom"/>
          </w:tcPr>
          <w:p w14:paraId="565A05EB" w14:textId="0F1AA94A" w:rsidR="00EA4DC0" w:rsidRPr="00C30705" w:rsidRDefault="00C945E1" w:rsidP="005B56D2">
            <w:r>
              <w:rPr>
                <w:noProof/>
              </w:rPr>
              <w:lastRenderedPageBreak/>
              <w:drawing>
                <wp:inline distT="0" distB="0" distL="0" distR="0" wp14:anchorId="0CDD3701" wp14:editId="1D93E0E8">
                  <wp:extent cx="1573325" cy="304800"/>
                  <wp:effectExtent l="0" t="0" r="0" b="0"/>
                  <wp:docPr id="115869593" name="Graphic 11586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56A1FD1C"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1A974F73" w14:textId="77777777" w:rsidTr="00F126DC">
        <w:tc>
          <w:tcPr>
            <w:tcW w:w="10206" w:type="dxa"/>
            <w:tcBorders>
              <w:top w:val="nil"/>
              <w:left w:val="nil"/>
              <w:bottom w:val="nil"/>
              <w:right w:val="nil"/>
            </w:tcBorders>
            <w:shd w:val="clear" w:color="auto" w:fill="118EC4"/>
          </w:tcPr>
          <w:p w14:paraId="57F98605" w14:textId="0A536484" w:rsidR="00EA4DC0" w:rsidRPr="00794703" w:rsidRDefault="00E7349A" w:rsidP="005B56D2">
            <w:pPr>
              <w:pStyle w:val="TableHeading1WHITE"/>
            </w:pPr>
            <w:r w:rsidRPr="00E7349A">
              <w:t xml:space="preserve">Narrative adaptation planning </w:t>
            </w:r>
            <w:r w:rsidRPr="00855535">
              <w:t>table (optional)</w:t>
            </w:r>
          </w:p>
        </w:tc>
      </w:tr>
    </w:tbl>
    <w:p w14:paraId="52077EE4" w14:textId="77777777" w:rsidR="00C945E1" w:rsidRPr="00974A48" w:rsidRDefault="00C945E1" w:rsidP="00974A48">
      <w:pPr>
        <w:pStyle w:val="BodyOpeningParagraph12-6pt"/>
        <w:rPr>
          <w:rStyle w:val="Bold"/>
        </w:rPr>
      </w:pPr>
      <w:r w:rsidRPr="00974A48">
        <w:rPr>
          <w:rStyle w:val="Bold"/>
        </w:rPr>
        <w:t>How will you adapt the narrative?</w:t>
      </w:r>
    </w:p>
    <w:tbl>
      <w:tblPr>
        <w:tblStyle w:val="TableGrid"/>
        <w:tblW w:w="10196" w:type="dxa"/>
        <w:tblCellMar>
          <w:top w:w="85" w:type="dxa"/>
          <w:left w:w="227" w:type="dxa"/>
          <w:bottom w:w="85" w:type="dxa"/>
          <w:right w:w="227" w:type="dxa"/>
        </w:tblCellMar>
        <w:tblLook w:val="04A0" w:firstRow="1" w:lastRow="0" w:firstColumn="1" w:lastColumn="0" w:noHBand="0" w:noVBand="1"/>
      </w:tblPr>
      <w:tblGrid>
        <w:gridCol w:w="5098"/>
        <w:gridCol w:w="5098"/>
      </w:tblGrid>
      <w:tr w:rsidR="00C945E1" w14:paraId="53A29EBE" w14:textId="77777777" w:rsidTr="00974A48">
        <w:trPr>
          <w:trHeight w:val="3164"/>
        </w:trPr>
        <w:tc>
          <w:tcPr>
            <w:tcW w:w="5098" w:type="dxa"/>
          </w:tcPr>
          <w:p w14:paraId="6A1F23B5" w14:textId="77777777" w:rsidR="00C945E1" w:rsidRPr="003D0C12" w:rsidRDefault="00C945E1" w:rsidP="00974A48">
            <w:pPr>
              <w:pStyle w:val="Body6-6space"/>
              <w:spacing w:after="160" w:line="264" w:lineRule="auto"/>
              <w:rPr>
                <w:b/>
                <w:bCs/>
              </w:rPr>
            </w:pPr>
            <w:r w:rsidRPr="003D0C12">
              <w:t>Choose one or more of the following:</w:t>
            </w:r>
          </w:p>
          <w:p w14:paraId="47A9D30F" w14:textId="77777777" w:rsidR="00C945E1" w:rsidRPr="003D0C12" w:rsidRDefault="00C945E1" w:rsidP="00974A48">
            <w:pPr>
              <w:pStyle w:val="TickBox105pt"/>
              <w:spacing w:after="160" w:line="264" w:lineRule="auto"/>
              <w:rPr>
                <w:b/>
              </w:rPr>
            </w:pPr>
            <w:r w:rsidRPr="003D0C12">
              <w:t xml:space="preserve">Character/s (add a character in a new or existing scene that will </w:t>
            </w:r>
            <w:r>
              <w:t>adapt</w:t>
            </w:r>
            <w:r w:rsidRPr="003D0C12">
              <w:t xml:space="preserve"> the story)</w:t>
            </w:r>
          </w:p>
          <w:p w14:paraId="5912CD66" w14:textId="77777777" w:rsidR="00C945E1" w:rsidRPr="003D0C12" w:rsidRDefault="00C945E1" w:rsidP="00974A48">
            <w:pPr>
              <w:pStyle w:val="TickBox105pt"/>
              <w:spacing w:after="160" w:line="264" w:lineRule="auto"/>
              <w:rPr>
                <w:b/>
              </w:rPr>
            </w:pPr>
            <w:r w:rsidRPr="003D0C12">
              <w:t>Dialogue</w:t>
            </w:r>
          </w:p>
          <w:p w14:paraId="415EB1EC" w14:textId="754C41ED" w:rsidR="00C945E1" w:rsidRPr="003D0C12" w:rsidRDefault="00C945E1" w:rsidP="00974A48">
            <w:pPr>
              <w:pStyle w:val="TickBox105pt"/>
              <w:spacing w:after="160" w:line="264" w:lineRule="auto"/>
              <w:rPr>
                <w:b/>
              </w:rPr>
            </w:pPr>
            <w:r w:rsidRPr="003D0C12">
              <w:t xml:space="preserve">Setting (consider changing the climate </w:t>
            </w:r>
            <w:r w:rsidR="00974A48">
              <w:br/>
            </w:r>
            <w:r w:rsidRPr="003D0C12">
              <w:t xml:space="preserve">[for example: snow, desert] or a situation </w:t>
            </w:r>
            <w:r w:rsidR="00974A48">
              <w:br/>
            </w:r>
            <w:r w:rsidRPr="003D0C12">
              <w:t xml:space="preserve">[for example: a grand ballroom, an orphanage]) </w:t>
            </w:r>
          </w:p>
          <w:p w14:paraId="68DC8BD7" w14:textId="77777777" w:rsidR="00C945E1" w:rsidRDefault="00C945E1" w:rsidP="00974A48">
            <w:pPr>
              <w:pStyle w:val="TickBox105pt"/>
              <w:spacing w:after="160" w:line="264" w:lineRule="auto"/>
            </w:pPr>
            <w:r w:rsidRPr="003D0C12">
              <w:t>Event (a different decision or actions by a character to influence an event)</w:t>
            </w:r>
          </w:p>
        </w:tc>
        <w:tc>
          <w:tcPr>
            <w:tcW w:w="5098" w:type="dxa"/>
          </w:tcPr>
          <w:p w14:paraId="6FEDA087" w14:textId="77777777" w:rsidR="00C945E1" w:rsidRDefault="00C945E1" w:rsidP="00974A48">
            <w:pPr>
              <w:pStyle w:val="Body6-3space"/>
              <w:spacing w:after="160" w:line="264" w:lineRule="auto"/>
            </w:pPr>
            <w:r>
              <w:t>Identify where your adaption is positioned within the narrative:</w:t>
            </w:r>
          </w:p>
          <w:p w14:paraId="0A344AB1" w14:textId="77777777" w:rsidR="00C945E1" w:rsidRDefault="00C945E1" w:rsidP="00974A48">
            <w:pPr>
              <w:pStyle w:val="TickBox105pt"/>
              <w:spacing w:after="160" w:line="264" w:lineRule="auto"/>
              <w:ind w:left="357" w:hanging="357"/>
            </w:pPr>
            <w:r>
              <w:t xml:space="preserve">Adaptation of an existing chapter (identify the chapter) ______ </w:t>
            </w:r>
          </w:p>
          <w:p w14:paraId="13220E4B" w14:textId="77777777" w:rsidR="00C945E1" w:rsidRDefault="00C945E1" w:rsidP="00974A48">
            <w:pPr>
              <w:pStyle w:val="TickBox105pt"/>
              <w:spacing w:after="160" w:line="264" w:lineRule="auto"/>
              <w:ind w:left="357" w:hanging="357"/>
            </w:pPr>
            <w:r>
              <w:t>New chapter between chapter _____ and chapter _____</w:t>
            </w:r>
          </w:p>
          <w:p w14:paraId="1C8B0A3F" w14:textId="77777777" w:rsidR="00C945E1" w:rsidRDefault="00C945E1" w:rsidP="00974A48">
            <w:pPr>
              <w:pStyle w:val="TickBox105pt"/>
              <w:spacing w:after="160" w:line="264" w:lineRule="auto"/>
              <w:ind w:left="357" w:hanging="357"/>
            </w:pPr>
            <w:r>
              <w:t>Sequel (chapter after the narrative ends)</w:t>
            </w:r>
          </w:p>
          <w:p w14:paraId="1D14D2CE" w14:textId="77777777" w:rsidR="00C945E1" w:rsidRDefault="00C945E1" w:rsidP="00974A48">
            <w:pPr>
              <w:pStyle w:val="TickBox105pt"/>
              <w:spacing w:after="160" w:line="264" w:lineRule="auto"/>
              <w:ind w:left="357" w:hanging="357"/>
            </w:pPr>
            <w:r>
              <w:t>Prequel (chapter before the narrative begins)</w:t>
            </w:r>
          </w:p>
          <w:p w14:paraId="42E7D9FD" w14:textId="77777777" w:rsidR="00C945E1" w:rsidRPr="00AE1E70" w:rsidRDefault="00C945E1" w:rsidP="00974A48">
            <w:pPr>
              <w:pStyle w:val="TickBox105pt"/>
              <w:spacing w:line="264" w:lineRule="auto"/>
              <w:ind w:left="357" w:hanging="357"/>
            </w:pPr>
            <w:r w:rsidRPr="00AE1E70">
              <w:t>A new short story about the character/s, adapted from the original text</w:t>
            </w:r>
          </w:p>
        </w:tc>
      </w:tr>
    </w:tbl>
    <w:p w14:paraId="484E1779" w14:textId="77777777" w:rsidR="00974A48" w:rsidRPr="00974A48" w:rsidRDefault="00974A48" w:rsidP="00974A48">
      <w:pPr>
        <w:pStyle w:val="BodyOpeningParagraph12-6pt"/>
        <w:rPr>
          <w:rStyle w:val="Bold"/>
        </w:rPr>
      </w:pPr>
      <w:r w:rsidRPr="00974A48">
        <w:rPr>
          <w:rStyle w:val="Bold"/>
        </w:rPr>
        <w:t>Write notes to plan your narrative.</w:t>
      </w:r>
    </w:p>
    <w:tbl>
      <w:tblPr>
        <w:tblStyle w:val="TableGrid"/>
        <w:tblW w:w="10196" w:type="dxa"/>
        <w:tblCellMar>
          <w:top w:w="113" w:type="dxa"/>
          <w:bottom w:w="113" w:type="dxa"/>
        </w:tblCellMar>
        <w:tblLook w:val="04A0" w:firstRow="1" w:lastRow="0" w:firstColumn="1" w:lastColumn="0" w:noHBand="0" w:noVBand="1"/>
      </w:tblPr>
      <w:tblGrid>
        <w:gridCol w:w="5098"/>
        <w:gridCol w:w="5098"/>
      </w:tblGrid>
      <w:tr w:rsidR="00E7349A" w14:paraId="4627AC98" w14:textId="77777777" w:rsidTr="00864FDC">
        <w:trPr>
          <w:trHeight w:val="227"/>
        </w:trPr>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1E8CAA4F" w14:textId="77777777" w:rsidR="00E7349A" w:rsidRDefault="00E7349A" w:rsidP="00E7349A">
            <w:pPr>
              <w:pStyle w:val="Body0-0space"/>
              <w:jc w:val="center"/>
              <w:rPr>
                <w:rStyle w:val="Bold"/>
              </w:rPr>
            </w:pPr>
            <w:r>
              <w:rPr>
                <w:rStyle w:val="Bold"/>
              </w:rPr>
              <w:t>Actions of a main character:</w:t>
            </w:r>
          </w:p>
        </w:tc>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156E5E63" w14:textId="77777777" w:rsidR="00E7349A" w:rsidRDefault="00E7349A" w:rsidP="00E7349A">
            <w:pPr>
              <w:pStyle w:val="Body0-0space"/>
              <w:jc w:val="center"/>
              <w:rPr>
                <w:rStyle w:val="Bold"/>
              </w:rPr>
            </w:pPr>
            <w:r>
              <w:rPr>
                <w:rStyle w:val="Bold"/>
              </w:rPr>
              <w:t>Actions of other characters:</w:t>
            </w:r>
          </w:p>
        </w:tc>
      </w:tr>
      <w:tr w:rsidR="00E7349A" w14:paraId="1ED3092E" w14:textId="77777777" w:rsidTr="00974A48">
        <w:trPr>
          <w:trHeight w:val="6236"/>
        </w:trPr>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B1518A2" w14:textId="77777777" w:rsidR="00E7349A" w:rsidRDefault="00E7349A" w:rsidP="00E7349A">
            <w:pPr>
              <w:pStyle w:val="Body0-0space"/>
            </w:pPr>
          </w:p>
        </w:tc>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35F01C0" w14:textId="77777777" w:rsidR="00E7349A" w:rsidRDefault="00E7349A" w:rsidP="00E7349A">
            <w:pPr>
              <w:pStyle w:val="Body0-0space"/>
            </w:pPr>
          </w:p>
        </w:tc>
      </w:tr>
    </w:tbl>
    <w:p w14:paraId="6BE519CA" w14:textId="77777777" w:rsidR="00974A48" w:rsidRDefault="00974A48">
      <w:r>
        <w:br w:type="page"/>
      </w:r>
    </w:p>
    <w:tbl>
      <w:tblPr>
        <w:tblStyle w:val="TableGrid"/>
        <w:tblW w:w="10196" w:type="dxa"/>
        <w:tblCellMar>
          <w:top w:w="113" w:type="dxa"/>
          <w:bottom w:w="113" w:type="dxa"/>
        </w:tblCellMar>
        <w:tblLook w:val="04A0" w:firstRow="1" w:lastRow="0" w:firstColumn="1" w:lastColumn="0" w:noHBand="0" w:noVBand="1"/>
      </w:tblPr>
      <w:tblGrid>
        <w:gridCol w:w="10196"/>
      </w:tblGrid>
      <w:tr w:rsidR="00E7349A" w14:paraId="13D9B7F0" w14:textId="77777777" w:rsidTr="00864FDC">
        <w:trPr>
          <w:trHeight w:val="227"/>
        </w:trPr>
        <w:tc>
          <w:tcPr>
            <w:tcW w:w="101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2113E8E1" w14:textId="0B30D842" w:rsidR="00E7349A" w:rsidRDefault="00E7349A" w:rsidP="00E7349A">
            <w:pPr>
              <w:pStyle w:val="Body0-0space"/>
              <w:jc w:val="center"/>
              <w:rPr>
                <w:rStyle w:val="Bold"/>
              </w:rPr>
            </w:pPr>
            <w:r>
              <w:rPr>
                <w:rStyle w:val="Bold"/>
              </w:rPr>
              <w:lastRenderedPageBreak/>
              <w:t>Setting/s:</w:t>
            </w:r>
          </w:p>
        </w:tc>
      </w:tr>
      <w:tr w:rsidR="00E7349A" w14:paraId="116EED2C" w14:textId="77777777" w:rsidTr="00974A48">
        <w:trPr>
          <w:trHeight w:val="6236"/>
        </w:trPr>
        <w:tc>
          <w:tcPr>
            <w:tcW w:w="101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2722E82" w14:textId="77777777" w:rsidR="00E7349A" w:rsidRDefault="00E7349A" w:rsidP="00E7349A">
            <w:pPr>
              <w:pStyle w:val="Body0-0space"/>
            </w:pPr>
          </w:p>
        </w:tc>
      </w:tr>
      <w:tr w:rsidR="00E7349A" w14:paraId="381FBFD9" w14:textId="77777777" w:rsidTr="00864FDC">
        <w:trPr>
          <w:trHeight w:val="227"/>
        </w:trPr>
        <w:tc>
          <w:tcPr>
            <w:tcW w:w="101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678D7072" w14:textId="77777777" w:rsidR="00E7349A" w:rsidRDefault="00E7349A" w:rsidP="00E7349A">
            <w:pPr>
              <w:pStyle w:val="Body0-0space"/>
              <w:jc w:val="center"/>
              <w:rPr>
                <w:rStyle w:val="Bold"/>
              </w:rPr>
            </w:pPr>
            <w:r>
              <w:rPr>
                <w:rStyle w:val="Bold"/>
              </w:rPr>
              <w:t>Event/s:</w:t>
            </w:r>
          </w:p>
        </w:tc>
      </w:tr>
      <w:tr w:rsidR="00E7349A" w14:paraId="37608259" w14:textId="77777777" w:rsidTr="00974A48">
        <w:trPr>
          <w:trHeight w:val="6236"/>
        </w:trPr>
        <w:tc>
          <w:tcPr>
            <w:tcW w:w="101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50FBA08" w14:textId="77777777" w:rsidR="00E7349A" w:rsidRDefault="00E7349A" w:rsidP="00E7349A">
            <w:pPr>
              <w:pStyle w:val="Body0-0space"/>
            </w:pPr>
          </w:p>
        </w:tc>
      </w:tr>
    </w:tbl>
    <w:p w14:paraId="00C55E54" w14:textId="2CCEDF98" w:rsidR="006E6CA9" w:rsidRDefault="006E6CA9" w:rsidP="00E7349A">
      <w:pPr>
        <w:spacing w:line="240" w:lineRule="auto"/>
        <w:rPr>
          <w:sz w:val="7"/>
          <w:szCs w:val="20"/>
        </w:rPr>
      </w:pPr>
    </w:p>
    <w:p w14:paraId="17649CB8" w14:textId="1F4DD5EF" w:rsidR="00E7349A" w:rsidRPr="00F05F04" w:rsidRDefault="00E7349A" w:rsidP="00E7349A">
      <w:pPr>
        <w:pStyle w:val="Body6-6space"/>
        <w:rPr>
          <w:sz w:val="7"/>
          <w:szCs w:val="20"/>
        </w:rPr>
      </w:pPr>
      <w:r>
        <w:rPr>
          <w:rStyle w:val="Bold"/>
        </w:rPr>
        <w:t>Note:</w:t>
      </w:r>
      <w:r>
        <w:rPr>
          <w:rStyle w:val="Italics"/>
        </w:rPr>
        <w:t xml:space="preserve"> Add an extra page if you need more space for your ideas.</w:t>
      </w:r>
    </w:p>
    <w:sectPr w:rsidR="00E7349A" w:rsidRPr="00F05F04" w:rsidSect="00EA6F84">
      <w:footerReference w:type="default" r:id="rId21"/>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1527" w14:textId="77777777" w:rsidR="001E19A5" w:rsidRDefault="001E19A5" w:rsidP="00AB207A">
      <w:pPr>
        <w:spacing w:line="240" w:lineRule="auto"/>
      </w:pPr>
      <w:r>
        <w:separator/>
      </w:r>
    </w:p>
    <w:p w14:paraId="439A74A6" w14:textId="77777777" w:rsidR="001E19A5" w:rsidRDefault="001E19A5"/>
    <w:p w14:paraId="1779EB55" w14:textId="77777777" w:rsidR="001E19A5" w:rsidRDefault="001E19A5"/>
    <w:p w14:paraId="3B45EC5A" w14:textId="77777777" w:rsidR="001E19A5" w:rsidRDefault="001E19A5"/>
  </w:endnote>
  <w:endnote w:type="continuationSeparator" w:id="0">
    <w:p w14:paraId="1A119E03" w14:textId="77777777" w:rsidR="001E19A5" w:rsidRDefault="001E19A5" w:rsidP="00AB207A">
      <w:pPr>
        <w:spacing w:line="240" w:lineRule="auto"/>
      </w:pPr>
      <w:r>
        <w:continuationSeparator/>
      </w:r>
    </w:p>
    <w:p w14:paraId="30E79ED9" w14:textId="77777777" w:rsidR="001E19A5" w:rsidRDefault="001E19A5"/>
    <w:p w14:paraId="40C5C8CB" w14:textId="77777777" w:rsidR="001E19A5" w:rsidRDefault="001E19A5"/>
    <w:p w14:paraId="7EB4E50A" w14:textId="77777777" w:rsidR="001E19A5" w:rsidRDefault="001E19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QBeginners">
    <w:panose1 w:val="00000400000000000000"/>
    <w:charset w:val="00"/>
    <w:family w:val="auto"/>
    <w:pitch w:val="variable"/>
    <w:sig w:usb0="00000083" w:usb1="00000000" w:usb2="00000000" w:usb3="00000000" w:csb0="00000009"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58DD"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1753EC81" wp14:editId="09A4DBA5">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0CC3D4CF" w14:textId="77777777" w:rsidR="00F47B94" w:rsidRDefault="00F47B94" w:rsidP="002E341B">
                          <w:pPr>
                            <w:pStyle w:val="Footer-Qld-DoE"/>
                          </w:pPr>
                          <w:r>
                            <w:t>© The State of Queensland</w:t>
                          </w:r>
                          <w:r w:rsidR="002E341B">
                            <w:br/>
                          </w:r>
                          <w:r>
                            <w:t>(Department of Education) 202</w:t>
                          </w:r>
                          <w:r w:rsidR="00F05F04">
                            <w:t>4</w:t>
                          </w:r>
                        </w:p>
                        <w:p w14:paraId="4FC7B21C"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53EC81"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0CC3D4CF" w14:textId="77777777" w:rsidR="00F47B94" w:rsidRDefault="00F47B94" w:rsidP="002E341B">
                    <w:pPr>
                      <w:pStyle w:val="Footer-Qld-DoE"/>
                    </w:pPr>
                    <w:r>
                      <w:t>© The State of Queensland</w:t>
                    </w:r>
                    <w:r w:rsidR="002E341B">
                      <w:br/>
                    </w:r>
                    <w:r>
                      <w:t>(Department of Education) 202</w:t>
                    </w:r>
                    <w:r w:rsidR="00F05F04">
                      <w:t>4</w:t>
                    </w:r>
                  </w:p>
                  <w:p w14:paraId="4FC7B21C"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148B070F" wp14:editId="349A942E">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17ABFC31" w14:textId="38C98DB5"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300C4B">
      <w:rPr>
        <w:noProof/>
      </w:rPr>
      <w:t>K-6CPM_Eng_V9_Y04_U1_AT1.docx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Version</w:t>
    </w:r>
    <w:r w:rsidR="008D319E">
      <w:rPr>
        <w:noProof/>
        <w:color w:val="A6A6A6" w:themeColor="background1" w:themeShade="A6"/>
      </w:rPr>
      <w:t xml:space="preserve"> </w:t>
    </w:r>
    <w:r w:rsidR="00300C4B">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D2CAD" w14:textId="77777777" w:rsidR="001E19A5" w:rsidRPr="00F4622B" w:rsidRDefault="001E19A5" w:rsidP="00F4622B">
      <w:pPr>
        <w:pStyle w:val="Footer"/>
      </w:pPr>
    </w:p>
  </w:footnote>
  <w:footnote w:type="continuationSeparator" w:id="0">
    <w:p w14:paraId="51393074" w14:textId="77777777" w:rsidR="001E19A5" w:rsidRDefault="001E19A5" w:rsidP="00AB207A">
      <w:pPr>
        <w:spacing w:line="240" w:lineRule="auto"/>
      </w:pPr>
      <w:r>
        <w:continuationSeparator/>
      </w:r>
    </w:p>
    <w:p w14:paraId="1A04AADC" w14:textId="77777777" w:rsidR="001E19A5" w:rsidRDefault="001E19A5"/>
    <w:p w14:paraId="401B6FCC" w14:textId="77777777" w:rsidR="001E19A5" w:rsidRDefault="001E19A5"/>
    <w:p w14:paraId="779CAF96" w14:textId="77777777" w:rsidR="001E19A5" w:rsidRDefault="001E19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7387C"/>
    <w:multiLevelType w:val="hybridMultilevel"/>
    <w:tmpl w:val="F29CCC26"/>
    <w:lvl w:ilvl="0" w:tplc="8BFE05FC">
      <w:start w:val="1"/>
      <w:numFmt w:val="bullet"/>
      <w:pStyle w:val="Bullet-indent3"/>
      <w:lvlText w:val="−"/>
      <w:lvlJc w:val="left"/>
      <w:pPr>
        <w:ind w:left="927" w:hanging="360"/>
      </w:pPr>
      <w:rPr>
        <w:rFonts w:ascii="Arial" w:hAnsi="Arial" w:hint="default"/>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69C4EB3E"/>
    <w:lvl w:ilvl="0" w:tplc="341475AE">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9C24BAEE"/>
    <w:lvl w:ilvl="0" w:tplc="CD025A4E">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2FF182D"/>
    <w:multiLevelType w:val="hybridMultilevel"/>
    <w:tmpl w:val="1C60E776"/>
    <w:lvl w:ilvl="0" w:tplc="4D74AF8E">
      <w:start w:val="2"/>
      <w:numFmt w:val="lowerLetter"/>
      <w:pStyle w:val="Lettersindent"/>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25251814">
    <w:abstractNumId w:val="0"/>
  </w:num>
  <w:num w:numId="2" w16cid:durableId="1554343863">
    <w:abstractNumId w:val="6"/>
  </w:num>
  <w:num w:numId="3" w16cid:durableId="495458761">
    <w:abstractNumId w:val="2"/>
  </w:num>
  <w:num w:numId="4" w16cid:durableId="955328632">
    <w:abstractNumId w:val="14"/>
  </w:num>
  <w:num w:numId="5" w16cid:durableId="1690134703">
    <w:abstractNumId w:val="15"/>
  </w:num>
  <w:num w:numId="6" w16cid:durableId="757286848">
    <w:abstractNumId w:val="4"/>
  </w:num>
  <w:num w:numId="7" w16cid:durableId="294410681">
    <w:abstractNumId w:val="5"/>
  </w:num>
  <w:num w:numId="8" w16cid:durableId="1445267053">
    <w:abstractNumId w:val="9"/>
  </w:num>
  <w:num w:numId="9" w16cid:durableId="261494723">
    <w:abstractNumId w:val="11"/>
  </w:num>
  <w:num w:numId="10" w16cid:durableId="665520234">
    <w:abstractNumId w:val="8"/>
  </w:num>
  <w:num w:numId="11" w16cid:durableId="2076510210">
    <w:abstractNumId w:val="13"/>
  </w:num>
  <w:num w:numId="12" w16cid:durableId="398282890">
    <w:abstractNumId w:val="3"/>
  </w:num>
  <w:num w:numId="13" w16cid:durableId="842938605">
    <w:abstractNumId w:val="12"/>
  </w:num>
  <w:num w:numId="14" w16cid:durableId="90782919">
    <w:abstractNumId w:val="11"/>
    <w:lvlOverride w:ilvl="0">
      <w:startOverride w:val="1"/>
    </w:lvlOverride>
  </w:num>
  <w:num w:numId="15" w16cid:durableId="1517692357">
    <w:abstractNumId w:val="7"/>
  </w:num>
  <w:num w:numId="16" w16cid:durableId="2085300466">
    <w:abstractNumId w:val="10"/>
  </w:num>
  <w:num w:numId="17" w16cid:durableId="1076781782">
    <w:abstractNumId w:val="1"/>
  </w:num>
  <w:num w:numId="18" w16cid:durableId="1263537787">
    <w:abstractNumId w:val="0"/>
  </w:num>
  <w:num w:numId="19" w16cid:durableId="2143837511">
    <w:abstractNumId w:val="11"/>
    <w:lvlOverride w:ilvl="0">
      <w:startOverride w:val="1"/>
    </w:lvlOverride>
  </w:num>
  <w:num w:numId="20" w16cid:durableId="293223257">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A5"/>
    <w:rsid w:val="000015DD"/>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455A"/>
    <w:rsid w:val="000535ED"/>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B5549"/>
    <w:rsid w:val="000C396F"/>
    <w:rsid w:val="000D075E"/>
    <w:rsid w:val="000D5A45"/>
    <w:rsid w:val="000E0344"/>
    <w:rsid w:val="000F122C"/>
    <w:rsid w:val="000F41F4"/>
    <w:rsid w:val="001041A2"/>
    <w:rsid w:val="00107404"/>
    <w:rsid w:val="00121266"/>
    <w:rsid w:val="00125F41"/>
    <w:rsid w:val="00127D3C"/>
    <w:rsid w:val="00130C01"/>
    <w:rsid w:val="001311F2"/>
    <w:rsid w:val="001361FC"/>
    <w:rsid w:val="00142308"/>
    <w:rsid w:val="0014230D"/>
    <w:rsid w:val="0014686B"/>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B7583"/>
    <w:rsid w:val="001C09D8"/>
    <w:rsid w:val="001C0E5F"/>
    <w:rsid w:val="001D2DFC"/>
    <w:rsid w:val="001D7C41"/>
    <w:rsid w:val="001E0EE7"/>
    <w:rsid w:val="001E1256"/>
    <w:rsid w:val="001E19A5"/>
    <w:rsid w:val="001E5772"/>
    <w:rsid w:val="001E7F05"/>
    <w:rsid w:val="001F1021"/>
    <w:rsid w:val="001F3881"/>
    <w:rsid w:val="00201A2E"/>
    <w:rsid w:val="00207018"/>
    <w:rsid w:val="00210303"/>
    <w:rsid w:val="00212EA5"/>
    <w:rsid w:val="00216B4B"/>
    <w:rsid w:val="0022019D"/>
    <w:rsid w:val="00223A18"/>
    <w:rsid w:val="00236CB7"/>
    <w:rsid w:val="002610B6"/>
    <w:rsid w:val="00265322"/>
    <w:rsid w:val="00274D15"/>
    <w:rsid w:val="00283711"/>
    <w:rsid w:val="0028371C"/>
    <w:rsid w:val="002934C7"/>
    <w:rsid w:val="00293D7F"/>
    <w:rsid w:val="002A1F9A"/>
    <w:rsid w:val="002A3F10"/>
    <w:rsid w:val="002A67ED"/>
    <w:rsid w:val="002A76BF"/>
    <w:rsid w:val="002A7C58"/>
    <w:rsid w:val="002B14F9"/>
    <w:rsid w:val="002B5967"/>
    <w:rsid w:val="002C40AC"/>
    <w:rsid w:val="002C4FC6"/>
    <w:rsid w:val="002C589F"/>
    <w:rsid w:val="002C5F8A"/>
    <w:rsid w:val="002C6F4C"/>
    <w:rsid w:val="002D08E4"/>
    <w:rsid w:val="002D2472"/>
    <w:rsid w:val="002D3666"/>
    <w:rsid w:val="002D6334"/>
    <w:rsid w:val="002D6522"/>
    <w:rsid w:val="002D74A1"/>
    <w:rsid w:val="002E0DC6"/>
    <w:rsid w:val="002E2E83"/>
    <w:rsid w:val="002E341B"/>
    <w:rsid w:val="002E5CEE"/>
    <w:rsid w:val="002E7C76"/>
    <w:rsid w:val="002F4288"/>
    <w:rsid w:val="002F5403"/>
    <w:rsid w:val="00300C4B"/>
    <w:rsid w:val="00305701"/>
    <w:rsid w:val="00310ED2"/>
    <w:rsid w:val="0031141D"/>
    <w:rsid w:val="00311AFF"/>
    <w:rsid w:val="00320BDD"/>
    <w:rsid w:val="00327D4B"/>
    <w:rsid w:val="0033326A"/>
    <w:rsid w:val="00334682"/>
    <w:rsid w:val="003346AD"/>
    <w:rsid w:val="0034510F"/>
    <w:rsid w:val="00347AB3"/>
    <w:rsid w:val="00352FB9"/>
    <w:rsid w:val="00356729"/>
    <w:rsid w:val="00360C83"/>
    <w:rsid w:val="0036788C"/>
    <w:rsid w:val="00370F56"/>
    <w:rsid w:val="00381E69"/>
    <w:rsid w:val="00396256"/>
    <w:rsid w:val="003A0B1C"/>
    <w:rsid w:val="003A193F"/>
    <w:rsid w:val="003A263B"/>
    <w:rsid w:val="003A63A2"/>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D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963FB"/>
    <w:rsid w:val="00497EB4"/>
    <w:rsid w:val="004A702F"/>
    <w:rsid w:val="004C3B9B"/>
    <w:rsid w:val="004C674D"/>
    <w:rsid w:val="004D1B9C"/>
    <w:rsid w:val="004D1F65"/>
    <w:rsid w:val="004D42B9"/>
    <w:rsid w:val="004E1841"/>
    <w:rsid w:val="004F0978"/>
    <w:rsid w:val="00505D37"/>
    <w:rsid w:val="00510F18"/>
    <w:rsid w:val="00530D51"/>
    <w:rsid w:val="005313FF"/>
    <w:rsid w:val="00533119"/>
    <w:rsid w:val="00535780"/>
    <w:rsid w:val="00536D7A"/>
    <w:rsid w:val="00537F1B"/>
    <w:rsid w:val="00544F61"/>
    <w:rsid w:val="005450B2"/>
    <w:rsid w:val="00550D58"/>
    <w:rsid w:val="00553CD9"/>
    <w:rsid w:val="005626ED"/>
    <w:rsid w:val="005641C9"/>
    <w:rsid w:val="00565EC4"/>
    <w:rsid w:val="0056792A"/>
    <w:rsid w:val="00573011"/>
    <w:rsid w:val="005738A9"/>
    <w:rsid w:val="005756F4"/>
    <w:rsid w:val="005762E0"/>
    <w:rsid w:val="00582C77"/>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26C83"/>
    <w:rsid w:val="00632113"/>
    <w:rsid w:val="00640534"/>
    <w:rsid w:val="006460FA"/>
    <w:rsid w:val="00646ABE"/>
    <w:rsid w:val="00646D26"/>
    <w:rsid w:val="006472E7"/>
    <w:rsid w:val="00651946"/>
    <w:rsid w:val="00651E45"/>
    <w:rsid w:val="006556C8"/>
    <w:rsid w:val="00657FC9"/>
    <w:rsid w:val="0066084D"/>
    <w:rsid w:val="00666FD5"/>
    <w:rsid w:val="00682BB2"/>
    <w:rsid w:val="00683707"/>
    <w:rsid w:val="00683B5B"/>
    <w:rsid w:val="0069028B"/>
    <w:rsid w:val="00695682"/>
    <w:rsid w:val="00695EA8"/>
    <w:rsid w:val="00697B70"/>
    <w:rsid w:val="006A0E33"/>
    <w:rsid w:val="006A146E"/>
    <w:rsid w:val="006A3DA5"/>
    <w:rsid w:val="006A7B54"/>
    <w:rsid w:val="006B2553"/>
    <w:rsid w:val="006C06C5"/>
    <w:rsid w:val="006C06FF"/>
    <w:rsid w:val="006C4F6A"/>
    <w:rsid w:val="006C6548"/>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2E96"/>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974F9"/>
    <w:rsid w:val="007A1DEE"/>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5E34"/>
    <w:rsid w:val="007F67A6"/>
    <w:rsid w:val="00803FA2"/>
    <w:rsid w:val="00804A43"/>
    <w:rsid w:val="008065ED"/>
    <w:rsid w:val="00814F65"/>
    <w:rsid w:val="008152AE"/>
    <w:rsid w:val="0082307E"/>
    <w:rsid w:val="008324E2"/>
    <w:rsid w:val="0083487B"/>
    <w:rsid w:val="00836E7A"/>
    <w:rsid w:val="00843A28"/>
    <w:rsid w:val="008502B0"/>
    <w:rsid w:val="00853014"/>
    <w:rsid w:val="00854D84"/>
    <w:rsid w:val="00855535"/>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C2DF2"/>
    <w:rsid w:val="008C31E5"/>
    <w:rsid w:val="008D319E"/>
    <w:rsid w:val="008E2091"/>
    <w:rsid w:val="008E74C5"/>
    <w:rsid w:val="008F79EE"/>
    <w:rsid w:val="00905B99"/>
    <w:rsid w:val="00906BBF"/>
    <w:rsid w:val="009107D2"/>
    <w:rsid w:val="009118FF"/>
    <w:rsid w:val="00915448"/>
    <w:rsid w:val="009158DF"/>
    <w:rsid w:val="00915C14"/>
    <w:rsid w:val="0091620B"/>
    <w:rsid w:val="00924293"/>
    <w:rsid w:val="00927991"/>
    <w:rsid w:val="00931784"/>
    <w:rsid w:val="009336F6"/>
    <w:rsid w:val="0093417B"/>
    <w:rsid w:val="00945E77"/>
    <w:rsid w:val="0095405D"/>
    <w:rsid w:val="00954356"/>
    <w:rsid w:val="009613A8"/>
    <w:rsid w:val="00965DA9"/>
    <w:rsid w:val="00967E6B"/>
    <w:rsid w:val="0097221D"/>
    <w:rsid w:val="009725A7"/>
    <w:rsid w:val="00973D6F"/>
    <w:rsid w:val="00974A48"/>
    <w:rsid w:val="00980704"/>
    <w:rsid w:val="00987A51"/>
    <w:rsid w:val="00990608"/>
    <w:rsid w:val="009918D4"/>
    <w:rsid w:val="00993676"/>
    <w:rsid w:val="009A0B3B"/>
    <w:rsid w:val="009A1ADE"/>
    <w:rsid w:val="009A4960"/>
    <w:rsid w:val="009A6185"/>
    <w:rsid w:val="009B7235"/>
    <w:rsid w:val="009C0412"/>
    <w:rsid w:val="009C3A8C"/>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37070"/>
    <w:rsid w:val="00A504B1"/>
    <w:rsid w:val="00A50A02"/>
    <w:rsid w:val="00A511C6"/>
    <w:rsid w:val="00A55DEE"/>
    <w:rsid w:val="00A62838"/>
    <w:rsid w:val="00A72558"/>
    <w:rsid w:val="00A770E9"/>
    <w:rsid w:val="00A77122"/>
    <w:rsid w:val="00A81BD4"/>
    <w:rsid w:val="00A82709"/>
    <w:rsid w:val="00A82F89"/>
    <w:rsid w:val="00A832A5"/>
    <w:rsid w:val="00A93B32"/>
    <w:rsid w:val="00A95873"/>
    <w:rsid w:val="00AA07CB"/>
    <w:rsid w:val="00AA1086"/>
    <w:rsid w:val="00AA4BEF"/>
    <w:rsid w:val="00AB207A"/>
    <w:rsid w:val="00AB3151"/>
    <w:rsid w:val="00AB52A8"/>
    <w:rsid w:val="00AC1603"/>
    <w:rsid w:val="00AC3587"/>
    <w:rsid w:val="00AD29A0"/>
    <w:rsid w:val="00AD352E"/>
    <w:rsid w:val="00AD65C1"/>
    <w:rsid w:val="00AD795F"/>
    <w:rsid w:val="00AE2F6F"/>
    <w:rsid w:val="00AE31E5"/>
    <w:rsid w:val="00AF457F"/>
    <w:rsid w:val="00B003CD"/>
    <w:rsid w:val="00B02601"/>
    <w:rsid w:val="00B03F2D"/>
    <w:rsid w:val="00B04203"/>
    <w:rsid w:val="00B0543F"/>
    <w:rsid w:val="00B076A7"/>
    <w:rsid w:val="00B14711"/>
    <w:rsid w:val="00B322A8"/>
    <w:rsid w:val="00B33C37"/>
    <w:rsid w:val="00B35149"/>
    <w:rsid w:val="00B35377"/>
    <w:rsid w:val="00B35BDF"/>
    <w:rsid w:val="00B3613C"/>
    <w:rsid w:val="00B42CA1"/>
    <w:rsid w:val="00B4363F"/>
    <w:rsid w:val="00B44934"/>
    <w:rsid w:val="00B45C36"/>
    <w:rsid w:val="00B46AD5"/>
    <w:rsid w:val="00B50758"/>
    <w:rsid w:val="00B555A3"/>
    <w:rsid w:val="00B57358"/>
    <w:rsid w:val="00B6454B"/>
    <w:rsid w:val="00B66578"/>
    <w:rsid w:val="00B7484C"/>
    <w:rsid w:val="00B75254"/>
    <w:rsid w:val="00B77DB7"/>
    <w:rsid w:val="00B8573A"/>
    <w:rsid w:val="00B91B3E"/>
    <w:rsid w:val="00B9707D"/>
    <w:rsid w:val="00BA6747"/>
    <w:rsid w:val="00BB1CBA"/>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05F7B"/>
    <w:rsid w:val="00C13214"/>
    <w:rsid w:val="00C132BD"/>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384B"/>
    <w:rsid w:val="00C843FF"/>
    <w:rsid w:val="00C86075"/>
    <w:rsid w:val="00C945E1"/>
    <w:rsid w:val="00CA4508"/>
    <w:rsid w:val="00CB2358"/>
    <w:rsid w:val="00CB5E4B"/>
    <w:rsid w:val="00CC5F1E"/>
    <w:rsid w:val="00CC7CE7"/>
    <w:rsid w:val="00CD0523"/>
    <w:rsid w:val="00CE0148"/>
    <w:rsid w:val="00CE5B09"/>
    <w:rsid w:val="00CE71F8"/>
    <w:rsid w:val="00CE7EF8"/>
    <w:rsid w:val="00CF32CB"/>
    <w:rsid w:val="00CF62CA"/>
    <w:rsid w:val="00D00320"/>
    <w:rsid w:val="00D11FBA"/>
    <w:rsid w:val="00D12F4D"/>
    <w:rsid w:val="00D134E1"/>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112E"/>
    <w:rsid w:val="00D925C2"/>
    <w:rsid w:val="00D92E45"/>
    <w:rsid w:val="00D94A18"/>
    <w:rsid w:val="00D94DF4"/>
    <w:rsid w:val="00D96D36"/>
    <w:rsid w:val="00DA08EA"/>
    <w:rsid w:val="00DA3950"/>
    <w:rsid w:val="00DB0798"/>
    <w:rsid w:val="00DB4799"/>
    <w:rsid w:val="00DB4B5B"/>
    <w:rsid w:val="00DC40E1"/>
    <w:rsid w:val="00DC6925"/>
    <w:rsid w:val="00DE0A75"/>
    <w:rsid w:val="00DF34D7"/>
    <w:rsid w:val="00DF64CB"/>
    <w:rsid w:val="00E02D5E"/>
    <w:rsid w:val="00E07EAD"/>
    <w:rsid w:val="00E14CC7"/>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349A"/>
    <w:rsid w:val="00E7656E"/>
    <w:rsid w:val="00E8285B"/>
    <w:rsid w:val="00E84EBD"/>
    <w:rsid w:val="00E90491"/>
    <w:rsid w:val="00E908A8"/>
    <w:rsid w:val="00E91550"/>
    <w:rsid w:val="00E92BF2"/>
    <w:rsid w:val="00EA44D9"/>
    <w:rsid w:val="00EA4D8E"/>
    <w:rsid w:val="00EA4DC0"/>
    <w:rsid w:val="00EA4E3C"/>
    <w:rsid w:val="00EA5978"/>
    <w:rsid w:val="00EA6F84"/>
    <w:rsid w:val="00EB0710"/>
    <w:rsid w:val="00EB195B"/>
    <w:rsid w:val="00EB1A2C"/>
    <w:rsid w:val="00EB26A1"/>
    <w:rsid w:val="00EB57D5"/>
    <w:rsid w:val="00EC15C6"/>
    <w:rsid w:val="00EC4CA9"/>
    <w:rsid w:val="00EC6148"/>
    <w:rsid w:val="00ED0BAB"/>
    <w:rsid w:val="00EE08EA"/>
    <w:rsid w:val="00EE49F8"/>
    <w:rsid w:val="00EF2B15"/>
    <w:rsid w:val="00EF3059"/>
    <w:rsid w:val="00EF4E11"/>
    <w:rsid w:val="00EF63FA"/>
    <w:rsid w:val="00F0306F"/>
    <w:rsid w:val="00F05F04"/>
    <w:rsid w:val="00F126DC"/>
    <w:rsid w:val="00F150E5"/>
    <w:rsid w:val="00F15737"/>
    <w:rsid w:val="00F21579"/>
    <w:rsid w:val="00F2298B"/>
    <w:rsid w:val="00F30543"/>
    <w:rsid w:val="00F3315D"/>
    <w:rsid w:val="00F33C57"/>
    <w:rsid w:val="00F4104C"/>
    <w:rsid w:val="00F4622B"/>
    <w:rsid w:val="00F47B94"/>
    <w:rsid w:val="00F5021B"/>
    <w:rsid w:val="00F55807"/>
    <w:rsid w:val="00F55FE6"/>
    <w:rsid w:val="00F57F10"/>
    <w:rsid w:val="00F603FD"/>
    <w:rsid w:val="00F6429A"/>
    <w:rsid w:val="00F661B0"/>
    <w:rsid w:val="00F71018"/>
    <w:rsid w:val="00F743B0"/>
    <w:rsid w:val="00F8418B"/>
    <w:rsid w:val="00F95713"/>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E7A0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1CD853E9"/>
  <w15:docId w15:val="{F819242A-1139-48FE-92BD-490CCBE01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9"/>
      </w:numPr>
      <w:tabs>
        <w:tab w:val="left" w:pos="284"/>
      </w:tabs>
      <w:spacing w:before="120" w:after="120" w:line="260" w:lineRule="atLeast"/>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13"/>
      </w:numPr>
      <w:ind w:left="284"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pPr>
      <w:ind w:left="360" w:hanging="360"/>
    </w:pPr>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855535"/>
    <w:pPr>
      <w:spacing w:after="0" w:line="240" w:lineRule="auto"/>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5"/>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16"/>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styleId="ListParagraph">
    <w:name w:val="List Paragraph"/>
    <w:basedOn w:val="Normal"/>
    <w:uiPriority w:val="34"/>
    <w:qFormat/>
    <w:rsid w:val="008D319E"/>
    <w:pPr>
      <w:ind w:left="720"/>
      <w:contextualSpacing/>
    </w:pPr>
  </w:style>
  <w:style w:type="paragraph" w:styleId="List2">
    <w:name w:val="List 2"/>
    <w:basedOn w:val="Normal"/>
    <w:uiPriority w:val="99"/>
    <w:semiHidden/>
    <w:unhideWhenUsed/>
    <w:rsid w:val="002E0DC6"/>
    <w:pPr>
      <w:ind w:left="566" w:hanging="283"/>
      <w:contextualSpacing/>
    </w:pPr>
  </w:style>
  <w:style w:type="paragraph" w:customStyle="1" w:styleId="Bullet-indent3">
    <w:name w:val="Bullet- indent 3"/>
    <w:basedOn w:val="Bullet-indented"/>
    <w:next w:val="Bullet-indented"/>
    <w:rsid w:val="00B6454B"/>
    <w:pPr>
      <w:numPr>
        <w:numId w:val="17"/>
      </w:numPr>
      <w:ind w:left="794" w:hanging="284"/>
    </w:pPr>
  </w:style>
  <w:style w:type="paragraph" w:customStyle="1" w:styleId="Bullet1indent">
    <w:name w:val="Bullet 1 indent"/>
    <w:basedOn w:val="Bullet6-6space"/>
    <w:rsid w:val="00D134E1"/>
  </w:style>
  <w:style w:type="paragraph" w:customStyle="1" w:styleId="Bullet2indented1pt">
    <w:name w:val="Bullet 2 indented 1pt"/>
    <w:basedOn w:val="Bullet-indented"/>
    <w:rsid w:val="00D134E1"/>
    <w:pPr>
      <w:ind w:left="794"/>
    </w:pPr>
  </w:style>
  <w:style w:type="paragraph" w:customStyle="1" w:styleId="Table-9ptBody">
    <w:name w:val="Table-9pt Body"/>
    <w:rsid w:val="00E7349A"/>
    <w:pPr>
      <w:spacing w:after="120" w:line="240" w:lineRule="atLeast"/>
    </w:pPr>
    <w:rPr>
      <w:rFonts w:ascii="Arial" w:hAnsi="Arial"/>
      <w:bCs/>
      <w:sz w:val="18"/>
      <w:szCs w:val="18"/>
    </w:rPr>
  </w:style>
  <w:style w:type="paragraph" w:customStyle="1" w:styleId="Body0-6space">
    <w:name w:val="Body 0-6 space"/>
    <w:basedOn w:val="Normal"/>
    <w:rsid w:val="00D94A18"/>
    <w:pPr>
      <w:spacing w:after="60"/>
    </w:pPr>
    <w:rPr>
      <w:szCs w:val="21"/>
    </w:rPr>
  </w:style>
  <w:style w:type="paragraph" w:customStyle="1" w:styleId="Bullet6-6spacewholeindented">
    <w:name w:val="Bullet 6-6 space whole indented"/>
    <w:basedOn w:val="Bullet6-6space"/>
    <w:rsid w:val="00C945E1"/>
    <w:pPr>
      <w:numPr>
        <w:numId w:val="0"/>
      </w:numPr>
      <w:ind w:left="568" w:hanging="284"/>
    </w:pPr>
  </w:style>
  <w:style w:type="paragraph" w:customStyle="1" w:styleId="Bullet-indentedhollow1">
    <w:name w:val="Bullet-indented hollow 1"/>
    <w:basedOn w:val="Normal"/>
    <w:rsid w:val="00C945E1"/>
    <w:pPr>
      <w:spacing w:before="60" w:after="60"/>
      <w:ind w:left="851" w:hanging="284"/>
    </w:pPr>
    <w:rPr>
      <w:szCs w:val="21"/>
      <w:lang w:eastAsia="en-US"/>
    </w:rPr>
  </w:style>
  <w:style w:type="paragraph" w:customStyle="1" w:styleId="Bullet1indented5">
    <w:name w:val="Bullet 1 indented .5"/>
    <w:basedOn w:val="Bullet3-3space"/>
    <w:rsid w:val="00C945E1"/>
    <w:pPr>
      <w:spacing w:before="120"/>
      <w:ind w:left="568"/>
    </w:pPr>
  </w:style>
  <w:style w:type="table" w:styleId="ListTable4-Accent1">
    <w:name w:val="List Table 4 Accent 1"/>
    <w:basedOn w:val="TableNormal"/>
    <w:uiPriority w:val="49"/>
    <w:rsid w:val="00C945E1"/>
    <w:rPr>
      <w:rFonts w:asciiTheme="minorHAnsi" w:eastAsiaTheme="minorEastAsia" w:hAnsiTheme="minorHAnsi" w:cstheme="minorBidi"/>
      <w:kern w:val="2"/>
      <w14:ligatures w14:val="standardContextual"/>
    </w:rPr>
    <w:tblPr>
      <w:tblStyleRowBandSize w:val="1"/>
      <w:tblStyleColBandSize w:val="1"/>
      <w:tblBorders>
        <w:top w:val="single" w:sz="4" w:space="0" w:color="4FEAFF" w:themeColor="accent1" w:themeTint="99"/>
        <w:left w:val="single" w:sz="4" w:space="0" w:color="4FEAFF" w:themeColor="accent1" w:themeTint="99"/>
        <w:bottom w:val="single" w:sz="4" w:space="0" w:color="4FEAFF" w:themeColor="accent1" w:themeTint="99"/>
        <w:right w:val="single" w:sz="4" w:space="0" w:color="4FEAFF" w:themeColor="accent1" w:themeTint="99"/>
        <w:insideH w:val="single" w:sz="4" w:space="0" w:color="4FEAFF" w:themeColor="accent1" w:themeTint="99"/>
      </w:tblBorders>
    </w:tblPr>
    <w:tblStylePr w:type="firstRow">
      <w:rPr>
        <w:b/>
        <w:bCs/>
        <w:color w:val="FFFFFF" w:themeColor="background1"/>
      </w:rPr>
      <w:tblPr/>
      <w:tcPr>
        <w:tcBorders>
          <w:top w:val="single" w:sz="4" w:space="0" w:color="00C1DA" w:themeColor="accent1"/>
          <w:left w:val="single" w:sz="4" w:space="0" w:color="00C1DA" w:themeColor="accent1"/>
          <w:bottom w:val="single" w:sz="4" w:space="0" w:color="00C1DA" w:themeColor="accent1"/>
          <w:right w:val="single" w:sz="4" w:space="0" w:color="00C1DA" w:themeColor="accent1"/>
          <w:insideH w:val="nil"/>
        </w:tcBorders>
        <w:shd w:val="clear" w:color="auto" w:fill="00C1DA" w:themeFill="accent1"/>
      </w:tcPr>
    </w:tblStylePr>
    <w:tblStylePr w:type="lastRow">
      <w:rPr>
        <w:b/>
        <w:bCs/>
      </w:rPr>
      <w:tblPr/>
      <w:tcPr>
        <w:tcBorders>
          <w:top w:val="double" w:sz="4" w:space="0" w:color="4FEAFF" w:themeColor="accent1" w:themeTint="99"/>
        </w:tcBorders>
      </w:tcPr>
    </w:tblStylePr>
    <w:tblStylePr w:type="firstCol">
      <w:rPr>
        <w:b/>
        <w:bCs/>
      </w:rPr>
    </w:tblStylePr>
    <w:tblStylePr w:type="lastCol">
      <w:rPr>
        <w:b/>
        <w:bCs/>
      </w:rPr>
    </w:tblStylePr>
    <w:tblStylePr w:type="band1Vert">
      <w:tblPr/>
      <w:tcPr>
        <w:shd w:val="clear" w:color="auto" w:fill="C4F8FF" w:themeFill="accent1" w:themeFillTint="33"/>
      </w:tcPr>
    </w:tblStylePr>
    <w:tblStylePr w:type="band1Horz">
      <w:tblPr/>
      <w:tcPr>
        <w:shd w:val="clear" w:color="auto" w:fill="C4F8FF" w:themeFill="accent1" w:themeFillTint="33"/>
      </w:tcPr>
    </w:tblStylePr>
  </w:style>
  <w:style w:type="table" w:styleId="ListTable3">
    <w:name w:val="List Table 3"/>
    <w:basedOn w:val="TableNormal"/>
    <w:uiPriority w:val="48"/>
    <w:rsid w:val="00C945E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2-Accent3">
    <w:name w:val="List Table 2 Accent 3"/>
    <w:basedOn w:val="TableNormal"/>
    <w:uiPriority w:val="47"/>
    <w:rsid w:val="00C945E1"/>
    <w:tblPr>
      <w:tblStyleRowBandSize w:val="1"/>
      <w:tblStyleColBandSize w:val="1"/>
      <w:tblBorders>
        <w:top w:val="single" w:sz="4" w:space="0" w:color="F3FBFF" w:themeColor="accent3" w:themeTint="99"/>
        <w:bottom w:val="single" w:sz="4" w:space="0" w:color="F3FBFF" w:themeColor="accent3" w:themeTint="99"/>
        <w:insideH w:val="single" w:sz="4" w:space="0" w:color="F3FB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DFF" w:themeFill="accent3" w:themeFillTint="33"/>
      </w:tcPr>
    </w:tblStylePr>
    <w:tblStylePr w:type="band1Horz">
      <w:tblPr/>
      <w:tcPr>
        <w:shd w:val="clear" w:color="auto" w:fill="FBF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214514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7c14acec-9139-4b19-a5c8-aa0c1e6c4c33" TargetMode="External"/><Relationship Id="rId18"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79aaa8f0-f7d0-46c8-a210-78d33ae6d33d"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5f9fdd30-4bf5-4f37-8be3-c45cc68bf296" TargetMode="Externa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4?view=quick&amp;detailed-content-descriptions=0&amp;hide-ccp=0&amp;hide-gc=0&amp;side-by-side=1&amp;strands-start-index=0&amp;subjects-start-index=ENGENGY4&amp;load-extra-subject=ENGENGY4&amp;achievement-standard=ddc2369b-4e88-476f-8aaa-3389fd68c39b" TargetMode="External"/><Relationship Id="rId20" Type="http://schemas.openxmlformats.org/officeDocument/2006/relationships/hyperlink" Target="https://det-school.eq.edu.au/p6cpm/englis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4?view=quick&amp;detailed-content-descriptions=0&amp;hide-ccp=0&amp;hide-gc=0&amp;side-by-side=1&amp;strands-start-index=0&amp;subjects-start-index=ENGENGY4&amp;load-extra-subject=ENGENGY4&amp;achievement-standard=30a7ea0c-c4f9-4cef-ba02-5a0da1ed7ee2"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f872a4bd-30a9-402d-abf2-a574d3b28e6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77475e48-e770-4a7e-a592-ca3385a79529"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Year 4</displayName>
    <k2Order xmlns="b89af5dd-f7d0-44ce-a975-5217562d6e90" xsi:nil="true"/>
    <adviceCategory xmlns="b89af5dd-f7d0-44ce-a975-5217562d6e90" xsi:nil="true"/>
    <resourceCategory xmlns="b89af5dd-f7d0-44ce-a975-5217562d6e90">Assessment tasks</resource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3.xml><?xml version="1.0" encoding="utf-8"?>
<ds:datastoreItem xmlns:ds="http://schemas.openxmlformats.org/officeDocument/2006/customXml" ds:itemID="{2D10FB8B-CFD7-4E61-9A42-E6BD74DBBD86}"/>
</file>

<file path=customXml/itemProps4.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2069</Words>
  <Characters>12087</Characters>
  <Application>Microsoft Office Word</Application>
  <DocSecurity>0</DocSecurity>
  <Lines>313</Lines>
  <Paragraphs>180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LANGDALE, Susann</dc:creator>
  <cp:lastModifiedBy>GOURLAY, Claire</cp:lastModifiedBy>
  <cp:revision>33</cp:revision>
  <cp:lastPrinted>2023-08-25T02:26:00Z</cp:lastPrinted>
  <dcterms:created xsi:type="dcterms:W3CDTF">2026-01-02T05:04:00Z</dcterms:created>
  <dcterms:modified xsi:type="dcterms:W3CDTF">2026-01-23T01:23:00Z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setDate">
    <vt:filetime>2025-05-27T14:00:00Z</vt:filetime>
  </property>
  <property fmtid="{D5CDD505-2E9C-101B-9397-08002B2CF9AE}" pid="4" name="year">
    <vt:lpwstr>Year 4</vt:lpwstr>
  </property>
</Properties>
</file>