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EB2E3" w14:textId="6FAF1B9A" w:rsidR="00EA4DC0" w:rsidRDefault="00EA4DC0">
      <w:pPr>
        <w:spacing w:line="240" w:lineRule="auto"/>
      </w:pP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272"/>
      </w:tblGrid>
      <w:tr w:rsidR="00EA4DC0" w:rsidRPr="00EA6F84" w14:paraId="50E2D919" w14:textId="77777777" w:rsidTr="005B56D2">
        <w:tc>
          <w:tcPr>
            <w:tcW w:w="5097" w:type="dxa"/>
            <w:vAlign w:val="bottom"/>
          </w:tcPr>
          <w:p w14:paraId="614166BC" w14:textId="77777777" w:rsidR="00EA4DC0" w:rsidRPr="00EA6F84" w:rsidRDefault="00A303CB" w:rsidP="005B56D2">
            <w:pPr>
              <w:pStyle w:val="Heading1"/>
              <w:outlineLvl w:val="0"/>
            </w:pPr>
            <w:r>
              <w:rPr>
                <w:noProof/>
              </w:rPr>
              <w:drawing>
                <wp:inline distT="0" distB="0" distL="0" distR="0" wp14:anchorId="549B79E1" wp14:editId="6B9F8334">
                  <wp:extent cx="1620000" cy="305328"/>
                  <wp:effectExtent l="0" t="0" r="0" b="0"/>
                  <wp:docPr id="9"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272" w:type="dxa"/>
            <w:tcMar>
              <w:right w:w="142" w:type="dxa"/>
            </w:tcMar>
            <w:vAlign w:val="bottom"/>
          </w:tcPr>
          <w:p w14:paraId="250F23F3" w14:textId="0ACB9102" w:rsidR="00EA4DC0" w:rsidRPr="00EA6F84" w:rsidRDefault="00A303CB" w:rsidP="005B56D2">
            <w:pPr>
              <w:pStyle w:val="Heading1RightAligned"/>
            </w:pPr>
            <w:r>
              <w:t>English</w:t>
            </w:r>
            <w:r w:rsidRPr="00EA6F84">
              <w:t xml:space="preserve"> AC V9</w:t>
            </w:r>
            <w:r>
              <w:t xml:space="preserve"> — </w:t>
            </w:r>
            <w:r w:rsidR="00EA4DC0" w:rsidRPr="00EA6F84">
              <w:t xml:space="preserve">Year </w:t>
            </w:r>
            <w:r w:rsidR="008D319E">
              <w:t>4</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4BF31311" w14:textId="77777777" w:rsidTr="00EA4DC0">
        <w:tc>
          <w:tcPr>
            <w:tcW w:w="10206" w:type="dxa"/>
            <w:tcBorders>
              <w:top w:val="nil"/>
              <w:left w:val="nil"/>
              <w:bottom w:val="nil"/>
              <w:right w:val="nil"/>
            </w:tcBorders>
            <w:shd w:val="clear" w:color="auto" w:fill="118EC4"/>
          </w:tcPr>
          <w:p w14:paraId="29AF7A49" w14:textId="11004CB0" w:rsidR="00EA4DC0" w:rsidRPr="0019330C" w:rsidRDefault="008D319E" w:rsidP="005B56D2">
            <w:pPr>
              <w:pStyle w:val="TableHeading1WHITE"/>
              <w:spacing w:before="20" w:after="20"/>
            </w:pPr>
            <w:r w:rsidRPr="008D319E">
              <w:t>Unit: Examining and creating imaginative literary texts</w:t>
            </w:r>
          </w:p>
        </w:tc>
      </w:tr>
      <w:tr w:rsidR="00EA4DC0" w:rsidRPr="00EA6F84" w14:paraId="7E2E72AA" w14:textId="77777777" w:rsidTr="00EA4DC0">
        <w:tc>
          <w:tcPr>
            <w:tcW w:w="10206" w:type="dxa"/>
            <w:tcBorders>
              <w:top w:val="nil"/>
              <w:left w:val="nil"/>
              <w:bottom w:val="nil"/>
              <w:right w:val="nil"/>
            </w:tcBorders>
            <w:shd w:val="clear" w:color="auto" w:fill="CAE3EE"/>
            <w:tcMar>
              <w:bottom w:w="85" w:type="dxa"/>
            </w:tcMar>
          </w:tcPr>
          <w:p w14:paraId="472F5721" w14:textId="7C2A80AB" w:rsidR="00EA4DC0" w:rsidRPr="0019349C" w:rsidRDefault="00EA4DC0" w:rsidP="005B56D2">
            <w:pPr>
              <w:pStyle w:val="AssessmentHeading12ptBlack"/>
              <w:spacing w:before="20"/>
            </w:pPr>
            <w:r w:rsidRPr="00737624">
              <w:t xml:space="preserve">Assessment task </w:t>
            </w:r>
            <w:r w:rsidR="008D319E">
              <w:t>1</w:t>
            </w:r>
            <w:r w:rsidRPr="00737624">
              <w:t>.</w:t>
            </w:r>
            <w:r w:rsidR="008D319E">
              <w:t xml:space="preserve">1 </w:t>
            </w:r>
            <w:r w:rsidRPr="00737624">
              <w:t xml:space="preserve">— </w:t>
            </w:r>
            <w:r w:rsidR="008D319E">
              <w:t>Responding to literature</w:t>
            </w:r>
            <w:r w:rsidR="008D319E" w:rsidRPr="003D47D5">
              <w:rPr>
                <w:rStyle w:val="ACARASUN-Header"/>
              </w:rPr>
              <w:t xml:space="preserve"> </w:t>
            </w:r>
            <w:r w:rsidRPr="003D47D5">
              <w:rPr>
                <w:rStyle w:val="ACARASUN-Header"/>
              </w:rPr>
              <w:t>☼</w:t>
            </w:r>
          </w:p>
        </w:tc>
      </w:tr>
    </w:tbl>
    <w:p w14:paraId="56F1D041" w14:textId="77777777" w:rsidR="005A1AC0" w:rsidRDefault="005A1AC0" w:rsidP="00EA4DC0">
      <w:pPr>
        <w:pStyle w:val="BodyOpeningParagraph12-6pt"/>
      </w:pPr>
      <w:r>
        <w:rPr>
          <w:noProof/>
        </w:rPr>
        <mc:AlternateContent>
          <mc:Choice Requires="wps">
            <w:drawing>
              <wp:inline distT="0" distB="0" distL="0" distR="0" wp14:anchorId="61795341" wp14:editId="067BDE13">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2B4C5BBD" w14:textId="77777777" w:rsidR="00D94A18" w:rsidRDefault="00D94A18" w:rsidP="00D94A18">
                            <w:pPr>
                              <w:pStyle w:val="Body0-6space"/>
                            </w:pPr>
                            <w:r>
                              <w:t xml:space="preserve">The </w:t>
                            </w:r>
                            <w:r>
                              <w:rPr>
                                <w:rStyle w:val="Italics"/>
                              </w:rPr>
                              <w:t>P–6 Curriculum Planning Model (P–6CPM)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2B683296" w14:textId="77777777" w:rsidR="00D94A18" w:rsidRDefault="00D94A18" w:rsidP="00D94A18">
                            <w:pPr>
                              <w:pStyle w:val="Body6-3space"/>
                            </w:pPr>
                            <w:r>
                              <w:t>Unit 1 focuses on ‘adapting familiar stories’ as a common theme. Unit contexts across successive years may explore a range of literary texts, for example:</w:t>
                            </w:r>
                          </w:p>
                          <w:p w14:paraId="57695E8F" w14:textId="77777777" w:rsidR="00D94A18" w:rsidRDefault="00D94A18" w:rsidP="00D94A18">
                            <w:pPr>
                              <w:pStyle w:val="Bullet3-3space"/>
                              <w:numPr>
                                <w:ilvl w:val="0"/>
                                <w:numId w:val="48"/>
                              </w:numPr>
                            </w:pPr>
                            <w:r>
                              <w:t xml:space="preserve">narrative text topics such as family or life-like contexts, imaginary creatures, futuristic or fantasy worlds, social issues, historical or cultural contexts </w:t>
                            </w:r>
                          </w:p>
                          <w:p w14:paraId="005D8B64" w14:textId="77777777" w:rsidR="00D94A18" w:rsidRDefault="00D94A18" w:rsidP="00D94A18">
                            <w:pPr>
                              <w:pStyle w:val="Bullet3-3space"/>
                              <w:numPr>
                                <w:ilvl w:val="0"/>
                                <w:numId w:val="48"/>
                              </w:numPr>
                            </w:pPr>
                            <w:r>
                              <w:t>a selection of classic and contemporary narrative texts</w:t>
                            </w:r>
                          </w:p>
                          <w:p w14:paraId="1FB91CF9" w14:textId="77777777" w:rsidR="00D94A18" w:rsidRDefault="00D94A18" w:rsidP="00D94A18">
                            <w:pPr>
                              <w:pStyle w:val="Bullet3-3space"/>
                              <w:numPr>
                                <w:ilvl w:val="0"/>
                                <w:numId w:val="48"/>
                              </w:numPr>
                            </w:pPr>
                            <w:r>
                              <w:tab/>
                              <w:t>literature of wide-ranging Australian and world authors, including that of First Nations Australians and texts from and about Asia.</w:t>
                            </w:r>
                          </w:p>
                          <w:p w14:paraId="232064D6" w14:textId="71FCF2EE" w:rsidR="005A1AC0" w:rsidRDefault="00D94A18" w:rsidP="005C73C5">
                            <w:pPr>
                              <w:pStyle w:val="Body6-6space"/>
                              <w:spacing w:after="0"/>
                            </w:pPr>
                            <w:r>
                              <w:t>The P–6CPM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61795341"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" fillcolor="#ecfaff" stroked="f" strokeweight=".5pt">
                <v:textbox style="mso-fit-shape-to-text:t" inset="4mm,4mm,4mm,4mm">
                  <w:txbxContent>
                    <w:p w14:paraId="2B4C5BBD" w14:textId="77777777" w:rsidR="00D94A18" w:rsidRDefault="00D94A18" w:rsidP="00D94A18">
                      <w:pPr>
                        <w:pStyle w:val="Body0-6space"/>
                      </w:pPr>
                      <w:r>
                        <w:t xml:space="preserve">The </w:t>
                      </w:r>
                      <w:r>
                        <w:rPr>
                          <w:rStyle w:val="Italics"/>
                        </w:rPr>
                        <w:t>P–6 Curriculum Planning Model (P–6CPM)</w:t>
                      </w:r>
                      <w:r>
                        <w:t xml:space="preserve"> for Australian Curriculum V9 English provides a tailored approach to curriculum organisation, supporting systematic and synchronous curriculum implementation in multilevel contexts across Prep to Year 6. This flexible model draws on level descriptions, text types and targeted achievement standard aspects to streamline content and contextualise units and assessments, integrating the strands. Its cyclic design helps sustain engagement and relevance across different contexts.</w:t>
                      </w:r>
                    </w:p>
                    <w:p w14:paraId="2B683296" w14:textId="77777777" w:rsidR="00D94A18" w:rsidRDefault="00D94A18" w:rsidP="00D94A18">
                      <w:pPr>
                        <w:pStyle w:val="Body6-3space"/>
                      </w:pPr>
                      <w:r>
                        <w:t>Unit 1 focuses on ‘adapting familiar stories’ as a common theme. Unit contexts across successive years may explore a range of literary texts, for example:</w:t>
                      </w:r>
                    </w:p>
                    <w:p w14:paraId="57695E8F" w14:textId="77777777" w:rsidR="00D94A18" w:rsidRDefault="00D94A18" w:rsidP="00D94A18">
                      <w:pPr>
                        <w:pStyle w:val="Bullet3-3space"/>
                        <w:numPr>
                          <w:ilvl w:val="0"/>
                          <w:numId w:val="48"/>
                        </w:numPr>
                      </w:pPr>
                      <w:r>
                        <w:t xml:space="preserve">narrative text topics such as family or life-like contexts, imaginary creatures, futuristic or fantasy worlds, social issues, historical or cultural contexts </w:t>
                      </w:r>
                    </w:p>
                    <w:p w14:paraId="005D8B64" w14:textId="77777777" w:rsidR="00D94A18" w:rsidRDefault="00D94A18" w:rsidP="00D94A18">
                      <w:pPr>
                        <w:pStyle w:val="Bullet3-3space"/>
                        <w:numPr>
                          <w:ilvl w:val="0"/>
                          <w:numId w:val="48"/>
                        </w:numPr>
                      </w:pPr>
                      <w:r>
                        <w:t>a selection of classic and contemporary narrative texts</w:t>
                      </w:r>
                    </w:p>
                    <w:p w14:paraId="1FB91CF9" w14:textId="77777777" w:rsidR="00D94A18" w:rsidRDefault="00D94A18" w:rsidP="00D94A18">
                      <w:pPr>
                        <w:pStyle w:val="Bullet3-3space"/>
                        <w:numPr>
                          <w:ilvl w:val="0"/>
                          <w:numId w:val="48"/>
                        </w:numPr>
                      </w:pPr>
                      <w:r>
                        <w:tab/>
                        <w:t>literature of wide-ranging Australian and world authors, including that of First Nations Australians and texts from and about Asia.</w:t>
                      </w:r>
                    </w:p>
                    <w:p w14:paraId="232064D6" w14:textId="71FCF2EE" w:rsidR="005A1AC0" w:rsidRDefault="00D94A18" w:rsidP="005C73C5">
                      <w:pPr>
                        <w:pStyle w:val="Body6-6space"/>
                        <w:spacing w:after="0"/>
                      </w:pPr>
                      <w:r>
                        <w:t>The P–6CPM includes supplementary resources to support implementation in a range of schools including small schools and larger schools with complex and/or multilevel contexts.</w:t>
                      </w:r>
                    </w:p>
                  </w:txbxContent>
                </v:textbox>
                <w10:anchorlock/>
              </v:shape>
            </w:pict>
          </mc:Fallback>
        </mc:AlternateContent>
      </w:r>
    </w:p>
    <w:p w14:paraId="15CF280E" w14:textId="77777777" w:rsidR="00EA4DC0" w:rsidRDefault="009D155C" w:rsidP="00EA4DC0">
      <w:pPr>
        <w:pStyle w:val="BodyOpeningParagraph12-6pt"/>
      </w:pPr>
      <w:r w:rsidRPr="009D155C">
        <w:t>This assessment task is aligned to the aspects of the achievement standard being assessed. Individual school contexts will inform decisions about how the task is to be implemented and how students will engage with the task.</w:t>
      </w:r>
    </w:p>
    <w:p w14:paraId="47405DC7" w14:textId="71FFC419" w:rsidR="00EA4DC0" w:rsidRDefault="005C73C5" w:rsidP="00EA4DC0">
      <w:pPr>
        <w:pStyle w:val="Body6-3space"/>
      </w:pPr>
      <w:r w:rsidRPr="005C73C5">
        <w:t xml:space="preserve">The assessment task gathers evidence of student learning for these aspects of the Year </w:t>
      </w:r>
      <w:r w:rsidR="008D319E">
        <w:t>4</w:t>
      </w:r>
      <w:r w:rsidRPr="005C73C5">
        <w:t xml:space="preserve"> English achievement standard:</w:t>
      </w:r>
    </w:p>
    <w:p w14:paraId="0B5A7A15" w14:textId="2732262A" w:rsidR="00293D7F" w:rsidRDefault="005C73C5" w:rsidP="00EA4DC0">
      <w:pPr>
        <w:pStyle w:val="Body6-3space"/>
      </w:pPr>
      <w:r w:rsidRPr="005C73C5">
        <w:t>Reading and viewing</w:t>
      </w:r>
    </w:p>
    <w:p w14:paraId="48F71710" w14:textId="00FF12DD" w:rsidR="008D319E" w:rsidRDefault="00153AEE" w:rsidP="008D319E">
      <w:pPr>
        <w:pStyle w:val="Bullet3-3space"/>
        <w:tabs>
          <w:tab w:val="clear" w:pos="284"/>
          <w:tab w:val="num" w:pos="568"/>
        </w:tabs>
        <w:spacing w:line="240" w:lineRule="auto"/>
      </w:pPr>
      <w:hyperlink r:id="rId9" w:history="1">
        <w:r w:rsidR="008D319E">
          <w:rPr>
            <w:rStyle w:val="Hyperlink"/>
          </w:rPr>
          <w:t>Read, view and comprehend texts created to</w:t>
        </w:r>
        <w:r w:rsidR="008D319E" w:rsidRPr="005038AF">
          <w:rPr>
            <w:rStyle w:val="Hyperlink"/>
          </w:rPr>
          <w:t xml:space="preserve"> </w:t>
        </w:r>
        <w:r w:rsidR="008D319E" w:rsidRPr="00B46920">
          <w:rPr>
            <w:rStyle w:val="Hyperlink"/>
          </w:rPr>
          <w:t>inform, influence and/or</w:t>
        </w:r>
        <w:r w:rsidR="008D319E">
          <w:rPr>
            <w:rStyle w:val="Hyperlink"/>
          </w:rPr>
          <w:t xml:space="preserve"> engage audiences</w:t>
        </w:r>
      </w:hyperlink>
      <w:r w:rsidR="00646D26">
        <w:t>.</w:t>
      </w:r>
    </w:p>
    <w:p w14:paraId="4A3CA331" w14:textId="4E3670A8" w:rsidR="008D319E" w:rsidRDefault="00153AEE" w:rsidP="008D319E">
      <w:pPr>
        <w:pStyle w:val="Bullet3-3space"/>
        <w:tabs>
          <w:tab w:val="clear" w:pos="284"/>
          <w:tab w:val="num" w:pos="568"/>
        </w:tabs>
        <w:spacing w:line="240" w:lineRule="auto"/>
      </w:pPr>
      <w:hyperlink r:id="rId10" w:history="1">
        <w:r w:rsidR="008D319E" w:rsidRPr="00090056">
          <w:rPr>
            <w:rStyle w:val="Hyperlink"/>
            <w:spacing w:val="-4"/>
          </w:rPr>
          <w:t>Describe how ideas are developed including through characters and events, and how texts reflect contexts</w:t>
        </w:r>
      </w:hyperlink>
      <w:r w:rsidR="00646D26">
        <w:t>.</w:t>
      </w:r>
    </w:p>
    <w:p w14:paraId="3CFE5381" w14:textId="40D41F5C" w:rsidR="008D319E" w:rsidRDefault="00153AEE" w:rsidP="008D319E">
      <w:pPr>
        <w:pStyle w:val="Bullet3-3space"/>
        <w:tabs>
          <w:tab w:val="clear" w:pos="284"/>
          <w:tab w:val="num" w:pos="568"/>
        </w:tabs>
        <w:spacing w:line="240" w:lineRule="auto"/>
      </w:pPr>
      <w:hyperlink r:id="rId11" w:history="1">
        <w:r w:rsidR="008D319E" w:rsidRPr="008D319E">
          <w:rPr>
            <w:rStyle w:val="Hyperlink"/>
          </w:rPr>
          <w:t>Reads fluently and accurately, integrating phonic, morphemic, grammatical and punctuation knowledge</w:t>
        </w:r>
      </w:hyperlink>
      <w:r w:rsidR="00646D26">
        <w:t>.</w:t>
      </w:r>
      <w:r w:rsidR="008D319E" w:rsidRPr="00895BD3">
        <w:rPr>
          <w:i/>
          <w:iCs/>
        </w:rPr>
        <w:t>*</w:t>
      </w:r>
    </w:p>
    <w:p w14:paraId="3726C2A6" w14:textId="77777777" w:rsidR="00293D7F" w:rsidRDefault="005C73C5" w:rsidP="00293D7F">
      <w:pPr>
        <w:pStyle w:val="Body6-3space"/>
      </w:pPr>
      <w:r w:rsidRPr="005C73C5">
        <w:t>Speaking and listening</w:t>
      </w:r>
    </w:p>
    <w:p w14:paraId="587B9123" w14:textId="6162CAFA" w:rsidR="008D319E" w:rsidRDefault="00153AEE" w:rsidP="008D319E">
      <w:pPr>
        <w:pStyle w:val="Bullet3-3space"/>
        <w:tabs>
          <w:tab w:val="clear" w:pos="284"/>
          <w:tab w:val="num" w:pos="568"/>
        </w:tabs>
        <w:spacing w:line="240" w:lineRule="auto"/>
      </w:pPr>
      <w:hyperlink r:id="rId12" w:history="1">
        <w:r w:rsidR="008D319E" w:rsidRPr="003A63A2">
          <w:rPr>
            <w:rStyle w:val="Hyperlink"/>
          </w:rPr>
          <w:t>Students interact with others, and listen to and create spoken and/or multimodal texts including stories</w:t>
        </w:r>
      </w:hyperlink>
      <w:r w:rsidR="00646D26">
        <w:t>.</w:t>
      </w:r>
      <w:r w:rsidR="008D319E" w:rsidRPr="00895BD3">
        <w:rPr>
          <w:i/>
          <w:iCs/>
        </w:rPr>
        <w:t>*</w:t>
      </w:r>
    </w:p>
    <w:p w14:paraId="74D7A2C2" w14:textId="77777777" w:rsidR="005C73C5" w:rsidRDefault="005C73C5" w:rsidP="005C73C5">
      <w:pPr>
        <w:pStyle w:val="Body6-3space"/>
      </w:pPr>
      <w:r w:rsidRPr="005C73C5">
        <w:t>Writing and creating</w:t>
      </w:r>
    </w:p>
    <w:p w14:paraId="69DB0E92" w14:textId="77777777" w:rsidR="008D319E" w:rsidRDefault="00153AEE" w:rsidP="008D319E">
      <w:pPr>
        <w:pStyle w:val="Bullet3-3space"/>
        <w:tabs>
          <w:tab w:val="clear" w:pos="284"/>
          <w:tab w:val="num" w:pos="568"/>
        </w:tabs>
        <w:spacing w:line="240" w:lineRule="auto"/>
      </w:pPr>
      <w:hyperlink r:id="rId13" w:history="1">
        <w:r w:rsidR="008D319E">
          <w:rPr>
            <w:rStyle w:val="Hyperlink"/>
          </w:rPr>
          <w:t>Create written and/or multimodal texts including stories for purposes and audiences, where they develop ideas using details from learnt topics, topics of interest or texts</w:t>
        </w:r>
      </w:hyperlink>
      <w:r w:rsidR="008D319E">
        <w:t>.</w:t>
      </w:r>
    </w:p>
    <w:p w14:paraId="13CAF4FF" w14:textId="77777777" w:rsidR="008D319E" w:rsidRDefault="00153AEE" w:rsidP="008D319E">
      <w:pPr>
        <w:pStyle w:val="Bullet3-3space"/>
        <w:tabs>
          <w:tab w:val="clear" w:pos="284"/>
          <w:tab w:val="num" w:pos="568"/>
        </w:tabs>
        <w:spacing w:line="240" w:lineRule="auto"/>
      </w:pPr>
      <w:hyperlink r:id="rId14" w:history="1">
        <w:r w:rsidR="008D319E">
          <w:rPr>
            <w:rStyle w:val="Hyperlink"/>
          </w:rPr>
          <w:t>They use paragraphs to organise and link ideas</w:t>
        </w:r>
      </w:hyperlink>
      <w:r w:rsidR="008D319E">
        <w:t>.</w:t>
      </w:r>
    </w:p>
    <w:p w14:paraId="672B63C3" w14:textId="3E57274A" w:rsidR="008D319E" w:rsidRPr="008D319E" w:rsidRDefault="00153AEE" w:rsidP="008D319E">
      <w:pPr>
        <w:pStyle w:val="Bullet3-3space"/>
        <w:rPr>
          <w:rStyle w:val="Hyperlink"/>
          <w:rFonts w:cs="Arial"/>
          <w:color w:val="auto"/>
          <w:u w:val="none"/>
        </w:rPr>
      </w:pPr>
      <w:hyperlink r:id="rId15" w:history="1">
        <w:r w:rsidR="008D319E">
          <w:rPr>
            <w:rStyle w:val="Hyperlink"/>
          </w:rPr>
          <w:t>They use language features including complex sentences, topic-specific vocabulary and literary devices</w:t>
        </w:r>
        <w:r w:rsidR="008D319E" w:rsidRPr="00EF2C54">
          <w:rPr>
            <w:rStyle w:val="Hyperlink"/>
            <w:color w:val="C4BC96" w:themeColor="background2" w:themeShade="BF"/>
          </w:rPr>
          <w:t>,</w:t>
        </w:r>
        <w:r w:rsidR="008D319E">
          <w:rPr>
            <w:rStyle w:val="Hyperlink"/>
          </w:rPr>
          <w:t xml:space="preserve"> </w:t>
        </w:r>
        <w:r w:rsidR="008D319E" w:rsidRPr="00AD31AA">
          <w:rPr>
            <w:rStyle w:val="Hyperlink"/>
            <w:color w:val="808080" w:themeColor="background1" w:themeShade="80"/>
          </w:rPr>
          <w:t>and/or visual features</w:t>
        </w:r>
      </w:hyperlink>
      <w:r w:rsidR="00646D26">
        <w:t>.</w:t>
      </w:r>
    </w:p>
    <w:p w14:paraId="217C2D66" w14:textId="4888642A" w:rsidR="009D155C" w:rsidRPr="00895BD3" w:rsidRDefault="009D155C" w:rsidP="006C6548">
      <w:pPr>
        <w:pStyle w:val="Body6-6space"/>
        <w:spacing w:after="240"/>
        <w:rPr>
          <w:i/>
          <w:iCs/>
        </w:rPr>
      </w:pPr>
      <w:r w:rsidRPr="00895BD3">
        <w:rPr>
          <w:i/>
          <w:iCs/>
        </w:rPr>
        <w:t>*Denotes monitoring strategy within the task</w:t>
      </w:r>
      <w:r w:rsidR="005E4E6D">
        <w:rPr>
          <w:i/>
          <w:iCs/>
        </w:rPr>
        <w:t>.</w:t>
      </w:r>
    </w:p>
    <w:p w14:paraId="33E661F8" w14:textId="732E178D" w:rsidR="005C73C5" w:rsidRDefault="005C73C5" w:rsidP="005C73C5">
      <w:pPr>
        <w:pStyle w:val="Body6-6space"/>
      </w:pPr>
      <w:r>
        <w:t xml:space="preserve">The following materials can be used when implementing </w:t>
      </w:r>
      <w:r w:rsidR="008D319E">
        <w:t xml:space="preserve">Unit 1: Examining and creating imaginative texts </w:t>
      </w:r>
      <w:r w:rsidR="006C6548">
        <w:br/>
      </w:r>
      <w:r>
        <w:t xml:space="preserve">in the </w:t>
      </w:r>
      <w:hyperlink r:id="rId16" w:anchor=":~:text=outlined%20in%20the%20P%2D6CPM%20English%20Year%20level%20plan%20example%20(DOCX)%2C" w:history="1">
        <w:r w:rsidRPr="005C73C5">
          <w:rPr>
            <w:rStyle w:val="Hyperlink"/>
          </w:rPr>
          <w:t>P</w:t>
        </w:r>
        <w:r w:rsidR="005E4E6D">
          <w:rPr>
            <w:rStyle w:val="Hyperlink"/>
          </w:rPr>
          <w:t>–</w:t>
        </w:r>
        <w:r w:rsidRPr="005C73C5">
          <w:rPr>
            <w:rStyle w:val="Hyperlink"/>
          </w:rPr>
          <w:t>6CPM English Year level plan example</w:t>
        </w:r>
      </w:hyperlink>
      <w:r>
        <w:t>.</w:t>
      </w:r>
    </w:p>
    <w:p w14:paraId="28493E9D" w14:textId="3255CC39" w:rsidR="005C73C5" w:rsidRDefault="005C73C5" w:rsidP="005C73C5">
      <w:pPr>
        <w:pStyle w:val="Body6-6space"/>
      </w:pPr>
      <w:r>
        <w:t xml:space="preserve">See the </w:t>
      </w:r>
      <w:hyperlink r:id="rId17" w:history="1">
        <w:r w:rsidRPr="005C73C5">
          <w:rPr>
            <w:rStyle w:val="Hyperlink"/>
          </w:rPr>
          <w:t xml:space="preserve">English Unit </w:t>
        </w:r>
        <w:r w:rsidR="008D319E">
          <w:rPr>
            <w:rStyle w:val="Hyperlink"/>
          </w:rPr>
          <w:t>1</w:t>
        </w:r>
        <w:r w:rsidRPr="005C73C5">
          <w:rPr>
            <w:rStyle w:val="Hyperlink"/>
          </w:rPr>
          <w:t xml:space="preserve"> Curriculum and assessment alignment planner</w:t>
        </w:r>
      </w:hyperlink>
      <w:r>
        <w:t xml:space="preserve"> (CAAP) to guide unit planning when developing a teaching and learning sequence and implementing the assessment in the unit.</w:t>
      </w:r>
    </w:p>
    <w:p w14:paraId="1CF3C682" w14:textId="77777777" w:rsidR="005C73C5" w:rsidRDefault="005C73C5">
      <w:pPr>
        <w:spacing w:line="240" w:lineRule="auto"/>
        <w:rPr>
          <w:szCs w:val="21"/>
        </w:rPr>
      </w:pPr>
      <w:r>
        <w:br w:type="page"/>
      </w:r>
    </w:p>
    <w:p w14:paraId="4F1328EA"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2D1581FC" w14:textId="101BC3F2" w:rsidR="00EA4DC0" w:rsidRDefault="00EA4DC0" w:rsidP="002D08E4">
      <w:pPr>
        <w:pStyle w:val="BodyOpeningParagraph12-6pt"/>
      </w:pPr>
      <w:r w:rsidRPr="002D08E4">
        <w:rPr>
          <w:rStyle w:val="Bold"/>
        </w:rPr>
        <w:t>Purpose:</w:t>
      </w:r>
      <w:r w:rsidRPr="002E341B">
        <w:rPr>
          <w:bCs/>
        </w:rPr>
        <w:t xml:space="preserve"> </w:t>
      </w:r>
      <w:r w:rsidR="008D319E" w:rsidRPr="008D319E">
        <w:rPr>
          <w:bCs/>
        </w:rPr>
        <w:t>To read, view and comprehend an imaginative text. To create a written and/or multimodal imaginative text developing storylines, characters and settings.</w:t>
      </w:r>
    </w:p>
    <w:p w14:paraId="2D286662" w14:textId="79113178" w:rsidR="00EA4DC0" w:rsidRPr="005F2676" w:rsidRDefault="00EA4DC0" w:rsidP="002D08E4">
      <w:pPr>
        <w:pStyle w:val="BodyOpeningParagraph12-6pt"/>
        <w:rPr>
          <w:b/>
          <w:bCs/>
        </w:rPr>
      </w:pPr>
      <w:r w:rsidRPr="002D08E4">
        <w:rPr>
          <w:rStyle w:val="Bold"/>
        </w:rPr>
        <w:t>Technique:</w:t>
      </w:r>
      <w:r w:rsidRPr="005F2676">
        <w:rPr>
          <w:bCs/>
        </w:rPr>
        <w:t xml:space="preserve"> </w:t>
      </w:r>
      <w:r w:rsidR="008D319E" w:rsidRPr="008D319E">
        <w:t>Extended response</w:t>
      </w:r>
      <w:r w:rsidR="00626C83">
        <w:t>.</w:t>
      </w:r>
    </w:p>
    <w:p w14:paraId="01EC7C2C" w14:textId="3CFD984A" w:rsidR="00EA4DC0" w:rsidRPr="005F2676" w:rsidRDefault="00EA4DC0" w:rsidP="00C7196C">
      <w:pPr>
        <w:pStyle w:val="BodyHeadingBold"/>
        <w:spacing w:before="240"/>
        <w:rPr>
          <w:b w:val="0"/>
          <w:bCs/>
        </w:rPr>
      </w:pPr>
      <w:r w:rsidRPr="004C674D">
        <w:t>Conditions</w:t>
      </w:r>
      <w:r w:rsidR="00626C83">
        <w:t>:</w:t>
      </w:r>
    </w:p>
    <w:p w14:paraId="6A965165" w14:textId="028A6D02" w:rsidR="005C73C5" w:rsidRDefault="008D319E" w:rsidP="008D319E">
      <w:pPr>
        <w:pStyle w:val="Bullet3-3space"/>
      </w:pPr>
      <w:r>
        <w:t>Individual work</w:t>
      </w:r>
      <w:r w:rsidR="00626C83">
        <w:t>.</w:t>
      </w:r>
    </w:p>
    <w:p w14:paraId="23BD8601" w14:textId="77777777" w:rsidR="005C73C5" w:rsidRDefault="005C73C5" w:rsidP="005C73C5">
      <w:pPr>
        <w:pStyle w:val="Bullet3-3space"/>
      </w:pPr>
      <w:r>
        <w:t>Adapt the mode and conditions to suit the diverse learning needs of your students and school context.</w:t>
      </w:r>
    </w:p>
    <w:p w14:paraId="5172FF1B" w14:textId="67C81996" w:rsidR="005C73C5" w:rsidRPr="008D319E" w:rsidRDefault="005C73C5" w:rsidP="008D319E">
      <w:pPr>
        <w:pStyle w:val="BodyHeadingBold"/>
        <w:spacing w:before="240"/>
        <w:rPr>
          <w:b w:val="0"/>
          <w:bCs/>
        </w:rPr>
      </w:pPr>
      <w:r w:rsidRPr="008D319E">
        <w:rPr>
          <w:b w:val="0"/>
          <w:bCs/>
        </w:rPr>
        <w:t>Part C: Writing and creating</w:t>
      </w:r>
      <w:r w:rsidR="00626C83">
        <w:rPr>
          <w:b w:val="0"/>
          <w:bCs/>
        </w:rPr>
        <w:t>:</w:t>
      </w:r>
    </w:p>
    <w:p w14:paraId="1A2D3476" w14:textId="77777777" w:rsidR="008D319E" w:rsidRDefault="008D319E" w:rsidP="008D319E">
      <w:pPr>
        <w:pStyle w:val="Bullet3-3space"/>
      </w:pPr>
      <w:r>
        <w:t>Can be completed over multiple sessions.</w:t>
      </w:r>
    </w:p>
    <w:p w14:paraId="43B1984F" w14:textId="5342443E" w:rsidR="00EA4DC0" w:rsidRDefault="008D319E" w:rsidP="008D319E">
      <w:pPr>
        <w:pStyle w:val="Bullet3-3space"/>
      </w:pPr>
      <w:r>
        <w:t>Provide lesson time for drafting, with access to teacher feedback and conferencing</w:t>
      </w:r>
      <w:r w:rsidR="005C73C5">
        <w:t>.</w:t>
      </w:r>
    </w:p>
    <w:p w14:paraId="0F2CDEF3" w14:textId="77777777" w:rsidR="00EA4DC0" w:rsidRPr="007F5243" w:rsidRDefault="009F4043" w:rsidP="003F6D1F">
      <w:pPr>
        <w:pStyle w:val="Heading2-EnglishDarkBanner"/>
      </w:pPr>
      <w:r w:rsidRPr="009F4043">
        <w:t>Implementation advice</w:t>
      </w:r>
    </w:p>
    <w:p w14:paraId="4771D85C" w14:textId="77777777" w:rsidR="009F4043" w:rsidRDefault="009F4043" w:rsidP="00EA4DC0">
      <w:pPr>
        <w:pStyle w:val="BodyOpeningParagraph12-6pt"/>
      </w:pPr>
      <w:r>
        <w:rPr>
          <w:noProof/>
        </w:rPr>
        <mc:AlternateContent>
          <mc:Choice Requires="wps">
            <w:drawing>
              <wp:inline distT="0" distB="0" distL="0" distR="0" wp14:anchorId="5903433C" wp14:editId="6D3747CF">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3BB395AD" w14:textId="77777777" w:rsidR="009F4043" w:rsidRDefault="009F4043" w:rsidP="006C6548">
                            <w:pPr>
                              <w:pStyle w:val="Bullet3-3space"/>
                              <w:spacing w:before="120" w:after="120"/>
                            </w:pPr>
                            <w:r>
                              <w:t>Adapt this assessment task to suit the diverse needs of the students, school and local context.</w:t>
                            </w:r>
                          </w:p>
                          <w:p w14:paraId="7381F1CD" w14:textId="77777777" w:rsidR="009F4043" w:rsidRDefault="009F4043" w:rsidP="006C6548">
                            <w:pPr>
                              <w:pStyle w:val="Bullet3-3space"/>
                              <w:spacing w:after="120"/>
                            </w:pPr>
                            <w:r>
                              <w:t>When adapting the assessment, maintain alignment to the targeted achievement standard aspects and aligned curriculum elements and consider ways to make the assessment meaningful and accessible for students.</w:t>
                            </w:r>
                          </w:p>
                          <w:p w14:paraId="5B262B26" w14:textId="77777777" w:rsidR="009F4043" w:rsidRDefault="009F4043" w:rsidP="006C6548">
                            <w:pPr>
                              <w:pStyle w:val="Bullet3-3space"/>
                              <w:spacing w:after="120"/>
                            </w:pPr>
                            <w:r>
                              <w:t>Answer spaces have not been included to provide flexibility in how and where students will respond.</w:t>
                            </w:r>
                          </w:p>
                          <w:p w14:paraId="62523D60" w14:textId="77777777" w:rsidR="009F4043" w:rsidRDefault="009F4043" w:rsidP="006C6548">
                            <w:pPr>
                              <w:pStyle w:val="Bullet3-3space"/>
                              <w:spacing w:after="120"/>
                            </w:pPr>
                            <w:r>
                              <w:t>Each part of the summative assessment may be conducted as a series of smaller tasks contributing to a collection of work to be used to gather evidence of student learning against the marking guide.</w:t>
                            </w:r>
                          </w:p>
                          <w:p w14:paraId="08096D49" w14:textId="620A3B44" w:rsidR="009F4043" w:rsidRDefault="00B322A8" w:rsidP="006C6548">
                            <w:pPr>
                              <w:pStyle w:val="Bullet3-3space"/>
                              <w:spacing w:after="120"/>
                            </w:pPr>
                            <w:r>
                              <w:t>The a</w:t>
                            </w:r>
                            <w:r w:rsidR="009F4043">
                              <w:t xml:space="preserve">ssessment offers tasks across varying language modes </w:t>
                            </w:r>
                            <w:r>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5903433C"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" fillcolor="#ecfaff" stroked="f" strokeweight=".5pt">
                <v:textbox style="mso-fit-shape-to-text:t" inset="4mm,4mm,4mm,4mm">
                  <w:txbxContent>
                    <w:p w14:paraId="3BB395AD" w14:textId="77777777" w:rsidR="009F4043" w:rsidRDefault="009F4043" w:rsidP="006C6548">
                      <w:pPr>
                        <w:pStyle w:val="Bullet3-3space"/>
                        <w:spacing w:before="120" w:after="120"/>
                      </w:pPr>
                      <w:r>
                        <w:t>Adapt this assessment task to suit the diverse needs of the students, school and local context.</w:t>
                      </w:r>
                    </w:p>
                    <w:p w14:paraId="7381F1CD" w14:textId="77777777" w:rsidR="009F4043" w:rsidRDefault="009F4043" w:rsidP="006C6548">
                      <w:pPr>
                        <w:pStyle w:val="Bullet3-3space"/>
                        <w:spacing w:after="120"/>
                      </w:pPr>
                      <w:r>
                        <w:t>When adapting the assessment, maintain alignment to the targeted achievement standard aspects and aligned curriculum elements and consider ways to make the assessment meaningful and accessible for students.</w:t>
                      </w:r>
                    </w:p>
                    <w:p w14:paraId="5B262B26" w14:textId="77777777" w:rsidR="009F4043" w:rsidRDefault="009F4043" w:rsidP="006C6548">
                      <w:pPr>
                        <w:pStyle w:val="Bullet3-3space"/>
                        <w:spacing w:after="120"/>
                      </w:pPr>
                      <w:r>
                        <w:t>Answer spaces have not been included to provide flexibility in how and where students will respond.</w:t>
                      </w:r>
                    </w:p>
                    <w:p w14:paraId="62523D60" w14:textId="77777777" w:rsidR="009F4043" w:rsidRDefault="009F4043" w:rsidP="006C6548">
                      <w:pPr>
                        <w:pStyle w:val="Bullet3-3space"/>
                        <w:spacing w:after="120"/>
                      </w:pPr>
                      <w:r>
                        <w:t>Each part of the summative assessment may be conducted as a series of smaller tasks contributing to a collection of work to be used to gather evidence of student learning against the marking guide.</w:t>
                      </w:r>
                    </w:p>
                    <w:p w14:paraId="08096D49" w14:textId="620A3B44" w:rsidR="009F4043" w:rsidRDefault="00B322A8" w:rsidP="006C6548">
                      <w:pPr>
                        <w:pStyle w:val="Bullet3-3space"/>
                        <w:spacing w:after="120"/>
                      </w:pPr>
                      <w:r>
                        <w:t>The a</w:t>
                      </w:r>
                      <w:r w:rsidR="009F4043">
                        <w:t xml:space="preserve">ssessment offers tasks across varying language modes </w:t>
                      </w:r>
                      <w:r>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75861138" w14:textId="6D8A26D3" w:rsidR="009F4043" w:rsidRDefault="009F4043" w:rsidP="009F4043">
      <w:pPr>
        <w:pStyle w:val="Heading2-EnglishLightBanner"/>
      </w:pPr>
      <w:r>
        <w:t xml:space="preserve">Part A: </w:t>
      </w:r>
      <w:r w:rsidR="008D319E" w:rsidRPr="008D319E">
        <w:t>Reading and viewing</w:t>
      </w:r>
    </w:p>
    <w:p w14:paraId="62AEE06D" w14:textId="77777777" w:rsidR="008D319E" w:rsidRPr="008D319E" w:rsidRDefault="008D319E" w:rsidP="008D319E">
      <w:pPr>
        <w:pStyle w:val="Body6-6space"/>
      </w:pPr>
      <w:r w:rsidRPr="008D319E">
        <w:t>Students read, view and comprehend an unfamiliar passage of text.</w:t>
      </w:r>
    </w:p>
    <w:p w14:paraId="69E4AE61" w14:textId="546410F4" w:rsidR="008D319E" w:rsidRPr="008D319E" w:rsidRDefault="008D319E" w:rsidP="008D319E">
      <w:pPr>
        <w:pStyle w:val="BodyHeadingBold"/>
      </w:pPr>
      <w:r w:rsidRPr="008D319E">
        <w:t>Instructions</w:t>
      </w:r>
    </w:p>
    <w:p w14:paraId="0502B7F4" w14:textId="50014DFE" w:rsidR="008D319E" w:rsidRPr="008D319E" w:rsidRDefault="008D319E" w:rsidP="002E0DC6">
      <w:pPr>
        <w:pStyle w:val="Bullet6-6space"/>
      </w:pPr>
      <w:r w:rsidRPr="008D319E">
        <w:tab/>
        <w:t xml:space="preserve">Select a short story or portion of an unfamiliar passage of text </w:t>
      </w:r>
      <w:r w:rsidR="00B322A8">
        <w:t>that has</w:t>
      </w:r>
      <w:r w:rsidRPr="008D319E">
        <w:t xml:space="preserve"> a prominent context and evokes emotion. Ensure an appropriate level of text complexity. </w:t>
      </w:r>
    </w:p>
    <w:p w14:paraId="5457B0A7" w14:textId="6C46716D" w:rsidR="008D319E" w:rsidRPr="008D319E" w:rsidRDefault="008D319E" w:rsidP="002E0DC6">
      <w:pPr>
        <w:pStyle w:val="Bullet6-6space"/>
        <w:spacing w:after="0"/>
      </w:pPr>
      <w:r w:rsidRPr="008D319E">
        <w:tab/>
        <w:t>Ask students to:</w:t>
      </w:r>
    </w:p>
    <w:p w14:paraId="4320EC88" w14:textId="0E5EF76B" w:rsidR="008D319E" w:rsidRPr="008D319E" w:rsidRDefault="008D319E" w:rsidP="002E0DC6">
      <w:pPr>
        <w:pStyle w:val="Bullet-indented"/>
        <w:spacing w:after="0"/>
      </w:pPr>
      <w:r w:rsidRPr="008D319E">
        <w:tab/>
        <w:t>independently read aloud the selected passage of text. Observe students’:</w:t>
      </w:r>
    </w:p>
    <w:p w14:paraId="611EEC87" w14:textId="3EA59ACD" w:rsidR="008D319E" w:rsidRPr="002E0DC6" w:rsidRDefault="008D319E" w:rsidP="002E0DC6">
      <w:pPr>
        <w:pStyle w:val="Bullet-indent3"/>
        <w:spacing w:before="0"/>
      </w:pPr>
      <w:r w:rsidRPr="002E0DC6">
        <w:t>fluency, re-reading and self-correcting when required</w:t>
      </w:r>
    </w:p>
    <w:p w14:paraId="7A64F00D" w14:textId="073B70B1" w:rsidR="008D319E" w:rsidRPr="008D319E" w:rsidRDefault="008D319E" w:rsidP="002E0DC6">
      <w:pPr>
        <w:pStyle w:val="Bullet-indented"/>
      </w:pPr>
      <w:r w:rsidRPr="008D319E">
        <w:tab/>
        <w:t>monitor their own reading and, if needed, use learnt self-correction strategies, including re-reading, pausing and questioning, confirming and cross-checking.</w:t>
      </w:r>
    </w:p>
    <w:p w14:paraId="0D5A09FA" w14:textId="29359254" w:rsidR="008D319E" w:rsidRPr="008D319E" w:rsidRDefault="008D319E" w:rsidP="002E0DC6">
      <w:pPr>
        <w:pStyle w:val="Bullet6-6space"/>
      </w:pPr>
      <w:r w:rsidRPr="008D319E">
        <w:tab/>
        <w:t xml:space="preserve">Record observations, including prompts, using the </w:t>
      </w:r>
      <w:r w:rsidRPr="002E0DC6">
        <w:rPr>
          <w:rStyle w:val="Bold"/>
        </w:rPr>
        <w:t>Teacher recording sheet (optional)</w:t>
      </w:r>
      <w:r w:rsidRPr="008D319E">
        <w:t xml:space="preserve"> (provided) and the monitoring strategy.</w:t>
      </w:r>
    </w:p>
    <w:p w14:paraId="523D7AFC" w14:textId="7D5166CD" w:rsidR="008D319E" w:rsidRDefault="008D319E" w:rsidP="002E0DC6">
      <w:pPr>
        <w:pStyle w:val="Bullet6-6space"/>
      </w:pPr>
      <w:r w:rsidRPr="008D319E">
        <w:tab/>
        <w:t xml:space="preserve">Students answer questions provided. </w:t>
      </w:r>
      <w:r w:rsidR="006C6548">
        <w:t xml:space="preserve"> </w:t>
      </w:r>
    </w:p>
    <w:p w14:paraId="36E1C8EC" w14:textId="0EE5E8B8" w:rsidR="006C6548" w:rsidRDefault="006C6548">
      <w:pPr>
        <w:spacing w:line="240" w:lineRule="auto"/>
        <w:rPr>
          <w:rFonts w:cs="Arial"/>
          <w:szCs w:val="24"/>
        </w:rPr>
      </w:pPr>
      <w:r>
        <w:br w:type="page"/>
      </w:r>
    </w:p>
    <w:p w14:paraId="1BA3F41C" w14:textId="64998D5B" w:rsidR="008D319E" w:rsidRPr="008D319E" w:rsidRDefault="008D319E" w:rsidP="008D319E">
      <w:pPr>
        <w:pStyle w:val="Heading2-EnglishLightBanner"/>
      </w:pPr>
      <w:r w:rsidRPr="008D319E">
        <w:lastRenderedPageBreak/>
        <w:t xml:space="preserve">Part B: Speaking and </w:t>
      </w:r>
      <w:r w:rsidR="00A832A5">
        <w:t>l</w:t>
      </w:r>
      <w:r w:rsidRPr="008D319E">
        <w:t>istening (monitoring strategy)</w:t>
      </w:r>
    </w:p>
    <w:p w14:paraId="7BD8927C" w14:textId="129E5CE9" w:rsidR="008D319E" w:rsidRPr="008D319E" w:rsidRDefault="008D319E" w:rsidP="002E0DC6">
      <w:pPr>
        <w:pStyle w:val="Bullet6-6space"/>
      </w:pPr>
      <w:r w:rsidRPr="008D319E">
        <w:t>Provide students time to think about how they could adapt the character/s, setting/s or events from a familiar narrative from the unit that describes characters and sequences of events</w:t>
      </w:r>
      <w:r w:rsidR="00E14CC7">
        <w:t>.</w:t>
      </w:r>
    </w:p>
    <w:p w14:paraId="3E78A7B7" w14:textId="01A8061D" w:rsidR="008D319E" w:rsidRPr="008D319E" w:rsidRDefault="008D319E" w:rsidP="002E0DC6">
      <w:pPr>
        <w:pStyle w:val="Bullet6-6space"/>
      </w:pPr>
      <w:r w:rsidRPr="008D319E">
        <w:t>Provide students opportunities to discuss their adaptation ideas with a partner or small group.</w:t>
      </w:r>
    </w:p>
    <w:p w14:paraId="35C6FD4F" w14:textId="6478C83B" w:rsidR="008D319E" w:rsidRPr="008D319E" w:rsidRDefault="008D319E" w:rsidP="002E0DC6">
      <w:pPr>
        <w:pStyle w:val="Bullet6-6space"/>
      </w:pPr>
      <w:r w:rsidRPr="008D319E">
        <w:t>Observe students’ interaction skills and creation of spoken stor</w:t>
      </w:r>
      <w:r w:rsidR="00E14CC7">
        <w:t>ies</w:t>
      </w:r>
      <w:r w:rsidRPr="008D319E">
        <w:t>.</w:t>
      </w:r>
    </w:p>
    <w:p w14:paraId="2DF093C5" w14:textId="2447BC6D" w:rsidR="008D319E" w:rsidRPr="008D319E" w:rsidRDefault="008D319E" w:rsidP="002E0DC6">
      <w:pPr>
        <w:pStyle w:val="Bullet6-6space"/>
      </w:pPr>
      <w:r w:rsidRPr="008D319E">
        <w:t>Students tell their story.</w:t>
      </w:r>
    </w:p>
    <w:p w14:paraId="1DE022A6" w14:textId="77777777" w:rsidR="008D319E" w:rsidRPr="008D319E" w:rsidRDefault="008D319E" w:rsidP="008D319E">
      <w:pPr>
        <w:pStyle w:val="Heading2-EnglishLightBanner"/>
      </w:pPr>
      <w:r w:rsidRPr="008D319E">
        <w:t>Part C: Writing and creating</w:t>
      </w:r>
    </w:p>
    <w:p w14:paraId="3A9DEBAF" w14:textId="08A674B3" w:rsidR="008D319E" w:rsidRPr="008D319E" w:rsidRDefault="008D319E" w:rsidP="008D319E">
      <w:pPr>
        <w:pStyle w:val="BodyHeadingBold"/>
        <w:rPr>
          <w:rFonts w:ascii="Arial" w:hAnsi="Arial"/>
          <w:b w:val="0"/>
        </w:rPr>
      </w:pPr>
      <w:r w:rsidRPr="008D319E">
        <w:rPr>
          <w:rFonts w:ascii="Arial" w:hAnsi="Arial"/>
          <w:b w:val="0"/>
        </w:rPr>
        <w:t xml:space="preserve">Students use their knowledge of a familiar narrative studied in the unit to plan an imaginative adaptation maintaining the author’s writing style. Students make decisions on what they will adapt (adding a new character, setting or event) and where their adaptation would fit within the context of the narrative. </w:t>
      </w:r>
    </w:p>
    <w:p w14:paraId="57677273" w14:textId="77777777" w:rsidR="008D319E" w:rsidRPr="008D319E" w:rsidRDefault="008D319E" w:rsidP="008D319E">
      <w:pPr>
        <w:pStyle w:val="BodyHeadingBold"/>
      </w:pPr>
      <w:r w:rsidRPr="008D319E">
        <w:t>Instructions</w:t>
      </w:r>
    </w:p>
    <w:p w14:paraId="369E8E14" w14:textId="77777777" w:rsidR="008D319E" w:rsidRPr="008D319E" w:rsidRDefault="008D319E" w:rsidP="008D319E">
      <w:pPr>
        <w:pStyle w:val="BodyHeadingBold"/>
        <w:rPr>
          <w:rFonts w:ascii="Arial" w:hAnsi="Arial"/>
          <w:b w:val="0"/>
        </w:rPr>
      </w:pPr>
      <w:r w:rsidRPr="008D319E">
        <w:rPr>
          <w:rFonts w:ascii="Arial" w:hAnsi="Arial"/>
          <w:b w:val="0"/>
        </w:rPr>
        <w:t>Guide students to identify where their imaginative adaptation sits within the events of the narrative. Remind students to:</w:t>
      </w:r>
    </w:p>
    <w:p w14:paraId="7BBD691B" w14:textId="6F1479C9" w:rsidR="008D319E" w:rsidRPr="008D319E" w:rsidRDefault="008D319E" w:rsidP="002E0DC6">
      <w:pPr>
        <w:pStyle w:val="Bullet3-3space"/>
      </w:pPr>
      <w:r w:rsidRPr="008D319E">
        <w:tab/>
        <w:t>consider audience and purpose</w:t>
      </w:r>
    </w:p>
    <w:p w14:paraId="2C763AD4" w14:textId="7F910C33" w:rsidR="008D319E" w:rsidRPr="008D319E" w:rsidRDefault="008D319E" w:rsidP="002E0DC6">
      <w:pPr>
        <w:pStyle w:val="Bullet3-3space"/>
      </w:pPr>
      <w:r w:rsidRPr="008D319E">
        <w:tab/>
        <w:t>use paragraphs and a variety of sentences</w:t>
      </w:r>
    </w:p>
    <w:p w14:paraId="68184CE0" w14:textId="6F7F9DB7" w:rsidR="002E0DC6" w:rsidRDefault="008D319E" w:rsidP="002E0DC6">
      <w:pPr>
        <w:pStyle w:val="Bullet3-3space"/>
      </w:pPr>
      <w:r w:rsidRPr="008D319E">
        <w:tab/>
        <w:t>include topic</w:t>
      </w:r>
      <w:r w:rsidR="00626C83">
        <w:t>-</w:t>
      </w:r>
      <w:r w:rsidRPr="008D319E">
        <w:t>specific and precise vocabulary</w:t>
      </w:r>
      <w:r w:rsidR="0036788C">
        <w:t>.</w:t>
      </w:r>
    </w:p>
    <w:p w14:paraId="6C6F5B5D" w14:textId="719C10EE"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2E0DC6">
        <w:t>11</w:t>
      </w:r>
      <w:r w:rsidRPr="00B91B3E">
        <w:t>/</w:t>
      </w:r>
      <w:r w:rsidR="002E0DC6">
        <w:t>11</w:t>
      </w:r>
      <w:r w:rsidRPr="00B91B3E">
        <w:t>/</w:t>
      </w:r>
      <w:r w:rsidR="002E0DC6">
        <w:t>2024</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2E0DC6">
        <w:br/>
      </w:r>
      <w:r>
        <w:t>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53FBBE40" w14:textId="77777777" w:rsidTr="00552FEB">
        <w:tc>
          <w:tcPr>
            <w:tcW w:w="5097" w:type="dxa"/>
            <w:vAlign w:val="bottom"/>
          </w:tcPr>
          <w:p w14:paraId="0710E66A" w14:textId="77777777" w:rsidR="009D155C" w:rsidRPr="00C30705" w:rsidRDefault="002A7C58" w:rsidP="00552FEB">
            <w:pPr>
              <w:pStyle w:val="Heading1"/>
              <w:outlineLvl w:val="0"/>
            </w:pPr>
            <w:r>
              <w:rPr>
                <w:noProof/>
              </w:rPr>
              <w:lastRenderedPageBreak/>
              <w:drawing>
                <wp:inline distT="0" distB="0" distL="0" distR="0" wp14:anchorId="7CCAC96E" wp14:editId="0A9E7D45">
                  <wp:extent cx="1620000" cy="305328"/>
                  <wp:effectExtent l="0" t="0" r="0" b="0"/>
                  <wp:docPr id="8"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097" w:type="dxa"/>
            <w:vAlign w:val="bottom"/>
          </w:tcPr>
          <w:p w14:paraId="2E642C14" w14:textId="7AC15690" w:rsidR="009D155C" w:rsidRPr="00C30705" w:rsidRDefault="00A303CB" w:rsidP="00552FEB">
            <w:pPr>
              <w:pStyle w:val="Heading1RightAligned"/>
            </w:pPr>
            <w:r>
              <w:t>English</w:t>
            </w:r>
            <w:r w:rsidRPr="00C30705">
              <w:t xml:space="preserve"> AC V9</w:t>
            </w:r>
            <w:r>
              <w:t xml:space="preserve"> — </w:t>
            </w:r>
            <w:r w:rsidR="009D155C" w:rsidRPr="00C30705">
              <w:t xml:space="preserve">Year </w:t>
            </w:r>
            <w:r w:rsidR="00A37070">
              <w:t>4</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5724A56B" w14:textId="77777777" w:rsidTr="00552FEB">
        <w:tc>
          <w:tcPr>
            <w:tcW w:w="10206" w:type="dxa"/>
            <w:tcBorders>
              <w:top w:val="nil"/>
              <w:left w:val="nil"/>
              <w:bottom w:val="nil"/>
              <w:right w:val="nil"/>
            </w:tcBorders>
            <w:shd w:val="clear" w:color="auto" w:fill="118EC4"/>
          </w:tcPr>
          <w:p w14:paraId="7BBE85EC" w14:textId="28292164" w:rsidR="009D155C" w:rsidRPr="00794703" w:rsidRDefault="009D155C" w:rsidP="00552FEB">
            <w:pPr>
              <w:pStyle w:val="TableHeading1WHITE"/>
            </w:pPr>
            <w:r w:rsidRPr="002F5403">
              <w:t xml:space="preserve">Unit </w:t>
            </w:r>
            <w:r w:rsidR="00A37070">
              <w:t>1</w:t>
            </w:r>
            <w:r w:rsidR="009F4043">
              <w:t xml:space="preserve">: </w:t>
            </w:r>
            <w:r w:rsidR="00A37070" w:rsidRPr="00A37070">
              <w:t>Examining and creating imaginative literary texts</w:t>
            </w:r>
          </w:p>
        </w:tc>
      </w:tr>
      <w:tr w:rsidR="009D155C" w:rsidRPr="00026540" w14:paraId="56EA8F32" w14:textId="77777777" w:rsidTr="00552FEB">
        <w:tc>
          <w:tcPr>
            <w:tcW w:w="10206" w:type="dxa"/>
            <w:tcBorders>
              <w:top w:val="nil"/>
              <w:left w:val="nil"/>
              <w:bottom w:val="nil"/>
              <w:right w:val="nil"/>
            </w:tcBorders>
            <w:shd w:val="clear" w:color="auto" w:fill="CAE3EE"/>
          </w:tcPr>
          <w:p w14:paraId="33EAEF49" w14:textId="2C381F13" w:rsidR="009D155C" w:rsidRPr="002E2E83" w:rsidRDefault="009D155C" w:rsidP="00552FEB">
            <w:pPr>
              <w:pStyle w:val="AssessmentHeading12ptBlack"/>
              <w:spacing w:before="20"/>
            </w:pPr>
            <w:r>
              <w:t xml:space="preserve">Assessment task </w:t>
            </w:r>
            <w:r w:rsidR="00A37070">
              <w:t>1</w:t>
            </w:r>
            <w:r>
              <w:t>.</w:t>
            </w:r>
            <w:r w:rsidR="00A37070">
              <w:t>1</w:t>
            </w:r>
            <w:r w:rsidRPr="002E2E83">
              <w:t xml:space="preserve"> — </w:t>
            </w:r>
            <w:r w:rsidR="00A37070" w:rsidRPr="00A37070">
              <w:t>Responding to literature</w:t>
            </w:r>
          </w:p>
        </w:tc>
      </w:tr>
    </w:tbl>
    <w:p w14:paraId="7F845C88"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7B114909" w14:textId="77777777" w:rsidTr="00552FEB">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13DED8C7" w14:textId="77777777" w:rsidR="009D155C" w:rsidRPr="004465FA" w:rsidRDefault="009D155C"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672EF812" w14:textId="77777777" w:rsidR="009D155C" w:rsidRPr="002E2E83" w:rsidRDefault="009D155C" w:rsidP="00552FEB">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0FEFCA12" w14:textId="77777777" w:rsidR="009D155C" w:rsidRPr="002E2E83" w:rsidRDefault="009D155C"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7D27CDDB" w14:textId="77777777" w:rsidR="009D155C" w:rsidRPr="002E2E83" w:rsidRDefault="009D155C" w:rsidP="00552FEB">
            <w:pPr>
              <w:spacing w:before="60" w:after="60"/>
            </w:pPr>
          </w:p>
        </w:tc>
      </w:tr>
      <w:tr w:rsidR="009D155C" w:rsidRPr="002E2E83" w14:paraId="54EBACE3" w14:textId="77777777" w:rsidTr="00552FEB">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612BCF7C" w14:textId="77777777" w:rsidR="009D155C" w:rsidRDefault="009D155C"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68C3B391" w14:textId="77777777" w:rsidR="009D155C" w:rsidRPr="002E2E83" w:rsidRDefault="009D155C"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36CCB49E" w14:textId="77777777" w:rsidR="009D155C" w:rsidRPr="002E2E83" w:rsidRDefault="009D155C"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6639DD4C" w14:textId="77777777" w:rsidR="009D155C" w:rsidRPr="002E2E83" w:rsidRDefault="009D155C" w:rsidP="00552FEB">
            <w:pPr>
              <w:spacing w:before="60" w:after="60"/>
            </w:pPr>
          </w:p>
        </w:tc>
      </w:tr>
    </w:tbl>
    <w:p w14:paraId="7054591A" w14:textId="37A244D2" w:rsidR="009D155C" w:rsidRPr="00D134E1" w:rsidRDefault="009D155C" w:rsidP="00D134E1">
      <w:pPr>
        <w:pStyle w:val="Heading2-EnglishLightBanner"/>
      </w:pPr>
      <w:r w:rsidRPr="00D134E1">
        <w:t>P</w:t>
      </w:r>
      <w:r w:rsidR="00A37070" w:rsidRPr="00D134E1">
        <w:t>art A: Reading and viewing</w:t>
      </w:r>
    </w:p>
    <w:p w14:paraId="51400891" w14:textId="77777777" w:rsidR="00A37070" w:rsidRDefault="00A37070" w:rsidP="00A37070">
      <w:pPr>
        <w:pStyle w:val="Body6-6space"/>
      </w:pPr>
      <w:r>
        <w:t xml:space="preserve">Read the text provided by your teacher, and respond to the questions and items below. </w:t>
      </w:r>
    </w:p>
    <w:p w14:paraId="209580B7" w14:textId="77777777" w:rsidR="00A37070" w:rsidRDefault="00A37070" w:rsidP="00D134E1">
      <w:pPr>
        <w:pStyle w:val="BodyHeadingBold"/>
      </w:pPr>
      <w:r>
        <w:t>Purpose</w:t>
      </w:r>
    </w:p>
    <w:p w14:paraId="22779E63" w14:textId="14D4EFFE" w:rsidR="00A37070" w:rsidRDefault="00A37070" w:rsidP="006C6548">
      <w:pPr>
        <w:pStyle w:val="Numbers"/>
        <w:ind w:left="284" w:hanging="284"/>
      </w:pPr>
      <w:r>
        <w:t>What is the purpose of this narrative</w:t>
      </w:r>
      <w:r w:rsidR="0036788C">
        <w:t>?</w:t>
      </w:r>
      <w:r>
        <w:t xml:space="preserve"> </w:t>
      </w:r>
      <w:r w:rsidR="0036788C">
        <w:t>H</w:t>
      </w:r>
      <w:r>
        <w:t>ow do you know? Give a supporting reason for your answer.</w:t>
      </w:r>
    </w:p>
    <w:p w14:paraId="6203EE64" w14:textId="77777777" w:rsidR="00A37070" w:rsidRDefault="00A37070" w:rsidP="00D134E1">
      <w:pPr>
        <w:pStyle w:val="BodyHeadingBold"/>
      </w:pPr>
      <w:r>
        <w:t>Context</w:t>
      </w:r>
    </w:p>
    <w:p w14:paraId="4BDD5588" w14:textId="007948B5" w:rsidR="00A37070" w:rsidRDefault="00A37070" w:rsidP="006C6548">
      <w:pPr>
        <w:pStyle w:val="Numbers"/>
        <w:ind w:left="284" w:hanging="284"/>
      </w:pPr>
      <w:r>
        <w:tab/>
        <w:t xml:space="preserve">Identify a fact that was used in the narrative to establish the context (for example: convicts were transported from Britain to live and work in Australia between 1788 </w:t>
      </w:r>
      <w:r w:rsidR="0036788C">
        <w:t>and</w:t>
      </w:r>
      <w:r>
        <w:t xml:space="preserve"> 1868).</w:t>
      </w:r>
    </w:p>
    <w:p w14:paraId="05272F22" w14:textId="3222973A" w:rsidR="00A37070" w:rsidRDefault="00A37070" w:rsidP="006C6548">
      <w:pPr>
        <w:pStyle w:val="Numbers"/>
        <w:ind w:left="284" w:hanging="284"/>
      </w:pPr>
      <w:r>
        <w:tab/>
        <w:t>How has the author established the context? (Consider characters</w:t>
      </w:r>
      <w:r w:rsidR="0036788C">
        <w:t>’</w:t>
      </w:r>
      <w:r>
        <w:t xml:space="preserve"> appearance, behaviour</w:t>
      </w:r>
      <w:r w:rsidR="0036788C">
        <w:t xml:space="preserve"> and</w:t>
      </w:r>
      <w:r>
        <w:t xml:space="preserve"> speech, setting</w:t>
      </w:r>
      <w:r w:rsidR="0036788C">
        <w:t>, and</w:t>
      </w:r>
      <w:r>
        <w:t xml:space="preserve"> historical facts/events</w:t>
      </w:r>
      <w:r w:rsidR="0036788C">
        <w:t>.</w:t>
      </w:r>
      <w:r>
        <w:t>)</w:t>
      </w:r>
    </w:p>
    <w:p w14:paraId="4B47CDF8" w14:textId="77777777" w:rsidR="00A37070" w:rsidRDefault="00A37070" w:rsidP="00D134E1">
      <w:pPr>
        <w:pStyle w:val="BodyHeadingBold"/>
      </w:pPr>
      <w:r>
        <w:t>Characters and events</w:t>
      </w:r>
    </w:p>
    <w:p w14:paraId="1CB579CA" w14:textId="33ED4027" w:rsidR="00A37070" w:rsidRDefault="00A37070" w:rsidP="006C6548">
      <w:pPr>
        <w:pStyle w:val="Numbers"/>
        <w:ind w:left="284" w:hanging="284"/>
      </w:pPr>
      <w:r>
        <w:tab/>
        <w:t xml:space="preserve">How does the author develop characters, events and plot tensions to engage the audience? </w:t>
      </w:r>
    </w:p>
    <w:p w14:paraId="2753B81F" w14:textId="4B3BC209" w:rsidR="00A37070" w:rsidRDefault="00A37070" w:rsidP="006C6548">
      <w:pPr>
        <w:pStyle w:val="Numbers"/>
        <w:ind w:left="284" w:hanging="284"/>
      </w:pPr>
      <w:r>
        <w:tab/>
        <w:t xml:space="preserve">Identify a moment in the plot when a character </w:t>
      </w:r>
      <w:r w:rsidR="0036788C">
        <w:t>i</w:t>
      </w:r>
      <w:r>
        <w:t>s faced with a decision. Explain how the author helps the reader engage with the character’s decision and the consequences of that decision.</w:t>
      </w:r>
    </w:p>
    <w:p w14:paraId="51CB3BD3" w14:textId="77777777" w:rsidR="00A37070" w:rsidRDefault="00A37070" w:rsidP="00D134E1">
      <w:pPr>
        <w:pStyle w:val="Heading2-EnglishLightBanner"/>
      </w:pPr>
      <w:r>
        <w:t>Part B: Speaking and listening</w:t>
      </w:r>
    </w:p>
    <w:p w14:paraId="7CC30130" w14:textId="61645A9D" w:rsidR="00A37070" w:rsidRDefault="00A37070" w:rsidP="00D134E1">
      <w:pPr>
        <w:pStyle w:val="Bullet6-6space"/>
        <w:spacing w:before="240"/>
      </w:pPr>
      <w:r>
        <w:tab/>
        <w:t xml:space="preserve">Discuss with a partner or small group how you could adapt a favourite story by changing a character/s, setting/s or events. </w:t>
      </w:r>
    </w:p>
    <w:p w14:paraId="60119216" w14:textId="147CCF0C" w:rsidR="00A37070" w:rsidRDefault="00A37070" w:rsidP="00D134E1">
      <w:pPr>
        <w:pStyle w:val="Bullet6-6space"/>
      </w:pPr>
      <w:r>
        <w:t>Tell your story.</w:t>
      </w:r>
    </w:p>
    <w:p w14:paraId="2AF2867B" w14:textId="77777777" w:rsidR="00A37070" w:rsidRDefault="00A37070" w:rsidP="00D134E1">
      <w:pPr>
        <w:pStyle w:val="Heading2-EnglishLightBanner"/>
      </w:pPr>
      <w:r>
        <w:t>Part C: Writing and creating</w:t>
      </w:r>
    </w:p>
    <w:p w14:paraId="351DF806" w14:textId="646B4A0C" w:rsidR="00A37070" w:rsidRDefault="00A37070" w:rsidP="00D134E1">
      <w:pPr>
        <w:pStyle w:val="Numbers"/>
        <w:numPr>
          <w:ilvl w:val="0"/>
          <w:numId w:val="38"/>
        </w:numPr>
        <w:spacing w:before="240" w:after="240"/>
        <w:ind w:left="284" w:hanging="284"/>
      </w:pPr>
      <w:r>
        <w:tab/>
        <w:t>Consider how you will adapt the familiar narrative.</w:t>
      </w:r>
    </w:p>
    <w:tbl>
      <w:tblPr>
        <w:tblStyle w:val="TableGrid2"/>
        <w:tblW w:w="9912" w:type="dxa"/>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9912"/>
      </w:tblGrid>
      <w:tr w:rsidR="00D134E1" w:rsidRPr="005F1FF1" w14:paraId="3D4146C6" w14:textId="77777777" w:rsidTr="00AE31E5">
        <w:trPr>
          <w:cantSplit/>
        </w:trPr>
        <w:tc>
          <w:tcPr>
            <w:tcW w:w="9912" w:type="dxa"/>
            <w:shd w:val="clear" w:color="auto" w:fill="CAE3EE"/>
            <w:tcMar>
              <w:top w:w="57" w:type="dxa"/>
              <w:bottom w:w="57" w:type="dxa"/>
            </w:tcMar>
            <w:vAlign w:val="center"/>
          </w:tcPr>
          <w:p w14:paraId="627F0074" w14:textId="63EBFC2B" w:rsidR="00D134E1" w:rsidRPr="005D5AC4" w:rsidRDefault="00D134E1" w:rsidP="00864FDC">
            <w:pPr>
              <w:pStyle w:val="Body0-0space"/>
              <w:rPr>
                <w:rStyle w:val="Bold"/>
              </w:rPr>
            </w:pPr>
            <w:r w:rsidRPr="00D134E1">
              <w:rPr>
                <w:rStyle w:val="Bold"/>
              </w:rPr>
              <w:t>Name of text being adapted:</w:t>
            </w:r>
          </w:p>
        </w:tc>
      </w:tr>
      <w:tr w:rsidR="00D134E1" w:rsidRPr="005F1FF1" w14:paraId="49A7FC80" w14:textId="77777777" w:rsidTr="00D134E1">
        <w:trPr>
          <w:cantSplit/>
          <w:trHeight w:val="567"/>
        </w:trPr>
        <w:tc>
          <w:tcPr>
            <w:tcW w:w="9912" w:type="dxa"/>
            <w:vAlign w:val="center"/>
          </w:tcPr>
          <w:p w14:paraId="3233E756" w14:textId="77777777" w:rsidR="00D134E1" w:rsidRDefault="00D134E1" w:rsidP="00D134E1">
            <w:pPr>
              <w:pStyle w:val="Body6-6space"/>
              <w:spacing w:after="160"/>
            </w:pPr>
            <w:r>
              <w:t>Choose one or more of the following:</w:t>
            </w:r>
          </w:p>
          <w:p w14:paraId="0C3E89AA" w14:textId="77777777" w:rsidR="00D134E1" w:rsidRDefault="00D134E1" w:rsidP="00D134E1">
            <w:pPr>
              <w:pStyle w:val="TickBox105pt"/>
              <w:spacing w:after="160"/>
            </w:pPr>
            <w:r>
              <w:t>Character/s (add a character in a new or existing scene that will change the story)</w:t>
            </w:r>
          </w:p>
          <w:p w14:paraId="5633F3CE" w14:textId="72CA1FCB" w:rsidR="00D134E1" w:rsidRDefault="00D134E1" w:rsidP="00D134E1">
            <w:pPr>
              <w:pStyle w:val="TickBox105pt"/>
              <w:spacing w:after="160"/>
            </w:pPr>
            <w:r>
              <w:t xml:space="preserve">Setting (consider changing the climate </w:t>
            </w:r>
            <w:r w:rsidR="0036788C">
              <w:t>[</w:t>
            </w:r>
            <w:r>
              <w:t>for example: snow, desert</w:t>
            </w:r>
            <w:r w:rsidR="0036788C">
              <w:t>]</w:t>
            </w:r>
            <w:r>
              <w:t xml:space="preserve"> or a situation </w:t>
            </w:r>
            <w:r w:rsidR="0036788C">
              <w:t>[</w:t>
            </w:r>
            <w:r>
              <w:t xml:space="preserve">for example: </w:t>
            </w:r>
            <w:r>
              <w:br/>
              <w:t>a grand ballroom, an orphanage</w:t>
            </w:r>
            <w:r w:rsidR="0036788C">
              <w:t>]</w:t>
            </w:r>
            <w:r>
              <w:t xml:space="preserve">) </w:t>
            </w:r>
          </w:p>
          <w:p w14:paraId="0C44E23D" w14:textId="7E694385" w:rsidR="00D134E1" w:rsidRPr="005F1FF1" w:rsidRDefault="00D134E1" w:rsidP="00D134E1">
            <w:pPr>
              <w:pStyle w:val="TickBox105pt"/>
              <w:spacing w:after="40"/>
            </w:pPr>
            <w:r>
              <w:t xml:space="preserve">Event (a different decision </w:t>
            </w:r>
            <w:r w:rsidR="00130C01">
              <w:t>or actions by a</w:t>
            </w:r>
            <w:r>
              <w:t xml:space="preserve"> character to influence an event)</w:t>
            </w:r>
          </w:p>
        </w:tc>
      </w:tr>
      <w:tr w:rsidR="00D134E1" w:rsidRPr="005F1FF1" w14:paraId="3D1D2F1C" w14:textId="77777777" w:rsidTr="00D134E1">
        <w:trPr>
          <w:cantSplit/>
          <w:trHeight w:val="567"/>
        </w:trPr>
        <w:tc>
          <w:tcPr>
            <w:tcW w:w="9912" w:type="dxa"/>
            <w:vAlign w:val="center"/>
          </w:tcPr>
          <w:p w14:paraId="3EB77433" w14:textId="77777777" w:rsidR="00D134E1" w:rsidRDefault="00D134E1" w:rsidP="00D134E1">
            <w:pPr>
              <w:pStyle w:val="Body6-3space"/>
              <w:spacing w:after="160"/>
            </w:pPr>
            <w:r>
              <w:lastRenderedPageBreak/>
              <w:tab/>
              <w:t>Identify where your adaption is positioned within the narrative:</w:t>
            </w:r>
          </w:p>
          <w:p w14:paraId="1EF1A3A4" w14:textId="722E0C85" w:rsidR="00D134E1" w:rsidRDefault="00D134E1" w:rsidP="00D134E1">
            <w:pPr>
              <w:pStyle w:val="TickBox105pt"/>
              <w:spacing w:after="160"/>
              <w:ind w:left="357" w:hanging="357"/>
            </w:pPr>
            <w:r>
              <w:t xml:space="preserve">Adaptation of an existing chapter (identify the chapter) ______ </w:t>
            </w:r>
          </w:p>
          <w:p w14:paraId="371F9F9F" w14:textId="70637999" w:rsidR="00D134E1" w:rsidRDefault="00D134E1" w:rsidP="00D134E1">
            <w:pPr>
              <w:pStyle w:val="TickBox105pt"/>
              <w:spacing w:after="160"/>
              <w:ind w:left="357" w:hanging="357"/>
            </w:pPr>
            <w:r>
              <w:t>New chapter between chapter _____ and chapter _____</w:t>
            </w:r>
          </w:p>
          <w:p w14:paraId="533B76D2" w14:textId="0ECE1F9D" w:rsidR="00D134E1" w:rsidRDefault="00D134E1" w:rsidP="00D134E1">
            <w:pPr>
              <w:pStyle w:val="TickBox105pt"/>
              <w:spacing w:after="160"/>
              <w:ind w:left="357" w:hanging="357"/>
            </w:pPr>
            <w:r>
              <w:t>Sequel (chapter after the narrative ends)</w:t>
            </w:r>
          </w:p>
          <w:p w14:paraId="2B4A2AE2" w14:textId="530E605A" w:rsidR="00D134E1" w:rsidRDefault="00D134E1" w:rsidP="00D134E1">
            <w:pPr>
              <w:pStyle w:val="TickBox105pt"/>
              <w:spacing w:after="160"/>
              <w:ind w:left="357" w:hanging="357"/>
            </w:pPr>
            <w:r>
              <w:t>Prequel (chapter before the narrative begins)</w:t>
            </w:r>
          </w:p>
          <w:p w14:paraId="7F8C1C0E" w14:textId="5282B634" w:rsidR="00D134E1" w:rsidRPr="005F1FF1" w:rsidRDefault="00D134E1" w:rsidP="00D134E1">
            <w:pPr>
              <w:pStyle w:val="TickBox105pt"/>
              <w:ind w:left="357" w:hanging="357"/>
            </w:pPr>
            <w:r>
              <w:t>A new short story about the character/s, adapted from the original text</w:t>
            </w:r>
          </w:p>
        </w:tc>
      </w:tr>
      <w:tr w:rsidR="00D134E1" w:rsidRPr="005F1FF1" w14:paraId="17E913EC" w14:textId="77777777" w:rsidTr="00D134E1">
        <w:trPr>
          <w:cantSplit/>
          <w:trHeight w:val="463"/>
        </w:trPr>
        <w:tc>
          <w:tcPr>
            <w:tcW w:w="9912" w:type="dxa"/>
          </w:tcPr>
          <w:p w14:paraId="10C60637" w14:textId="79218DD1" w:rsidR="00D134E1" w:rsidRPr="005F1FF1" w:rsidRDefault="00D134E1" w:rsidP="00D134E1">
            <w:pPr>
              <w:pStyle w:val="Body6-3space"/>
              <w:spacing w:before="60"/>
            </w:pPr>
            <w:r w:rsidRPr="00D134E1">
              <w:tab/>
              <w:t>Identify the purpose of your story:</w:t>
            </w:r>
          </w:p>
        </w:tc>
      </w:tr>
      <w:tr w:rsidR="00D134E1" w:rsidRPr="005F1FF1" w14:paraId="5BD501A8" w14:textId="77777777" w:rsidTr="00D134E1">
        <w:trPr>
          <w:cantSplit/>
          <w:trHeight w:val="317"/>
        </w:trPr>
        <w:tc>
          <w:tcPr>
            <w:tcW w:w="9912" w:type="dxa"/>
          </w:tcPr>
          <w:p w14:paraId="2306ED94" w14:textId="202721AA" w:rsidR="00D134E1" w:rsidRPr="005F1FF1" w:rsidRDefault="00D134E1" w:rsidP="00D134E1">
            <w:pPr>
              <w:pStyle w:val="Body6-3space"/>
              <w:spacing w:before="60"/>
            </w:pPr>
            <w:r w:rsidRPr="0095544F">
              <w:t>Identify your intended audience:</w:t>
            </w:r>
          </w:p>
        </w:tc>
      </w:tr>
    </w:tbl>
    <w:p w14:paraId="62F16C47" w14:textId="208E36FF" w:rsidR="00A37070" w:rsidRDefault="00A37070" w:rsidP="00D134E1">
      <w:pPr>
        <w:pStyle w:val="Numbers"/>
        <w:spacing w:before="240"/>
        <w:ind w:left="284" w:hanging="284"/>
      </w:pPr>
      <w:r>
        <w:tab/>
      </w:r>
      <w:r w:rsidRPr="00D134E1">
        <w:rPr>
          <w:rStyle w:val="Bold"/>
        </w:rPr>
        <w:t>Plan</w:t>
      </w:r>
      <w:r>
        <w:t xml:space="preserve"> your written adaptation.</w:t>
      </w:r>
    </w:p>
    <w:p w14:paraId="62D3C458" w14:textId="693D0A83" w:rsidR="00A37070" w:rsidRDefault="00A37070" w:rsidP="00D00320">
      <w:pPr>
        <w:pStyle w:val="Bullet1indent"/>
        <w:ind w:left="568" w:hanging="284"/>
      </w:pPr>
      <w:r>
        <w:t xml:space="preserve">Record notes and details about the actions of characters, the setting and event/s for your adaptation. </w:t>
      </w:r>
    </w:p>
    <w:p w14:paraId="71205B07" w14:textId="72F8CE69" w:rsidR="00A37070" w:rsidRDefault="00A37070" w:rsidP="00B6454B">
      <w:pPr>
        <w:pStyle w:val="Bullet1indent"/>
        <w:spacing w:after="60"/>
        <w:ind w:left="568" w:hanging="284"/>
      </w:pPr>
      <w:r>
        <w:t>Remember to:</w:t>
      </w:r>
    </w:p>
    <w:p w14:paraId="01510D70" w14:textId="12EE4412" w:rsidR="00A37070" w:rsidRDefault="00A37070" w:rsidP="00D134E1">
      <w:pPr>
        <w:pStyle w:val="Bullet2indented1pt"/>
      </w:pPr>
      <w:r>
        <w:t>maintain the existing context (for example: you would not include modern technology for a text that is set in the 1800s)</w:t>
      </w:r>
    </w:p>
    <w:p w14:paraId="1D7D38C3" w14:textId="3B21F0D7" w:rsidR="00A37070" w:rsidRDefault="00A37070" w:rsidP="00D134E1">
      <w:pPr>
        <w:pStyle w:val="Bullet2indented1pt"/>
      </w:pPr>
      <w:r>
        <w:t>consider language choices and use of dialogue (both direct and indirect)</w:t>
      </w:r>
    </w:p>
    <w:p w14:paraId="67F757B9" w14:textId="00685855" w:rsidR="00A37070" w:rsidRDefault="00A37070" w:rsidP="00D134E1">
      <w:pPr>
        <w:pStyle w:val="Bullet2indented1pt"/>
      </w:pPr>
      <w:r>
        <w:t xml:space="preserve">consider </w:t>
      </w:r>
      <w:r w:rsidR="00130C01">
        <w:t xml:space="preserve">the </w:t>
      </w:r>
      <w:r>
        <w:t>purpose and audience for your writing</w:t>
      </w:r>
    </w:p>
    <w:p w14:paraId="16ED331B" w14:textId="36B7CED2" w:rsidR="00A37070" w:rsidRDefault="00A37070" w:rsidP="00D134E1">
      <w:pPr>
        <w:pStyle w:val="Bullet2indented1pt"/>
        <w:spacing w:after="120"/>
      </w:pPr>
      <w:r>
        <w:t>build tension to engage the interest of the reader.</w:t>
      </w:r>
    </w:p>
    <w:p w14:paraId="24CE5B57" w14:textId="4486214F" w:rsidR="00A37070" w:rsidRDefault="00A37070" w:rsidP="00D00320">
      <w:pPr>
        <w:pStyle w:val="Bullet1indent"/>
        <w:ind w:left="568" w:hanging="284"/>
      </w:pPr>
      <w:r>
        <w:tab/>
        <w:t xml:space="preserve">You might like to use the </w:t>
      </w:r>
      <w:r w:rsidRPr="00D00320">
        <w:rPr>
          <w:b/>
          <w:bCs/>
        </w:rPr>
        <w:t>Sheet — Narrative adaptation planning table</w:t>
      </w:r>
      <w:r>
        <w:t xml:space="preserve"> to organise your ideas and planning.</w:t>
      </w:r>
    </w:p>
    <w:p w14:paraId="1B92EBDA" w14:textId="12C9B749" w:rsidR="00A37070" w:rsidRDefault="00A37070" w:rsidP="00D134E1">
      <w:pPr>
        <w:pStyle w:val="Numbers"/>
        <w:spacing w:before="240"/>
        <w:ind w:left="284" w:hanging="284"/>
      </w:pPr>
      <w:r w:rsidRPr="00A72558">
        <w:rPr>
          <w:rStyle w:val="Bold"/>
        </w:rPr>
        <w:t>Create</w:t>
      </w:r>
      <w:r>
        <w:t xml:space="preserve"> your adaptation. </w:t>
      </w:r>
    </w:p>
    <w:p w14:paraId="6E6EDC77" w14:textId="16233CE9" w:rsidR="00A37070" w:rsidRDefault="00A37070" w:rsidP="00A72558">
      <w:pPr>
        <w:pStyle w:val="Bullet1indent"/>
        <w:ind w:left="568" w:hanging="284"/>
      </w:pPr>
      <w:r>
        <w:t>Use your story planner to help you write your imaginative adaptation.</w:t>
      </w:r>
    </w:p>
    <w:p w14:paraId="2E0CAC01" w14:textId="571528EC" w:rsidR="00A37070" w:rsidRDefault="00A37070" w:rsidP="00D134E1">
      <w:pPr>
        <w:pStyle w:val="Numbers"/>
        <w:spacing w:before="240"/>
        <w:ind w:left="284" w:hanging="284"/>
      </w:pPr>
      <w:r w:rsidRPr="00B6454B">
        <w:rPr>
          <w:rStyle w:val="Bold"/>
        </w:rPr>
        <w:t>Review</w:t>
      </w:r>
      <w:r>
        <w:t xml:space="preserve"> and edit your draft. Ensure your adaptation makes sense and includes:</w:t>
      </w:r>
      <w:r>
        <w:tab/>
      </w:r>
    </w:p>
    <w:p w14:paraId="372F760F" w14:textId="0CFF89F2" w:rsidR="00A37070" w:rsidRDefault="00A37070" w:rsidP="00A72558">
      <w:pPr>
        <w:pStyle w:val="Bullet1indent"/>
        <w:ind w:left="568" w:hanging="284"/>
      </w:pPr>
      <w:r>
        <w:tab/>
        <w:t xml:space="preserve">the same context </w:t>
      </w:r>
    </w:p>
    <w:p w14:paraId="32D0F32B" w14:textId="425BD3C5" w:rsidR="00A37070" w:rsidRDefault="00A37070" w:rsidP="00A72558">
      <w:pPr>
        <w:pStyle w:val="Bullet1indent"/>
        <w:ind w:left="568" w:hanging="284"/>
      </w:pPr>
      <w:r>
        <w:tab/>
        <w:t>plot tension</w:t>
      </w:r>
    </w:p>
    <w:p w14:paraId="150D8AAC" w14:textId="57D7F1A6" w:rsidR="00A37070" w:rsidRDefault="00A37070" w:rsidP="00A72558">
      <w:pPr>
        <w:pStyle w:val="Bullet1indent"/>
        <w:ind w:left="568" w:hanging="284"/>
      </w:pPr>
      <w:r>
        <w:tab/>
        <w:t>engaging language and/or visual features</w:t>
      </w:r>
    </w:p>
    <w:p w14:paraId="438D97FD" w14:textId="125E5948" w:rsidR="00A37070" w:rsidRDefault="00A37070" w:rsidP="00A72558">
      <w:pPr>
        <w:pStyle w:val="Bullet1indent"/>
        <w:ind w:left="568" w:hanging="284"/>
      </w:pPr>
      <w:r>
        <w:tab/>
        <w:t xml:space="preserve">specific and precise vocabulary from the text </w:t>
      </w:r>
      <w:r>
        <w:tab/>
      </w:r>
    </w:p>
    <w:p w14:paraId="2A0CA4E5" w14:textId="4893C8D1" w:rsidR="00A37070" w:rsidRDefault="00A37070" w:rsidP="00A72558">
      <w:pPr>
        <w:pStyle w:val="Bullet1indent"/>
        <w:ind w:left="568" w:hanging="284"/>
      </w:pPr>
      <w:r>
        <w:tab/>
        <w:t xml:space="preserve">a variety of sentence types </w:t>
      </w:r>
    </w:p>
    <w:p w14:paraId="421EB2D1" w14:textId="688BD377" w:rsidR="00A37070" w:rsidRDefault="00A37070" w:rsidP="00A72558">
      <w:pPr>
        <w:pStyle w:val="Bullet1indent"/>
        <w:ind w:left="568" w:hanging="284"/>
      </w:pPr>
      <w:r>
        <w:tab/>
        <w:t>cohesive paragraphs to organise and link ideas</w:t>
      </w:r>
    </w:p>
    <w:p w14:paraId="2EBEDCA9" w14:textId="573C5864" w:rsidR="00A37070" w:rsidRDefault="00A37070" w:rsidP="00A72558">
      <w:pPr>
        <w:pStyle w:val="Bullet1indent"/>
        <w:ind w:left="568" w:hanging="284"/>
      </w:pPr>
      <w:r>
        <w:tab/>
        <w:t xml:space="preserve">accurately punctuated direct and indirect speech </w:t>
      </w:r>
    </w:p>
    <w:p w14:paraId="6B2405FA" w14:textId="4117DE34" w:rsidR="00A37070" w:rsidRDefault="00A37070" w:rsidP="00A72558">
      <w:pPr>
        <w:pStyle w:val="Bullet1indent"/>
        <w:ind w:left="568" w:hanging="284"/>
      </w:pPr>
      <w:r>
        <w:tab/>
        <w:t>literary devices.</w:t>
      </w:r>
    </w:p>
    <w:p w14:paraId="600625B4" w14:textId="09CF422C" w:rsidR="00A37070" w:rsidRDefault="00A37070" w:rsidP="00D134E1">
      <w:pPr>
        <w:pStyle w:val="Numbers"/>
        <w:spacing w:before="240"/>
        <w:ind w:left="284" w:hanging="284"/>
      </w:pPr>
      <w:r w:rsidRPr="00B6454B">
        <w:rPr>
          <w:rStyle w:val="Bold"/>
        </w:rPr>
        <w:t>Publish</w:t>
      </w:r>
      <w:r>
        <w:t xml:space="preserve"> and illustrate (optional)</w:t>
      </w:r>
    </w:p>
    <w:p w14:paraId="2A5E7A35" w14:textId="48495BBC" w:rsidR="00A37070" w:rsidRDefault="00A37070" w:rsidP="00D00320">
      <w:pPr>
        <w:pStyle w:val="Bullet1indent"/>
        <w:ind w:left="568" w:hanging="284"/>
      </w:pPr>
      <w:r>
        <w:tab/>
        <w:t xml:space="preserve">Bring your story to life by including an illustration </w:t>
      </w:r>
      <w:r w:rsidR="00130C01">
        <w:t>(</w:t>
      </w:r>
      <w:r>
        <w:t>for example</w:t>
      </w:r>
      <w:r w:rsidR="00130C01">
        <w:t>:</w:t>
      </w:r>
      <w:r>
        <w:t xml:space="preserve"> using digital tools or drawing</w:t>
      </w:r>
      <w:r w:rsidR="00130C01">
        <w:t>)</w:t>
      </w:r>
      <w:r>
        <w:t>.</w:t>
      </w:r>
    </w:p>
    <w:p w14:paraId="2B588C78" w14:textId="77777777" w:rsidR="009D155C" w:rsidRDefault="009D155C" w:rsidP="009D155C">
      <w:pPr>
        <w:pStyle w:val="ACARAREF"/>
      </w:pPr>
      <w:r w:rsidRPr="00C013C5">
        <w:br w:type="page"/>
      </w:r>
    </w:p>
    <w:p w14:paraId="488D4EC6" w14:textId="790D5D0A" w:rsidR="00EA4DC0" w:rsidRDefault="00A303CB" w:rsidP="00EA4DC0">
      <w:pPr>
        <w:pStyle w:val="BodyHeadingBold"/>
        <w:tabs>
          <w:tab w:val="right" w:pos="10204"/>
        </w:tabs>
        <w:spacing w:before="0"/>
      </w:pPr>
      <w:r>
        <w:rPr>
          <w:noProof/>
        </w:rPr>
        <w:lastRenderedPageBreak/>
        <w:drawing>
          <wp:inline distT="0" distB="0" distL="0" distR="0" wp14:anchorId="1092B0EC" wp14:editId="6699F8D1">
            <wp:extent cx="1617199" cy="264353"/>
            <wp:effectExtent l="0" t="0" r="2540" b="2540"/>
            <wp:docPr id="11" name="Picture 1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18" cstate="print">
                      <a:extLst>
                        <a:ext uri="{28A0092B-C50C-407E-A947-70E740481C1C}">
                          <a14:useLocalDpi xmlns:a14="http://schemas.microsoft.com/office/drawing/2010/main" val="0"/>
                        </a:ext>
                      </a:extLst>
                    </a:blip>
                    <a:srcRect r="-2890"/>
                    <a:stretch/>
                  </pic:blipFill>
                  <pic:spPr bwMode="auto">
                    <a:xfrm>
                      <a:off x="0" y="0"/>
                      <a:ext cx="1620000" cy="264811"/>
                    </a:xfrm>
                    <a:prstGeom prst="rect">
                      <a:avLst/>
                    </a:prstGeom>
                    <a:ln>
                      <a:noFill/>
                    </a:ln>
                    <a:extLst>
                      <a:ext uri="{53640926-AAD7-44D8-BBD7-CCE9431645EC}">
                        <a14:shadowObscured xmlns:a14="http://schemas.microsoft.com/office/drawing/2010/main"/>
                      </a:ext>
                    </a:extLst>
                  </pic:spPr>
                </pic:pic>
              </a:graphicData>
            </a:graphic>
          </wp:inline>
        </w:drawing>
      </w:r>
      <w:r w:rsidR="00EA4DC0">
        <w:tab/>
      </w:r>
      <w:r>
        <w:t xml:space="preserve">Marking guide — </w:t>
      </w:r>
      <w:r w:rsidR="00EA4DC0" w:rsidRPr="003346AD">
        <w:t xml:space="preserve">Year </w:t>
      </w:r>
      <w:r w:rsidR="00D00320">
        <w:t>4</w:t>
      </w:r>
      <w:r w:rsidR="00EA4DC0" w:rsidRPr="003346AD">
        <w:t xml:space="preserve"> Unit </w:t>
      </w:r>
      <w:r w:rsidR="00D00320">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EA4DC0" w14:paraId="4B6F0CE5" w14:textId="77777777" w:rsidTr="005B56D2">
        <w:trPr>
          <w:trHeight w:val="476"/>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1692"/>
              <w:gridCol w:w="6547"/>
            </w:tblGrid>
            <w:tr w:rsidR="00EA4DC0" w14:paraId="077E58CF" w14:textId="77777777" w:rsidTr="0086222F">
              <w:trPr>
                <w:trHeight w:val="279"/>
              </w:trPr>
              <w:tc>
                <w:tcPr>
                  <w:tcW w:w="1707" w:type="dxa"/>
                  <w:shd w:val="clear" w:color="auto" w:fill="118EC4"/>
                  <w:tcMar>
                    <w:top w:w="57" w:type="dxa"/>
                    <w:left w:w="57" w:type="dxa"/>
                    <w:bottom w:w="57" w:type="dxa"/>
                    <w:right w:w="57" w:type="dxa"/>
                  </w:tcMar>
                  <w:vAlign w:val="center"/>
                </w:tcPr>
                <w:p w14:paraId="7013CDE8" w14:textId="77777777" w:rsidR="00EA4DC0" w:rsidRPr="00DB0798" w:rsidRDefault="00EA4DC0" w:rsidP="005B56D2">
                  <w:pPr>
                    <w:rPr>
                      <w:rStyle w:val="Boldwhite"/>
                    </w:rPr>
                  </w:pPr>
                  <w:r>
                    <w:rPr>
                      <w:rStyle w:val="Boldwhite"/>
                    </w:rPr>
                    <w:t xml:space="preserve"> </w:t>
                  </w:r>
                  <w:r w:rsidRPr="00DB0798">
                    <w:rPr>
                      <w:rStyle w:val="Boldwhite"/>
                    </w:rPr>
                    <w:t xml:space="preserve">AC V9 </w:t>
                  </w:r>
                  <w:r w:rsidR="00B57358">
                    <w:rPr>
                      <w:rStyle w:val="Boldwhite"/>
                    </w:rPr>
                    <w:t>English</w:t>
                  </w:r>
                  <w:r>
                    <w:rPr>
                      <w:rStyle w:val="Boldwhite"/>
                    </w:rPr>
                    <w:t xml:space="preserve"> </w:t>
                  </w:r>
                </w:p>
              </w:tc>
              <w:tc>
                <w:tcPr>
                  <w:tcW w:w="1692" w:type="dxa"/>
                  <w:shd w:val="clear" w:color="auto" w:fill="auto"/>
                  <w:vAlign w:val="center"/>
                </w:tcPr>
                <w:p w14:paraId="42CF1E2A" w14:textId="77777777" w:rsidR="00EA4DC0" w:rsidRPr="00C013C5" w:rsidRDefault="00EA4DC0" w:rsidP="005B56D2">
                  <w:pPr>
                    <w:jc w:val="right"/>
                  </w:pPr>
                  <w:r w:rsidRPr="00C013C5">
                    <w:t>Name:</w:t>
                  </w:r>
                </w:p>
              </w:tc>
              <w:tc>
                <w:tcPr>
                  <w:tcW w:w="6547" w:type="dxa"/>
                  <w:shd w:val="clear" w:color="auto" w:fill="FFFFFF" w:themeFill="background1"/>
                  <w:vAlign w:val="center"/>
                </w:tcPr>
                <w:p w14:paraId="1EC505DB" w14:textId="77777777" w:rsidR="00EA4DC0" w:rsidRPr="00AB3CC4" w:rsidRDefault="00EA4DC0" w:rsidP="005B56D2">
                  <w:pPr>
                    <w:spacing w:line="240" w:lineRule="auto"/>
                    <w:rPr>
                      <w:b/>
                      <w:bCs/>
                      <w:sz w:val="20"/>
                      <w:szCs w:val="20"/>
                    </w:rPr>
                  </w:pPr>
                </w:p>
              </w:tc>
            </w:tr>
          </w:tbl>
          <w:p w14:paraId="1521C429" w14:textId="0604BBFA" w:rsidR="00EA4DC0" w:rsidRPr="00E40830" w:rsidRDefault="00EA4DC0" w:rsidP="005B56D2">
            <w:pPr>
              <w:pStyle w:val="AssessmentHeading12ptBlack"/>
              <w:rPr>
                <w:rStyle w:val="Boldwhite"/>
                <w:b/>
                <w:color w:val="000000" w:themeColor="text1"/>
              </w:rPr>
            </w:pPr>
            <w:r w:rsidRPr="00016C5E">
              <w:t>Assessment</w:t>
            </w:r>
            <w:r w:rsidRPr="003346AD">
              <w:t xml:space="preserve"> </w:t>
            </w:r>
            <w:r>
              <w:t>t</w:t>
            </w:r>
            <w:r w:rsidRPr="003346AD">
              <w:t xml:space="preserve">ask </w:t>
            </w:r>
            <w:r w:rsidR="00D00320">
              <w:t>1.1</w:t>
            </w:r>
            <w:r w:rsidRPr="003346AD">
              <w:t xml:space="preserve"> — </w:t>
            </w:r>
            <w:r w:rsidR="00D00320">
              <w:t>Responding to literature</w:t>
            </w:r>
            <w:r w:rsidR="00D00320">
              <w:rPr>
                <w:rStyle w:val="ACARASUN-Header"/>
                <w:rFonts w:cs="Times New Roman"/>
              </w:rPr>
              <w:t xml:space="preserve"> </w:t>
            </w:r>
            <w:r w:rsidR="002D08E4" w:rsidRPr="003D47D5">
              <w:rPr>
                <w:rStyle w:val="ACARASUN-Header"/>
              </w:rPr>
              <w:t>☼</w:t>
            </w:r>
          </w:p>
        </w:tc>
      </w:tr>
      <w:tr w:rsidR="00EA4DC0" w14:paraId="25F54BB3" w14:textId="77777777" w:rsidTr="005B56D2">
        <w:trPr>
          <w:trHeight w:val="32"/>
        </w:trPr>
        <w:tc>
          <w:tcPr>
            <w:tcW w:w="10230" w:type="dxa"/>
            <w:shd w:val="clear" w:color="auto" w:fill="auto"/>
            <w:tcMar>
              <w:top w:w="28" w:type="dxa"/>
              <w:bottom w:w="28" w:type="dxa"/>
            </w:tcMar>
          </w:tcPr>
          <w:p w14:paraId="7E4E8946" w14:textId="77777777" w:rsidR="00EA4DC0" w:rsidRPr="00AB3CC4" w:rsidRDefault="00EA4DC0" w:rsidP="005B56D2">
            <w:pPr>
              <w:pStyle w:val="Footnote"/>
              <w:rPr>
                <w:bdr w:val="none" w:sz="0" w:space="0" w:color="auto" w:frame="1"/>
              </w:rPr>
            </w:pPr>
          </w:p>
        </w:tc>
      </w:tr>
    </w:tbl>
    <w:p w14:paraId="4E65E2E0" w14:textId="2FC2B698" w:rsidR="00EA4DC0" w:rsidRPr="00E20A15" w:rsidRDefault="00EA4DC0" w:rsidP="00E20A15">
      <w:pPr>
        <w:pStyle w:val="Table-9ptBody0-6space"/>
      </w:pPr>
      <w:r w:rsidRPr="00B003CD">
        <w:rPr>
          <w:rStyle w:val="Bold"/>
        </w:rPr>
        <w:t>Purpose</w:t>
      </w:r>
      <w:r w:rsidRPr="00BC2700">
        <w:rPr>
          <w:rStyle w:val="Bold"/>
        </w:rPr>
        <w:t>:</w:t>
      </w:r>
      <w:r w:rsidRPr="00094420">
        <w:t xml:space="preserve"> </w:t>
      </w:r>
      <w:r w:rsidR="00D00320" w:rsidRPr="00D00320">
        <w:t>To read, view and comprehend an imaginative text. To create a written and/or multimodal imaginative text developing storylines, characters and settings.</w:t>
      </w:r>
    </w:p>
    <w:tbl>
      <w:tblPr>
        <w:tblStyle w:val="TableGrid"/>
        <w:tblW w:w="1020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6"/>
        <w:gridCol w:w="8"/>
        <w:gridCol w:w="3949"/>
        <w:gridCol w:w="5953"/>
      </w:tblGrid>
      <w:tr w:rsidR="00D00320" w:rsidRPr="00C014B6" w14:paraId="09E2FCC2" w14:textId="77777777" w:rsidTr="00D00320">
        <w:trPr>
          <w:cantSplit/>
          <w:trHeight w:val="34"/>
          <w:tblHeader/>
        </w:trPr>
        <w:tc>
          <w:tcPr>
            <w:tcW w:w="304" w:type="dxa"/>
            <w:gridSpan w:val="2"/>
            <w:tcBorders>
              <w:top w:val="nil"/>
              <w:left w:val="nil"/>
              <w:bottom w:val="nil"/>
            </w:tcBorders>
            <w:textDirection w:val="btLr"/>
            <w:vAlign w:val="center"/>
          </w:tcPr>
          <w:p w14:paraId="35BD84D7" w14:textId="77777777" w:rsidR="00D00320" w:rsidRPr="00C014B6" w:rsidRDefault="00D00320" w:rsidP="00D00320">
            <w:pPr>
              <w:spacing w:line="240" w:lineRule="auto"/>
              <w:jc w:val="center"/>
              <w:rPr>
                <w:rFonts w:cs="Arial"/>
                <w:b/>
                <w:bCs/>
                <w:sz w:val="18"/>
                <w:szCs w:val="18"/>
              </w:rPr>
            </w:pPr>
          </w:p>
        </w:tc>
        <w:tc>
          <w:tcPr>
            <w:tcW w:w="3949" w:type="dxa"/>
            <w:tcBorders>
              <w:bottom w:val="nil"/>
            </w:tcBorders>
            <w:shd w:val="clear" w:color="auto" w:fill="118EC4"/>
          </w:tcPr>
          <w:p w14:paraId="429E014D" w14:textId="14B4196F" w:rsidR="00D00320" w:rsidRPr="005D5AC4" w:rsidRDefault="00D00320" w:rsidP="00D00320">
            <w:pPr>
              <w:pStyle w:val="Table-10ptHeaderWhite"/>
            </w:pPr>
            <w:r w:rsidRPr="005D5AC4">
              <w:t>Reading and viewing</w:t>
            </w:r>
          </w:p>
        </w:tc>
        <w:tc>
          <w:tcPr>
            <w:tcW w:w="5953" w:type="dxa"/>
            <w:tcBorders>
              <w:bottom w:val="nil"/>
            </w:tcBorders>
            <w:shd w:val="clear" w:color="auto" w:fill="118EC4"/>
          </w:tcPr>
          <w:p w14:paraId="42CB3CA9" w14:textId="77777777" w:rsidR="00D00320" w:rsidRPr="005D5AC4" w:rsidRDefault="00D00320" w:rsidP="00D00320">
            <w:pPr>
              <w:pStyle w:val="Table-10ptHeaderWhite"/>
            </w:pPr>
            <w:r w:rsidRPr="005D5AC4">
              <w:t>Writing and creating</w:t>
            </w:r>
          </w:p>
        </w:tc>
      </w:tr>
      <w:tr w:rsidR="00D00320" w:rsidRPr="00C014B6" w14:paraId="21130A28" w14:textId="77777777" w:rsidTr="00D00320">
        <w:trPr>
          <w:cantSplit/>
          <w:trHeight w:val="78"/>
        </w:trPr>
        <w:tc>
          <w:tcPr>
            <w:tcW w:w="304" w:type="dxa"/>
            <w:gridSpan w:val="2"/>
            <w:tcBorders>
              <w:top w:val="nil"/>
              <w:left w:val="nil"/>
            </w:tcBorders>
            <w:textDirection w:val="btLr"/>
            <w:vAlign w:val="center"/>
          </w:tcPr>
          <w:p w14:paraId="64075E63" w14:textId="77777777" w:rsidR="00D00320" w:rsidRPr="00C014B6" w:rsidRDefault="00D00320" w:rsidP="00E20A15">
            <w:pPr>
              <w:spacing w:line="240" w:lineRule="auto"/>
              <w:jc w:val="center"/>
              <w:rPr>
                <w:rFonts w:cs="Arial"/>
                <w:b/>
                <w:bCs/>
                <w:sz w:val="18"/>
                <w:szCs w:val="18"/>
              </w:rPr>
            </w:pPr>
          </w:p>
        </w:tc>
        <w:tc>
          <w:tcPr>
            <w:tcW w:w="3949" w:type="dxa"/>
            <w:tcBorders>
              <w:top w:val="nil"/>
            </w:tcBorders>
            <w:shd w:val="clear" w:color="auto" w:fill="CAE3EE"/>
          </w:tcPr>
          <w:p w14:paraId="02807937" w14:textId="77777777" w:rsidR="00D00320" w:rsidRDefault="00D00320" w:rsidP="00855535">
            <w:pPr>
              <w:pStyle w:val="Table-9ptBody0-0space"/>
            </w:pPr>
            <w:r>
              <w:t>Read, view and comprehend texts created to inform, influence and/or engage audiences.</w:t>
            </w:r>
          </w:p>
          <w:p w14:paraId="09BCF9D9" w14:textId="15B6E94E" w:rsidR="00D00320" w:rsidRPr="009759E6" w:rsidRDefault="00D00320" w:rsidP="00855535">
            <w:pPr>
              <w:pStyle w:val="Table-9ptBody3-3space"/>
              <w:spacing w:after="20" w:line="220" w:lineRule="atLeast"/>
              <w:rPr>
                <w:color w:val="FFFFFF" w:themeColor="background1"/>
              </w:rPr>
            </w:pPr>
            <w:r>
              <w:t>Describe how ideas are developed including through characters and events, and how texts reflect contexts.</w:t>
            </w:r>
          </w:p>
        </w:tc>
        <w:tc>
          <w:tcPr>
            <w:tcW w:w="5953" w:type="dxa"/>
            <w:tcBorders>
              <w:top w:val="nil"/>
            </w:tcBorders>
            <w:shd w:val="clear" w:color="auto" w:fill="CAE3EE"/>
          </w:tcPr>
          <w:p w14:paraId="6DFD85D8" w14:textId="77777777" w:rsidR="00D00320" w:rsidRDefault="00D00320" w:rsidP="00855535">
            <w:pPr>
              <w:pStyle w:val="Table-9ptBody0-0space"/>
            </w:pPr>
            <w:r>
              <w:t>Create written and/or multimodal texts including stories for purposes and audiences, where they develop ideas using details from learnt topics, topics of interest or texts.</w:t>
            </w:r>
          </w:p>
          <w:p w14:paraId="3204A375" w14:textId="77777777" w:rsidR="00D00320" w:rsidRDefault="00D00320" w:rsidP="00D00320">
            <w:pPr>
              <w:pStyle w:val="Table-9ptBody3-3space"/>
              <w:spacing w:line="220" w:lineRule="atLeast"/>
            </w:pPr>
            <w:r>
              <w:t>Use paragraphs to organise and link ideas.</w:t>
            </w:r>
          </w:p>
          <w:p w14:paraId="21F07707" w14:textId="76FFA03C" w:rsidR="00D00320" w:rsidRDefault="00D00320" w:rsidP="00855535">
            <w:pPr>
              <w:pStyle w:val="Table-9ptBody3-3space"/>
              <w:spacing w:after="20" w:line="220" w:lineRule="atLeast"/>
            </w:pPr>
            <w:r>
              <w:t>Use language features including complex sentences, topic-specific vocabulary and literary devices</w:t>
            </w:r>
            <w:r w:rsidRPr="00855535">
              <w:rPr>
                <w:rStyle w:val="Grey"/>
              </w:rPr>
              <w:t>, and/or visual features</w:t>
            </w:r>
            <w:r>
              <w:t>.</w:t>
            </w:r>
          </w:p>
        </w:tc>
      </w:tr>
      <w:tr w:rsidR="00D00320" w:rsidRPr="00C014B6" w14:paraId="5DA339A0" w14:textId="77777777" w:rsidTr="00855535">
        <w:trPr>
          <w:cantSplit/>
          <w:trHeight w:val="982"/>
        </w:trPr>
        <w:tc>
          <w:tcPr>
            <w:tcW w:w="296" w:type="dxa"/>
            <w:shd w:val="clear" w:color="auto" w:fill="CAE3EE"/>
            <w:tcMar>
              <w:top w:w="57" w:type="dxa"/>
              <w:left w:w="28" w:type="dxa"/>
              <w:bottom w:w="57" w:type="dxa"/>
              <w:right w:w="28" w:type="dxa"/>
            </w:tcMar>
            <w:vAlign w:val="center"/>
          </w:tcPr>
          <w:p w14:paraId="7279665D" w14:textId="77777777" w:rsidR="00D00320" w:rsidRPr="00DA3950" w:rsidRDefault="00D00320" w:rsidP="00D00320">
            <w:pPr>
              <w:pStyle w:val="Body6-6space"/>
              <w:spacing w:before="0" w:after="0" w:line="240" w:lineRule="auto"/>
              <w:jc w:val="center"/>
              <w:rPr>
                <w:rStyle w:val="Bold"/>
              </w:rPr>
            </w:pPr>
            <w:r w:rsidRPr="00DA3950">
              <w:rPr>
                <w:rStyle w:val="Bold"/>
              </w:rPr>
              <w:t>A</w:t>
            </w:r>
          </w:p>
        </w:tc>
        <w:tc>
          <w:tcPr>
            <w:tcW w:w="3957" w:type="dxa"/>
            <w:gridSpan w:val="2"/>
            <w:shd w:val="clear" w:color="auto" w:fill="auto"/>
            <w:vAlign w:val="center"/>
          </w:tcPr>
          <w:p w14:paraId="615BC5A9" w14:textId="2B4E1D95" w:rsidR="00D94A18" w:rsidRDefault="00D00320" w:rsidP="00855535">
            <w:pPr>
              <w:pStyle w:val="Table-9ptBody0-0space"/>
              <w:spacing w:after="20"/>
            </w:pPr>
            <w:r w:rsidRPr="00D00320">
              <w:t>Reads, views and comprehends an imaginative narrative text created to inform, influence and/or engage audiences</w:t>
            </w:r>
            <w:r w:rsidR="002610B6">
              <w:t xml:space="preserve">, explaining the purpose using evidence from the text. </w:t>
            </w:r>
            <w:r w:rsidR="00D94A18">
              <w:t xml:space="preserve"> </w:t>
            </w:r>
          </w:p>
          <w:p w14:paraId="3658E2B7" w14:textId="50CD2233" w:rsidR="00D00320" w:rsidRPr="00EC15C6" w:rsidRDefault="00D94A18" w:rsidP="00FE7A0D">
            <w:pPr>
              <w:pStyle w:val="Table-9ptBody0-0space"/>
              <w:spacing w:before="60"/>
            </w:pPr>
            <w:r>
              <w:t>E</w:t>
            </w:r>
            <w:r w:rsidR="00D00320" w:rsidRPr="00D00320">
              <w:t>xplains, using evidence from the text, how ideas are developed through characters</w:t>
            </w:r>
            <w:r w:rsidR="00130C01">
              <w:t>,</w:t>
            </w:r>
            <w:r w:rsidR="00D00320" w:rsidRPr="00D00320">
              <w:t xml:space="preserve"> settings and/or events and how texts reflect contexts and can evoke emotions.</w:t>
            </w:r>
          </w:p>
        </w:tc>
        <w:tc>
          <w:tcPr>
            <w:tcW w:w="5953" w:type="dxa"/>
            <w:vAlign w:val="center"/>
          </w:tcPr>
          <w:p w14:paraId="33CAD3CA" w14:textId="1D6B0058" w:rsidR="00D00320" w:rsidRDefault="00D00320" w:rsidP="00855535">
            <w:pPr>
              <w:pStyle w:val="Table-9ptBody0-0space"/>
            </w:pPr>
            <w:r>
              <w:t xml:space="preserve">Creates a detailed, contextualised written and/or multimodal adaptation </w:t>
            </w:r>
            <w:r w:rsidR="00130C01">
              <w:t>of</w:t>
            </w:r>
            <w:r>
              <w:t xml:space="preserve"> a story that builds tension and engages the interest of the audience.</w:t>
            </w:r>
          </w:p>
          <w:p w14:paraId="59DF1130" w14:textId="072BBC8F" w:rsidR="00D00320" w:rsidRPr="001C0E5F" w:rsidRDefault="00D00320" w:rsidP="00855535">
            <w:pPr>
              <w:pStyle w:val="Table-9ptBody3-3space"/>
              <w:spacing w:after="20" w:line="220" w:lineRule="atLeast"/>
            </w:pPr>
            <w:r>
              <w:t>Ideas are developed and extended using cohesive paragraphs, a variety of sentence types with precise vocabulary and accurately punctuated dialogue to add detail and extend ideas of setting, events and characters from familiar texts.</w:t>
            </w:r>
          </w:p>
        </w:tc>
      </w:tr>
      <w:tr w:rsidR="00D00320" w:rsidRPr="00C014B6" w14:paraId="4943A6CB" w14:textId="77777777" w:rsidTr="00855535">
        <w:trPr>
          <w:cantSplit/>
          <w:trHeight w:val="879"/>
        </w:trPr>
        <w:tc>
          <w:tcPr>
            <w:tcW w:w="296" w:type="dxa"/>
            <w:shd w:val="clear" w:color="auto" w:fill="CAE3EE"/>
            <w:tcMar>
              <w:top w:w="57" w:type="dxa"/>
              <w:left w:w="28" w:type="dxa"/>
              <w:bottom w:w="57" w:type="dxa"/>
              <w:right w:w="28" w:type="dxa"/>
            </w:tcMar>
            <w:vAlign w:val="center"/>
          </w:tcPr>
          <w:p w14:paraId="59E68B23" w14:textId="77777777" w:rsidR="00D00320" w:rsidRPr="00DA3950" w:rsidRDefault="00D00320" w:rsidP="00D00320">
            <w:pPr>
              <w:pStyle w:val="Body6-6space"/>
              <w:spacing w:before="0" w:after="0" w:line="240" w:lineRule="auto"/>
              <w:jc w:val="center"/>
              <w:rPr>
                <w:rStyle w:val="Bold"/>
              </w:rPr>
            </w:pPr>
            <w:r w:rsidRPr="00DA3950">
              <w:rPr>
                <w:rStyle w:val="Bold"/>
              </w:rPr>
              <w:t>B</w:t>
            </w:r>
          </w:p>
        </w:tc>
        <w:tc>
          <w:tcPr>
            <w:tcW w:w="3957" w:type="dxa"/>
            <w:gridSpan w:val="2"/>
            <w:shd w:val="clear" w:color="auto" w:fill="auto"/>
            <w:vAlign w:val="center"/>
          </w:tcPr>
          <w:p w14:paraId="0A8D0904" w14:textId="38ED4E8D" w:rsidR="00FE7A0D" w:rsidRDefault="00D00320" w:rsidP="00855535">
            <w:pPr>
              <w:pStyle w:val="Table-9ptBody0-0space"/>
            </w:pPr>
            <w:r w:rsidRPr="00D00320">
              <w:t>Reads, views and comprehends an imaginative narrative text</w:t>
            </w:r>
            <w:r w:rsidR="002610B6">
              <w:t>,</w:t>
            </w:r>
            <w:r w:rsidRPr="00D00320">
              <w:t xml:space="preserve"> created to inform, influence and/or engage audiences</w:t>
            </w:r>
            <w:r w:rsidR="002610B6">
              <w:t>, identifying and explaining the purpose</w:t>
            </w:r>
            <w:r w:rsidR="00FE7A0D">
              <w:t>.</w:t>
            </w:r>
          </w:p>
          <w:p w14:paraId="7C7499A6" w14:textId="431B81C3" w:rsidR="00D00320" w:rsidRPr="001C0E5F" w:rsidRDefault="00FE7A0D" w:rsidP="00FE7A0D">
            <w:pPr>
              <w:pStyle w:val="Table-9ptBody0-0space"/>
              <w:spacing w:before="60"/>
            </w:pPr>
            <w:r>
              <w:t>D</w:t>
            </w:r>
            <w:r w:rsidR="00D00320" w:rsidRPr="00D00320">
              <w:t>escribes in detail how the author engages the audience by developing the ideas of characters, setting, plot tension and contexts.</w:t>
            </w:r>
          </w:p>
        </w:tc>
        <w:tc>
          <w:tcPr>
            <w:tcW w:w="5953" w:type="dxa"/>
            <w:vAlign w:val="center"/>
          </w:tcPr>
          <w:p w14:paraId="17E178C0" w14:textId="5F04FC41" w:rsidR="00D00320" w:rsidRDefault="00D00320" w:rsidP="00855535">
            <w:pPr>
              <w:pStyle w:val="Table-9ptBody0-0space"/>
            </w:pPr>
            <w:r>
              <w:t xml:space="preserve">Creates a contextualised written and/or multimodal adaptation </w:t>
            </w:r>
            <w:r w:rsidR="00130C01">
              <w:t>of</w:t>
            </w:r>
            <w:r>
              <w:t xml:space="preserve"> a story for purposes and audiences.</w:t>
            </w:r>
          </w:p>
          <w:p w14:paraId="09E8F675" w14:textId="3FE20E74" w:rsidR="00D00320" w:rsidRPr="001C0E5F" w:rsidRDefault="00D00320" w:rsidP="00855535">
            <w:pPr>
              <w:pStyle w:val="Table-9ptBody3-3space"/>
              <w:spacing w:after="20" w:line="220" w:lineRule="atLeast"/>
            </w:pPr>
            <w:r>
              <w:t>Develops ideas using organised and linked paragraphs and language features, including a variety of sentence types, to create coherence and extend ideas of setting, events and characters from familiar texts.</w:t>
            </w:r>
          </w:p>
        </w:tc>
      </w:tr>
      <w:tr w:rsidR="00D00320" w:rsidRPr="00C014B6" w14:paraId="15EE8788" w14:textId="77777777" w:rsidTr="00855535">
        <w:trPr>
          <w:cantSplit/>
          <w:trHeight w:val="999"/>
        </w:trPr>
        <w:tc>
          <w:tcPr>
            <w:tcW w:w="296" w:type="dxa"/>
            <w:shd w:val="clear" w:color="auto" w:fill="CAE3EE"/>
            <w:tcMar>
              <w:top w:w="57" w:type="dxa"/>
              <w:left w:w="28" w:type="dxa"/>
              <w:bottom w:w="57" w:type="dxa"/>
              <w:right w:w="28" w:type="dxa"/>
            </w:tcMar>
            <w:vAlign w:val="center"/>
          </w:tcPr>
          <w:p w14:paraId="43628DBE" w14:textId="77777777" w:rsidR="00D00320" w:rsidRPr="00DA3950" w:rsidRDefault="00D00320" w:rsidP="00D00320">
            <w:pPr>
              <w:pStyle w:val="Body6-6space"/>
              <w:spacing w:before="0" w:after="0" w:line="240" w:lineRule="auto"/>
              <w:jc w:val="center"/>
              <w:rPr>
                <w:rStyle w:val="Bold"/>
              </w:rPr>
            </w:pPr>
            <w:r w:rsidRPr="00DA3950">
              <w:rPr>
                <w:rStyle w:val="Bold"/>
              </w:rPr>
              <w:t>C</w:t>
            </w:r>
          </w:p>
        </w:tc>
        <w:tc>
          <w:tcPr>
            <w:tcW w:w="3957" w:type="dxa"/>
            <w:gridSpan w:val="2"/>
            <w:shd w:val="clear" w:color="auto" w:fill="auto"/>
            <w:vAlign w:val="center"/>
          </w:tcPr>
          <w:p w14:paraId="7CB01135" w14:textId="77777777" w:rsidR="00FE7A0D" w:rsidRDefault="00D00320" w:rsidP="00FE7A0D">
            <w:pPr>
              <w:pStyle w:val="Table-9ptBody0-0space"/>
              <w:spacing w:after="60"/>
            </w:pPr>
            <w:r w:rsidRPr="00D00320">
              <w:t>Reads, views and comprehends an imaginative narrative text created to inform, influence and/or engage audiences</w:t>
            </w:r>
            <w:r w:rsidR="00FE7A0D">
              <w:t>.</w:t>
            </w:r>
          </w:p>
          <w:p w14:paraId="36E47D41" w14:textId="2449FF15" w:rsidR="00D00320" w:rsidRPr="00D00320" w:rsidRDefault="00FE7A0D" w:rsidP="00FE7A0D">
            <w:pPr>
              <w:pStyle w:val="Table-9ptBody0-0space"/>
            </w:pPr>
            <w:r>
              <w:t>D</w:t>
            </w:r>
            <w:r w:rsidR="00D00320" w:rsidRPr="00D00320">
              <w:t>escribes how texts reflect contexts and how ideas are developed, including through characters and events.</w:t>
            </w:r>
          </w:p>
        </w:tc>
        <w:tc>
          <w:tcPr>
            <w:tcW w:w="5953" w:type="dxa"/>
            <w:vAlign w:val="center"/>
          </w:tcPr>
          <w:p w14:paraId="3A2BD060" w14:textId="16D319AE" w:rsidR="00D00320" w:rsidRDefault="00D00320" w:rsidP="00855535">
            <w:pPr>
              <w:pStyle w:val="Table-9ptBody0-0space"/>
            </w:pPr>
            <w:r>
              <w:t xml:space="preserve">Creates a written and/or multimodal adaptation </w:t>
            </w:r>
            <w:r w:rsidR="00D12F4D">
              <w:t>of</w:t>
            </w:r>
            <w:r>
              <w:t xml:space="preserve"> a story for a purpose and audience, where they develop ideas using details from familiar texts.</w:t>
            </w:r>
          </w:p>
          <w:p w14:paraId="3DE5B3FD" w14:textId="77777777" w:rsidR="00D00320" w:rsidRDefault="00D00320" w:rsidP="00855535">
            <w:pPr>
              <w:pStyle w:val="Table-9ptBody3-3space"/>
              <w:spacing w:line="220" w:lineRule="atLeast"/>
            </w:pPr>
            <w:r>
              <w:t>Uses paragraphs to organise and link ideas.</w:t>
            </w:r>
          </w:p>
          <w:p w14:paraId="55C8DDB7" w14:textId="3036C4D5" w:rsidR="00D00320" w:rsidRPr="001C0E5F" w:rsidRDefault="00D00320" w:rsidP="00855535">
            <w:pPr>
              <w:pStyle w:val="Table-9ptBody3-3space"/>
              <w:spacing w:after="20" w:line="220" w:lineRule="atLeast"/>
            </w:pPr>
            <w:r>
              <w:t>Uses language features including complex sentences, topic-specific vocabulary and literary devices.</w:t>
            </w:r>
          </w:p>
        </w:tc>
      </w:tr>
      <w:tr w:rsidR="00D00320" w:rsidRPr="00C014B6" w14:paraId="1CEE178B" w14:textId="77777777" w:rsidTr="00855535">
        <w:trPr>
          <w:cantSplit/>
          <w:trHeight w:val="383"/>
        </w:trPr>
        <w:tc>
          <w:tcPr>
            <w:tcW w:w="296" w:type="dxa"/>
            <w:shd w:val="clear" w:color="auto" w:fill="CAE3EE"/>
            <w:tcMar>
              <w:top w:w="57" w:type="dxa"/>
              <w:left w:w="28" w:type="dxa"/>
              <w:bottom w:w="57" w:type="dxa"/>
              <w:right w:w="28" w:type="dxa"/>
            </w:tcMar>
            <w:vAlign w:val="center"/>
          </w:tcPr>
          <w:p w14:paraId="7AD21BE8" w14:textId="77777777" w:rsidR="00D00320" w:rsidRPr="00DA3950" w:rsidRDefault="00D00320" w:rsidP="00D00320">
            <w:pPr>
              <w:pStyle w:val="Body6-6space"/>
              <w:spacing w:before="0" w:after="0" w:line="240" w:lineRule="auto"/>
              <w:jc w:val="center"/>
              <w:rPr>
                <w:rStyle w:val="Bold"/>
              </w:rPr>
            </w:pPr>
            <w:r w:rsidRPr="00DA3950">
              <w:rPr>
                <w:rStyle w:val="Bold"/>
              </w:rPr>
              <w:t>D</w:t>
            </w:r>
          </w:p>
        </w:tc>
        <w:tc>
          <w:tcPr>
            <w:tcW w:w="3957" w:type="dxa"/>
            <w:gridSpan w:val="2"/>
            <w:tcBorders>
              <w:bottom w:val="single" w:sz="8" w:space="0" w:color="A6A6A6" w:themeColor="background1" w:themeShade="A6"/>
            </w:tcBorders>
            <w:shd w:val="clear" w:color="auto" w:fill="auto"/>
            <w:vAlign w:val="center"/>
          </w:tcPr>
          <w:p w14:paraId="698599A0" w14:textId="41A310FE" w:rsidR="00D00320" w:rsidRPr="001C0E5F" w:rsidRDefault="00D00320" w:rsidP="00855535">
            <w:pPr>
              <w:pStyle w:val="Table-9ptBody0-0space"/>
            </w:pPr>
            <w:r w:rsidRPr="00D00320">
              <w:t>Reads words, phrases or sentences from an imaginative narrative and comprehends by describing the context and simple details about characters or events.</w:t>
            </w:r>
          </w:p>
        </w:tc>
        <w:tc>
          <w:tcPr>
            <w:tcW w:w="5953" w:type="dxa"/>
            <w:tcBorders>
              <w:bottom w:val="single" w:sz="8" w:space="0" w:color="A6A6A6" w:themeColor="background1" w:themeShade="A6"/>
            </w:tcBorders>
            <w:vAlign w:val="center"/>
          </w:tcPr>
          <w:p w14:paraId="03B0F863" w14:textId="77777777" w:rsidR="00D00320" w:rsidRDefault="00D00320" w:rsidP="00855535">
            <w:pPr>
              <w:pStyle w:val="Table-9ptBody0-0space"/>
            </w:pPr>
            <w:r>
              <w:t>Creates a written and/or multimodal adaptation of a familiar story including words, ideas and details from the text.</w:t>
            </w:r>
          </w:p>
          <w:p w14:paraId="15ACB024" w14:textId="04F67D57" w:rsidR="00D00320" w:rsidRPr="001C0E5F" w:rsidRDefault="00D00320" w:rsidP="00855535">
            <w:pPr>
              <w:pStyle w:val="Table-9ptBody3-3space"/>
              <w:spacing w:after="20" w:line="220" w:lineRule="atLeast"/>
            </w:pPr>
            <w:r>
              <w:t xml:space="preserve">Uses paragraphs that include simple and compound sentences, </w:t>
            </w:r>
            <w:r w:rsidR="00D12F4D">
              <w:t xml:space="preserve">and </w:t>
            </w:r>
            <w:r>
              <w:t>vocabulary from the text.</w:t>
            </w:r>
          </w:p>
        </w:tc>
      </w:tr>
      <w:tr w:rsidR="00D00320" w:rsidRPr="00C014B6" w14:paraId="50B0D7A5" w14:textId="77777777" w:rsidTr="00855535">
        <w:trPr>
          <w:cantSplit/>
          <w:trHeight w:val="513"/>
        </w:trPr>
        <w:tc>
          <w:tcPr>
            <w:tcW w:w="296" w:type="dxa"/>
            <w:shd w:val="clear" w:color="auto" w:fill="CAE3EE"/>
            <w:tcMar>
              <w:top w:w="57" w:type="dxa"/>
              <w:left w:w="28" w:type="dxa"/>
              <w:bottom w:w="57" w:type="dxa"/>
              <w:right w:w="28" w:type="dxa"/>
            </w:tcMar>
            <w:vAlign w:val="center"/>
          </w:tcPr>
          <w:p w14:paraId="7509E764" w14:textId="77777777" w:rsidR="00D00320" w:rsidRPr="00DA3950" w:rsidRDefault="00D00320" w:rsidP="00D00320">
            <w:pPr>
              <w:pStyle w:val="Body6-6space"/>
              <w:spacing w:before="0" w:after="0" w:line="240" w:lineRule="auto"/>
              <w:jc w:val="center"/>
              <w:rPr>
                <w:rStyle w:val="Bold"/>
              </w:rPr>
            </w:pPr>
            <w:r w:rsidRPr="00DA3950">
              <w:rPr>
                <w:rStyle w:val="Bold"/>
              </w:rPr>
              <w:t>E</w:t>
            </w:r>
          </w:p>
        </w:tc>
        <w:tc>
          <w:tcPr>
            <w:tcW w:w="3957" w:type="dxa"/>
            <w:gridSpan w:val="2"/>
            <w:shd w:val="clear" w:color="auto" w:fill="auto"/>
            <w:vAlign w:val="center"/>
          </w:tcPr>
          <w:p w14:paraId="17FED480" w14:textId="46A71CC4" w:rsidR="00D00320" w:rsidRPr="001C0E5F" w:rsidRDefault="00D00320" w:rsidP="00855535">
            <w:pPr>
              <w:pStyle w:val="Table-9ptBody0-0space"/>
            </w:pPr>
            <w:r w:rsidRPr="00D00320">
              <w:t>Reads words and/or phrases from, and views</w:t>
            </w:r>
            <w:r w:rsidR="00130C01">
              <w:t>,</w:t>
            </w:r>
            <w:r w:rsidRPr="00D00320">
              <w:t xml:space="preserve"> an imaginative narrative, making a simple statement about the text.</w:t>
            </w:r>
          </w:p>
        </w:tc>
        <w:tc>
          <w:tcPr>
            <w:tcW w:w="5953" w:type="dxa"/>
            <w:vAlign w:val="center"/>
          </w:tcPr>
          <w:p w14:paraId="3B4BE131" w14:textId="77777777" w:rsidR="00D00320" w:rsidRDefault="00D00320" w:rsidP="00855535">
            <w:pPr>
              <w:pStyle w:val="Table-9ptBody0-0space"/>
            </w:pPr>
            <w:r>
              <w:t>Creates a written and/or multimodal adaptation of a familiar story including details about a character or an event.</w:t>
            </w:r>
          </w:p>
          <w:p w14:paraId="5A858E4C" w14:textId="1A498860" w:rsidR="00D00320" w:rsidRPr="001C0E5F" w:rsidRDefault="00D00320" w:rsidP="00855535">
            <w:pPr>
              <w:pStyle w:val="Table-9ptBody3-3space"/>
              <w:spacing w:after="20" w:line="220" w:lineRule="atLeast"/>
            </w:pPr>
            <w:r>
              <w:t>Experiments with paragraphs</w:t>
            </w:r>
            <w:r w:rsidR="00D12F4D">
              <w:t xml:space="preserve"> and</w:t>
            </w:r>
            <w:r>
              <w:t xml:space="preserve"> simple and compound sentences</w:t>
            </w:r>
            <w:r w:rsidR="00D12F4D">
              <w:t>,</w:t>
            </w:r>
            <w:r>
              <w:t xml:space="preserve"> and uses vocabulary from the text.</w:t>
            </w:r>
          </w:p>
        </w:tc>
      </w:tr>
    </w:tbl>
    <w:p w14:paraId="2B4DAD35" w14:textId="77777777" w:rsidR="00EA4DC0" w:rsidRDefault="00EA4DC0" w:rsidP="00EA4DC0">
      <w:pPr>
        <w:pStyle w:val="BodyHeadingBold"/>
      </w:pPr>
      <w:r w:rsidRPr="00116576">
        <w:t>Feedback:</w:t>
      </w:r>
    </w:p>
    <w:p w14:paraId="5DFAA30B" w14:textId="77777777" w:rsidR="003F6D1F" w:rsidRDefault="003F6D1F">
      <w:pPr>
        <w:spacing w:line="240" w:lineRule="auto"/>
        <w:rPr>
          <w:szCs w:val="21"/>
        </w:rPr>
      </w:pPr>
      <w:r>
        <w:br w:type="page"/>
      </w:r>
    </w:p>
    <w:tbl>
      <w:tblPr>
        <w:tblStyle w:val="TableGrid"/>
        <w:tblW w:w="10206" w:type="dxa"/>
        <w:tblInd w:w="-10"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85" w:type="dxa"/>
          <w:bottom w:w="85" w:type="dxa"/>
          <w:right w:w="85" w:type="dxa"/>
        </w:tblCellMar>
        <w:tblLook w:val="04A0" w:firstRow="1" w:lastRow="0" w:firstColumn="1" w:lastColumn="0" w:noHBand="0" w:noVBand="1"/>
      </w:tblPr>
      <w:tblGrid>
        <w:gridCol w:w="2199"/>
        <w:gridCol w:w="1676"/>
        <w:gridCol w:w="1677"/>
        <w:gridCol w:w="4654"/>
      </w:tblGrid>
      <w:tr w:rsidR="00431C31" w:rsidRPr="00537F1B" w14:paraId="08D35141" w14:textId="77777777" w:rsidTr="00810BE3">
        <w:trPr>
          <w:trHeight w:val="52"/>
        </w:trPr>
        <w:tc>
          <w:tcPr>
            <w:tcW w:w="10206" w:type="dxa"/>
            <w:gridSpan w:val="4"/>
            <w:shd w:val="clear" w:color="auto" w:fill="118EC4"/>
          </w:tcPr>
          <w:p w14:paraId="734DC033" w14:textId="77777777" w:rsidR="00431C31" w:rsidRPr="00537F1B" w:rsidRDefault="00431C31" w:rsidP="00810BE3">
            <w:pPr>
              <w:pStyle w:val="Table-10ptHeaderWhite"/>
              <w:rPr>
                <w:rStyle w:val="Bold"/>
                <w:b/>
                <w:bCs/>
              </w:rPr>
            </w:pPr>
            <w:r w:rsidRPr="005C2CBF">
              <w:rPr>
                <w:rStyle w:val="Bold"/>
                <w:b/>
                <w:bCs/>
              </w:rPr>
              <w:lastRenderedPageBreak/>
              <w:t>Monitoring strategy</w:t>
            </w:r>
          </w:p>
        </w:tc>
      </w:tr>
      <w:tr w:rsidR="00431C31" w:rsidRPr="007E5C1A" w14:paraId="24310700" w14:textId="77777777" w:rsidTr="00810BE3">
        <w:trPr>
          <w:trHeight w:val="340"/>
        </w:trPr>
        <w:tc>
          <w:tcPr>
            <w:tcW w:w="10206" w:type="dxa"/>
            <w:gridSpan w:val="4"/>
            <w:shd w:val="clear" w:color="auto" w:fill="CAE3EE"/>
            <w:tcMar>
              <w:top w:w="57" w:type="dxa"/>
              <w:bottom w:w="57" w:type="dxa"/>
            </w:tcMar>
            <w:vAlign w:val="center"/>
          </w:tcPr>
          <w:p w14:paraId="2DE0CD4E" w14:textId="77777777" w:rsidR="00431C31" w:rsidRPr="00A667B7" w:rsidRDefault="00431C31" w:rsidP="00810BE3">
            <w:pPr>
              <w:pStyle w:val="Table-9ptheaderblackleft"/>
              <w:spacing w:before="0" w:after="0"/>
              <w:jc w:val="center"/>
              <w:rPr>
                <w:b w:val="0"/>
                <w:bCs w:val="0"/>
              </w:rPr>
            </w:pPr>
            <w:r w:rsidRPr="00A667B7">
              <w:rPr>
                <w:b w:val="0"/>
                <w:bCs w:val="0"/>
              </w:rPr>
              <w:t>Achievement standard aspects suited to a monitoring strategy within the task.</w:t>
            </w:r>
          </w:p>
        </w:tc>
      </w:tr>
      <w:tr w:rsidR="00431C31" w:rsidRPr="007E5C1A" w14:paraId="5F0645E4" w14:textId="77777777" w:rsidTr="00D00320">
        <w:trPr>
          <w:trHeight w:val="454"/>
        </w:trPr>
        <w:tc>
          <w:tcPr>
            <w:tcW w:w="2199" w:type="dxa"/>
            <w:tcBorders>
              <w:bottom w:val="single" w:sz="8" w:space="0" w:color="A6A6A6" w:themeColor="background1" w:themeShade="A6"/>
            </w:tcBorders>
            <w:shd w:val="clear" w:color="auto" w:fill="CAE3EE"/>
            <w:tcMar>
              <w:top w:w="57" w:type="dxa"/>
              <w:bottom w:w="57" w:type="dxa"/>
            </w:tcMar>
            <w:vAlign w:val="center"/>
          </w:tcPr>
          <w:p w14:paraId="07E6406D" w14:textId="77777777" w:rsidR="00431C31" w:rsidRPr="007E5C1A" w:rsidRDefault="00431C31" w:rsidP="00810BE3">
            <w:pPr>
              <w:pStyle w:val="Table-9ptheaderblackleft"/>
              <w:spacing w:before="0" w:after="0"/>
            </w:pPr>
          </w:p>
        </w:tc>
        <w:tc>
          <w:tcPr>
            <w:tcW w:w="1676" w:type="dxa"/>
            <w:shd w:val="clear" w:color="auto" w:fill="CAE3EE"/>
            <w:tcMar>
              <w:top w:w="57" w:type="dxa"/>
              <w:bottom w:w="57" w:type="dxa"/>
            </w:tcMar>
            <w:vAlign w:val="center"/>
          </w:tcPr>
          <w:p w14:paraId="27425CA2" w14:textId="77777777" w:rsidR="00431C31" w:rsidRPr="005C2CBF" w:rsidRDefault="00431C31" w:rsidP="00810BE3">
            <w:pPr>
              <w:pStyle w:val="Table-9ptheaderblackleft"/>
              <w:spacing w:before="0" w:after="0"/>
              <w:jc w:val="center"/>
            </w:pPr>
            <w:r w:rsidRPr="005C2CBF">
              <w:t>Demonstrating</w:t>
            </w:r>
          </w:p>
        </w:tc>
        <w:tc>
          <w:tcPr>
            <w:tcW w:w="1677" w:type="dxa"/>
            <w:shd w:val="clear" w:color="auto" w:fill="CAE3EE"/>
            <w:vAlign w:val="center"/>
          </w:tcPr>
          <w:p w14:paraId="37E86DD2" w14:textId="77777777" w:rsidR="00431C31" w:rsidRPr="005C2CBF" w:rsidRDefault="00431C31" w:rsidP="00810BE3">
            <w:pPr>
              <w:pStyle w:val="Table-9ptheaderblackleft"/>
              <w:spacing w:before="0" w:after="0"/>
              <w:jc w:val="center"/>
            </w:pPr>
            <w:r w:rsidRPr="005C2CBF">
              <w:t>Not yet demonstrating</w:t>
            </w:r>
          </w:p>
        </w:tc>
        <w:tc>
          <w:tcPr>
            <w:tcW w:w="4654" w:type="dxa"/>
            <w:shd w:val="clear" w:color="auto" w:fill="CAE3EE"/>
            <w:tcMar>
              <w:top w:w="57" w:type="dxa"/>
              <w:bottom w:w="57" w:type="dxa"/>
            </w:tcMar>
            <w:vAlign w:val="center"/>
          </w:tcPr>
          <w:p w14:paraId="6AC9E941" w14:textId="77777777" w:rsidR="00431C31" w:rsidRPr="007E5C1A" w:rsidRDefault="00431C31" w:rsidP="00810BE3">
            <w:pPr>
              <w:pStyle w:val="Table-9ptheaderblackleft"/>
              <w:spacing w:before="0" w:after="0"/>
              <w:jc w:val="center"/>
            </w:pPr>
            <w:r w:rsidRPr="007E5C1A">
              <w:t>Comment</w:t>
            </w:r>
          </w:p>
        </w:tc>
      </w:tr>
      <w:tr w:rsidR="00D00320" w:rsidRPr="00FB2B9C" w14:paraId="1E54E1FA" w14:textId="77777777" w:rsidTr="00D00320">
        <w:trPr>
          <w:trHeight w:val="1871"/>
        </w:trPr>
        <w:tc>
          <w:tcPr>
            <w:tcW w:w="2199" w:type="dxa"/>
            <w:shd w:val="clear" w:color="auto" w:fill="ECFAFF"/>
          </w:tcPr>
          <w:p w14:paraId="0EB42F98" w14:textId="17F0A1DD" w:rsidR="00D00320" w:rsidRPr="000C396F" w:rsidRDefault="00D00320" w:rsidP="00D00320">
            <w:pPr>
              <w:pStyle w:val="Table-9ptBody0-0space"/>
            </w:pPr>
            <w:r w:rsidRPr="00B7035D">
              <w:t xml:space="preserve">Reads fluently and accurately, integrating phonic, morphemic, grammatical and punctuation </w:t>
            </w:r>
            <w:proofErr w:type="gramStart"/>
            <w:r w:rsidRPr="00B7035D">
              <w:t>knowledge.</w:t>
            </w:r>
            <w:r w:rsidR="00434D31">
              <w:t>*</w:t>
            </w:r>
            <w:proofErr w:type="gramEnd"/>
          </w:p>
        </w:tc>
        <w:tc>
          <w:tcPr>
            <w:tcW w:w="1676" w:type="dxa"/>
          </w:tcPr>
          <w:p w14:paraId="3192A60C" w14:textId="77777777" w:rsidR="00D00320" w:rsidRPr="006077D3" w:rsidRDefault="00D00320" w:rsidP="00D00320">
            <w:pPr>
              <w:pStyle w:val="Table-9ptBody0-0space"/>
            </w:pPr>
          </w:p>
        </w:tc>
        <w:tc>
          <w:tcPr>
            <w:tcW w:w="1677" w:type="dxa"/>
          </w:tcPr>
          <w:p w14:paraId="61F8ED4E" w14:textId="77777777" w:rsidR="00D00320" w:rsidRPr="006077D3" w:rsidRDefault="00D00320" w:rsidP="00D00320">
            <w:pPr>
              <w:pStyle w:val="Table-9ptBody0-0space"/>
            </w:pPr>
          </w:p>
        </w:tc>
        <w:tc>
          <w:tcPr>
            <w:tcW w:w="4654" w:type="dxa"/>
          </w:tcPr>
          <w:p w14:paraId="25B4A619" w14:textId="77777777" w:rsidR="00D00320" w:rsidRPr="006077D3" w:rsidRDefault="00D00320" w:rsidP="00D00320">
            <w:pPr>
              <w:pStyle w:val="Table-9ptBody0-0space"/>
            </w:pPr>
          </w:p>
        </w:tc>
      </w:tr>
      <w:tr w:rsidR="00D00320" w:rsidRPr="00FB2B9C" w14:paraId="0195CDAB" w14:textId="77777777" w:rsidTr="00D00320">
        <w:trPr>
          <w:trHeight w:val="1871"/>
        </w:trPr>
        <w:tc>
          <w:tcPr>
            <w:tcW w:w="2199" w:type="dxa"/>
            <w:shd w:val="clear" w:color="auto" w:fill="ECFAFF"/>
          </w:tcPr>
          <w:p w14:paraId="396E05F1" w14:textId="057E5043" w:rsidR="00D00320" w:rsidRPr="000C396F" w:rsidRDefault="00D00320" w:rsidP="00D00320">
            <w:pPr>
              <w:pStyle w:val="Table-9ptBody0-0space"/>
            </w:pPr>
            <w:r w:rsidRPr="00B7035D">
              <w:t xml:space="preserve">Students interact with others, and listen to and create spoken and/or multimodal texts including </w:t>
            </w:r>
            <w:proofErr w:type="gramStart"/>
            <w:r w:rsidRPr="00B7035D">
              <w:t>stories.</w:t>
            </w:r>
            <w:r w:rsidR="00434D31">
              <w:t>*</w:t>
            </w:r>
            <w:proofErr w:type="gramEnd"/>
          </w:p>
        </w:tc>
        <w:tc>
          <w:tcPr>
            <w:tcW w:w="1676" w:type="dxa"/>
          </w:tcPr>
          <w:p w14:paraId="4CE6CB63" w14:textId="77777777" w:rsidR="00D00320" w:rsidRPr="006077D3" w:rsidRDefault="00D00320" w:rsidP="00D00320">
            <w:pPr>
              <w:pStyle w:val="Table-9ptBody0-0space"/>
            </w:pPr>
          </w:p>
        </w:tc>
        <w:tc>
          <w:tcPr>
            <w:tcW w:w="1677" w:type="dxa"/>
          </w:tcPr>
          <w:p w14:paraId="4D1570D4" w14:textId="77777777" w:rsidR="00D00320" w:rsidRPr="006077D3" w:rsidRDefault="00D00320" w:rsidP="00D00320">
            <w:pPr>
              <w:pStyle w:val="Table-9ptBody0-0space"/>
            </w:pPr>
          </w:p>
        </w:tc>
        <w:tc>
          <w:tcPr>
            <w:tcW w:w="4654" w:type="dxa"/>
          </w:tcPr>
          <w:p w14:paraId="4A964304" w14:textId="77777777" w:rsidR="00D00320" w:rsidRPr="006077D3" w:rsidRDefault="00D00320" w:rsidP="00D00320">
            <w:pPr>
              <w:pStyle w:val="Table-9ptBody0-0space"/>
            </w:pPr>
          </w:p>
        </w:tc>
      </w:tr>
    </w:tbl>
    <w:p w14:paraId="719C29A2" w14:textId="77777777" w:rsidR="00AD352E" w:rsidRDefault="00AD352E">
      <w:pPr>
        <w:spacing w:line="240" w:lineRule="auto"/>
      </w:pPr>
      <w:r>
        <w:rPr>
          <w:b/>
        </w:rPr>
        <w:br w:type="page"/>
      </w:r>
    </w:p>
    <w:p w14:paraId="0EF62F34" w14:textId="4D527CDB" w:rsidR="00AD352E" w:rsidRDefault="00AD352E" w:rsidP="00AD352E">
      <w:pPr>
        <w:pStyle w:val="BodyHeadingBold"/>
        <w:tabs>
          <w:tab w:val="right" w:pos="10204"/>
        </w:tabs>
      </w:pPr>
      <w:r w:rsidRPr="0093417B">
        <w:lastRenderedPageBreak/>
        <w:t>Teacher recording sheet</w:t>
      </w:r>
      <w:r w:rsidRPr="003346AD">
        <w:t xml:space="preserve"> </w:t>
      </w:r>
      <w:r>
        <w:t>(optional)</w:t>
      </w:r>
      <w:r>
        <w:tab/>
      </w:r>
      <w:r w:rsidRPr="003346AD">
        <w:t xml:space="preserve">Year </w:t>
      </w:r>
      <w:r w:rsidR="00D00320">
        <w:t>4</w:t>
      </w:r>
      <w:r w:rsidRPr="003346AD">
        <w:t xml:space="preserve"> Unit </w:t>
      </w:r>
      <w:r w:rsidR="00D00320">
        <w:t>1</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AD352E" w14:paraId="5933A9A9" w14:textId="77777777" w:rsidTr="001F28A6">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AD352E" w14:paraId="2ABC7F02" w14:textId="77777777" w:rsidTr="0086222F">
              <w:trPr>
                <w:trHeight w:val="279"/>
              </w:trPr>
              <w:tc>
                <w:tcPr>
                  <w:tcW w:w="1565" w:type="dxa"/>
                  <w:shd w:val="clear" w:color="auto" w:fill="118EC4"/>
                  <w:tcMar>
                    <w:top w:w="57" w:type="dxa"/>
                    <w:left w:w="57" w:type="dxa"/>
                    <w:bottom w:w="57" w:type="dxa"/>
                    <w:right w:w="57" w:type="dxa"/>
                  </w:tcMar>
                  <w:vAlign w:val="center"/>
                </w:tcPr>
                <w:p w14:paraId="157DA167" w14:textId="77777777" w:rsidR="00AD352E" w:rsidRPr="00DB0798" w:rsidRDefault="00AD352E" w:rsidP="001F28A6">
                  <w:pPr>
                    <w:rPr>
                      <w:rStyle w:val="Boldwhite"/>
                    </w:rPr>
                  </w:pPr>
                  <w:r w:rsidRPr="00F126DC">
                    <w:rPr>
                      <w:rStyle w:val="Boldwhite"/>
                    </w:rPr>
                    <w:t>AC V9 English</w:t>
                  </w:r>
                </w:p>
              </w:tc>
              <w:tc>
                <w:tcPr>
                  <w:tcW w:w="1267" w:type="dxa"/>
                  <w:shd w:val="clear" w:color="auto" w:fill="auto"/>
                  <w:vAlign w:val="center"/>
                </w:tcPr>
                <w:p w14:paraId="0FA5B926" w14:textId="77777777" w:rsidR="00AD352E" w:rsidRPr="00C013C5" w:rsidRDefault="00AD352E" w:rsidP="001F28A6">
                  <w:pPr>
                    <w:jc w:val="right"/>
                  </w:pPr>
                  <w:r w:rsidRPr="00C013C5">
                    <w:t>Name:</w:t>
                  </w:r>
                </w:p>
              </w:tc>
              <w:tc>
                <w:tcPr>
                  <w:tcW w:w="4401" w:type="dxa"/>
                  <w:shd w:val="clear" w:color="auto" w:fill="FFFFFF" w:themeFill="background1"/>
                  <w:vAlign w:val="center"/>
                </w:tcPr>
                <w:p w14:paraId="63BC9A47" w14:textId="77777777" w:rsidR="00AD352E" w:rsidRPr="00AB3CC4" w:rsidRDefault="00AD352E" w:rsidP="001F28A6">
                  <w:pPr>
                    <w:spacing w:line="240" w:lineRule="auto"/>
                    <w:rPr>
                      <w:b/>
                      <w:bCs/>
                      <w:sz w:val="20"/>
                      <w:szCs w:val="20"/>
                    </w:rPr>
                  </w:pPr>
                </w:p>
              </w:tc>
              <w:tc>
                <w:tcPr>
                  <w:tcW w:w="733" w:type="dxa"/>
                  <w:shd w:val="clear" w:color="auto" w:fill="auto"/>
                  <w:vAlign w:val="center"/>
                </w:tcPr>
                <w:p w14:paraId="55778DD4" w14:textId="77777777" w:rsidR="00AD352E" w:rsidRPr="00C013C5" w:rsidRDefault="00AD352E" w:rsidP="001F28A6">
                  <w:pPr>
                    <w:jc w:val="right"/>
                  </w:pPr>
                  <w:r w:rsidRPr="00C013C5">
                    <w:t>Date:</w:t>
                  </w:r>
                </w:p>
              </w:tc>
              <w:tc>
                <w:tcPr>
                  <w:tcW w:w="1980" w:type="dxa"/>
                  <w:shd w:val="clear" w:color="auto" w:fill="FFFFFF" w:themeFill="background1"/>
                  <w:vAlign w:val="center"/>
                </w:tcPr>
                <w:p w14:paraId="6688D767" w14:textId="77777777" w:rsidR="00AD352E" w:rsidRPr="00AB3CC4" w:rsidRDefault="00AD352E" w:rsidP="001F28A6">
                  <w:pPr>
                    <w:spacing w:line="240" w:lineRule="auto"/>
                    <w:rPr>
                      <w:b/>
                      <w:bCs/>
                      <w:sz w:val="20"/>
                      <w:szCs w:val="20"/>
                    </w:rPr>
                  </w:pPr>
                </w:p>
              </w:tc>
            </w:tr>
          </w:tbl>
          <w:p w14:paraId="1C613B7B" w14:textId="7BCD21B8" w:rsidR="00AD352E" w:rsidRDefault="00AD352E" w:rsidP="001F28A6">
            <w:pPr>
              <w:pStyle w:val="AssessmentHeading12ptBlack"/>
              <w:rPr>
                <w:rStyle w:val="Boldwhite"/>
              </w:rPr>
            </w:pPr>
            <w:r>
              <w:t>Assessment task</w:t>
            </w:r>
            <w:r w:rsidRPr="00496E73">
              <w:t xml:space="preserve"> </w:t>
            </w:r>
            <w:r w:rsidR="00D00320" w:rsidRPr="00D00320">
              <w:t>1.1 — Responding to literature</w:t>
            </w:r>
            <w:r w:rsidR="002D08E4" w:rsidRPr="003D47D5">
              <w:rPr>
                <w:rStyle w:val="ACARASUN-Header"/>
              </w:rPr>
              <w:t>☼</w:t>
            </w:r>
          </w:p>
        </w:tc>
      </w:tr>
    </w:tbl>
    <w:p w14:paraId="2E009947" w14:textId="77777777" w:rsidR="005D5AC4" w:rsidRPr="005F1FF1" w:rsidRDefault="005D5AC4" w:rsidP="005D5AC4">
      <w:pPr>
        <w:pStyle w:val="Heading2-EnglishDarkBanner"/>
      </w:pPr>
      <w:r w:rsidRPr="005F1FF1">
        <w:t>Oral reading</w:t>
      </w:r>
    </w:p>
    <w:p w14:paraId="68050D4F" w14:textId="4FF24BE7" w:rsidR="005D5AC4" w:rsidRPr="005F1FF1" w:rsidRDefault="00D00320" w:rsidP="005D5AC4">
      <w:pPr>
        <w:pStyle w:val="Body6-6space"/>
      </w:pPr>
      <w:r w:rsidRPr="00D00320">
        <w:t>Listen to the student read. Record errors, prompts or comments as required.</w:t>
      </w:r>
    </w:p>
    <w:tbl>
      <w:tblPr>
        <w:tblStyle w:val="TableGrid2"/>
        <w:tblW w:w="10196"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10196"/>
      </w:tblGrid>
      <w:tr w:rsidR="005D5AC4" w:rsidRPr="005F1FF1" w14:paraId="3BE869D5" w14:textId="77777777" w:rsidTr="00A057FD">
        <w:trPr>
          <w:cantSplit/>
          <w:tblHeader/>
        </w:trPr>
        <w:tc>
          <w:tcPr>
            <w:tcW w:w="10196" w:type="dxa"/>
            <w:shd w:val="clear" w:color="auto" w:fill="CAE3EE"/>
            <w:tcMar>
              <w:top w:w="57" w:type="dxa"/>
              <w:bottom w:w="57" w:type="dxa"/>
            </w:tcMar>
            <w:vAlign w:val="center"/>
          </w:tcPr>
          <w:p w14:paraId="24DC8BB5" w14:textId="381F2CD2" w:rsidR="005D5AC4" w:rsidRPr="005D5AC4" w:rsidRDefault="002B5967" w:rsidP="005D5AC4">
            <w:pPr>
              <w:pStyle w:val="Body0-0space"/>
              <w:rPr>
                <w:rStyle w:val="Bold"/>
              </w:rPr>
            </w:pPr>
            <w:bookmarkStart w:id="0" w:name="_Hlk172543391"/>
            <w:r w:rsidRPr="002B5967">
              <w:rPr>
                <w:rStyle w:val="Bold"/>
              </w:rPr>
              <w:t>Example decodable imaginative text:</w:t>
            </w:r>
            <w:r w:rsidR="005D5AC4" w:rsidRPr="005D5AC4">
              <w:rPr>
                <w:rStyle w:val="Bold"/>
              </w:rPr>
              <w:t xml:space="preserve"> </w:t>
            </w:r>
          </w:p>
        </w:tc>
      </w:tr>
      <w:tr w:rsidR="005D5AC4" w:rsidRPr="005F1FF1" w14:paraId="159BF7C3" w14:textId="77777777" w:rsidTr="002B5967">
        <w:trPr>
          <w:cantSplit/>
          <w:trHeight w:val="1060"/>
        </w:trPr>
        <w:tc>
          <w:tcPr>
            <w:tcW w:w="10196" w:type="dxa"/>
            <w:vAlign w:val="center"/>
          </w:tcPr>
          <w:p w14:paraId="5E30EA5E" w14:textId="77777777" w:rsidR="005D5AC4" w:rsidRPr="005F1FF1" w:rsidRDefault="005D5AC4" w:rsidP="00A057FD">
            <w:pPr>
              <w:spacing w:after="360"/>
              <w:rPr>
                <w:szCs w:val="21"/>
              </w:rPr>
            </w:pPr>
          </w:p>
        </w:tc>
      </w:tr>
      <w:bookmarkEnd w:id="0"/>
      <w:tr w:rsidR="005D5AC4" w:rsidRPr="005F1FF1" w14:paraId="16DE2F1A" w14:textId="77777777" w:rsidTr="00A057FD">
        <w:trPr>
          <w:cantSplit/>
          <w:tblHeader/>
        </w:trPr>
        <w:tc>
          <w:tcPr>
            <w:tcW w:w="10196" w:type="dxa"/>
            <w:shd w:val="clear" w:color="auto" w:fill="CAE3EE"/>
            <w:tcMar>
              <w:top w:w="57" w:type="dxa"/>
              <w:bottom w:w="57" w:type="dxa"/>
            </w:tcMar>
            <w:vAlign w:val="center"/>
          </w:tcPr>
          <w:p w14:paraId="1B7C9EA0" w14:textId="77777777" w:rsidR="005D5AC4" w:rsidRPr="005D5AC4" w:rsidRDefault="005D5AC4" w:rsidP="005D5AC4">
            <w:pPr>
              <w:pStyle w:val="Body0-0space"/>
              <w:rPr>
                <w:rStyle w:val="Bold"/>
              </w:rPr>
            </w:pPr>
            <w:r w:rsidRPr="005D5AC4">
              <w:rPr>
                <w:rStyle w:val="Bold"/>
              </w:rPr>
              <w:t>Comments</w:t>
            </w:r>
          </w:p>
        </w:tc>
      </w:tr>
      <w:tr w:rsidR="005D5AC4" w:rsidRPr="005F1FF1" w14:paraId="778270A8" w14:textId="77777777" w:rsidTr="002B5967">
        <w:trPr>
          <w:cantSplit/>
          <w:trHeight w:val="3040"/>
        </w:trPr>
        <w:tc>
          <w:tcPr>
            <w:tcW w:w="10196" w:type="dxa"/>
          </w:tcPr>
          <w:p w14:paraId="64C1BD27" w14:textId="77777777" w:rsidR="005D5AC4" w:rsidRPr="005F1FF1" w:rsidRDefault="005D5AC4" w:rsidP="00A057FD">
            <w:pPr>
              <w:spacing w:after="120"/>
              <w:rPr>
                <w:szCs w:val="21"/>
              </w:rPr>
            </w:pPr>
          </w:p>
        </w:tc>
      </w:tr>
    </w:tbl>
    <w:p w14:paraId="6228E805" w14:textId="77777777" w:rsidR="00EA4DC0" w:rsidRPr="00C013C5" w:rsidRDefault="00EA4DC0" w:rsidP="005D5AC4">
      <w:pPr>
        <w:pStyle w:val="AssessmentHeading12ptBlack"/>
        <w:spacing w:before="240" w:after="120"/>
      </w:pPr>
      <w:r w:rsidRPr="00C013C5">
        <w:br w:type="page"/>
      </w:r>
    </w:p>
    <w:tbl>
      <w:tblPr>
        <w:tblStyle w:val="TableGrid"/>
        <w:tblW w:w="10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5097"/>
        <w:gridCol w:w="5290"/>
      </w:tblGrid>
      <w:tr w:rsidR="00EA4DC0" w:rsidRPr="002F5403" w14:paraId="1F77F4DD" w14:textId="77777777" w:rsidTr="005B56D2">
        <w:tc>
          <w:tcPr>
            <w:tcW w:w="5097" w:type="dxa"/>
            <w:vAlign w:val="bottom"/>
          </w:tcPr>
          <w:p w14:paraId="565A05EB" w14:textId="77777777" w:rsidR="00EA4DC0" w:rsidRPr="00C30705" w:rsidRDefault="005D5AC4" w:rsidP="005B56D2">
            <w:r>
              <w:rPr>
                <w:noProof/>
              </w:rPr>
              <w:lastRenderedPageBreak/>
              <w:drawing>
                <wp:inline distT="0" distB="0" distL="0" distR="0" wp14:anchorId="3BEB54C6" wp14:editId="4E200A84">
                  <wp:extent cx="1620000" cy="305328"/>
                  <wp:effectExtent l="0" t="0" r="0" b="0"/>
                  <wp:docPr id="18" name="Picture 1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text on a white background&#10;&#10;Description automatically generated"/>
                          <pic:cNvPicPr/>
                        </pic:nvPicPr>
                        <pic:blipFill rotWithShape="1">
                          <a:blip r:embed="rId8" cstate="print">
                            <a:extLst>
                              <a:ext uri="{28A0092B-C50C-407E-A947-70E740481C1C}">
                                <a14:useLocalDpi xmlns:a14="http://schemas.microsoft.com/office/drawing/2010/main" val="0"/>
                              </a:ext>
                            </a:extLst>
                          </a:blip>
                          <a:srcRect r="-2890"/>
                          <a:stretch/>
                        </pic:blipFill>
                        <pic:spPr>
                          <a:xfrm>
                            <a:off x="0" y="0"/>
                            <a:ext cx="1620000" cy="305328"/>
                          </a:xfrm>
                          <a:prstGeom prst="rect">
                            <a:avLst/>
                          </a:prstGeom>
                        </pic:spPr>
                      </pic:pic>
                    </a:graphicData>
                  </a:graphic>
                </wp:inline>
              </w:drawing>
            </w:r>
          </w:p>
        </w:tc>
        <w:tc>
          <w:tcPr>
            <w:tcW w:w="5290" w:type="dxa"/>
            <w:vAlign w:val="bottom"/>
          </w:tcPr>
          <w:p w14:paraId="56A1FD1C" w14:textId="77777777" w:rsidR="00EA4DC0" w:rsidRPr="00C5349E" w:rsidRDefault="00EA4DC0" w:rsidP="005B56D2">
            <w:pPr>
              <w:pStyle w:val="Heading1RightAligned"/>
              <w:rPr>
                <w:sz w:val="24"/>
                <w:szCs w:val="24"/>
              </w:rPr>
            </w:pPr>
            <w:r w:rsidRPr="00C5349E">
              <w:t>Sheet</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026540" w14:paraId="1A974F73" w14:textId="77777777" w:rsidTr="00F126DC">
        <w:tc>
          <w:tcPr>
            <w:tcW w:w="10206" w:type="dxa"/>
            <w:tcBorders>
              <w:top w:val="nil"/>
              <w:left w:val="nil"/>
              <w:bottom w:val="nil"/>
              <w:right w:val="nil"/>
            </w:tcBorders>
            <w:shd w:val="clear" w:color="auto" w:fill="118EC4"/>
          </w:tcPr>
          <w:p w14:paraId="57F98605" w14:textId="0A536484" w:rsidR="00EA4DC0" w:rsidRPr="00794703" w:rsidRDefault="00E7349A" w:rsidP="005B56D2">
            <w:pPr>
              <w:pStyle w:val="TableHeading1WHITE"/>
            </w:pPr>
            <w:r w:rsidRPr="00E7349A">
              <w:t xml:space="preserve">Narrative adaptation planning </w:t>
            </w:r>
            <w:r w:rsidRPr="00855535">
              <w:t>table (optional)</w:t>
            </w:r>
          </w:p>
        </w:tc>
      </w:tr>
    </w:tbl>
    <w:p w14:paraId="3E1657E2" w14:textId="77777777" w:rsidR="00E7349A" w:rsidRDefault="00E7349A" w:rsidP="00E7349A"/>
    <w:tbl>
      <w:tblPr>
        <w:tblStyle w:val="TableGrid"/>
        <w:tblW w:w="10196" w:type="dxa"/>
        <w:tblCellMar>
          <w:top w:w="113" w:type="dxa"/>
          <w:bottom w:w="113" w:type="dxa"/>
        </w:tblCellMar>
        <w:tblLook w:val="04A0" w:firstRow="1" w:lastRow="0" w:firstColumn="1" w:lastColumn="0" w:noHBand="0" w:noVBand="1"/>
      </w:tblPr>
      <w:tblGrid>
        <w:gridCol w:w="5098"/>
        <w:gridCol w:w="5098"/>
      </w:tblGrid>
      <w:tr w:rsidR="00E7349A" w14:paraId="0EE83272" w14:textId="77777777" w:rsidTr="00864FDC">
        <w:trPr>
          <w:trHeight w:val="227"/>
        </w:trPr>
        <w:tc>
          <w:tcPr>
            <w:tcW w:w="1019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7A364454" w14:textId="77777777" w:rsidR="00E7349A" w:rsidRDefault="00E7349A" w:rsidP="00E7349A">
            <w:pPr>
              <w:pStyle w:val="Body0-0space"/>
              <w:rPr>
                <w:rStyle w:val="Bold"/>
              </w:rPr>
            </w:pPr>
            <w:bookmarkStart w:id="1" w:name="_Hlk146110427"/>
            <w:r>
              <w:rPr>
                <w:rStyle w:val="Bold"/>
              </w:rPr>
              <w:t>When planning your adaptation of a familiar narrative:</w:t>
            </w:r>
          </w:p>
        </w:tc>
        <w:bookmarkEnd w:id="1"/>
      </w:tr>
      <w:tr w:rsidR="00E7349A" w14:paraId="578B857B" w14:textId="77777777" w:rsidTr="00864FDC">
        <w:tc>
          <w:tcPr>
            <w:tcW w:w="1019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CE3F07D" w14:textId="77777777" w:rsidR="00E7349A" w:rsidRDefault="00E7349A" w:rsidP="00E7349A">
            <w:pPr>
              <w:pStyle w:val="Bullet6-6space"/>
              <w:spacing w:before="60"/>
            </w:pPr>
            <w:r>
              <w:t xml:space="preserve">use the existing context </w:t>
            </w:r>
          </w:p>
          <w:p w14:paraId="4F8DEAA3" w14:textId="77777777" w:rsidR="00E7349A" w:rsidRDefault="00E7349A" w:rsidP="00E7349A">
            <w:pPr>
              <w:pStyle w:val="Bullet6-6space"/>
            </w:pPr>
            <w:r>
              <w:t>consider the author’s language choices</w:t>
            </w:r>
          </w:p>
          <w:p w14:paraId="126F598B" w14:textId="77777777" w:rsidR="00E7349A" w:rsidRDefault="00E7349A" w:rsidP="00E7349A">
            <w:pPr>
              <w:pStyle w:val="Bullet6-6space"/>
            </w:pPr>
            <w:r>
              <w:t>use dialogue (direct and indirect speech)</w:t>
            </w:r>
          </w:p>
          <w:p w14:paraId="54CAD34E" w14:textId="77777777" w:rsidR="00E7349A" w:rsidRDefault="00E7349A" w:rsidP="00E7349A">
            <w:pPr>
              <w:pStyle w:val="Bullet6-6space"/>
            </w:pPr>
            <w:r>
              <w:t xml:space="preserve">create events in your adaptation that consider the sequence of the narrative </w:t>
            </w:r>
          </w:p>
          <w:p w14:paraId="04193ED1" w14:textId="77777777" w:rsidR="00E7349A" w:rsidRDefault="00E7349A" w:rsidP="00E7349A">
            <w:pPr>
              <w:pStyle w:val="Bullet6-6space"/>
            </w:pPr>
            <w:r>
              <w:t>keep in mind your intended purpose and audience.</w:t>
            </w:r>
          </w:p>
        </w:tc>
      </w:tr>
      <w:tr w:rsidR="00E7349A" w14:paraId="4627AC98" w14:textId="77777777" w:rsidTr="00864FDC">
        <w:trPr>
          <w:trHeight w:val="227"/>
        </w:trPr>
        <w:tc>
          <w:tcPr>
            <w:tcW w:w="50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1E8CAA4F" w14:textId="77777777" w:rsidR="00E7349A" w:rsidRDefault="00E7349A" w:rsidP="00E7349A">
            <w:pPr>
              <w:pStyle w:val="Body0-0space"/>
              <w:jc w:val="center"/>
              <w:rPr>
                <w:rStyle w:val="Bold"/>
              </w:rPr>
            </w:pPr>
            <w:r>
              <w:rPr>
                <w:rStyle w:val="Bold"/>
              </w:rPr>
              <w:t>Actions of a main character:</w:t>
            </w:r>
          </w:p>
        </w:tc>
        <w:tc>
          <w:tcPr>
            <w:tcW w:w="50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156E5E63" w14:textId="77777777" w:rsidR="00E7349A" w:rsidRDefault="00E7349A" w:rsidP="00E7349A">
            <w:pPr>
              <w:pStyle w:val="Body0-0space"/>
              <w:jc w:val="center"/>
              <w:rPr>
                <w:rStyle w:val="Bold"/>
              </w:rPr>
            </w:pPr>
            <w:r>
              <w:rPr>
                <w:rStyle w:val="Bold"/>
              </w:rPr>
              <w:t>Actions of other characters:</w:t>
            </w:r>
          </w:p>
        </w:tc>
      </w:tr>
      <w:tr w:rsidR="00E7349A" w14:paraId="1ED3092E" w14:textId="77777777" w:rsidTr="00E7349A">
        <w:trPr>
          <w:trHeight w:val="2721"/>
        </w:trPr>
        <w:tc>
          <w:tcPr>
            <w:tcW w:w="50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B1518A2" w14:textId="77777777" w:rsidR="00E7349A" w:rsidRDefault="00E7349A" w:rsidP="00E7349A">
            <w:pPr>
              <w:pStyle w:val="Body0-0space"/>
            </w:pPr>
          </w:p>
        </w:tc>
        <w:tc>
          <w:tcPr>
            <w:tcW w:w="50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35F01C0" w14:textId="77777777" w:rsidR="00E7349A" w:rsidRDefault="00E7349A" w:rsidP="00E7349A">
            <w:pPr>
              <w:pStyle w:val="Body0-0space"/>
            </w:pPr>
          </w:p>
        </w:tc>
      </w:tr>
      <w:tr w:rsidR="00E7349A" w14:paraId="13D9B7F0" w14:textId="77777777" w:rsidTr="00864FDC">
        <w:trPr>
          <w:trHeight w:val="227"/>
        </w:trPr>
        <w:tc>
          <w:tcPr>
            <w:tcW w:w="1019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2113E8E1" w14:textId="77777777" w:rsidR="00E7349A" w:rsidRDefault="00E7349A" w:rsidP="00E7349A">
            <w:pPr>
              <w:pStyle w:val="Body0-0space"/>
              <w:jc w:val="center"/>
              <w:rPr>
                <w:rStyle w:val="Bold"/>
              </w:rPr>
            </w:pPr>
            <w:r>
              <w:rPr>
                <w:rStyle w:val="Bold"/>
              </w:rPr>
              <w:t>Setting/s:</w:t>
            </w:r>
          </w:p>
        </w:tc>
      </w:tr>
      <w:tr w:rsidR="00E7349A" w14:paraId="116EED2C" w14:textId="77777777" w:rsidTr="00E7349A">
        <w:trPr>
          <w:trHeight w:val="2721"/>
        </w:trPr>
        <w:tc>
          <w:tcPr>
            <w:tcW w:w="1019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2722E82" w14:textId="77777777" w:rsidR="00E7349A" w:rsidRDefault="00E7349A" w:rsidP="00E7349A">
            <w:pPr>
              <w:pStyle w:val="Body0-0space"/>
            </w:pPr>
          </w:p>
        </w:tc>
      </w:tr>
      <w:tr w:rsidR="00E7349A" w14:paraId="381FBFD9" w14:textId="77777777" w:rsidTr="00864FDC">
        <w:trPr>
          <w:trHeight w:val="227"/>
        </w:trPr>
        <w:tc>
          <w:tcPr>
            <w:tcW w:w="1019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CAE3EE"/>
            <w:vAlign w:val="center"/>
            <w:hideMark/>
          </w:tcPr>
          <w:p w14:paraId="678D7072" w14:textId="77777777" w:rsidR="00E7349A" w:rsidRDefault="00E7349A" w:rsidP="00E7349A">
            <w:pPr>
              <w:pStyle w:val="Body0-0space"/>
              <w:jc w:val="center"/>
              <w:rPr>
                <w:rStyle w:val="Bold"/>
              </w:rPr>
            </w:pPr>
            <w:r>
              <w:rPr>
                <w:rStyle w:val="Bold"/>
              </w:rPr>
              <w:t>Event/s:</w:t>
            </w:r>
          </w:p>
        </w:tc>
      </w:tr>
      <w:tr w:rsidR="00E7349A" w14:paraId="37608259" w14:textId="77777777" w:rsidTr="00E7349A">
        <w:trPr>
          <w:trHeight w:val="2721"/>
        </w:trPr>
        <w:tc>
          <w:tcPr>
            <w:tcW w:w="10196" w:type="dxa"/>
            <w:gridSpan w:val="2"/>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50FBA08" w14:textId="77777777" w:rsidR="00E7349A" w:rsidRDefault="00E7349A" w:rsidP="00E7349A">
            <w:pPr>
              <w:pStyle w:val="Body0-0space"/>
            </w:pPr>
          </w:p>
        </w:tc>
      </w:tr>
    </w:tbl>
    <w:p w14:paraId="00C55E54" w14:textId="2CCEDF98" w:rsidR="006E6CA9" w:rsidRDefault="006E6CA9" w:rsidP="00E7349A">
      <w:pPr>
        <w:spacing w:line="240" w:lineRule="auto"/>
        <w:rPr>
          <w:sz w:val="7"/>
          <w:szCs w:val="20"/>
        </w:rPr>
      </w:pPr>
    </w:p>
    <w:p w14:paraId="17649CB8" w14:textId="1F4DD5EF" w:rsidR="00E7349A" w:rsidRPr="00F05F04" w:rsidRDefault="00E7349A" w:rsidP="00E7349A">
      <w:pPr>
        <w:pStyle w:val="Body6-6space"/>
        <w:rPr>
          <w:sz w:val="7"/>
          <w:szCs w:val="20"/>
        </w:rPr>
      </w:pPr>
      <w:r>
        <w:rPr>
          <w:rStyle w:val="Bold"/>
        </w:rPr>
        <w:t>Note:</w:t>
      </w:r>
      <w:r>
        <w:rPr>
          <w:rStyle w:val="Italics"/>
        </w:rPr>
        <w:t xml:space="preserve"> Add an extra page if you need more space for your ideas.</w:t>
      </w:r>
    </w:p>
    <w:sectPr w:rsidR="00E7349A" w:rsidRPr="00F05F04" w:rsidSect="00EA6F84">
      <w:footerReference w:type="default" r:id="rId19"/>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ED77C" w14:textId="77777777" w:rsidR="00153AEE" w:rsidRDefault="00153AEE" w:rsidP="00AB207A">
      <w:pPr>
        <w:spacing w:line="240" w:lineRule="auto"/>
      </w:pPr>
      <w:r>
        <w:separator/>
      </w:r>
    </w:p>
    <w:p w14:paraId="38FD7249" w14:textId="77777777" w:rsidR="00153AEE" w:rsidRDefault="00153AEE"/>
    <w:p w14:paraId="6E1623DF" w14:textId="77777777" w:rsidR="00153AEE" w:rsidRDefault="00153AEE"/>
    <w:p w14:paraId="626B1B8B" w14:textId="77777777" w:rsidR="00153AEE" w:rsidRDefault="00153AEE"/>
  </w:endnote>
  <w:endnote w:type="continuationSeparator" w:id="0">
    <w:p w14:paraId="77C8F487" w14:textId="77777777" w:rsidR="00153AEE" w:rsidRDefault="00153AEE" w:rsidP="00AB207A">
      <w:pPr>
        <w:spacing w:line="240" w:lineRule="auto"/>
      </w:pPr>
      <w:r>
        <w:continuationSeparator/>
      </w:r>
    </w:p>
    <w:p w14:paraId="7359D068" w14:textId="77777777" w:rsidR="00153AEE" w:rsidRDefault="00153AEE"/>
    <w:p w14:paraId="579D1F3D" w14:textId="77777777" w:rsidR="00153AEE" w:rsidRDefault="00153AEE"/>
    <w:p w14:paraId="41C451EF" w14:textId="77777777" w:rsidR="00153AEE" w:rsidRDefault="00153A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58DD"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1753EC81" wp14:editId="09A4DBA5">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0CC3D4CF" w14:textId="77777777" w:rsidR="00F47B94" w:rsidRDefault="00F47B94" w:rsidP="002E341B">
                          <w:pPr>
                            <w:pStyle w:val="Footer-Qld-DoE"/>
                          </w:pPr>
                          <w:r>
                            <w:t>© The State of Queensland</w:t>
                          </w:r>
                          <w:r w:rsidR="002E341B">
                            <w:br/>
                          </w:r>
                          <w:r>
                            <w:t>(Department of Education) 202</w:t>
                          </w:r>
                          <w:r w:rsidR="00F05F04">
                            <w:t>4</w:t>
                          </w:r>
                        </w:p>
                        <w:p w14:paraId="4FC7B21C"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53EC81"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" filled="f" stroked="f">
              <v:textbox inset="0,0,0,0">
                <w:txbxContent>
                  <w:p w14:paraId="0CC3D4CF" w14:textId="77777777" w:rsidR="00F47B94" w:rsidRDefault="00F47B94" w:rsidP="002E341B">
                    <w:pPr>
                      <w:pStyle w:val="Footer-Qld-DoE"/>
                    </w:pPr>
                    <w:r>
                      <w:t>© The State of Queensland</w:t>
                    </w:r>
                    <w:r w:rsidR="002E341B">
                      <w:br/>
                    </w:r>
                    <w:r>
                      <w:t>(Department of Education) 202</w:t>
                    </w:r>
                    <w:r w:rsidR="00F05F04">
                      <w:t>4</w:t>
                    </w:r>
                  </w:p>
                  <w:p w14:paraId="4FC7B21C"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148B070F" wp14:editId="349A942E">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17ABFC31" w14:textId="2FF9ACE8"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582C77">
      <w:rPr>
        <w:noProof/>
      </w:rPr>
      <w:t>P-6CPM_Eng_V9_Y04_U1_AT1-1.docx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Version</w:t>
    </w:r>
    <w:r w:rsidR="008D319E">
      <w:rPr>
        <w:noProof/>
        <w:color w:val="A6A6A6" w:themeColor="background1" w:themeShade="A6"/>
      </w:rPr>
      <w:t xml:space="preserv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95BA3" w14:textId="77777777" w:rsidR="00153AEE" w:rsidRPr="00F4622B" w:rsidRDefault="00153AEE" w:rsidP="00F4622B">
      <w:pPr>
        <w:pStyle w:val="Footer"/>
      </w:pPr>
    </w:p>
  </w:footnote>
  <w:footnote w:type="continuationSeparator" w:id="0">
    <w:p w14:paraId="12AD2F28" w14:textId="77777777" w:rsidR="00153AEE" w:rsidRDefault="00153AEE" w:rsidP="00AB207A">
      <w:pPr>
        <w:spacing w:line="240" w:lineRule="auto"/>
      </w:pPr>
      <w:r>
        <w:continuationSeparator/>
      </w:r>
    </w:p>
    <w:p w14:paraId="18F6CEFA" w14:textId="77777777" w:rsidR="00153AEE" w:rsidRDefault="00153AEE"/>
    <w:p w14:paraId="4F6EFE33" w14:textId="77777777" w:rsidR="00153AEE" w:rsidRDefault="00153AEE"/>
    <w:p w14:paraId="701AB8E6" w14:textId="77777777" w:rsidR="00153AEE" w:rsidRDefault="00153A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7387C"/>
    <w:multiLevelType w:val="hybridMultilevel"/>
    <w:tmpl w:val="F29CCC26"/>
    <w:lvl w:ilvl="0" w:tplc="8BFE05FC">
      <w:start w:val="1"/>
      <w:numFmt w:val="bullet"/>
      <w:pStyle w:val="Bullet-indent3"/>
      <w:lvlText w:val="−"/>
      <w:lvlJc w:val="left"/>
      <w:pPr>
        <w:ind w:left="927" w:hanging="360"/>
      </w:pPr>
      <w:rPr>
        <w:rFonts w:ascii="Arial" w:hAnsi="Arial" w:hint="default"/>
        <w:sz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4"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5" w15:restartNumberingAfterBreak="0">
    <w:nsid w:val="146469CF"/>
    <w:multiLevelType w:val="hybridMultilevel"/>
    <w:tmpl w:val="69C4EB3E"/>
    <w:lvl w:ilvl="0" w:tplc="341475AE">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E916A52"/>
    <w:multiLevelType w:val="hybridMultilevel"/>
    <w:tmpl w:val="9C24BAEE"/>
    <w:lvl w:ilvl="0" w:tplc="CD025A4E">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1"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3"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5"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7"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1DD2282"/>
    <w:multiLevelType w:val="hybridMultilevel"/>
    <w:tmpl w:val="2B6E948A"/>
    <w:lvl w:ilvl="0" w:tplc="27A8B376">
      <w:numFmt w:val="bullet"/>
      <w:lvlText w:val=""/>
      <w:lvlJc w:val="left"/>
      <w:pPr>
        <w:ind w:left="720" w:hanging="360"/>
      </w:pPr>
      <w:rPr>
        <w:rFonts w:ascii="Symbol" w:eastAsia="SimSun" w:hAnsi="Symbol"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E2351E6"/>
    <w:multiLevelType w:val="multilevel"/>
    <w:tmpl w:val="C92ACA40"/>
    <w:numStyleLink w:val="Numbering"/>
  </w:abstractNum>
  <w:num w:numId="1">
    <w:abstractNumId w:val="0"/>
  </w:num>
  <w:num w:numId="2">
    <w:abstractNumId w:val="7"/>
  </w:num>
  <w:num w:numId="3">
    <w:abstractNumId w:val="2"/>
  </w:num>
  <w:num w:numId="4">
    <w:abstractNumId w:val="23"/>
  </w:num>
  <w:num w:numId="5">
    <w:abstractNumId w:val="24"/>
  </w:num>
  <w:num w:numId="6">
    <w:abstractNumId w:val="3"/>
  </w:num>
  <w:num w:numId="7">
    <w:abstractNumId w:val="20"/>
  </w:num>
  <w:num w:numId="8">
    <w:abstractNumId w:val="14"/>
  </w:num>
  <w:num w:numId="9">
    <w:abstractNumId w:val="12"/>
  </w:num>
  <w:num w:numId="10">
    <w:abstractNumId w:val="5"/>
  </w:num>
  <w:num w:numId="11">
    <w:abstractNumId w:val="6"/>
  </w:num>
  <w:num w:numId="12">
    <w:abstractNumId w:val="10"/>
  </w:num>
  <w:num w:numId="13">
    <w:abstractNumId w:val="25"/>
  </w:num>
  <w:num w:numId="14">
    <w:abstractNumId w:val="14"/>
    <w:lvlOverride w:ilvl="0">
      <w:startOverride w:val="1"/>
    </w:lvlOverride>
  </w:num>
  <w:num w:numId="15">
    <w:abstractNumId w:val="20"/>
    <w:lvlOverride w:ilvl="0">
      <w:startOverride w:val="2"/>
    </w:lvlOverride>
  </w:num>
  <w:num w:numId="16">
    <w:abstractNumId w:val="12"/>
    <w:lvlOverride w:ilvl="0">
      <w:startOverride w:val="2"/>
    </w:lvlOverride>
  </w:num>
  <w:num w:numId="17">
    <w:abstractNumId w:val="17"/>
  </w:num>
  <w:num w:numId="18">
    <w:abstractNumId w:val="9"/>
  </w:num>
  <w:num w:numId="19">
    <w:abstractNumId w:val="22"/>
  </w:num>
  <w:num w:numId="20">
    <w:abstractNumId w:val="4"/>
  </w:num>
  <w:num w:numId="21">
    <w:abstractNumId w:val="18"/>
  </w:num>
  <w:num w:numId="22">
    <w:abstractNumId w:val="17"/>
    <w:lvlOverride w:ilvl="0">
      <w:startOverride w:val="1"/>
    </w:lvlOverride>
  </w:num>
  <w:num w:numId="23">
    <w:abstractNumId w:val="19"/>
  </w:num>
  <w:num w:numId="24">
    <w:abstractNumId w:val="8"/>
  </w:num>
  <w:num w:numId="25">
    <w:abstractNumId w:val="17"/>
    <w:lvlOverride w:ilvl="0">
      <w:startOverride w:val="1"/>
    </w:lvlOverride>
  </w:num>
  <w:num w:numId="26">
    <w:abstractNumId w:val="23"/>
    <w:lvlOverride w:ilvl="0">
      <w:startOverride w:val="1"/>
    </w:lvlOverride>
  </w:num>
  <w:num w:numId="27">
    <w:abstractNumId w:val="6"/>
    <w:lvlOverride w:ilvl="0">
      <w:startOverride w:val="1"/>
    </w:lvlOverride>
  </w:num>
  <w:num w:numId="28">
    <w:abstractNumId w:val="22"/>
    <w:lvlOverride w:ilvl="0">
      <w:startOverride w:val="1"/>
    </w:lvlOverride>
  </w:num>
  <w:num w:numId="29">
    <w:abstractNumId w:val="4"/>
    <w:lvlOverride w:ilvl="0">
      <w:startOverride w:val="1"/>
    </w:lvlOverride>
  </w:num>
  <w:num w:numId="30">
    <w:abstractNumId w:val="16"/>
  </w:num>
  <w:num w:numId="31">
    <w:abstractNumId w:val="13"/>
  </w:num>
  <w:num w:numId="32">
    <w:abstractNumId w:val="11"/>
  </w:num>
  <w:num w:numId="33">
    <w:abstractNumId w:val="15"/>
  </w:num>
  <w:num w:numId="34">
    <w:abstractNumId w:val="15"/>
    <w:lvlOverride w:ilvl="0">
      <w:startOverride w:val="1"/>
    </w:lvlOverride>
  </w:num>
  <w:num w:numId="35">
    <w:abstractNumId w:val="17"/>
    <w:lvlOverride w:ilvl="0">
      <w:startOverride w:val="1"/>
    </w:lvlOverride>
  </w:num>
  <w:num w:numId="36">
    <w:abstractNumId w:val="21"/>
  </w:num>
  <w:num w:numId="37">
    <w:abstractNumId w:val="1"/>
  </w:num>
  <w:num w:numId="38">
    <w:abstractNumId w:val="17"/>
    <w:lvlOverride w:ilvl="0">
      <w:startOverride w:val="1"/>
    </w:lvlOverride>
  </w:num>
  <w:num w:numId="39">
    <w:abstractNumId w:val="2"/>
  </w:num>
  <w:num w:numId="40">
    <w:abstractNumId w:val="17"/>
  </w:num>
  <w:num w:numId="41">
    <w:abstractNumId w:val="17"/>
  </w:num>
  <w:num w:numId="42">
    <w:abstractNumId w:val="17"/>
  </w:num>
  <w:num w:numId="43">
    <w:abstractNumId w:val="5"/>
  </w:num>
  <w:num w:numId="44">
    <w:abstractNumId w:val="5"/>
  </w:num>
  <w:num w:numId="45">
    <w:abstractNumId w:val="5"/>
  </w:num>
  <w:num w:numId="46">
    <w:abstractNumId w:val="5"/>
  </w:num>
  <w:num w:numId="47">
    <w:abstractNumId w:val="5"/>
  </w:num>
  <w:num w:numId="48">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A5"/>
    <w:rsid w:val="00001991"/>
    <w:rsid w:val="00001F15"/>
    <w:rsid w:val="000043C9"/>
    <w:rsid w:val="000114AD"/>
    <w:rsid w:val="00012359"/>
    <w:rsid w:val="00014372"/>
    <w:rsid w:val="00016C5E"/>
    <w:rsid w:val="0001763C"/>
    <w:rsid w:val="000203FF"/>
    <w:rsid w:val="00026540"/>
    <w:rsid w:val="0002668A"/>
    <w:rsid w:val="0002752F"/>
    <w:rsid w:val="000277FD"/>
    <w:rsid w:val="0003127B"/>
    <w:rsid w:val="000417D8"/>
    <w:rsid w:val="0004455A"/>
    <w:rsid w:val="000560D4"/>
    <w:rsid w:val="0006096E"/>
    <w:rsid w:val="0006305E"/>
    <w:rsid w:val="00065792"/>
    <w:rsid w:val="0006752E"/>
    <w:rsid w:val="00074DFF"/>
    <w:rsid w:val="00075FF0"/>
    <w:rsid w:val="00085148"/>
    <w:rsid w:val="00086DFC"/>
    <w:rsid w:val="00092BCD"/>
    <w:rsid w:val="000933CF"/>
    <w:rsid w:val="00093C33"/>
    <w:rsid w:val="00094420"/>
    <w:rsid w:val="00095995"/>
    <w:rsid w:val="00096F3B"/>
    <w:rsid w:val="00097722"/>
    <w:rsid w:val="000A6E74"/>
    <w:rsid w:val="000A6F1D"/>
    <w:rsid w:val="000B1CA8"/>
    <w:rsid w:val="000B5219"/>
    <w:rsid w:val="000C396F"/>
    <w:rsid w:val="000D075E"/>
    <w:rsid w:val="000D5A45"/>
    <w:rsid w:val="000E0344"/>
    <w:rsid w:val="000F122C"/>
    <w:rsid w:val="000F41F4"/>
    <w:rsid w:val="001041A2"/>
    <w:rsid w:val="00107404"/>
    <w:rsid w:val="00121266"/>
    <w:rsid w:val="00125F41"/>
    <w:rsid w:val="00127D3C"/>
    <w:rsid w:val="00130C01"/>
    <w:rsid w:val="001311F2"/>
    <w:rsid w:val="001361FC"/>
    <w:rsid w:val="00142308"/>
    <w:rsid w:val="0014230D"/>
    <w:rsid w:val="0014686B"/>
    <w:rsid w:val="001479BF"/>
    <w:rsid w:val="00151DD2"/>
    <w:rsid w:val="00153AEE"/>
    <w:rsid w:val="00154252"/>
    <w:rsid w:val="00160DAA"/>
    <w:rsid w:val="00164700"/>
    <w:rsid w:val="0016568C"/>
    <w:rsid w:val="00166B48"/>
    <w:rsid w:val="00173E82"/>
    <w:rsid w:val="00176731"/>
    <w:rsid w:val="00177C33"/>
    <w:rsid w:val="001839AC"/>
    <w:rsid w:val="00191EF3"/>
    <w:rsid w:val="0019330C"/>
    <w:rsid w:val="0019349C"/>
    <w:rsid w:val="00195CC0"/>
    <w:rsid w:val="001A2DF8"/>
    <w:rsid w:val="001B7583"/>
    <w:rsid w:val="001C09D8"/>
    <w:rsid w:val="001C0E5F"/>
    <w:rsid w:val="001D2DFC"/>
    <w:rsid w:val="001D7C41"/>
    <w:rsid w:val="001E0EE7"/>
    <w:rsid w:val="001E1256"/>
    <w:rsid w:val="001E19A5"/>
    <w:rsid w:val="001E5772"/>
    <w:rsid w:val="001E7F05"/>
    <w:rsid w:val="001F1021"/>
    <w:rsid w:val="001F3881"/>
    <w:rsid w:val="00201A2E"/>
    <w:rsid w:val="00212EA5"/>
    <w:rsid w:val="00216B4B"/>
    <w:rsid w:val="0022019D"/>
    <w:rsid w:val="00223A18"/>
    <w:rsid w:val="00236CB7"/>
    <w:rsid w:val="002610B6"/>
    <w:rsid w:val="00265322"/>
    <w:rsid w:val="00274D15"/>
    <w:rsid w:val="00283711"/>
    <w:rsid w:val="0028371C"/>
    <w:rsid w:val="002934C7"/>
    <w:rsid w:val="00293D7F"/>
    <w:rsid w:val="002A1F9A"/>
    <w:rsid w:val="002A3F10"/>
    <w:rsid w:val="002A67ED"/>
    <w:rsid w:val="002A76BF"/>
    <w:rsid w:val="002A7C58"/>
    <w:rsid w:val="002B14F9"/>
    <w:rsid w:val="002B5967"/>
    <w:rsid w:val="002C40AC"/>
    <w:rsid w:val="002C4FC6"/>
    <w:rsid w:val="002C589F"/>
    <w:rsid w:val="002C5F8A"/>
    <w:rsid w:val="002C6F4C"/>
    <w:rsid w:val="002D08E4"/>
    <w:rsid w:val="002D2472"/>
    <w:rsid w:val="002D3666"/>
    <w:rsid w:val="002D6334"/>
    <w:rsid w:val="002D6522"/>
    <w:rsid w:val="002D74A1"/>
    <w:rsid w:val="002E0DC6"/>
    <w:rsid w:val="002E2E83"/>
    <w:rsid w:val="002E341B"/>
    <w:rsid w:val="002E5CEE"/>
    <w:rsid w:val="002E7C76"/>
    <w:rsid w:val="002F4288"/>
    <w:rsid w:val="002F5403"/>
    <w:rsid w:val="00305701"/>
    <w:rsid w:val="00310ED2"/>
    <w:rsid w:val="0031141D"/>
    <w:rsid w:val="00311AFF"/>
    <w:rsid w:val="00320BDD"/>
    <w:rsid w:val="00327D4B"/>
    <w:rsid w:val="0033326A"/>
    <w:rsid w:val="00334682"/>
    <w:rsid w:val="003346AD"/>
    <w:rsid w:val="00347AB3"/>
    <w:rsid w:val="00352FB9"/>
    <w:rsid w:val="00356729"/>
    <w:rsid w:val="00360C83"/>
    <w:rsid w:val="0036788C"/>
    <w:rsid w:val="00370F56"/>
    <w:rsid w:val="00381E69"/>
    <w:rsid w:val="00396256"/>
    <w:rsid w:val="003A0B1C"/>
    <w:rsid w:val="003A193F"/>
    <w:rsid w:val="003A263B"/>
    <w:rsid w:val="003A63A2"/>
    <w:rsid w:val="003B6913"/>
    <w:rsid w:val="003B7400"/>
    <w:rsid w:val="003C447B"/>
    <w:rsid w:val="003D0B58"/>
    <w:rsid w:val="003D1386"/>
    <w:rsid w:val="003D47D5"/>
    <w:rsid w:val="003E0089"/>
    <w:rsid w:val="003E021C"/>
    <w:rsid w:val="003F631B"/>
    <w:rsid w:val="003F6D1F"/>
    <w:rsid w:val="0040384A"/>
    <w:rsid w:val="00404C9D"/>
    <w:rsid w:val="00410F46"/>
    <w:rsid w:val="00424421"/>
    <w:rsid w:val="00427F27"/>
    <w:rsid w:val="00431C31"/>
    <w:rsid w:val="00434D31"/>
    <w:rsid w:val="00434EF2"/>
    <w:rsid w:val="00435FC3"/>
    <w:rsid w:val="00436896"/>
    <w:rsid w:val="00441574"/>
    <w:rsid w:val="00442919"/>
    <w:rsid w:val="00444475"/>
    <w:rsid w:val="004465FA"/>
    <w:rsid w:val="00454670"/>
    <w:rsid w:val="00456DFD"/>
    <w:rsid w:val="0045795B"/>
    <w:rsid w:val="00461CAC"/>
    <w:rsid w:val="004622D2"/>
    <w:rsid w:val="00465761"/>
    <w:rsid w:val="004738F2"/>
    <w:rsid w:val="00477231"/>
    <w:rsid w:val="004963FB"/>
    <w:rsid w:val="00497EB4"/>
    <w:rsid w:val="004A702F"/>
    <w:rsid w:val="004C3B9B"/>
    <w:rsid w:val="004C674D"/>
    <w:rsid w:val="004D42B9"/>
    <w:rsid w:val="004E1841"/>
    <w:rsid w:val="004F0978"/>
    <w:rsid w:val="00505D37"/>
    <w:rsid w:val="00510F18"/>
    <w:rsid w:val="00530D51"/>
    <w:rsid w:val="005313FF"/>
    <w:rsid w:val="00533119"/>
    <w:rsid w:val="00535780"/>
    <w:rsid w:val="00536D7A"/>
    <w:rsid w:val="00537F1B"/>
    <w:rsid w:val="00544F61"/>
    <w:rsid w:val="00550D58"/>
    <w:rsid w:val="00553CD9"/>
    <w:rsid w:val="005626ED"/>
    <w:rsid w:val="005641C9"/>
    <w:rsid w:val="00565EC4"/>
    <w:rsid w:val="0056792A"/>
    <w:rsid w:val="00573011"/>
    <w:rsid w:val="005738A9"/>
    <w:rsid w:val="005756F4"/>
    <w:rsid w:val="00582C77"/>
    <w:rsid w:val="00585051"/>
    <w:rsid w:val="00590BDD"/>
    <w:rsid w:val="00595DBA"/>
    <w:rsid w:val="005A177A"/>
    <w:rsid w:val="005A1AC0"/>
    <w:rsid w:val="005A2B02"/>
    <w:rsid w:val="005A411E"/>
    <w:rsid w:val="005B2920"/>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104C4"/>
    <w:rsid w:val="00610C13"/>
    <w:rsid w:val="006203E1"/>
    <w:rsid w:val="00626ADD"/>
    <w:rsid w:val="00626C83"/>
    <w:rsid w:val="00632113"/>
    <w:rsid w:val="00640534"/>
    <w:rsid w:val="006460FA"/>
    <w:rsid w:val="00646ABE"/>
    <w:rsid w:val="00646D26"/>
    <w:rsid w:val="006472E7"/>
    <w:rsid w:val="00651946"/>
    <w:rsid w:val="00651E45"/>
    <w:rsid w:val="006556C8"/>
    <w:rsid w:val="00657FC9"/>
    <w:rsid w:val="00666FD5"/>
    <w:rsid w:val="00682BB2"/>
    <w:rsid w:val="00683707"/>
    <w:rsid w:val="00683B5B"/>
    <w:rsid w:val="0069028B"/>
    <w:rsid w:val="00695682"/>
    <w:rsid w:val="00697B70"/>
    <w:rsid w:val="006A0E33"/>
    <w:rsid w:val="006A146E"/>
    <w:rsid w:val="006A3DA5"/>
    <w:rsid w:val="006A7B54"/>
    <w:rsid w:val="006B2553"/>
    <w:rsid w:val="006C06C5"/>
    <w:rsid w:val="006C06FF"/>
    <w:rsid w:val="006C6548"/>
    <w:rsid w:val="006C7384"/>
    <w:rsid w:val="006D2620"/>
    <w:rsid w:val="006D628A"/>
    <w:rsid w:val="006D740F"/>
    <w:rsid w:val="006E6CA9"/>
    <w:rsid w:val="006F3FAF"/>
    <w:rsid w:val="006F45C6"/>
    <w:rsid w:val="00700B2F"/>
    <w:rsid w:val="007016F1"/>
    <w:rsid w:val="007016F6"/>
    <w:rsid w:val="007039F2"/>
    <w:rsid w:val="00707B14"/>
    <w:rsid w:val="007139B0"/>
    <w:rsid w:val="00715D17"/>
    <w:rsid w:val="00721763"/>
    <w:rsid w:val="007223E6"/>
    <w:rsid w:val="007300F6"/>
    <w:rsid w:val="00737624"/>
    <w:rsid w:val="007541FD"/>
    <w:rsid w:val="00770DA6"/>
    <w:rsid w:val="007715FC"/>
    <w:rsid w:val="00775C09"/>
    <w:rsid w:val="00776E78"/>
    <w:rsid w:val="00777C24"/>
    <w:rsid w:val="00781D5A"/>
    <w:rsid w:val="00783074"/>
    <w:rsid w:val="007874A3"/>
    <w:rsid w:val="00787C27"/>
    <w:rsid w:val="00793529"/>
    <w:rsid w:val="00794703"/>
    <w:rsid w:val="00795F23"/>
    <w:rsid w:val="00796275"/>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5243"/>
    <w:rsid w:val="007F67A6"/>
    <w:rsid w:val="00803FA2"/>
    <w:rsid w:val="00804A43"/>
    <w:rsid w:val="008065ED"/>
    <w:rsid w:val="00814F65"/>
    <w:rsid w:val="008152AE"/>
    <w:rsid w:val="0082307E"/>
    <w:rsid w:val="0083487B"/>
    <w:rsid w:val="00836E7A"/>
    <w:rsid w:val="00843A28"/>
    <w:rsid w:val="008502B0"/>
    <w:rsid w:val="00853014"/>
    <w:rsid w:val="00854D84"/>
    <w:rsid w:val="00855535"/>
    <w:rsid w:val="0086222F"/>
    <w:rsid w:val="00863DDB"/>
    <w:rsid w:val="00864499"/>
    <w:rsid w:val="0086621B"/>
    <w:rsid w:val="0087439D"/>
    <w:rsid w:val="008760C0"/>
    <w:rsid w:val="00877525"/>
    <w:rsid w:val="00880D2A"/>
    <w:rsid w:val="008863ED"/>
    <w:rsid w:val="00893375"/>
    <w:rsid w:val="00895BD3"/>
    <w:rsid w:val="0089609E"/>
    <w:rsid w:val="008A16FA"/>
    <w:rsid w:val="008A697D"/>
    <w:rsid w:val="008B0676"/>
    <w:rsid w:val="008B1BC8"/>
    <w:rsid w:val="008C2DF2"/>
    <w:rsid w:val="008C31E5"/>
    <w:rsid w:val="008D319E"/>
    <w:rsid w:val="008E74C5"/>
    <w:rsid w:val="008F79EE"/>
    <w:rsid w:val="00905B99"/>
    <w:rsid w:val="00906BBF"/>
    <w:rsid w:val="009107D2"/>
    <w:rsid w:val="009118FF"/>
    <w:rsid w:val="00915448"/>
    <w:rsid w:val="009158DF"/>
    <w:rsid w:val="00915C14"/>
    <w:rsid w:val="0091620B"/>
    <w:rsid w:val="00927991"/>
    <w:rsid w:val="00931784"/>
    <w:rsid w:val="009336F6"/>
    <w:rsid w:val="0093417B"/>
    <w:rsid w:val="00945E77"/>
    <w:rsid w:val="0095405D"/>
    <w:rsid w:val="009613A8"/>
    <w:rsid w:val="00965DA9"/>
    <w:rsid w:val="00967E6B"/>
    <w:rsid w:val="0097221D"/>
    <w:rsid w:val="009725A7"/>
    <w:rsid w:val="00973D6F"/>
    <w:rsid w:val="00980704"/>
    <w:rsid w:val="00987A51"/>
    <w:rsid w:val="00990608"/>
    <w:rsid w:val="009918D4"/>
    <w:rsid w:val="00993676"/>
    <w:rsid w:val="009A0B3B"/>
    <w:rsid w:val="009A1ADE"/>
    <w:rsid w:val="009A6185"/>
    <w:rsid w:val="009B7235"/>
    <w:rsid w:val="009C0412"/>
    <w:rsid w:val="009C3A8C"/>
    <w:rsid w:val="009C5C40"/>
    <w:rsid w:val="009D155C"/>
    <w:rsid w:val="009E6564"/>
    <w:rsid w:val="009F0188"/>
    <w:rsid w:val="009F2513"/>
    <w:rsid w:val="009F4043"/>
    <w:rsid w:val="00A01D4B"/>
    <w:rsid w:val="00A0259E"/>
    <w:rsid w:val="00A048D9"/>
    <w:rsid w:val="00A05862"/>
    <w:rsid w:val="00A0595C"/>
    <w:rsid w:val="00A162CE"/>
    <w:rsid w:val="00A21FC5"/>
    <w:rsid w:val="00A2223A"/>
    <w:rsid w:val="00A2268B"/>
    <w:rsid w:val="00A26DD8"/>
    <w:rsid w:val="00A303CB"/>
    <w:rsid w:val="00A3484F"/>
    <w:rsid w:val="00A37070"/>
    <w:rsid w:val="00A504B1"/>
    <w:rsid w:val="00A50A02"/>
    <w:rsid w:val="00A511C6"/>
    <w:rsid w:val="00A55DEE"/>
    <w:rsid w:val="00A62838"/>
    <w:rsid w:val="00A72558"/>
    <w:rsid w:val="00A770E9"/>
    <w:rsid w:val="00A77122"/>
    <w:rsid w:val="00A81BD4"/>
    <w:rsid w:val="00A82709"/>
    <w:rsid w:val="00A82F89"/>
    <w:rsid w:val="00A832A5"/>
    <w:rsid w:val="00A93B32"/>
    <w:rsid w:val="00A95873"/>
    <w:rsid w:val="00AA07CB"/>
    <w:rsid w:val="00AA1086"/>
    <w:rsid w:val="00AA4BEF"/>
    <w:rsid w:val="00AB207A"/>
    <w:rsid w:val="00AB3151"/>
    <w:rsid w:val="00AC1603"/>
    <w:rsid w:val="00AC3587"/>
    <w:rsid w:val="00AD29A0"/>
    <w:rsid w:val="00AD352E"/>
    <w:rsid w:val="00AD65C1"/>
    <w:rsid w:val="00AD795F"/>
    <w:rsid w:val="00AE2F6F"/>
    <w:rsid w:val="00AE31E5"/>
    <w:rsid w:val="00AF457F"/>
    <w:rsid w:val="00B003CD"/>
    <w:rsid w:val="00B02601"/>
    <w:rsid w:val="00B03F2D"/>
    <w:rsid w:val="00B04203"/>
    <w:rsid w:val="00B0543F"/>
    <w:rsid w:val="00B076A7"/>
    <w:rsid w:val="00B14711"/>
    <w:rsid w:val="00B322A8"/>
    <w:rsid w:val="00B33C37"/>
    <w:rsid w:val="00B35149"/>
    <w:rsid w:val="00B35377"/>
    <w:rsid w:val="00B35BDF"/>
    <w:rsid w:val="00B42CA1"/>
    <w:rsid w:val="00B4363F"/>
    <w:rsid w:val="00B44934"/>
    <w:rsid w:val="00B46AD5"/>
    <w:rsid w:val="00B50758"/>
    <w:rsid w:val="00B555A3"/>
    <w:rsid w:val="00B57358"/>
    <w:rsid w:val="00B6454B"/>
    <w:rsid w:val="00B66578"/>
    <w:rsid w:val="00B7484C"/>
    <w:rsid w:val="00B75254"/>
    <w:rsid w:val="00B77DB7"/>
    <w:rsid w:val="00B8573A"/>
    <w:rsid w:val="00B91B3E"/>
    <w:rsid w:val="00B9707D"/>
    <w:rsid w:val="00BA6747"/>
    <w:rsid w:val="00BC056E"/>
    <w:rsid w:val="00BC2700"/>
    <w:rsid w:val="00BC2C54"/>
    <w:rsid w:val="00BC3C45"/>
    <w:rsid w:val="00BC3E1B"/>
    <w:rsid w:val="00BC4877"/>
    <w:rsid w:val="00BC4F3D"/>
    <w:rsid w:val="00BC6497"/>
    <w:rsid w:val="00BC72CD"/>
    <w:rsid w:val="00BD4B4B"/>
    <w:rsid w:val="00BD7F28"/>
    <w:rsid w:val="00BE025E"/>
    <w:rsid w:val="00BE38EA"/>
    <w:rsid w:val="00BE61DC"/>
    <w:rsid w:val="00BF0A46"/>
    <w:rsid w:val="00BF4309"/>
    <w:rsid w:val="00C013C5"/>
    <w:rsid w:val="00C132BD"/>
    <w:rsid w:val="00C2632D"/>
    <w:rsid w:val="00C30705"/>
    <w:rsid w:val="00C307CF"/>
    <w:rsid w:val="00C33734"/>
    <w:rsid w:val="00C357D9"/>
    <w:rsid w:val="00C4402E"/>
    <w:rsid w:val="00C45601"/>
    <w:rsid w:val="00C4647F"/>
    <w:rsid w:val="00C511E7"/>
    <w:rsid w:val="00C517F2"/>
    <w:rsid w:val="00C5349E"/>
    <w:rsid w:val="00C7028B"/>
    <w:rsid w:val="00C70454"/>
    <w:rsid w:val="00C7196C"/>
    <w:rsid w:val="00C8384B"/>
    <w:rsid w:val="00C843FF"/>
    <w:rsid w:val="00C86075"/>
    <w:rsid w:val="00CA4508"/>
    <w:rsid w:val="00CB2358"/>
    <w:rsid w:val="00CB5E4B"/>
    <w:rsid w:val="00CC5F1E"/>
    <w:rsid w:val="00CC7CE7"/>
    <w:rsid w:val="00CD0523"/>
    <w:rsid w:val="00CE0148"/>
    <w:rsid w:val="00CE5B09"/>
    <w:rsid w:val="00CE71F8"/>
    <w:rsid w:val="00CE7EF8"/>
    <w:rsid w:val="00CF32CB"/>
    <w:rsid w:val="00CF62CA"/>
    <w:rsid w:val="00D00320"/>
    <w:rsid w:val="00D11FBA"/>
    <w:rsid w:val="00D12F4D"/>
    <w:rsid w:val="00D134E1"/>
    <w:rsid w:val="00D1636A"/>
    <w:rsid w:val="00D24440"/>
    <w:rsid w:val="00D319B7"/>
    <w:rsid w:val="00D319E6"/>
    <w:rsid w:val="00D435FF"/>
    <w:rsid w:val="00D5147E"/>
    <w:rsid w:val="00D5348A"/>
    <w:rsid w:val="00D557C7"/>
    <w:rsid w:val="00D60419"/>
    <w:rsid w:val="00D63F1A"/>
    <w:rsid w:val="00D7335E"/>
    <w:rsid w:val="00D7454F"/>
    <w:rsid w:val="00D753D1"/>
    <w:rsid w:val="00D8667B"/>
    <w:rsid w:val="00D879A4"/>
    <w:rsid w:val="00D925C2"/>
    <w:rsid w:val="00D92E45"/>
    <w:rsid w:val="00D94A18"/>
    <w:rsid w:val="00D94DF4"/>
    <w:rsid w:val="00D96D36"/>
    <w:rsid w:val="00DA3950"/>
    <w:rsid w:val="00DB0798"/>
    <w:rsid w:val="00DB4799"/>
    <w:rsid w:val="00DB4B5B"/>
    <w:rsid w:val="00DC40E1"/>
    <w:rsid w:val="00DC6925"/>
    <w:rsid w:val="00DE0A75"/>
    <w:rsid w:val="00DF34D7"/>
    <w:rsid w:val="00DF64CB"/>
    <w:rsid w:val="00E02D5E"/>
    <w:rsid w:val="00E07EAD"/>
    <w:rsid w:val="00E14CC7"/>
    <w:rsid w:val="00E20A15"/>
    <w:rsid w:val="00E30C95"/>
    <w:rsid w:val="00E3555C"/>
    <w:rsid w:val="00E356CA"/>
    <w:rsid w:val="00E37191"/>
    <w:rsid w:val="00E40830"/>
    <w:rsid w:val="00E412F2"/>
    <w:rsid w:val="00E45FFB"/>
    <w:rsid w:val="00E574DD"/>
    <w:rsid w:val="00E6229A"/>
    <w:rsid w:val="00E6233A"/>
    <w:rsid w:val="00E6252E"/>
    <w:rsid w:val="00E626A9"/>
    <w:rsid w:val="00E65AE8"/>
    <w:rsid w:val="00E66AEB"/>
    <w:rsid w:val="00E70563"/>
    <w:rsid w:val="00E72C6C"/>
    <w:rsid w:val="00E72F6D"/>
    <w:rsid w:val="00E7349A"/>
    <w:rsid w:val="00E7656E"/>
    <w:rsid w:val="00E8285B"/>
    <w:rsid w:val="00E84EBD"/>
    <w:rsid w:val="00E90491"/>
    <w:rsid w:val="00E908A8"/>
    <w:rsid w:val="00E91550"/>
    <w:rsid w:val="00E92BF2"/>
    <w:rsid w:val="00EA44D9"/>
    <w:rsid w:val="00EA4D8E"/>
    <w:rsid w:val="00EA4DC0"/>
    <w:rsid w:val="00EA4E3C"/>
    <w:rsid w:val="00EA5978"/>
    <w:rsid w:val="00EA6F84"/>
    <w:rsid w:val="00EB195B"/>
    <w:rsid w:val="00EB1A2C"/>
    <w:rsid w:val="00EB26A1"/>
    <w:rsid w:val="00EB57D5"/>
    <w:rsid w:val="00EC15C6"/>
    <w:rsid w:val="00EC4CA9"/>
    <w:rsid w:val="00EC6148"/>
    <w:rsid w:val="00ED0BAB"/>
    <w:rsid w:val="00EE08EA"/>
    <w:rsid w:val="00EE49F8"/>
    <w:rsid w:val="00EF2B15"/>
    <w:rsid w:val="00EF3059"/>
    <w:rsid w:val="00EF4E11"/>
    <w:rsid w:val="00EF63FA"/>
    <w:rsid w:val="00F05F04"/>
    <w:rsid w:val="00F126DC"/>
    <w:rsid w:val="00F150E5"/>
    <w:rsid w:val="00F21579"/>
    <w:rsid w:val="00F2298B"/>
    <w:rsid w:val="00F30543"/>
    <w:rsid w:val="00F3315D"/>
    <w:rsid w:val="00F33C57"/>
    <w:rsid w:val="00F4104C"/>
    <w:rsid w:val="00F4622B"/>
    <w:rsid w:val="00F47B94"/>
    <w:rsid w:val="00F5021B"/>
    <w:rsid w:val="00F55807"/>
    <w:rsid w:val="00F55FE6"/>
    <w:rsid w:val="00F57F10"/>
    <w:rsid w:val="00F603FD"/>
    <w:rsid w:val="00F661B0"/>
    <w:rsid w:val="00F71018"/>
    <w:rsid w:val="00F743B0"/>
    <w:rsid w:val="00F8418B"/>
    <w:rsid w:val="00F96560"/>
    <w:rsid w:val="00FA1C51"/>
    <w:rsid w:val="00FA2A75"/>
    <w:rsid w:val="00FB2B9C"/>
    <w:rsid w:val="00FB5A8F"/>
    <w:rsid w:val="00FB7C4C"/>
    <w:rsid w:val="00FC3BDE"/>
    <w:rsid w:val="00FC4570"/>
    <w:rsid w:val="00FC7061"/>
    <w:rsid w:val="00FD3080"/>
    <w:rsid w:val="00FD5ED7"/>
    <w:rsid w:val="00FD6D74"/>
    <w:rsid w:val="00FE036C"/>
    <w:rsid w:val="00FE0E73"/>
    <w:rsid w:val="00FE73DD"/>
    <w:rsid w:val="00FE7A0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D8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31C31"/>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B003CD"/>
    <w:pPr>
      <w:spacing w:after="120" w:line="240" w:lineRule="atLeast"/>
    </w:pPr>
    <w:rPr>
      <w:rFonts w:ascii="Arial" w:hAnsi="Arial"/>
      <w:bCs/>
      <w:sz w:val="18"/>
      <w:szCs w:val="18"/>
    </w:rPr>
  </w:style>
  <w:style w:type="paragraph" w:customStyle="1" w:styleId="Numbers">
    <w:name w:val="Numbers"/>
    <w:rsid w:val="00BE025E"/>
    <w:pPr>
      <w:numPr>
        <w:numId w:val="17"/>
      </w:numPr>
      <w:tabs>
        <w:tab w:val="left" w:pos="284"/>
      </w:tabs>
      <w:spacing w:before="120" w:after="120" w:line="260" w:lineRule="atLeast"/>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1">
    <w:name w:val="Indent 1"/>
    <w:basedOn w:val="Body6-6space"/>
    <w:rsid w:val="00BE025E"/>
    <w:pPr>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pPr>
      <w:ind w:left="360" w:hanging="360"/>
    </w:pPr>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855535"/>
    <w:pPr>
      <w:spacing w:after="0" w:line="240" w:lineRule="auto"/>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styleId="ListParagraph">
    <w:name w:val="List Paragraph"/>
    <w:basedOn w:val="Normal"/>
    <w:uiPriority w:val="34"/>
    <w:qFormat/>
    <w:rsid w:val="008D319E"/>
    <w:pPr>
      <w:ind w:left="720"/>
      <w:contextualSpacing/>
    </w:pPr>
  </w:style>
  <w:style w:type="paragraph" w:styleId="List2">
    <w:name w:val="List 2"/>
    <w:basedOn w:val="Normal"/>
    <w:uiPriority w:val="99"/>
    <w:semiHidden/>
    <w:unhideWhenUsed/>
    <w:rsid w:val="002E0DC6"/>
    <w:pPr>
      <w:ind w:left="566" w:hanging="283"/>
      <w:contextualSpacing/>
    </w:pPr>
  </w:style>
  <w:style w:type="paragraph" w:customStyle="1" w:styleId="Bullet-indent3">
    <w:name w:val="Bullet- indent 3"/>
    <w:basedOn w:val="Bullet-indented"/>
    <w:next w:val="Bullet-indented"/>
    <w:rsid w:val="00B6454B"/>
    <w:pPr>
      <w:numPr>
        <w:numId w:val="37"/>
      </w:numPr>
      <w:ind w:left="794" w:hanging="284"/>
    </w:pPr>
  </w:style>
  <w:style w:type="paragraph" w:customStyle="1" w:styleId="Bullet1indent">
    <w:name w:val="Bullet 1 indent"/>
    <w:basedOn w:val="Bullet6-6space"/>
    <w:rsid w:val="00D134E1"/>
    <w:pPr>
      <w:ind w:left="360" w:hanging="360"/>
    </w:pPr>
  </w:style>
  <w:style w:type="paragraph" w:customStyle="1" w:styleId="Bullet2indented1pt">
    <w:name w:val="Bullet 2 indented 1pt"/>
    <w:basedOn w:val="Bullet-indented"/>
    <w:rsid w:val="00D134E1"/>
    <w:pPr>
      <w:ind w:left="794"/>
    </w:pPr>
  </w:style>
  <w:style w:type="paragraph" w:customStyle="1" w:styleId="Table-9ptBody">
    <w:name w:val="Table-9pt Body"/>
    <w:rsid w:val="00E7349A"/>
    <w:pPr>
      <w:spacing w:after="120" w:line="240" w:lineRule="atLeast"/>
    </w:pPr>
    <w:rPr>
      <w:rFonts w:ascii="Arial" w:hAnsi="Arial"/>
      <w:bCs/>
      <w:sz w:val="18"/>
      <w:szCs w:val="18"/>
    </w:rPr>
  </w:style>
  <w:style w:type="paragraph" w:customStyle="1" w:styleId="Body0-6space">
    <w:name w:val="Body 0-6 space"/>
    <w:basedOn w:val="Normal"/>
    <w:rsid w:val="00D94A18"/>
    <w:pPr>
      <w:spacing w:after="60"/>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214514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5f9fdd30-4bf5-4f37-8be3-c45cc68bf296"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v9.australiancurriculum.edu.au/f-10-curriculum/learning-areas/english/year-4?view=quick&amp;detailed-content-descriptions=0&amp;hide-ccp=0&amp;hide-gc=0&amp;side-by-side=1&amp;strands-start-index=0&amp;subjects-start-index=ENGENGY4&amp;load-extra-subject=ENGENGY4&amp;achievement-standard=ddc2369b-4e88-476f-8aaa-3389fd68c39b" TargetMode="External"/><Relationship Id="rId17" Type="http://schemas.openxmlformats.org/officeDocument/2006/relationships/hyperlink" Target="https://det-school.eq.edu.au/p6cpm/english" TargetMode="External"/><Relationship Id="rId2" Type="http://schemas.openxmlformats.org/officeDocument/2006/relationships/numbering" Target="numbering.xml"/><Relationship Id="rId16" Type="http://schemas.openxmlformats.org/officeDocument/2006/relationships/hyperlink" Target="https://det-school.eq.edu.au/p6cpm/engli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9.australiancurriculum.edu.au/f-10-curriculum/learning-areas/english/year-4?view=quick&amp;detailed-content-descriptions=0&amp;hide-ccp=0&amp;hide-gc=0&amp;side-by-side=1&amp;strands-start-index=0&amp;subjects-start-index=ENGENGY4&amp;load-extra-subject=ENGENGY4&amp;achievement-standard=30a7ea0c-c4f9-4cef-ba02-5a0da1ed7ee2"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f872a4bd-30a9-402d-abf2-a574d3b28e6a" TargetMode="External"/><Relationship Id="rId23" Type="http://schemas.openxmlformats.org/officeDocument/2006/relationships/customXml" Target="../customXml/item3.xml"/><Relationship Id="rId10"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77475e48-e770-4a7e-a592-ca3385a79529"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7c14acec-9139-4b19-a5c8-aa0c1e6c4c33" TargetMode="External"/><Relationship Id="rId14" Type="http://schemas.openxmlformats.org/officeDocument/2006/relationships/hyperlink" Target="https://v9.australiancurriculum.edu.au/f-10-curriculum/learning-areas/english/year-4?view=quick&amp;detailed-content-descriptions=0&amp;hide-ccp=0&amp;hide-gc=0&amp;side-by-side=1&amp;strands-start-index=0&amp;subjects-start-index=0&amp;load-extra-subject=ENGENGY4&amp;achievement-standard=79aaa8f0-f7d0-46c8-a210-78d33ae6d33d" TargetMode="External"/><Relationship Id="rId22"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bc480d6b37db139162444afa2bad8cf5">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595dc573867da2e6cbc77b4f236607d6"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8CA4CAEB-55BB-4AF9-A9D7-58321903C141}"/>
</file>

<file path=customXml/itemProps3.xml><?xml version="1.0" encoding="utf-8"?>
<ds:datastoreItem xmlns:ds="http://schemas.openxmlformats.org/officeDocument/2006/customXml" ds:itemID="{374A7EE5-2BE6-4AD1-9B88-2C85343D093F}"/>
</file>

<file path=customXml/itemProps4.xml><?xml version="1.0" encoding="utf-8"?>
<ds:datastoreItem xmlns:ds="http://schemas.openxmlformats.org/officeDocument/2006/customXml" ds:itemID="{73D269A5-0E7A-46C7-A2A6-A09FE552938C}"/>
</file>

<file path=docProps/app.xml><?xml version="1.0" encoding="utf-8"?>
<Properties xmlns="http://schemas.openxmlformats.org/officeDocument/2006/extended-properties" xmlns:vt="http://schemas.openxmlformats.org/officeDocument/2006/docPropsVTypes">
  <Template>Normal.dotm</Template>
  <TotalTime>0</TotalTime>
  <Pages>9</Pages>
  <Words>2318</Words>
  <Characters>13217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2025-02-14T00:19:00Z</dcterms:created>
  <dcterms:modified xsi:type="dcterms:W3CDTF">2025-02-14T00:19:00Z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ies>
</file>