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21AE" w:rsidRPr="00202C6D" w:rsidRDefault="009921AE" w:rsidP="009921AE">
      <w:r w:rsidRPr="00202C6D">
        <w:rPr>
          <w:noProof/>
        </w:rPr>
        <w:drawing>
          <wp:inline distT="0" distB="0" distL="0" distR="0" wp14:anchorId="6C31A6A9" wp14:editId="47D38F77">
            <wp:extent cx="6430234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34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7"/>
        <w:gridCol w:w="1237"/>
        <w:gridCol w:w="1315"/>
        <w:gridCol w:w="4309"/>
        <w:gridCol w:w="1417"/>
        <w:gridCol w:w="1418"/>
      </w:tblGrid>
      <w:tr w:rsidR="009921AE" w:rsidRPr="00202C6D" w:rsidTr="00544481">
        <w:tc>
          <w:tcPr>
            <w:tcW w:w="7428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</w:tcPr>
          <w:p w:rsidR="009921AE" w:rsidRPr="00FE5F14" w:rsidRDefault="005B5E6C" w:rsidP="00544481">
            <w:pPr>
              <w:pStyle w:val="Whiteheaderbanner"/>
              <w:rPr>
                <w:color w:val="auto"/>
              </w:rPr>
            </w:pPr>
            <w:r w:rsidRPr="00FE5F14">
              <w:rPr>
                <w:color w:val="auto"/>
              </w:rPr>
              <w:t>Energy and electricity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  <w:vAlign w:val="bottom"/>
          </w:tcPr>
          <w:p w:rsidR="009921AE" w:rsidRPr="00FE5F14" w:rsidRDefault="009921AE" w:rsidP="005B5E6C">
            <w:pPr>
              <w:pStyle w:val="Whiteheaderbanner"/>
              <w:jc w:val="right"/>
              <w:rPr>
                <w:color w:val="auto"/>
              </w:rPr>
            </w:pPr>
            <w:r w:rsidRPr="00FE5F14">
              <w:rPr>
                <w:color w:val="auto"/>
              </w:rPr>
              <w:t xml:space="preserve">Year </w:t>
            </w:r>
            <w:r w:rsidR="005B5E6C" w:rsidRPr="00FE5F14">
              <w:rPr>
                <w:color w:val="auto"/>
              </w:rPr>
              <w:t>6</w:t>
            </w:r>
          </w:p>
        </w:tc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  <w:vAlign w:val="bottom"/>
          </w:tcPr>
          <w:p w:rsidR="009921AE" w:rsidRPr="00FE5F14" w:rsidRDefault="009921AE" w:rsidP="005B5E6C">
            <w:pPr>
              <w:pStyle w:val="Whiteheaderbanner"/>
              <w:jc w:val="right"/>
              <w:rPr>
                <w:color w:val="auto"/>
              </w:rPr>
            </w:pPr>
            <w:r w:rsidRPr="00FE5F14">
              <w:rPr>
                <w:color w:val="auto"/>
              </w:rPr>
              <w:t xml:space="preserve">Unit </w:t>
            </w:r>
            <w:r w:rsidR="005B5E6C" w:rsidRPr="00FE5F14">
              <w:rPr>
                <w:color w:val="auto"/>
              </w:rPr>
              <w:t>2</w:t>
            </w:r>
          </w:p>
        </w:tc>
      </w:tr>
      <w:tr w:rsidR="009921AE" w:rsidRPr="00202C6D" w:rsidTr="00544481">
        <w:tc>
          <w:tcPr>
            <w:tcW w:w="1804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/>
          </w:tcPr>
          <w:p w:rsidR="009921AE" w:rsidRPr="00202C6D" w:rsidRDefault="009921AE" w:rsidP="008725D6">
            <w:pPr>
              <w:pStyle w:val="Blackheaderbanner"/>
            </w:pPr>
            <w:r w:rsidRPr="00202C6D">
              <w:t>Lesson</w:t>
            </w:r>
            <w:r w:rsidR="008725D6" w:rsidRPr="00202C6D">
              <w:t>s</w:t>
            </w:r>
            <w:r w:rsidRPr="00202C6D">
              <w:t xml:space="preserve"> </w:t>
            </w:r>
            <w:r w:rsidR="005B5E6C" w:rsidRPr="00202C6D">
              <w:t>8</w:t>
            </w:r>
            <w:r w:rsidR="008725D6" w:rsidRPr="00202C6D">
              <w:t>–</w:t>
            </w:r>
            <w:r w:rsidR="005B5E6C" w:rsidRPr="00202C6D">
              <w:t>9</w:t>
            </w:r>
          </w:p>
        </w:tc>
        <w:tc>
          <w:tcPr>
            <w:tcW w:w="8459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/>
          </w:tcPr>
          <w:p w:rsidR="009921AE" w:rsidRPr="00202C6D" w:rsidRDefault="005B5E6C" w:rsidP="00544481">
            <w:pPr>
              <w:pStyle w:val="Blackheaderbanner"/>
            </w:pPr>
            <w:r w:rsidRPr="00202C6D">
              <w:t>Producing electricity</w:t>
            </w:r>
            <w:r w:rsidR="009921AE" w:rsidRPr="00202C6D">
              <w:t xml:space="preserve"> — </w:t>
            </w:r>
            <w:r w:rsidRPr="00202C6D">
              <w:t>Investigating renewable energy sources</w:t>
            </w:r>
          </w:p>
        </w:tc>
      </w:tr>
      <w:tr w:rsidR="0002668A" w:rsidRPr="00202C6D" w:rsidTr="00134C80">
        <w:trPr>
          <w:trHeight w:val="319"/>
        </w:trPr>
        <w:tc>
          <w:tcPr>
            <w:tcW w:w="3119" w:type="dxa"/>
            <w:gridSpan w:val="3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202C6D" w:rsidRDefault="0002668A" w:rsidP="009424C1">
            <w:pPr>
              <w:pStyle w:val="Blueheader"/>
              <w:spacing w:after="0"/>
            </w:pPr>
            <w:r w:rsidRPr="00202C6D">
              <w:t xml:space="preserve">Lesson concepts </w:t>
            </w:r>
          </w:p>
        </w:tc>
        <w:tc>
          <w:tcPr>
            <w:tcW w:w="714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202C6D" w:rsidRDefault="0002668A" w:rsidP="009424C1">
            <w:pPr>
              <w:pStyle w:val="Blackheader"/>
            </w:pPr>
            <w:r w:rsidRPr="00202C6D">
              <w:t>Example learning sequence</w:t>
            </w:r>
          </w:p>
          <w:p w:rsidR="005B5E6C" w:rsidRPr="00202C6D" w:rsidRDefault="005B5E6C" w:rsidP="005B5E6C">
            <w:pPr>
              <w:pStyle w:val="Heading4"/>
              <w:spacing w:before="120" w:after="120"/>
              <w:rPr>
                <w:rFonts w:cs="Arial"/>
                <w:color w:val="000099"/>
                <w:sz w:val="22"/>
                <w:szCs w:val="22"/>
              </w:rPr>
            </w:pPr>
            <w:r w:rsidRPr="00202C6D">
              <w:rPr>
                <w:rFonts w:cs="Arial"/>
                <w:color w:val="000099"/>
                <w:sz w:val="22"/>
                <w:szCs w:val="22"/>
              </w:rPr>
              <w:t>Research renewable energy sources used for electricity production</w:t>
            </w:r>
          </w:p>
          <w:p w:rsidR="005B5E6C" w:rsidRPr="00202C6D" w:rsidRDefault="005B5E6C" w:rsidP="005B5E6C">
            <w:pPr>
              <w:pStyle w:val="Bullet3space"/>
            </w:pPr>
            <w:r w:rsidRPr="00202C6D">
              <w:t>Define a renewable energy source as being able to be replenished in a reasonable time period and, therefore, essentially inexhaustible.</w:t>
            </w:r>
          </w:p>
          <w:p w:rsidR="005B5E6C" w:rsidRPr="00202C6D" w:rsidRDefault="005B5E6C" w:rsidP="005B5E6C">
            <w:pPr>
              <w:pStyle w:val="Bullet3space"/>
            </w:pPr>
            <w:r w:rsidRPr="00202C6D">
              <w:t>Research some types of renewable energy sources available in Australia and around the world:</w:t>
            </w:r>
          </w:p>
          <w:p w:rsidR="005B5E6C" w:rsidRPr="00202C6D" w:rsidRDefault="005B5E6C" w:rsidP="005B5E6C">
            <w:pPr>
              <w:pStyle w:val="Bulletindent3space"/>
            </w:pPr>
            <w:r w:rsidRPr="00202C6D">
              <w:t>Geothermal</w:t>
            </w:r>
          </w:p>
          <w:p w:rsidR="005B5E6C" w:rsidRPr="00202C6D" w:rsidRDefault="005B5E6C" w:rsidP="005B5E6C">
            <w:pPr>
              <w:pStyle w:val="Bulletindent3space"/>
            </w:pPr>
            <w:r w:rsidRPr="00202C6D">
              <w:t>Moving water</w:t>
            </w:r>
          </w:p>
          <w:p w:rsidR="005B5E6C" w:rsidRPr="00202C6D" w:rsidRDefault="005B5E6C" w:rsidP="005B5E6C">
            <w:pPr>
              <w:pStyle w:val="Bulletindent3space"/>
            </w:pPr>
            <w:r w:rsidRPr="00202C6D">
              <w:t>Solar</w:t>
            </w:r>
          </w:p>
          <w:p w:rsidR="005B5E6C" w:rsidRPr="00202C6D" w:rsidRDefault="005B5E6C" w:rsidP="005B5E6C">
            <w:pPr>
              <w:pStyle w:val="Bulletindent3space"/>
            </w:pPr>
            <w:r w:rsidRPr="00202C6D">
              <w:t>Tidal</w:t>
            </w:r>
          </w:p>
          <w:p w:rsidR="005B5E6C" w:rsidRPr="00202C6D" w:rsidRDefault="005B5E6C" w:rsidP="005B5E6C">
            <w:pPr>
              <w:pStyle w:val="Bulletindent3space"/>
            </w:pPr>
            <w:r w:rsidRPr="00202C6D">
              <w:t>Wind</w:t>
            </w:r>
          </w:p>
          <w:p w:rsidR="005B5E6C" w:rsidRPr="00202C6D" w:rsidRDefault="00FF2168" w:rsidP="005B5E6C">
            <w:pPr>
              <w:pStyle w:val="Bullet3space"/>
            </w:pPr>
            <w:r>
              <w:t>Represent the sequence of energy transformations that occur in the generation of electricity from each</w:t>
            </w:r>
            <w:r w:rsidR="005B5E6C" w:rsidRPr="00202C6D">
              <w:t xml:space="preserve"> energy source.</w:t>
            </w:r>
          </w:p>
          <w:p w:rsidR="005B5E6C" w:rsidRPr="00202C6D" w:rsidRDefault="00FF2168" w:rsidP="005B5E6C">
            <w:pPr>
              <w:pStyle w:val="Bullet3space"/>
            </w:pPr>
            <w:r>
              <w:t xml:space="preserve">Explain </w:t>
            </w:r>
            <w:r w:rsidR="005B5E6C" w:rsidRPr="00202C6D">
              <w:t xml:space="preserve">the energy transformations that occur when </w:t>
            </w:r>
            <w:r w:rsidR="00C21B6E" w:rsidRPr="00202C6D">
              <w:t xml:space="preserve">generating </w:t>
            </w:r>
            <w:r w:rsidR="005B5E6C" w:rsidRPr="00202C6D">
              <w:t>electricity from each source.</w:t>
            </w:r>
          </w:p>
          <w:p w:rsidR="005B5E6C" w:rsidRPr="00202C6D" w:rsidRDefault="005B5E6C" w:rsidP="005B5E6C">
            <w:pPr>
              <w:pStyle w:val="Bullet3space"/>
            </w:pPr>
            <w:r w:rsidRPr="00202C6D">
              <w:t xml:space="preserve">Describe advantages and disadvantages </w:t>
            </w:r>
            <w:r w:rsidR="00FF2168">
              <w:t>of using each energy source for generating electricity</w:t>
            </w:r>
            <w:r w:rsidRPr="00202C6D">
              <w:t>.</w:t>
            </w:r>
          </w:p>
          <w:p w:rsidR="005B5E6C" w:rsidRPr="00202C6D" w:rsidRDefault="005B5E6C" w:rsidP="005B5E6C">
            <w:pPr>
              <w:pStyle w:val="Heading4"/>
              <w:spacing w:before="120" w:after="120"/>
              <w:rPr>
                <w:rFonts w:cs="Arial"/>
                <w:color w:val="000099"/>
                <w:sz w:val="22"/>
                <w:szCs w:val="22"/>
              </w:rPr>
            </w:pPr>
            <w:r w:rsidRPr="00202C6D">
              <w:rPr>
                <w:rFonts w:cs="Arial"/>
                <w:color w:val="000099"/>
                <w:sz w:val="22"/>
                <w:szCs w:val="22"/>
              </w:rPr>
              <w:t>Investigate energy usage in Australia</w:t>
            </w:r>
          </w:p>
          <w:p w:rsidR="005B5E6C" w:rsidRPr="00202C6D" w:rsidRDefault="005B5E6C" w:rsidP="005B5E6C">
            <w:pPr>
              <w:pStyle w:val="Bullet3space"/>
            </w:pPr>
            <w:r w:rsidRPr="00202C6D">
              <w:t>Discuss reasons for different energy sources being used in different locations across Australia.</w:t>
            </w:r>
          </w:p>
          <w:p w:rsidR="005B5E6C" w:rsidRDefault="005B5E6C" w:rsidP="009424C1">
            <w:pPr>
              <w:pStyle w:val="Bullet3space"/>
            </w:pPr>
            <w:r w:rsidRPr="00202C6D">
              <w:t>Identify that the range of renewable energy sources investigated are also sustainable energy sources.</w:t>
            </w:r>
          </w:p>
          <w:p w:rsidR="00FE5F14" w:rsidRPr="00202C6D" w:rsidRDefault="00FE5F14" w:rsidP="00FE5F14">
            <w:pPr>
              <w:pStyle w:val="Bullet3space"/>
              <w:numPr>
                <w:ilvl w:val="0"/>
                <w:numId w:val="0"/>
              </w:numPr>
              <w:ind w:left="284"/>
            </w:pPr>
          </w:p>
          <w:p w:rsidR="008A180E" w:rsidRPr="00202C6D" w:rsidRDefault="008A180E" w:rsidP="008A180E">
            <w:pPr>
              <w:pStyle w:val="Bodytext6space"/>
              <w:rPr>
                <w:lang w:eastAsia="zh-CN"/>
              </w:rPr>
            </w:pPr>
            <w:r w:rsidRPr="00202C6D">
              <w:rPr>
                <w:b/>
                <w:lang w:eastAsia="zh-CN"/>
              </w:rPr>
              <w:t>Note:</w:t>
            </w:r>
            <w:r w:rsidRPr="00202C6D">
              <w:rPr>
                <w:lang w:eastAsia="zh-CN"/>
              </w:rPr>
              <w:t xml:space="preserve"> Any electrical work in a home or work setting should only be carried out by a qualified electrician.</w:t>
            </w:r>
          </w:p>
          <w:p w:rsidR="005B5E6C" w:rsidRPr="00202C6D" w:rsidRDefault="005B5E6C" w:rsidP="009424C1">
            <w:pPr>
              <w:pStyle w:val="Blackheader"/>
            </w:pPr>
          </w:p>
          <w:p w:rsidR="00FE5F14" w:rsidRDefault="00FE5F14" w:rsidP="00FE5F14">
            <w:pPr>
              <w:pStyle w:val="Blackheader"/>
              <w:spacing w:line="240" w:lineRule="auto"/>
            </w:pPr>
          </w:p>
          <w:p w:rsidR="00FE5F14" w:rsidRDefault="00FE5F14" w:rsidP="00FE5F14">
            <w:pPr>
              <w:pStyle w:val="Blackheader"/>
              <w:spacing w:line="240" w:lineRule="auto"/>
            </w:pPr>
          </w:p>
          <w:p w:rsidR="00FE5F14" w:rsidRDefault="00FE5F14" w:rsidP="00FE5F14">
            <w:pPr>
              <w:pStyle w:val="Blackheader"/>
              <w:spacing w:line="240" w:lineRule="auto"/>
            </w:pPr>
          </w:p>
          <w:p w:rsidR="00FE5F14" w:rsidRDefault="00FE5F14" w:rsidP="00FE5F14">
            <w:pPr>
              <w:pStyle w:val="Blackheader"/>
              <w:spacing w:line="240" w:lineRule="auto"/>
            </w:pPr>
          </w:p>
          <w:p w:rsidR="00FE5F14" w:rsidRDefault="00FE5F14" w:rsidP="00FE5F14">
            <w:pPr>
              <w:pStyle w:val="Blackheader"/>
              <w:spacing w:line="240" w:lineRule="auto"/>
            </w:pPr>
          </w:p>
          <w:p w:rsidR="00FE5F14" w:rsidRDefault="00FE5F14" w:rsidP="00FE5F14">
            <w:pPr>
              <w:pStyle w:val="Blackheader"/>
              <w:spacing w:line="240" w:lineRule="auto"/>
            </w:pPr>
          </w:p>
          <w:p w:rsidR="00FE5F14" w:rsidRDefault="00FE5F14" w:rsidP="00FE5F14">
            <w:pPr>
              <w:pStyle w:val="Blackheader"/>
              <w:spacing w:line="240" w:lineRule="auto"/>
            </w:pPr>
          </w:p>
          <w:p w:rsidR="00FE5F14" w:rsidRDefault="00FE5F14" w:rsidP="00FE5F14">
            <w:pPr>
              <w:pStyle w:val="Blackheader"/>
              <w:spacing w:line="240" w:lineRule="auto"/>
            </w:pPr>
          </w:p>
          <w:p w:rsidR="00FE5F14" w:rsidRDefault="00FE5F14" w:rsidP="00FE5F14">
            <w:pPr>
              <w:pStyle w:val="Blackheader"/>
              <w:spacing w:line="240" w:lineRule="auto"/>
            </w:pPr>
          </w:p>
          <w:p w:rsidR="00FE5F14" w:rsidRDefault="00FE5F14" w:rsidP="00FE5F14">
            <w:pPr>
              <w:pStyle w:val="Blackheader"/>
              <w:spacing w:line="240" w:lineRule="auto"/>
            </w:pPr>
          </w:p>
          <w:p w:rsidR="00FE5F14" w:rsidRDefault="00FE5F14" w:rsidP="00FE5F14">
            <w:pPr>
              <w:pStyle w:val="Blackheader"/>
              <w:spacing w:line="240" w:lineRule="auto"/>
            </w:pPr>
          </w:p>
          <w:p w:rsidR="00FE5F14" w:rsidRDefault="00FE5F14" w:rsidP="00FE5F14">
            <w:pPr>
              <w:pStyle w:val="Blackheader"/>
              <w:spacing w:line="240" w:lineRule="auto"/>
            </w:pPr>
          </w:p>
          <w:p w:rsidR="0002668A" w:rsidRPr="00202C6D" w:rsidRDefault="00E7656E" w:rsidP="00FE5F14">
            <w:pPr>
              <w:pStyle w:val="Blackheader"/>
              <w:spacing w:line="240" w:lineRule="auto"/>
            </w:pPr>
            <w:r w:rsidRPr="00202C6D">
              <w:lastRenderedPageBreak/>
              <w:t>R</w:t>
            </w:r>
            <w:r w:rsidR="002D74A1" w:rsidRPr="00202C6D">
              <w:t>esources</w:t>
            </w:r>
          </w:p>
          <w:p w:rsidR="000053A5" w:rsidRPr="00202C6D" w:rsidRDefault="005B5E6C" w:rsidP="00FE5F14">
            <w:pPr>
              <w:spacing w:before="120" w:line="240" w:lineRule="auto"/>
              <w:rPr>
                <w:rStyle w:val="Hyperlink"/>
                <w:rFonts w:eastAsia="Times New Roman" w:cs="Arial"/>
                <w:color w:val="00B050"/>
                <w:u w:val="none"/>
                <w:lang w:eastAsia="en-US"/>
              </w:rPr>
            </w:pPr>
            <w:r w:rsidRPr="00202C6D">
              <w:rPr>
                <w:rFonts w:eastAsia="Times New Roman" w:cs="Arial"/>
                <w:szCs w:val="21"/>
                <w:lang w:eastAsia="en-US"/>
              </w:rPr>
              <w:t>Supporting learning resource —</w:t>
            </w:r>
            <w:r w:rsidRPr="00202C6D">
              <w:rPr>
                <w:rFonts w:eastAsia="Times New Roman" w:cs="Arial"/>
                <w:color w:val="00B050"/>
                <w:szCs w:val="21"/>
                <w:lang w:eastAsia="en-US"/>
              </w:rPr>
              <w:t xml:space="preserve"> </w:t>
            </w:r>
            <w:hyperlink r:id="rId9" w:history="1">
              <w:r w:rsidRPr="00202C6D">
                <w:rPr>
                  <w:rStyle w:val="Hyperlink"/>
                  <w:rFonts w:eastAsia="Times New Roman" w:cs="Arial"/>
                  <w:lang w:eastAsia="en-US"/>
                </w:rPr>
                <w:t>Producing electricity</w:t>
              </w:r>
              <w:r w:rsidRPr="00202C6D">
                <w:rPr>
                  <w:rStyle w:val="Hyperlink"/>
                  <w:rFonts w:cs="Arial" w:hint="eastAsia"/>
                </w:rPr>
                <w:t>: Teacher note</w:t>
              </w:r>
            </w:hyperlink>
          </w:p>
          <w:p w:rsidR="005B5E6C" w:rsidRPr="00202C6D" w:rsidRDefault="005B5E6C" w:rsidP="00FE5F14">
            <w:pPr>
              <w:spacing w:before="120" w:line="240" w:lineRule="auto"/>
              <w:rPr>
                <w:rFonts w:eastAsia="Times New Roman" w:cs="Arial"/>
                <w:color w:val="00B050"/>
                <w:szCs w:val="21"/>
                <w:lang w:eastAsia="en-US"/>
              </w:rPr>
            </w:pPr>
            <w:r w:rsidRPr="00202C6D">
              <w:rPr>
                <w:rFonts w:eastAsia="Times New Roman" w:cs="Arial"/>
                <w:szCs w:val="21"/>
                <w:lang w:eastAsia="en-US"/>
              </w:rPr>
              <w:t xml:space="preserve">Sheet — </w:t>
            </w:r>
            <w:hyperlink r:id="rId10" w:history="1">
              <w:r w:rsidRPr="00202C6D">
                <w:rPr>
                  <w:rStyle w:val="Hyperlink"/>
                  <w:rFonts w:eastAsia="Times New Roman" w:cs="Arial"/>
                  <w:lang w:eastAsia="en-US"/>
                </w:rPr>
                <w:t>Researching renewable energy sources</w:t>
              </w:r>
            </w:hyperlink>
          </w:p>
          <w:p w:rsidR="005B5E6C" w:rsidRPr="00202C6D" w:rsidRDefault="005B5E6C" w:rsidP="00FE5F14">
            <w:pPr>
              <w:spacing w:before="120" w:line="240" w:lineRule="auto"/>
              <w:rPr>
                <w:rFonts w:eastAsia="Times New Roman" w:cs="Arial"/>
                <w:color w:val="00B050"/>
                <w:szCs w:val="21"/>
                <w:lang w:eastAsia="en-US"/>
              </w:rPr>
            </w:pPr>
            <w:r w:rsidRPr="00202C6D">
              <w:rPr>
                <w:rFonts w:eastAsia="Times New Roman" w:cs="Arial"/>
                <w:szCs w:val="21"/>
                <w:lang w:eastAsia="en-US"/>
              </w:rPr>
              <w:t xml:space="preserve">Slideshow — </w:t>
            </w:r>
            <w:hyperlink r:id="rId11" w:history="1">
              <w:r w:rsidRPr="00202C6D">
                <w:rPr>
                  <w:rStyle w:val="Hyperlink"/>
                  <w:rFonts w:eastAsia="Times New Roman" w:cs="Arial"/>
                  <w:lang w:eastAsia="en-US"/>
                </w:rPr>
                <w:t>Renewable source of energy: Water</w:t>
              </w:r>
            </w:hyperlink>
          </w:p>
          <w:p w:rsidR="005B5E6C" w:rsidRPr="00202C6D" w:rsidRDefault="005B5E6C" w:rsidP="00FE5F14">
            <w:pPr>
              <w:spacing w:before="120" w:line="240" w:lineRule="auto"/>
              <w:rPr>
                <w:rFonts w:eastAsia="Times New Roman" w:cs="Arial"/>
                <w:color w:val="00B050"/>
                <w:szCs w:val="21"/>
                <w:lang w:eastAsia="en-US"/>
              </w:rPr>
            </w:pPr>
            <w:r w:rsidRPr="00202C6D">
              <w:rPr>
                <w:rFonts w:eastAsia="Times New Roman" w:cs="Arial"/>
                <w:szCs w:val="21"/>
                <w:lang w:eastAsia="en-US"/>
              </w:rPr>
              <w:t xml:space="preserve">Slideshow — </w:t>
            </w:r>
            <w:hyperlink r:id="rId12" w:history="1">
              <w:r w:rsidRPr="00202C6D">
                <w:rPr>
                  <w:rStyle w:val="Hyperlink"/>
                  <w:rFonts w:eastAsia="Times New Roman" w:cs="Arial"/>
                  <w:lang w:eastAsia="en-US"/>
                </w:rPr>
                <w:t>Renewable source of energy: Wind</w:t>
              </w:r>
            </w:hyperlink>
          </w:p>
          <w:p w:rsidR="007668F7" w:rsidRPr="00202C6D" w:rsidRDefault="005B5E6C" w:rsidP="00FE5F14">
            <w:pPr>
              <w:spacing w:before="120" w:line="240" w:lineRule="auto"/>
              <w:rPr>
                <w:rStyle w:val="Hyperlink"/>
                <w:rFonts w:eastAsia="Times New Roman" w:cs="Arial"/>
                <w:lang w:eastAsia="en-US"/>
              </w:rPr>
            </w:pPr>
            <w:r w:rsidRPr="00202C6D">
              <w:rPr>
                <w:rFonts w:eastAsia="Times New Roman" w:cs="Arial"/>
                <w:szCs w:val="21"/>
                <w:lang w:eastAsia="en-US"/>
              </w:rPr>
              <w:t xml:space="preserve">Slideshow — </w:t>
            </w:r>
            <w:hyperlink r:id="rId13" w:history="1">
              <w:r w:rsidRPr="00202C6D">
                <w:rPr>
                  <w:rStyle w:val="Hyperlink"/>
                  <w:rFonts w:eastAsia="Times New Roman" w:cs="Arial"/>
                  <w:lang w:eastAsia="en-US"/>
                </w:rPr>
                <w:t>Renewable source of energy: Geothermal</w:t>
              </w:r>
            </w:hyperlink>
          </w:p>
          <w:p w:rsidR="005B5E6C" w:rsidRPr="00202C6D" w:rsidRDefault="005B5E6C" w:rsidP="00FE5F14">
            <w:pPr>
              <w:spacing w:before="120" w:line="240" w:lineRule="auto"/>
              <w:rPr>
                <w:rFonts w:cs="Arial"/>
                <w:color w:val="00B050"/>
                <w:szCs w:val="21"/>
              </w:rPr>
            </w:pPr>
            <w:r w:rsidRPr="00202C6D">
              <w:rPr>
                <w:rFonts w:eastAsia="Times New Roman" w:cs="Arial"/>
                <w:szCs w:val="21"/>
                <w:lang w:eastAsia="en-US"/>
              </w:rPr>
              <w:t xml:space="preserve">Sheet — </w:t>
            </w:r>
            <w:hyperlink r:id="rId14" w:history="1">
              <w:r w:rsidRPr="00202C6D">
                <w:rPr>
                  <w:rStyle w:val="Hyperlink"/>
                  <w:rFonts w:eastAsia="Times New Roman" w:cs="Arial"/>
                  <w:lang w:eastAsia="en-US"/>
                </w:rPr>
                <w:t>Geothermal energy resources</w:t>
              </w:r>
            </w:hyperlink>
          </w:p>
          <w:p w:rsidR="005B5E6C" w:rsidRDefault="005B5E6C" w:rsidP="00FE5F14">
            <w:pPr>
              <w:spacing w:before="120" w:line="240" w:lineRule="auto"/>
              <w:rPr>
                <w:rStyle w:val="Hyperlink"/>
                <w:rFonts w:eastAsia="Times New Roman" w:cs="Arial"/>
                <w:lang w:eastAsia="en-US"/>
              </w:rPr>
            </w:pPr>
            <w:r w:rsidRPr="00202C6D">
              <w:rPr>
                <w:rFonts w:eastAsia="Times New Roman" w:cs="Arial"/>
                <w:szCs w:val="21"/>
                <w:lang w:eastAsia="en-US"/>
              </w:rPr>
              <w:t xml:space="preserve">Sheet — </w:t>
            </w:r>
            <w:hyperlink r:id="rId15" w:history="1">
              <w:r w:rsidRPr="00202C6D">
                <w:rPr>
                  <w:rStyle w:val="Hyperlink"/>
                  <w:rFonts w:eastAsia="Times New Roman" w:cs="Arial"/>
                  <w:lang w:eastAsia="en-US"/>
                </w:rPr>
                <w:t>Other renewable energy sources</w:t>
              </w:r>
            </w:hyperlink>
          </w:p>
          <w:p w:rsidR="00EF4C1C" w:rsidRPr="00202C6D" w:rsidRDefault="00EF4C1C" w:rsidP="00FE5F14">
            <w:pPr>
              <w:spacing w:before="120" w:line="240" w:lineRule="auto"/>
              <w:rPr>
                <w:rFonts w:eastAsia="Times New Roman" w:cs="Arial"/>
                <w:szCs w:val="21"/>
                <w:lang w:eastAsia="en-US"/>
              </w:rPr>
            </w:pPr>
            <w:r w:rsidRPr="00EF4C1C">
              <w:rPr>
                <w:rStyle w:val="Hyperlink"/>
                <w:color w:val="auto"/>
                <w:u w:val="none"/>
              </w:rPr>
              <w:t xml:space="preserve">Learning object </w:t>
            </w:r>
            <w:r w:rsidR="00431BD3">
              <w:rPr>
                <w:rStyle w:val="Hyperlink"/>
                <w:color w:val="auto"/>
                <w:u w:val="none"/>
              </w:rPr>
              <w:t>—</w:t>
            </w:r>
            <w:r w:rsidRPr="00EF4C1C">
              <w:rPr>
                <w:rStyle w:val="Hyperlink"/>
                <w:color w:val="auto"/>
              </w:rPr>
              <w:t xml:space="preserve"> </w:t>
            </w:r>
            <w:hyperlink r:id="rId16" w:history="1">
              <w:r w:rsidRPr="00646F51">
                <w:rPr>
                  <w:rStyle w:val="Hyperlink"/>
                </w:rPr>
                <w:t>Graphic organisers</w:t>
              </w:r>
            </w:hyperlink>
          </w:p>
          <w:p w:rsidR="0002668A" w:rsidRPr="00202C6D" w:rsidRDefault="0002668A" w:rsidP="00FE5F14">
            <w:pPr>
              <w:pStyle w:val="Blackheaderitalic"/>
              <w:spacing w:line="240" w:lineRule="auto"/>
            </w:pPr>
            <w:r w:rsidRPr="00202C6D">
              <w:t>Helpful information</w:t>
            </w:r>
          </w:p>
          <w:p w:rsidR="00D43EE1" w:rsidRPr="00202C6D" w:rsidRDefault="00941ED8" w:rsidP="00FE5F14">
            <w:pPr>
              <w:spacing w:before="120" w:line="240" w:lineRule="auto"/>
              <w:rPr>
                <w:rFonts w:eastAsia="Times New Roman" w:cs="Arial"/>
                <w:color w:val="BFBFBF"/>
                <w:szCs w:val="21"/>
                <w:lang w:eastAsia="en-US"/>
              </w:rPr>
            </w:pPr>
            <w:r w:rsidRPr="003B7443">
              <w:t xml:space="preserve">Learning object </w:t>
            </w:r>
            <w:r w:rsidR="00431BD3">
              <w:rPr>
                <w:rFonts w:hint="eastAsia"/>
              </w:rPr>
              <w:t>—</w:t>
            </w:r>
            <w:r w:rsidRPr="003B7443">
              <w:t xml:space="preserve"> </w:t>
            </w:r>
            <w:r w:rsidRPr="003B7443">
              <w:rPr>
                <w:i/>
              </w:rPr>
              <w:t>Energy chains: make electricity</w:t>
            </w:r>
            <w:r w:rsidRPr="003B7443">
              <w:t xml:space="preserve"> (Education Services Australia) (TLF L2354)</w:t>
            </w:r>
            <w:r>
              <w:t xml:space="preserve"> </w:t>
            </w:r>
            <w:r w:rsidRPr="003B7443">
              <w:rPr>
                <w:rStyle w:val="Grey8"/>
              </w:rPr>
              <w:t>https://learningplace.eq.edu.au/cx/resources/items/066afe0f-fd6c-1f2d-800b-58efbfc21ae2/0/ViewIMS.jsp</w:t>
            </w:r>
            <w:r w:rsidRPr="003B7443">
              <w:t xml:space="preserve"> CC BY 4.0 </w:t>
            </w:r>
            <w:r w:rsidRPr="003B7443">
              <w:rPr>
                <w:rStyle w:val="Grey8"/>
              </w:rPr>
              <w:t>https://creativecommons.org/licenses/by/4.0/</w:t>
            </w:r>
          </w:p>
          <w:p w:rsidR="005B5E6C" w:rsidRPr="00202C6D" w:rsidRDefault="005B5E6C" w:rsidP="00FE5F14">
            <w:pPr>
              <w:spacing w:before="120" w:line="240" w:lineRule="auto"/>
              <w:rPr>
                <w:rStyle w:val="Hyperlink"/>
                <w:rFonts w:eastAsia="Times New Roman" w:cs="Arial"/>
                <w:color w:val="808080" w:themeColor="background1" w:themeShade="80"/>
                <w:lang w:eastAsia="en-US"/>
              </w:rPr>
            </w:pPr>
            <w:r w:rsidRPr="00202C6D">
              <w:t>Website —</w:t>
            </w:r>
            <w:r w:rsidR="008725D6" w:rsidRPr="00202C6D">
              <w:rPr>
                <w:rStyle w:val="Hyperlink"/>
                <w:rFonts w:eastAsia="Times New Roman" w:cs="Arial"/>
                <w:u w:val="none"/>
                <w:lang w:eastAsia="en-US"/>
              </w:rPr>
              <w:t xml:space="preserve"> </w:t>
            </w:r>
            <w:r w:rsidRPr="00202C6D">
              <w:rPr>
                <w:rFonts w:eastAsia="Times New Roman" w:cs="Arial"/>
                <w:i/>
                <w:szCs w:val="21"/>
                <w:lang w:eastAsia="en-US"/>
              </w:rPr>
              <w:t>Clean energy</w:t>
            </w:r>
            <w:r w:rsidR="003E5116" w:rsidRPr="00202C6D">
              <w:rPr>
                <w:rStyle w:val="Hyperlink"/>
                <w:rFonts w:eastAsia="Times New Roman" w:cs="Arial"/>
                <w:u w:val="none"/>
                <w:lang w:eastAsia="en-US"/>
              </w:rPr>
              <w:t xml:space="preserve"> </w:t>
            </w:r>
            <w:r w:rsidRPr="00202C6D">
              <w:t>(Kids Media Pty Ltd)</w:t>
            </w:r>
            <w:r w:rsidRPr="00202C6D">
              <w:rPr>
                <w:rStyle w:val="Hyperlink"/>
                <w:rFonts w:eastAsia="Times New Roman" w:cs="Arial"/>
                <w:lang w:eastAsia="en-US"/>
              </w:rPr>
              <w:t xml:space="preserve"> </w:t>
            </w:r>
            <w:r w:rsidRPr="00941ED8">
              <w:rPr>
                <w:rStyle w:val="Hyperlink"/>
                <w:rFonts w:eastAsia="Times New Roman" w:cs="Arial"/>
                <w:color w:val="A6A6A6" w:themeColor="background1" w:themeShade="A6"/>
                <w:sz w:val="16"/>
                <w:szCs w:val="16"/>
                <w:u w:val="none"/>
                <w:lang w:eastAsia="en-US"/>
              </w:rPr>
              <w:t>http://www.forteachersforstudents.com.au/site/themed-curriculum/clean-energy/facts/</w:t>
            </w:r>
          </w:p>
          <w:p w:rsidR="005B5E6C" w:rsidRPr="00202C6D" w:rsidRDefault="005B5E6C" w:rsidP="00FE5F14">
            <w:pPr>
              <w:spacing w:before="120" w:line="240" w:lineRule="auto"/>
              <w:rPr>
                <w:rStyle w:val="Hyperlink"/>
                <w:rFonts w:eastAsia="Times New Roman" w:cs="Arial"/>
                <w:color w:val="808080" w:themeColor="background1" w:themeShade="80"/>
                <w:lang w:eastAsia="en-US"/>
              </w:rPr>
            </w:pPr>
            <w:r w:rsidRPr="00202C6D">
              <w:t>Website —</w:t>
            </w:r>
            <w:r w:rsidRPr="00202C6D">
              <w:rPr>
                <w:rStyle w:val="Hyperlink"/>
                <w:rFonts w:eastAsia="Times New Roman" w:cs="Arial"/>
                <w:u w:val="none"/>
                <w:lang w:eastAsia="en-US"/>
              </w:rPr>
              <w:t xml:space="preserve"> </w:t>
            </w:r>
            <w:r w:rsidRPr="00202C6D">
              <w:rPr>
                <w:rFonts w:eastAsia="Times New Roman" w:cs="Arial"/>
                <w:i/>
                <w:szCs w:val="21"/>
                <w:lang w:eastAsia="en-US"/>
              </w:rPr>
              <w:t>Renewable energy:</w:t>
            </w:r>
            <w:r w:rsidRPr="00202C6D">
              <w:rPr>
                <w:rStyle w:val="Hyperlink"/>
                <w:rFonts w:eastAsia="Times New Roman" w:cs="Arial"/>
                <w:color w:val="000000" w:themeColor="text1"/>
                <w:u w:val="none"/>
                <w:lang w:eastAsia="en-US"/>
              </w:rPr>
              <w:t xml:space="preserve"> </w:t>
            </w:r>
            <w:r w:rsidRPr="00202C6D">
              <w:rPr>
                <w:i/>
              </w:rPr>
              <w:t xml:space="preserve">Future looks bright </w:t>
            </w:r>
            <w:r w:rsidRPr="00202C6D">
              <w:t>(Origin Energy</w:t>
            </w:r>
            <w:r w:rsidRPr="00202C6D">
              <w:rPr>
                <w:i/>
              </w:rPr>
              <w:t xml:space="preserve"> </w:t>
            </w:r>
            <w:r w:rsidRPr="00202C6D">
              <w:t>Limited)</w:t>
            </w:r>
            <w:r w:rsidRPr="00202C6D">
              <w:rPr>
                <w:i/>
              </w:rPr>
              <w:t xml:space="preserve"> </w:t>
            </w:r>
            <w:r w:rsidRPr="00941ED8">
              <w:rPr>
                <w:rFonts w:cs="Arial"/>
                <w:color w:val="A6A6A6" w:themeColor="background1" w:themeShade="A6"/>
                <w:sz w:val="16"/>
                <w:szCs w:val="16"/>
              </w:rPr>
              <w:t>https://www.originenergy.com.au/blog/big-picture/renewable-energy-future-looks-bright.html</w:t>
            </w:r>
          </w:p>
          <w:p w:rsidR="005B5E6C" w:rsidRPr="00202C6D" w:rsidRDefault="005B5E6C" w:rsidP="00FE5F14">
            <w:pPr>
              <w:spacing w:before="120" w:line="240" w:lineRule="auto"/>
              <w:rPr>
                <w:rFonts w:eastAsia="Times New Roman" w:cs="Arial"/>
                <w:color w:val="A6A6A6" w:themeColor="background1" w:themeShade="A6"/>
                <w:szCs w:val="21"/>
                <w:lang w:eastAsia="en-US"/>
              </w:rPr>
            </w:pPr>
            <w:r w:rsidRPr="00202C6D">
              <w:rPr>
                <w:rFonts w:eastAsia="Times New Roman" w:cs="Arial"/>
                <w:szCs w:val="21"/>
                <w:lang w:eastAsia="en-US"/>
              </w:rPr>
              <w:t xml:space="preserve">Website — </w:t>
            </w:r>
            <w:r w:rsidRPr="00202C6D">
              <w:rPr>
                <w:rFonts w:eastAsia="Times New Roman" w:cs="Arial"/>
                <w:i/>
                <w:szCs w:val="21"/>
                <w:lang w:eastAsia="en-US"/>
              </w:rPr>
              <w:t xml:space="preserve">Renewable energy </w:t>
            </w:r>
            <w:r w:rsidR="008725D6" w:rsidRPr="00202C6D">
              <w:rPr>
                <w:rFonts w:eastAsia="Times New Roman" w:cs="Arial"/>
                <w:i/>
                <w:szCs w:val="21"/>
                <w:lang w:eastAsia="en-US"/>
              </w:rPr>
              <w:t>—</w:t>
            </w:r>
            <w:r w:rsidRPr="00202C6D">
              <w:rPr>
                <w:rFonts w:eastAsia="Times New Roman" w:cs="Arial"/>
                <w:i/>
                <w:szCs w:val="21"/>
                <w:lang w:eastAsia="en-US"/>
              </w:rPr>
              <w:t xml:space="preserve"> Frequently asked questions</w:t>
            </w:r>
            <w:r w:rsidRPr="00202C6D">
              <w:rPr>
                <w:rFonts w:eastAsia="Times New Roman" w:cs="Arial"/>
                <w:szCs w:val="21"/>
                <w:lang w:eastAsia="en-US"/>
              </w:rPr>
              <w:t xml:space="preserve"> (Energy Matters) </w:t>
            </w:r>
            <w:r w:rsidR="003E5116" w:rsidRPr="00941ED8">
              <w:rPr>
                <w:color w:val="A6A6A6" w:themeColor="background1" w:themeShade="A6"/>
                <w:sz w:val="16"/>
              </w:rPr>
              <w:t>http://www.energymatters.com.au/faqs/renewable-energy-faq.php</w:t>
            </w:r>
          </w:p>
          <w:p w:rsidR="005B5E6C" w:rsidRPr="00202C6D" w:rsidRDefault="005B5E6C" w:rsidP="005B5E6C">
            <w:pPr>
              <w:snapToGrid w:val="0"/>
              <w:spacing w:before="120" w:line="240" w:lineRule="auto"/>
              <w:rPr>
                <w:rFonts w:eastAsia="Times New Roman" w:cs="Arial"/>
                <w:color w:val="808080" w:themeColor="background1" w:themeShade="80"/>
                <w:szCs w:val="21"/>
                <w:lang w:eastAsia="en-US"/>
              </w:rPr>
            </w:pPr>
          </w:p>
          <w:p w:rsidR="009921AE" w:rsidRPr="00202C6D" w:rsidRDefault="009921AE" w:rsidP="008725D6">
            <w:pPr>
              <w:pStyle w:val="Bullet3space"/>
              <w:numPr>
                <w:ilvl w:val="0"/>
                <w:numId w:val="0"/>
              </w:numPr>
              <w:ind w:left="284" w:hanging="284"/>
              <w:rPr>
                <w:i/>
              </w:rPr>
            </w:pPr>
            <w:bookmarkStart w:id="0" w:name="_GoBack"/>
            <w:bookmarkEnd w:id="0"/>
          </w:p>
        </w:tc>
      </w:tr>
      <w:tr w:rsidR="0002668A" w:rsidRPr="00202C6D" w:rsidTr="00134C80">
        <w:trPr>
          <w:trHeight w:val="462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202C6D" w:rsidRDefault="005B5E6C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202C6D">
              <w:rPr>
                <w:noProof/>
                <w:lang w:eastAsia="zh-CN"/>
              </w:rPr>
              <w:drawing>
                <wp:inline distT="0" distB="0" distL="0" distR="0" wp14:anchorId="1A339BA1" wp14:editId="48E62955">
                  <wp:extent cx="214824" cy="214824"/>
                  <wp:effectExtent l="0" t="0" r="0" b="0"/>
                  <wp:docPr id="4" name="Picture 4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202C6D" w:rsidRDefault="005B5E6C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202C6D">
              <w:rPr>
                <w:szCs w:val="21"/>
              </w:rPr>
              <w:t>Energy from a variety of sources can be used to generate electricity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202C6D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202C6D" w:rsidTr="00134C80">
        <w:trPr>
          <w:trHeight w:val="9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202C6D" w:rsidRDefault="00AA79CF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202C6D">
              <w:rPr>
                <w:noProof/>
                <w:lang w:eastAsia="zh-CN"/>
              </w:rPr>
              <w:drawing>
                <wp:inline distT="0" distB="0" distL="0" distR="0" wp14:anchorId="40CC8469" wp14:editId="01008485">
                  <wp:extent cx="214824" cy="214824"/>
                  <wp:effectExtent l="0" t="0" r="0" b="0"/>
                  <wp:docPr id="10" name="Picture 10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202C6D" w:rsidRDefault="00AA79CF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202C6D">
              <w:rPr>
                <w:szCs w:val="21"/>
              </w:rPr>
              <w:t>Scientific knowledge is used to solve problems, and inform personal and community decisions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202C6D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202C6D" w:rsidTr="00134C80">
        <w:trPr>
          <w:trHeight w:val="21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202C6D" w:rsidRDefault="005B5E6C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202C6D">
              <w:rPr>
                <w:noProof/>
                <w:lang w:eastAsia="zh-CN"/>
              </w:rPr>
              <w:drawing>
                <wp:inline distT="0" distB="0" distL="0" distR="0" wp14:anchorId="0BE883AA" wp14:editId="720FBDB7">
                  <wp:extent cx="214824" cy="214824"/>
                  <wp:effectExtent l="0" t="0" r="0" b="0"/>
                  <wp:docPr id="8" name="Picture 8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202C6D" w:rsidRDefault="005B5E6C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202C6D">
              <w:rPr>
                <w:rFonts w:cs="Arial"/>
                <w:szCs w:val="21"/>
              </w:rPr>
              <w:t>Ideas, explanations and processes can be communicated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202C6D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202C6D" w:rsidTr="00134C80">
        <w:trPr>
          <w:trHeight w:val="518"/>
        </w:trPr>
        <w:tc>
          <w:tcPr>
            <w:tcW w:w="3119" w:type="dxa"/>
            <w:gridSpan w:val="3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202C6D" w:rsidRDefault="000043C9" w:rsidP="00B44934">
            <w:pPr>
              <w:pStyle w:val="Blackheaderbold"/>
            </w:pPr>
            <w:r w:rsidRPr="00202C6D">
              <w:t>Learning area specific language:</w:t>
            </w:r>
          </w:p>
          <w:p w:rsidR="0002668A" w:rsidRPr="00202C6D" w:rsidRDefault="005B5E6C" w:rsidP="00FE5F14">
            <w:pPr>
              <w:pStyle w:val="Bodytext6space"/>
              <w:rPr>
                <w:b/>
                <w:iCs/>
                <w:color w:val="0070C0"/>
              </w:rPr>
            </w:pPr>
            <w:r w:rsidRPr="00202C6D">
              <w:t>Geothermal energy, solar energy, renewable, tidal energy, wind energy, sustainable</w:t>
            </w:r>
          </w:p>
          <w:p w:rsidR="0002668A" w:rsidRPr="00202C6D" w:rsidRDefault="0002668A" w:rsidP="009424C1">
            <w:pPr>
              <w:pStyle w:val="Blueheader"/>
            </w:pPr>
            <w:r w:rsidRPr="00202C6D">
              <w:t>Lesson objectives</w:t>
            </w:r>
          </w:p>
          <w:p w:rsidR="0002668A" w:rsidRPr="00202C6D" w:rsidRDefault="0002668A" w:rsidP="00B44934">
            <w:pPr>
              <w:pStyle w:val="Blackheaderbold"/>
            </w:pPr>
            <w:r w:rsidRPr="00202C6D">
              <w:t>Students will:</w:t>
            </w:r>
          </w:p>
          <w:p w:rsidR="005B5E6C" w:rsidRPr="00202C6D" w:rsidRDefault="005B5E6C" w:rsidP="00FE5F14">
            <w:pPr>
              <w:pStyle w:val="Bodytext6space"/>
              <w:rPr>
                <w:b/>
                <w:color w:val="000099"/>
                <w:szCs w:val="22"/>
              </w:rPr>
            </w:pPr>
            <w:r w:rsidRPr="00202C6D">
              <w:t xml:space="preserve">Understand that electricity is </w:t>
            </w:r>
            <w:r w:rsidR="00C21B6E" w:rsidRPr="00202C6D">
              <w:t xml:space="preserve">generated </w:t>
            </w:r>
            <w:r w:rsidRPr="00202C6D">
              <w:t>from a variety of renewable energy sources.</w:t>
            </w:r>
          </w:p>
          <w:p w:rsidR="0002668A" w:rsidRPr="00202C6D" w:rsidRDefault="0002668A" w:rsidP="009424C1">
            <w:pPr>
              <w:pStyle w:val="Blueheader"/>
            </w:pPr>
            <w:r w:rsidRPr="00202C6D">
              <w:t>Evidence of learning</w:t>
            </w:r>
          </w:p>
          <w:p w:rsidR="00202C6D" w:rsidRPr="00202C6D" w:rsidRDefault="0002668A" w:rsidP="00F55FE6">
            <w:pPr>
              <w:pStyle w:val="Blackheaderbold"/>
            </w:pPr>
            <w:r w:rsidRPr="00202C6D">
              <w:t>Can the student:</w:t>
            </w:r>
          </w:p>
          <w:p w:rsidR="005B5E6C" w:rsidRPr="00202C6D" w:rsidRDefault="005B5E6C" w:rsidP="00FE5F14">
            <w:pPr>
              <w:pStyle w:val="Bodytext6space"/>
            </w:pPr>
            <w:r w:rsidRPr="00202C6D">
              <w:t xml:space="preserve">Identify energy transformations involved when renewable sources of energy are </w:t>
            </w:r>
            <w:r w:rsidR="004C4381" w:rsidRPr="00202C6D">
              <w:t>converted to</w:t>
            </w:r>
            <w:r w:rsidRPr="00202C6D">
              <w:t xml:space="preserve"> </w:t>
            </w:r>
            <w:r w:rsidR="00C21B6E" w:rsidRPr="00202C6D">
              <w:t xml:space="preserve">generate </w:t>
            </w:r>
            <w:r w:rsidR="004C4381" w:rsidRPr="00202C6D">
              <w:t>electrical energy</w:t>
            </w:r>
            <w:r w:rsidRPr="00202C6D">
              <w:t>?</w:t>
            </w:r>
          </w:p>
          <w:p w:rsidR="0002668A" w:rsidRPr="00202C6D" w:rsidRDefault="0002668A" w:rsidP="009424C1">
            <w:pPr>
              <w:pStyle w:val="Blueheader"/>
            </w:pPr>
            <w:r w:rsidRPr="00202C6D">
              <w:t>Ideas for monitoring</w:t>
            </w:r>
          </w:p>
          <w:p w:rsidR="0002668A" w:rsidRPr="00202C6D" w:rsidRDefault="0002668A" w:rsidP="00B35377">
            <w:pPr>
              <w:pStyle w:val="Blackheaderbold"/>
              <w:rPr>
                <w:i/>
                <w:iCs/>
              </w:rPr>
            </w:pPr>
            <w:r w:rsidRPr="00202C6D">
              <w:t>Monitor students’ ability to:</w:t>
            </w:r>
          </w:p>
          <w:p w:rsidR="005B5E6C" w:rsidRPr="00202C6D" w:rsidRDefault="005B5E6C" w:rsidP="00FE5F14">
            <w:pPr>
              <w:pStyle w:val="Bodytext6space"/>
            </w:pPr>
            <w:r w:rsidRPr="00202C6D">
              <w:t xml:space="preserve">Identify energy transformations involved when renewable sources of energy are </w:t>
            </w:r>
            <w:r w:rsidR="004C4381" w:rsidRPr="00202C6D">
              <w:t>converted to</w:t>
            </w:r>
            <w:r w:rsidRPr="00202C6D">
              <w:t xml:space="preserve"> </w:t>
            </w:r>
            <w:r w:rsidR="00C21B6E" w:rsidRPr="00202C6D">
              <w:t xml:space="preserve">generate </w:t>
            </w:r>
            <w:r w:rsidRPr="00202C6D">
              <w:t>electricity.</w:t>
            </w:r>
          </w:p>
          <w:p w:rsidR="0002668A" w:rsidRPr="00202C6D" w:rsidRDefault="0002668A" w:rsidP="009424C1">
            <w:pPr>
              <w:pStyle w:val="Blueheader"/>
            </w:pPr>
            <w:r w:rsidRPr="00202C6D">
              <w:t>Learning alerts</w:t>
            </w:r>
          </w:p>
          <w:p w:rsidR="00202C6D" w:rsidRPr="00202C6D" w:rsidRDefault="0002668A" w:rsidP="00B35377">
            <w:pPr>
              <w:pStyle w:val="Blackheaderbold"/>
            </w:pPr>
            <w:r w:rsidRPr="00202C6D">
              <w:t>Be aware of:</w:t>
            </w:r>
          </w:p>
          <w:p w:rsidR="005B5E6C" w:rsidRPr="00202C6D" w:rsidRDefault="005B5E6C" w:rsidP="00FE5F14">
            <w:pPr>
              <w:pStyle w:val="Bodytext6space"/>
              <w:spacing w:after="480"/>
            </w:pPr>
            <w:r w:rsidRPr="00202C6D">
              <w:t>Students thinking that sustainable and renewable are the same thing.</w:t>
            </w:r>
          </w:p>
          <w:p w:rsidR="0002668A" w:rsidRPr="00202C6D" w:rsidRDefault="0002668A" w:rsidP="00B35377">
            <w:pPr>
              <w:pStyle w:val="Blackheaderbold"/>
            </w:pPr>
            <w:r w:rsidRPr="00202C6D">
              <w:lastRenderedPageBreak/>
              <w:t>Suggested next steps for learning</w:t>
            </w:r>
          </w:p>
          <w:p w:rsidR="005B5E6C" w:rsidRPr="00202C6D" w:rsidRDefault="005B5E6C" w:rsidP="00FE5F14">
            <w:pPr>
              <w:pStyle w:val="Bodytext6space"/>
            </w:pPr>
            <w:r w:rsidRPr="00202C6D">
              <w:t>Explain that renewable means the resource can be regenerated in a shorter period of time while sustainable is about ongoing long-term availability for use.</w:t>
            </w:r>
          </w:p>
          <w:p w:rsidR="00202C6D" w:rsidRPr="00202C6D" w:rsidRDefault="0002668A" w:rsidP="009424C1">
            <w:pPr>
              <w:pStyle w:val="Blueheader"/>
            </w:pPr>
            <w:r w:rsidRPr="00202C6D">
              <w:t>Ideas for differentiation</w:t>
            </w:r>
          </w:p>
          <w:p w:rsidR="0002668A" w:rsidRPr="00202C6D" w:rsidRDefault="0002668A" w:rsidP="00B35377">
            <w:pPr>
              <w:pStyle w:val="Blackheaderbold"/>
            </w:pPr>
            <w:r w:rsidRPr="00202C6D">
              <w:t>Support</w:t>
            </w:r>
          </w:p>
          <w:p w:rsidR="005B5E6C" w:rsidRPr="00202C6D" w:rsidRDefault="005B5E6C" w:rsidP="00FE5F14">
            <w:pPr>
              <w:pStyle w:val="Bodytext6space"/>
              <w:rPr>
                <w:rFonts w:eastAsia="Times New Roman"/>
                <w:b/>
              </w:rPr>
            </w:pPr>
            <w:r w:rsidRPr="00202C6D">
              <w:t xml:space="preserve">Ask students to identify only one series of energy transformations when </w:t>
            </w:r>
            <w:r w:rsidR="00887873" w:rsidRPr="00202C6D">
              <w:t>converting to electrical energy</w:t>
            </w:r>
            <w:r w:rsidRPr="00202C6D">
              <w:t>.</w:t>
            </w:r>
          </w:p>
          <w:p w:rsidR="00202C6D" w:rsidRPr="00202C6D" w:rsidRDefault="0002668A" w:rsidP="00B35377">
            <w:pPr>
              <w:pStyle w:val="Blackheaderbold"/>
            </w:pPr>
            <w:r w:rsidRPr="00202C6D">
              <w:t>Extension</w:t>
            </w:r>
          </w:p>
          <w:p w:rsidR="005B5E6C" w:rsidRPr="00202C6D" w:rsidRDefault="005B5E6C" w:rsidP="00FE5F14">
            <w:pPr>
              <w:pStyle w:val="Bodytext6space"/>
              <w:rPr>
                <w:b/>
              </w:rPr>
            </w:pPr>
            <w:r w:rsidRPr="00202C6D">
              <w:t>Ask students to compare and contrast different renewable sources of energy.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9921AE" w:rsidRPr="00202C6D" w:rsidTr="00577D7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202C6D" w:rsidRDefault="009921AE" w:rsidP="00AA07CB">
                  <w:pPr>
                    <w:pStyle w:val="Legend"/>
                  </w:pPr>
                  <w:r w:rsidRPr="00202C6D">
                    <w:rPr>
                      <w:noProof/>
                    </w:rPr>
                    <w:drawing>
                      <wp:inline distT="0" distB="0" distL="0" distR="0" wp14:anchorId="60EDFA38" wp14:editId="24A52B9C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202C6D" w:rsidRDefault="009921AE" w:rsidP="00AA07CB">
                  <w:pPr>
                    <w:pStyle w:val="Legend"/>
                  </w:pPr>
                  <w:r w:rsidRPr="00202C6D">
                    <w:t>New</w:t>
                  </w:r>
                </w:p>
              </w:tc>
            </w:tr>
            <w:tr w:rsidR="009921AE" w:rsidRPr="00202C6D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202C6D" w:rsidRDefault="009921AE" w:rsidP="00AA07CB">
                  <w:pPr>
                    <w:pStyle w:val="Legend"/>
                  </w:pPr>
                  <w:r w:rsidRPr="00202C6D">
                    <w:rPr>
                      <w:noProof/>
                    </w:rPr>
                    <w:drawing>
                      <wp:inline distT="0" distB="0" distL="0" distR="0" wp14:anchorId="6F86BD69" wp14:editId="1F1D58C3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202C6D" w:rsidRDefault="009921AE" w:rsidP="00AA07CB">
                  <w:pPr>
                    <w:pStyle w:val="Legend"/>
                  </w:pPr>
                  <w:r w:rsidRPr="00202C6D">
                    <w:t>Ongoing</w:t>
                  </w:r>
                </w:p>
              </w:tc>
            </w:tr>
            <w:tr w:rsidR="009921AE" w:rsidRPr="00202C6D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202C6D" w:rsidRDefault="009921AE" w:rsidP="00AA07CB">
                  <w:pPr>
                    <w:pStyle w:val="Legend"/>
                  </w:pPr>
                  <w:r w:rsidRPr="00202C6D">
                    <w:rPr>
                      <w:noProof/>
                    </w:rPr>
                    <w:drawing>
                      <wp:inline distT="0" distB="0" distL="0" distR="0" wp14:anchorId="43E2EECE" wp14:editId="73F036FD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202C6D" w:rsidRDefault="009921AE" w:rsidP="00AA07CB">
                  <w:pPr>
                    <w:pStyle w:val="Legend"/>
                  </w:pPr>
                  <w:r w:rsidRPr="00202C6D">
                    <w:t>New &amp; building for</w:t>
                  </w:r>
                  <w:r w:rsidRPr="00202C6D">
                    <w:br/>
                    <w:t>assessment</w:t>
                  </w:r>
                </w:p>
              </w:tc>
            </w:tr>
            <w:tr w:rsidR="009921AE" w:rsidRPr="00202C6D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202C6D" w:rsidRDefault="009921AE" w:rsidP="00AA07CB">
                  <w:pPr>
                    <w:pStyle w:val="Legend"/>
                    <w:rPr>
                      <w:rFonts w:cs="Arial"/>
                    </w:rPr>
                  </w:pPr>
                  <w:r w:rsidRPr="00202C6D">
                    <w:rPr>
                      <w:noProof/>
                    </w:rPr>
                    <w:drawing>
                      <wp:inline distT="0" distB="0" distL="0" distR="0" wp14:anchorId="617A862A" wp14:editId="3479D5A5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202C6D" w:rsidRDefault="009921AE" w:rsidP="00AA07CB">
                  <w:pPr>
                    <w:pStyle w:val="Legend"/>
                  </w:pPr>
                  <w:r w:rsidRPr="00202C6D">
                    <w:t>Ongoing &amp; building for assessment</w:t>
                  </w:r>
                </w:p>
              </w:tc>
            </w:tr>
            <w:tr w:rsidR="009921AE" w:rsidRPr="00202C6D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202C6D" w:rsidRDefault="009921AE" w:rsidP="00AA07CB">
                  <w:pPr>
                    <w:pStyle w:val="Legend"/>
                  </w:pPr>
                  <w:r w:rsidRPr="00202C6D">
                    <w:rPr>
                      <w:noProof/>
                    </w:rPr>
                    <w:drawing>
                      <wp:inline distT="0" distB="0" distL="0" distR="0" wp14:anchorId="4105F35B" wp14:editId="1C55D0CA">
                        <wp:extent cx="215900" cy="215900"/>
                        <wp:effectExtent l="0" t="0" r="12700" b="12700"/>
                        <wp:docPr id="6" name="Picture 6" descr="../../../../../../../../../../Users/hcar1/Desktop/My%20Templates/Updated%20from%20Helene/__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../../../../../../../../../../Users/hcar1/Desktop/My%20Templates/Updated%20from%20Helene/__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900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202C6D" w:rsidRDefault="009921AE" w:rsidP="00AA07CB">
                  <w:pPr>
                    <w:pStyle w:val="Legend"/>
                  </w:pPr>
                  <w:r w:rsidRPr="00202C6D">
                    <w:t>New &amp; building for</w:t>
                  </w:r>
                  <w:r w:rsidRPr="00202C6D">
                    <w:br/>
                    <w:t>monitoring</w:t>
                  </w:r>
                </w:p>
              </w:tc>
            </w:tr>
            <w:tr w:rsidR="009921AE" w:rsidRPr="00202C6D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202C6D" w:rsidRDefault="009921AE" w:rsidP="00AA07CB">
                  <w:pPr>
                    <w:pStyle w:val="Legend"/>
                  </w:pPr>
                  <w:r w:rsidRPr="00202C6D">
                    <w:rPr>
                      <w:noProof/>
                    </w:rPr>
                    <w:drawing>
                      <wp:inline distT="0" distB="0" distL="0" distR="0" wp14:anchorId="233789FC" wp14:editId="24B54FA8">
                        <wp:extent cx="215900" cy="215900"/>
                        <wp:effectExtent l="0" t="0" r="12700" b="12700"/>
                        <wp:docPr id="7" name="Picture 7" descr="../../../../../../../../../../Users/hcar1/Desktop/My%20Templates/Updated%20from%20Helene/__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../../../../../../../../../../Users/hcar1/Desktop/My%20Templates/Updated%20from%20Helene/__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900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202C6D" w:rsidRDefault="009921AE" w:rsidP="00AA07CB">
                  <w:pPr>
                    <w:pStyle w:val="Legend"/>
                  </w:pPr>
                  <w:r w:rsidRPr="00202C6D">
                    <w:t>Ongoing &amp; building for</w:t>
                  </w:r>
                  <w:r w:rsidRPr="00202C6D">
                    <w:br/>
                    <w:t>monitoring</w:t>
                  </w:r>
                </w:p>
              </w:tc>
            </w:tr>
          </w:tbl>
          <w:p w:rsidR="0002668A" w:rsidRPr="00202C6D" w:rsidRDefault="0002668A" w:rsidP="004465FA">
            <w:pPr>
              <w:rPr>
                <w:lang w:eastAsia="en-US"/>
              </w:rPr>
            </w:pPr>
          </w:p>
        </w:tc>
        <w:tc>
          <w:tcPr>
            <w:tcW w:w="714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202C6D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202C6D" w:rsidRDefault="00B35377" w:rsidP="009424C1">
      <w:pPr>
        <w:pStyle w:val="Blackheader"/>
        <w:rPr>
          <w:color w:val="000099"/>
        </w:rPr>
      </w:pPr>
      <w:r w:rsidRPr="00202C6D">
        <w:lastRenderedPageBreak/>
        <w:br w:type="page"/>
      </w:r>
      <w:r w:rsidRPr="00202C6D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RPr="00202C6D" w:rsidTr="00FA1C51">
        <w:tc>
          <w:tcPr>
            <w:tcW w:w="5210" w:type="dxa"/>
          </w:tcPr>
          <w:p w:rsidR="00FA1C51" w:rsidRPr="00202C6D" w:rsidRDefault="00FA1C51" w:rsidP="009424C1">
            <w:pPr>
              <w:pStyle w:val="Blueheader"/>
            </w:pPr>
            <w:r w:rsidRPr="00202C6D">
              <w:t xml:space="preserve">Year </w:t>
            </w:r>
            <w:r w:rsidR="005B5E6C" w:rsidRPr="00202C6D">
              <w:t>6</w:t>
            </w:r>
            <w:r w:rsidRPr="00202C6D">
              <w:t xml:space="preserve"> </w:t>
            </w:r>
            <w:r w:rsidR="009921AE" w:rsidRPr="00202C6D">
              <w:t>Science</w:t>
            </w:r>
            <w:r w:rsidRPr="00202C6D">
              <w:t xml:space="preserve"> — Content descriptions</w:t>
            </w:r>
          </w:p>
          <w:p w:rsidR="005B5E6C" w:rsidRPr="00202C6D" w:rsidRDefault="005B5E6C" w:rsidP="005B5E6C">
            <w:pPr>
              <w:keepNext/>
              <w:keepLines/>
              <w:snapToGrid w:val="0"/>
              <w:spacing w:before="120" w:line="240" w:lineRule="auto"/>
              <w:ind w:right="170"/>
              <w:outlineLvl w:val="3"/>
              <w:rPr>
                <w:rFonts w:eastAsia="MS Gothic"/>
                <w:b/>
                <w:bCs/>
                <w:iCs/>
                <w:color w:val="000099"/>
                <w:lang w:eastAsia="en-US"/>
              </w:rPr>
            </w:pPr>
            <w:r w:rsidRPr="00202C6D">
              <w:rPr>
                <w:rFonts w:eastAsia="MS Gothic"/>
                <w:b/>
                <w:bCs/>
                <w:iCs/>
                <w:color w:val="000099"/>
                <w:lang w:eastAsia="en-US"/>
              </w:rPr>
              <w:t>Science Understanding</w:t>
            </w:r>
          </w:p>
          <w:p w:rsidR="005B5E6C" w:rsidRPr="00202C6D" w:rsidRDefault="005B5E6C" w:rsidP="005B5E6C">
            <w:pPr>
              <w:snapToGrid w:val="0"/>
              <w:spacing w:before="120" w:line="240" w:lineRule="auto"/>
              <w:outlineLvl w:val="2"/>
              <w:rPr>
                <w:b/>
                <w:iCs/>
                <w:szCs w:val="21"/>
              </w:rPr>
            </w:pPr>
            <w:r w:rsidRPr="00202C6D">
              <w:rPr>
                <w:b/>
                <w:iCs/>
                <w:szCs w:val="21"/>
              </w:rPr>
              <w:t>Physical sciences</w:t>
            </w:r>
          </w:p>
          <w:p w:rsidR="005B5E6C" w:rsidRPr="00202C6D" w:rsidRDefault="00B07635" w:rsidP="005B5E6C">
            <w:pPr>
              <w:keepNext/>
              <w:keepLines/>
              <w:snapToGrid w:val="0"/>
              <w:spacing w:before="120" w:line="240" w:lineRule="auto"/>
              <w:ind w:right="170"/>
              <w:outlineLvl w:val="3"/>
              <w:rPr>
                <w:rFonts w:eastAsia="MS Gothic"/>
                <w:b/>
                <w:bCs/>
                <w:iCs/>
                <w:color w:val="000099"/>
                <w:lang w:eastAsia="en-US"/>
              </w:rPr>
            </w:pPr>
            <w:r w:rsidRPr="00202C6D">
              <w:rPr>
                <w:rFonts w:eastAsia="Times New Roman"/>
                <w:szCs w:val="21"/>
                <w:lang w:eastAsia="en-US"/>
              </w:rPr>
              <w:t xml:space="preserve">Electrical energy </w:t>
            </w:r>
            <w:r w:rsidRPr="00202C6D">
              <w:rPr>
                <w:rFonts w:eastAsia="Times New Roman"/>
                <w:color w:val="A6A6A6" w:themeColor="background1" w:themeShade="A6"/>
                <w:szCs w:val="21"/>
                <w:lang w:eastAsia="en-US"/>
              </w:rPr>
              <w:t xml:space="preserve">can be transferred and transformed in electrical circuits and </w:t>
            </w:r>
            <w:r w:rsidRPr="00202C6D">
              <w:rPr>
                <w:rFonts w:eastAsia="Times New Roman"/>
                <w:szCs w:val="21"/>
                <w:lang w:eastAsia="en-US"/>
              </w:rPr>
              <w:t>can be generated from a range of sources (ACSSU097)</w:t>
            </w:r>
            <w:r w:rsidR="00C973ED" w:rsidRPr="00202C6D">
              <w:rPr>
                <w:rFonts w:eastAsia="Times New Roman"/>
                <w:szCs w:val="21"/>
                <w:lang w:eastAsia="en-US"/>
              </w:rPr>
              <w:br/>
            </w:r>
            <w:r w:rsidR="00C973ED" w:rsidRPr="00202C6D">
              <w:rPr>
                <w:rFonts w:eastAsia="Times New Roman"/>
                <w:szCs w:val="21"/>
                <w:lang w:eastAsia="en-US"/>
              </w:rPr>
              <w:br/>
            </w:r>
            <w:r w:rsidR="005B5E6C" w:rsidRPr="00202C6D">
              <w:rPr>
                <w:rFonts w:eastAsia="MS Gothic"/>
                <w:b/>
                <w:bCs/>
                <w:iCs/>
                <w:color w:val="000099"/>
                <w:lang w:eastAsia="en-US"/>
              </w:rPr>
              <w:t>Science as a Human Endeavour</w:t>
            </w:r>
          </w:p>
          <w:p w:rsidR="005B5E6C" w:rsidRPr="00202C6D" w:rsidRDefault="005B5E6C" w:rsidP="005B5E6C">
            <w:pPr>
              <w:snapToGrid w:val="0"/>
              <w:spacing w:before="120" w:line="240" w:lineRule="auto"/>
              <w:outlineLvl w:val="2"/>
              <w:rPr>
                <w:b/>
                <w:iCs/>
                <w:szCs w:val="21"/>
              </w:rPr>
            </w:pPr>
            <w:r w:rsidRPr="00202C6D">
              <w:rPr>
                <w:b/>
                <w:iCs/>
                <w:szCs w:val="21"/>
              </w:rPr>
              <w:t>Use and influence of science</w:t>
            </w:r>
          </w:p>
          <w:p w:rsidR="005B5E6C" w:rsidRPr="00202C6D" w:rsidRDefault="00B07635" w:rsidP="00B07635">
            <w:pPr>
              <w:snapToGrid w:val="0"/>
              <w:spacing w:before="120" w:line="240" w:lineRule="auto"/>
              <w:outlineLvl w:val="2"/>
              <w:rPr>
                <w:rFonts w:eastAsia="Times New Roman"/>
                <w:szCs w:val="21"/>
                <w:lang w:eastAsia="en-US"/>
              </w:rPr>
            </w:pPr>
            <w:r w:rsidRPr="00202C6D">
              <w:rPr>
                <w:rFonts w:eastAsia="Times New Roman"/>
                <w:szCs w:val="21"/>
                <w:lang w:eastAsia="en-US"/>
              </w:rPr>
              <w:t>Scientific knowledge is used to solve problems and inform personal and community decisions</w:t>
            </w:r>
            <w:r w:rsidRPr="00202C6D" w:rsidDel="00B07635">
              <w:rPr>
                <w:rFonts w:eastAsia="Times New Roman"/>
                <w:szCs w:val="21"/>
                <w:lang w:eastAsia="en-US"/>
              </w:rPr>
              <w:t xml:space="preserve"> </w:t>
            </w:r>
            <w:r w:rsidR="005B5E6C" w:rsidRPr="00202C6D">
              <w:rPr>
                <w:rFonts w:eastAsia="Times New Roman"/>
                <w:szCs w:val="21"/>
                <w:lang w:eastAsia="en-US"/>
              </w:rPr>
              <w:t>(ACSHE100)</w:t>
            </w:r>
          </w:p>
          <w:p w:rsidR="005B5E6C" w:rsidRPr="00202C6D" w:rsidRDefault="005B5E6C" w:rsidP="005B5E6C">
            <w:pPr>
              <w:keepNext/>
              <w:keepLines/>
              <w:snapToGrid w:val="0"/>
              <w:spacing w:before="120" w:line="240" w:lineRule="auto"/>
              <w:ind w:right="170"/>
              <w:outlineLvl w:val="3"/>
              <w:rPr>
                <w:rFonts w:eastAsia="MS Gothic"/>
                <w:b/>
                <w:bCs/>
                <w:iCs/>
                <w:color w:val="000099"/>
                <w:lang w:eastAsia="en-US"/>
              </w:rPr>
            </w:pPr>
            <w:r w:rsidRPr="00202C6D">
              <w:rPr>
                <w:rFonts w:eastAsia="MS Gothic"/>
                <w:b/>
                <w:bCs/>
                <w:iCs/>
                <w:color w:val="000099"/>
                <w:lang w:eastAsia="en-US"/>
              </w:rPr>
              <w:t>Science Inquiry Skills</w:t>
            </w:r>
          </w:p>
          <w:p w:rsidR="005B5E6C" w:rsidRPr="00202C6D" w:rsidRDefault="005B5E6C" w:rsidP="005B5E6C">
            <w:pPr>
              <w:snapToGrid w:val="0"/>
              <w:spacing w:before="120" w:line="240" w:lineRule="auto"/>
              <w:outlineLvl w:val="2"/>
              <w:rPr>
                <w:rFonts w:eastAsia="Times New Roman"/>
                <w:szCs w:val="21"/>
                <w:lang w:eastAsia="en-US"/>
              </w:rPr>
            </w:pPr>
            <w:r w:rsidRPr="00202C6D">
              <w:rPr>
                <w:b/>
                <w:iCs/>
                <w:szCs w:val="21"/>
              </w:rPr>
              <w:t>Communicating</w:t>
            </w:r>
          </w:p>
          <w:p w:rsidR="005B5E6C" w:rsidRPr="00202C6D" w:rsidRDefault="005B5E6C" w:rsidP="00B07635">
            <w:pPr>
              <w:snapToGrid w:val="0"/>
              <w:spacing w:before="120" w:line="240" w:lineRule="auto"/>
              <w:outlineLvl w:val="2"/>
              <w:rPr>
                <w:szCs w:val="21"/>
                <w:u w:val="single"/>
                <w:lang w:eastAsia="en-US"/>
              </w:rPr>
            </w:pPr>
            <w:r w:rsidRPr="00202C6D">
              <w:rPr>
                <w:rFonts w:eastAsia="Times New Roman"/>
                <w:szCs w:val="21"/>
                <w:lang w:eastAsia="en-US"/>
              </w:rPr>
              <w:t xml:space="preserve">Communicate ideas, explanations and processes </w:t>
            </w:r>
            <w:r w:rsidR="00B07635" w:rsidRPr="00202C6D">
              <w:rPr>
                <w:rFonts w:eastAsia="Times New Roman"/>
                <w:szCs w:val="21"/>
                <w:lang w:eastAsia="en-US"/>
              </w:rPr>
              <w:t>using scientific representations</w:t>
            </w:r>
            <w:r w:rsidR="00B64D24" w:rsidRPr="00202C6D">
              <w:rPr>
                <w:rFonts w:eastAsia="Times New Roman"/>
                <w:szCs w:val="21"/>
                <w:lang w:eastAsia="en-US"/>
              </w:rPr>
              <w:t xml:space="preserve"> </w:t>
            </w:r>
            <w:r w:rsidRPr="00202C6D">
              <w:rPr>
                <w:rFonts w:eastAsia="Times New Roman"/>
                <w:szCs w:val="21"/>
                <w:lang w:eastAsia="en-US"/>
              </w:rPr>
              <w:t xml:space="preserve">in a variety of ways, </w:t>
            </w:r>
            <w:r w:rsidRPr="00202C6D">
              <w:rPr>
                <w:rFonts w:eastAsia="Times New Roman"/>
                <w:color w:val="BFBFBF"/>
                <w:szCs w:val="21"/>
                <w:lang w:eastAsia="en-US"/>
              </w:rPr>
              <w:t xml:space="preserve">including multi-modal texts </w:t>
            </w:r>
            <w:r w:rsidRPr="00202C6D">
              <w:rPr>
                <w:rFonts w:eastAsia="Times New Roman"/>
                <w:szCs w:val="21"/>
                <w:lang w:eastAsia="en-US"/>
              </w:rPr>
              <w:t>(ACSIS110)</w:t>
            </w:r>
          </w:p>
          <w:p w:rsidR="00A4694C" w:rsidRPr="00202C6D" w:rsidRDefault="004C083C" w:rsidP="009921AE">
            <w:pPr>
              <w:pStyle w:val="Bodytext6space"/>
              <w:rPr>
                <w:color w:val="0000FF"/>
                <w:u w:val="single"/>
              </w:rPr>
            </w:pPr>
            <w:r w:rsidRPr="00202C6D">
              <w:rPr>
                <w:rStyle w:val="Hyperlink"/>
              </w:rPr>
              <w:t xml:space="preserve"> </w:t>
            </w:r>
          </w:p>
        </w:tc>
        <w:tc>
          <w:tcPr>
            <w:tcW w:w="5210" w:type="dxa"/>
          </w:tcPr>
          <w:p w:rsidR="00B35377" w:rsidRPr="00202C6D" w:rsidRDefault="00B35377" w:rsidP="009424C1">
            <w:pPr>
              <w:pStyle w:val="Blueheader"/>
            </w:pPr>
            <w:r w:rsidRPr="00202C6D">
              <w:t>General capabilities</w:t>
            </w:r>
          </w:p>
          <w:p w:rsidR="005B5E6C" w:rsidRPr="00202C6D" w:rsidRDefault="005B5E6C" w:rsidP="005B5E6C">
            <w:pPr>
              <w:keepNext/>
              <w:snapToGrid w:val="0"/>
              <w:spacing w:before="120" w:line="240" w:lineRule="auto"/>
              <w:outlineLvl w:val="3"/>
              <w:rPr>
                <w:b/>
                <w:bCs/>
                <w:szCs w:val="21"/>
                <w:lang w:eastAsia="en-US"/>
              </w:rPr>
            </w:pPr>
            <w:r w:rsidRPr="00202C6D">
              <w:rPr>
                <w:b/>
                <w:bCs/>
                <w:szCs w:val="21"/>
                <w:lang w:eastAsia="en-US"/>
              </w:rPr>
              <w:t>Literacy</w:t>
            </w:r>
          </w:p>
          <w:p w:rsidR="005B5E6C" w:rsidRPr="00202C6D" w:rsidRDefault="005B5E6C" w:rsidP="00FE5F14">
            <w:pPr>
              <w:pStyle w:val="Bullet3space"/>
              <w:rPr>
                <w:lang w:eastAsia="en-US"/>
              </w:rPr>
            </w:pPr>
            <w:r w:rsidRPr="00202C6D">
              <w:rPr>
                <w:lang w:eastAsia="en-US"/>
              </w:rPr>
              <w:t>Comprehending texts through listening, reading and viewing</w:t>
            </w:r>
          </w:p>
          <w:p w:rsidR="005B5E6C" w:rsidRPr="00202C6D" w:rsidRDefault="005B5E6C" w:rsidP="00FE5F14">
            <w:pPr>
              <w:pStyle w:val="Bullet3space"/>
              <w:rPr>
                <w:lang w:eastAsia="en-US"/>
              </w:rPr>
            </w:pPr>
            <w:r w:rsidRPr="00202C6D">
              <w:rPr>
                <w:lang w:eastAsia="en-US"/>
              </w:rPr>
              <w:t>Composing texts through speaking, writing and creating</w:t>
            </w:r>
          </w:p>
          <w:p w:rsidR="005B5E6C" w:rsidRPr="00202C6D" w:rsidRDefault="005B5E6C" w:rsidP="00FE5F14">
            <w:pPr>
              <w:pStyle w:val="Bullet3space"/>
              <w:rPr>
                <w:lang w:eastAsia="en-US"/>
              </w:rPr>
            </w:pPr>
            <w:r w:rsidRPr="00202C6D">
              <w:rPr>
                <w:lang w:eastAsia="en-US"/>
              </w:rPr>
              <w:t>Text knowledge</w:t>
            </w:r>
          </w:p>
          <w:p w:rsidR="005B5E6C" w:rsidRPr="00202C6D" w:rsidRDefault="005B5E6C" w:rsidP="00FE5F14">
            <w:pPr>
              <w:pStyle w:val="Bullet3space"/>
              <w:rPr>
                <w:lang w:eastAsia="en-US"/>
              </w:rPr>
            </w:pPr>
            <w:r w:rsidRPr="00202C6D">
              <w:rPr>
                <w:lang w:eastAsia="en-US"/>
              </w:rPr>
              <w:t>Grammar knowledge</w:t>
            </w:r>
          </w:p>
          <w:p w:rsidR="005B5E6C" w:rsidRPr="00202C6D" w:rsidRDefault="005B5E6C" w:rsidP="00FE5F14">
            <w:pPr>
              <w:pStyle w:val="Bullet3space"/>
              <w:rPr>
                <w:lang w:eastAsia="en-US"/>
              </w:rPr>
            </w:pPr>
            <w:r w:rsidRPr="00202C6D">
              <w:rPr>
                <w:lang w:eastAsia="en-US"/>
              </w:rPr>
              <w:t>Word knowledge</w:t>
            </w:r>
          </w:p>
          <w:p w:rsidR="005B5E6C" w:rsidRPr="00202C6D" w:rsidRDefault="005B5E6C" w:rsidP="005B5E6C">
            <w:pPr>
              <w:keepNext/>
              <w:spacing w:before="120" w:line="240" w:lineRule="auto"/>
              <w:ind w:left="170"/>
              <w:outlineLvl w:val="3"/>
              <w:rPr>
                <w:b/>
                <w:bCs/>
                <w:szCs w:val="21"/>
                <w:lang w:eastAsia="en-US"/>
              </w:rPr>
            </w:pPr>
            <w:r w:rsidRPr="00202C6D">
              <w:rPr>
                <w:b/>
                <w:bCs/>
                <w:szCs w:val="21"/>
                <w:lang w:eastAsia="en-US"/>
              </w:rPr>
              <w:t>Information and communication technology (ICT) capability</w:t>
            </w:r>
          </w:p>
          <w:p w:rsidR="005B5E6C" w:rsidRPr="00202C6D" w:rsidRDefault="005B5E6C" w:rsidP="00FE5F14">
            <w:pPr>
              <w:pStyle w:val="Bullet3space"/>
              <w:rPr>
                <w:lang w:eastAsia="en-US"/>
              </w:rPr>
            </w:pPr>
            <w:r w:rsidRPr="00202C6D">
              <w:rPr>
                <w:lang w:eastAsia="en-US"/>
              </w:rPr>
              <w:t>Investigating with ICT</w:t>
            </w:r>
          </w:p>
          <w:p w:rsidR="005B5E6C" w:rsidRPr="00202C6D" w:rsidRDefault="005B5E6C" w:rsidP="00FE5F14">
            <w:pPr>
              <w:pStyle w:val="Bullet3space"/>
              <w:rPr>
                <w:lang w:eastAsia="en-US"/>
              </w:rPr>
            </w:pPr>
            <w:r w:rsidRPr="00202C6D">
              <w:rPr>
                <w:lang w:eastAsia="en-US"/>
              </w:rPr>
              <w:t>Managing and operating ICT</w:t>
            </w:r>
          </w:p>
          <w:p w:rsidR="005B5E6C" w:rsidRPr="00202C6D" w:rsidRDefault="005B5E6C" w:rsidP="005B5E6C">
            <w:pPr>
              <w:keepNext/>
              <w:snapToGrid w:val="0"/>
              <w:spacing w:before="120" w:line="240" w:lineRule="auto"/>
              <w:outlineLvl w:val="3"/>
              <w:rPr>
                <w:b/>
                <w:bCs/>
                <w:szCs w:val="21"/>
                <w:lang w:eastAsia="en-US"/>
              </w:rPr>
            </w:pPr>
            <w:r w:rsidRPr="00202C6D">
              <w:rPr>
                <w:b/>
                <w:bCs/>
                <w:szCs w:val="21"/>
                <w:lang w:eastAsia="en-US"/>
              </w:rPr>
              <w:t>Critical and creative thinking</w:t>
            </w:r>
          </w:p>
          <w:p w:rsidR="005B5E6C" w:rsidRPr="00202C6D" w:rsidRDefault="005B5E6C" w:rsidP="00FE5F14">
            <w:pPr>
              <w:pStyle w:val="Bullet3space"/>
              <w:rPr>
                <w:lang w:eastAsia="en-US"/>
              </w:rPr>
            </w:pPr>
            <w:r w:rsidRPr="00202C6D">
              <w:rPr>
                <w:lang w:eastAsia="en-US"/>
              </w:rPr>
              <w:t>Inquiring – identifying, exploring and organising information and ideas</w:t>
            </w:r>
          </w:p>
          <w:p w:rsidR="005B5E6C" w:rsidRPr="00202C6D" w:rsidRDefault="005B5E6C" w:rsidP="00FE5F14">
            <w:pPr>
              <w:pStyle w:val="Bullet3space"/>
              <w:rPr>
                <w:lang w:eastAsia="en-US"/>
              </w:rPr>
            </w:pPr>
            <w:r w:rsidRPr="00202C6D">
              <w:rPr>
                <w:lang w:eastAsia="en-US"/>
              </w:rPr>
              <w:t>Analysing, synthesising and evaluating reasoning and procedures</w:t>
            </w:r>
          </w:p>
          <w:p w:rsidR="005B5E6C" w:rsidRPr="00202C6D" w:rsidRDefault="005B5E6C" w:rsidP="005B5E6C">
            <w:pPr>
              <w:keepNext/>
              <w:snapToGrid w:val="0"/>
              <w:spacing w:before="120" w:line="240" w:lineRule="auto"/>
              <w:outlineLvl w:val="3"/>
              <w:rPr>
                <w:b/>
                <w:bCs/>
                <w:szCs w:val="21"/>
                <w:lang w:eastAsia="en-US"/>
              </w:rPr>
            </w:pPr>
            <w:r w:rsidRPr="00202C6D">
              <w:rPr>
                <w:b/>
                <w:bCs/>
                <w:szCs w:val="21"/>
                <w:lang w:eastAsia="en-US"/>
              </w:rPr>
              <w:t>Personal and social capability</w:t>
            </w:r>
          </w:p>
          <w:p w:rsidR="005B5E6C" w:rsidRPr="00202C6D" w:rsidRDefault="005B5E6C" w:rsidP="00FE5F14">
            <w:pPr>
              <w:pStyle w:val="Bullet3space"/>
              <w:rPr>
                <w:b/>
                <w:lang w:eastAsia="en-US"/>
              </w:rPr>
            </w:pPr>
            <w:r w:rsidRPr="00202C6D">
              <w:rPr>
                <w:lang w:eastAsia="en-US"/>
              </w:rPr>
              <w:t>Self-management</w:t>
            </w:r>
          </w:p>
          <w:p w:rsidR="005B5E6C" w:rsidRPr="00202C6D" w:rsidRDefault="005B5E6C" w:rsidP="00FE5F14">
            <w:pPr>
              <w:pStyle w:val="Bullet3space"/>
              <w:rPr>
                <w:b/>
                <w:lang w:eastAsia="en-US"/>
              </w:rPr>
            </w:pPr>
            <w:r w:rsidRPr="00202C6D">
              <w:rPr>
                <w:lang w:eastAsia="en-US"/>
              </w:rPr>
              <w:t>Social management</w:t>
            </w:r>
          </w:p>
          <w:p w:rsidR="00B35377" w:rsidRPr="00202C6D" w:rsidRDefault="00B35377" w:rsidP="00B35377">
            <w:pPr>
              <w:pStyle w:val="AClogo"/>
              <w:rPr>
                <w:noProof w:val="0"/>
                <w:lang w:val="en-AU"/>
              </w:rPr>
            </w:pPr>
            <w:r w:rsidRPr="00202C6D">
              <w:rPr>
                <w:lang w:val="en-AU"/>
              </w:rPr>
              <w:drawing>
                <wp:inline distT="0" distB="0" distL="0" distR="0" wp14:anchorId="5ABDA1F8" wp14:editId="37FB7AF0">
                  <wp:extent cx="151200" cy="151200"/>
                  <wp:effectExtent l="0" t="0" r="1270" b="127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200" cy="15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5377" w:rsidRPr="00202C6D" w:rsidRDefault="00B35377" w:rsidP="009424C1">
            <w:pPr>
              <w:pStyle w:val="Blueheader"/>
            </w:pPr>
            <w:r w:rsidRPr="00202C6D">
              <w:t>Cross-curriculum priorities</w:t>
            </w:r>
          </w:p>
          <w:p w:rsidR="00B35377" w:rsidRPr="00202C6D" w:rsidRDefault="005B5E6C" w:rsidP="00B35377">
            <w:pPr>
              <w:pStyle w:val="Blackheaderbold"/>
            </w:pPr>
            <w:r w:rsidRPr="00202C6D">
              <w:t>Sustainability</w:t>
            </w:r>
          </w:p>
          <w:p w:rsidR="00B35377" w:rsidRPr="00202C6D" w:rsidRDefault="005B5E6C" w:rsidP="00FE5F14">
            <w:pPr>
              <w:pStyle w:val="Bullet3space"/>
              <w:rPr>
                <w:b/>
                <w:lang w:eastAsia="en-US"/>
              </w:rPr>
            </w:pPr>
            <w:r w:rsidRPr="00202C6D">
              <w:rPr>
                <w:lang w:eastAsia="en-US"/>
              </w:rPr>
              <w:t>Students will examine sustainable energy sources and how they can be used to generate electricity.</w:t>
            </w:r>
          </w:p>
          <w:p w:rsidR="00B35377" w:rsidRPr="00202C6D" w:rsidRDefault="00B35377" w:rsidP="005B5E6C">
            <w:pPr>
              <w:pStyle w:val="Bullet3space"/>
              <w:numPr>
                <w:ilvl w:val="0"/>
                <w:numId w:val="0"/>
              </w:numPr>
              <w:ind w:left="284"/>
              <w:rPr>
                <w:b/>
                <w:lang w:eastAsia="en-US"/>
              </w:rPr>
            </w:pPr>
          </w:p>
        </w:tc>
      </w:tr>
    </w:tbl>
    <w:p w:rsidR="0002668A" w:rsidRPr="00202C6D" w:rsidRDefault="0002668A" w:rsidP="00A77122">
      <w:pPr>
        <w:spacing w:line="240" w:lineRule="auto"/>
        <w:rPr>
          <w:rFonts w:cs="Arial"/>
          <w:sz w:val="20"/>
          <w:szCs w:val="20"/>
        </w:rPr>
      </w:pPr>
    </w:p>
    <w:sectPr w:rsidR="0002668A" w:rsidRPr="00202C6D" w:rsidSect="00026540">
      <w:headerReference w:type="default" r:id="rId24"/>
      <w:footerReference w:type="default" r:id="rId25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5E6C" w:rsidRDefault="005B5E6C" w:rsidP="00AB207A">
      <w:pPr>
        <w:spacing w:after="0" w:line="240" w:lineRule="auto"/>
      </w:pPr>
      <w:r>
        <w:separator/>
      </w:r>
    </w:p>
    <w:p w:rsidR="005B5E6C" w:rsidRDefault="005B5E6C"/>
    <w:p w:rsidR="005B5E6C" w:rsidRDefault="005B5E6C"/>
  </w:endnote>
  <w:endnote w:type="continuationSeparator" w:id="0">
    <w:p w:rsidR="005B5E6C" w:rsidRDefault="005B5E6C" w:rsidP="00AB207A">
      <w:pPr>
        <w:spacing w:after="0" w:line="240" w:lineRule="auto"/>
      </w:pPr>
      <w:r>
        <w:continuationSeparator/>
      </w:r>
    </w:p>
    <w:p w:rsidR="005B5E6C" w:rsidRDefault="005B5E6C"/>
    <w:p w:rsidR="005B5E6C" w:rsidRDefault="005B5E6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D871E4" w:rsidP="000F41F4">
    <w:pPr>
      <w:pStyle w:val="Foot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41EF8986" wp14:editId="1D7BA12A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>
      <w:rPr>
        <w:noProof/>
      </w:rPr>
      <w:drawing>
        <wp:anchor distT="0" distB="0" distL="114300" distR="114300" simplePos="0" relativeHeight="251661312" behindDoc="0" locked="0" layoutInCell="1" allowOverlap="1" wp14:anchorId="2AE286AD" wp14:editId="4F555A16">
          <wp:simplePos x="0" y="0"/>
          <wp:positionH relativeFrom="column">
            <wp:posOffset>4893945</wp:posOffset>
          </wp:positionH>
          <wp:positionV relativeFrom="paragraph">
            <wp:posOffset>-26670</wp:posOffset>
          </wp:positionV>
          <wp:extent cx="1587500" cy="279400"/>
          <wp:effectExtent l="0" t="0" r="12700" b="0"/>
          <wp:wrapNone/>
          <wp:docPr id="1" name="Picture 84" descr="Description: Description: Description: 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431BD3">
      <w:rPr>
        <w:noProof/>
      </w:rPr>
      <w:t>2</w:t>
    </w:r>
    <w:r w:rsidR="00D5348A" w:rsidRPr="00AB207A">
      <w:fldChar w:fldCharType="end"/>
    </w:r>
    <w:r w:rsidR="00D5348A" w:rsidRPr="00AB207A">
      <w:t xml:space="preserve"> of </w:t>
    </w:r>
    <w:fldSimple w:instr=" NUMPAGES ">
      <w:r w:rsidR="00431BD3">
        <w:rPr>
          <w:noProof/>
        </w:rPr>
        <w:t>3</w:t>
      </w:r>
    </w:fldSimple>
  </w:p>
  <w:p w:rsidR="00D5348A" w:rsidRPr="000F41F4" w:rsidRDefault="009921AE" w:rsidP="000F41F4">
    <w:pPr>
      <w:pStyle w:val="Footergrey"/>
    </w:pPr>
    <w:r>
      <w:t>Sci</w:t>
    </w:r>
    <w:r w:rsidR="00D5348A">
      <w:t>_Y</w:t>
    </w:r>
    <w:r w:rsidR="005B5E6C">
      <w:t>06</w:t>
    </w:r>
    <w:r w:rsidR="00D5348A">
      <w:t>_</w:t>
    </w:r>
    <w:r w:rsidR="00BC4FBE">
      <w:t>U</w:t>
    </w:r>
    <w:r w:rsidR="005B5E6C">
      <w:t>2</w:t>
    </w:r>
    <w:r w:rsidR="00BC4FBE">
      <w:t>_</w:t>
    </w:r>
    <w:r w:rsidR="008E2E4D">
      <w:t>L</w:t>
    </w:r>
    <w:r w:rsidR="00D5348A">
      <w:t>P</w:t>
    </w:r>
    <w:r w:rsidR="00537A71">
      <w:t>08_</w:t>
    </w:r>
    <w:r w:rsidR="005B5E6C">
      <w:t>09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5E6C" w:rsidRDefault="005B5E6C" w:rsidP="00AB207A">
      <w:pPr>
        <w:spacing w:after="0" w:line="240" w:lineRule="auto"/>
      </w:pPr>
      <w:r>
        <w:separator/>
      </w:r>
    </w:p>
    <w:p w:rsidR="005B5E6C" w:rsidRDefault="005B5E6C"/>
    <w:p w:rsidR="005B5E6C" w:rsidRDefault="005B5E6C"/>
  </w:footnote>
  <w:footnote w:type="continuationSeparator" w:id="0">
    <w:p w:rsidR="005B5E6C" w:rsidRDefault="005B5E6C" w:rsidP="00AB207A">
      <w:pPr>
        <w:spacing w:after="0" w:line="240" w:lineRule="auto"/>
      </w:pPr>
      <w:r>
        <w:continuationSeparator/>
      </w:r>
    </w:p>
    <w:p w:rsidR="005B5E6C" w:rsidRDefault="005B5E6C"/>
    <w:p w:rsidR="005B5E6C" w:rsidRDefault="005B5E6C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E2E" w:rsidRPr="00751E2E" w:rsidRDefault="00751E2E" w:rsidP="00751E2E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2.55pt;height:22.55pt" o:bullet="t">
        <v:imagedata r:id="rId1" o:title=""/>
      </v:shape>
    </w:pict>
  </w:numPicBullet>
  <w:abstractNum w:abstractNumId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A71424"/>
    <w:multiLevelType w:val="hybridMultilevel"/>
    <w:tmpl w:val="0F129E6A"/>
    <w:lvl w:ilvl="0" w:tplc="C406C0FE">
      <w:start w:val="1"/>
      <w:numFmt w:val="bullet"/>
      <w:pStyle w:val="Bullet3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5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4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5"/>
  </w:num>
  <w:num w:numId="3">
    <w:abstractNumId w:val="4"/>
  </w:num>
  <w:num w:numId="4">
    <w:abstractNumId w:val="23"/>
  </w:num>
  <w:num w:numId="5">
    <w:abstractNumId w:val="4"/>
  </w:num>
  <w:num w:numId="6">
    <w:abstractNumId w:val="14"/>
  </w:num>
  <w:num w:numId="7">
    <w:abstractNumId w:val="12"/>
  </w:num>
  <w:num w:numId="8">
    <w:abstractNumId w:val="25"/>
  </w:num>
  <w:num w:numId="9">
    <w:abstractNumId w:val="25"/>
  </w:num>
  <w:num w:numId="10">
    <w:abstractNumId w:val="25"/>
  </w:num>
  <w:num w:numId="11">
    <w:abstractNumId w:val="25"/>
  </w:num>
  <w:num w:numId="12">
    <w:abstractNumId w:val="25"/>
  </w:num>
  <w:num w:numId="13">
    <w:abstractNumId w:val="0"/>
  </w:num>
  <w:num w:numId="14">
    <w:abstractNumId w:val="17"/>
  </w:num>
  <w:num w:numId="15">
    <w:abstractNumId w:val="5"/>
  </w:num>
  <w:num w:numId="16">
    <w:abstractNumId w:val="20"/>
  </w:num>
  <w:num w:numId="17">
    <w:abstractNumId w:val="22"/>
  </w:num>
  <w:num w:numId="18">
    <w:abstractNumId w:val="11"/>
  </w:num>
  <w:num w:numId="19">
    <w:abstractNumId w:val="24"/>
  </w:num>
  <w:num w:numId="20">
    <w:abstractNumId w:val="7"/>
  </w:num>
  <w:num w:numId="21">
    <w:abstractNumId w:val="3"/>
  </w:num>
  <w:num w:numId="22">
    <w:abstractNumId w:val="6"/>
  </w:num>
  <w:num w:numId="23">
    <w:abstractNumId w:val="2"/>
  </w:num>
  <w:num w:numId="24">
    <w:abstractNumId w:val="16"/>
  </w:num>
  <w:num w:numId="25">
    <w:abstractNumId w:val="18"/>
  </w:num>
  <w:num w:numId="26">
    <w:abstractNumId w:val="9"/>
  </w:num>
  <w:num w:numId="27">
    <w:abstractNumId w:val="21"/>
  </w:num>
  <w:num w:numId="28">
    <w:abstractNumId w:val="13"/>
  </w:num>
  <w:num w:numId="29">
    <w:abstractNumId w:val="8"/>
  </w:num>
  <w:num w:numId="30">
    <w:abstractNumId w:val="10"/>
  </w:num>
  <w:num w:numId="31">
    <w:abstractNumId w:val="1"/>
  </w:num>
  <w:num w:numId="32">
    <w:abstractNumId w:val="19"/>
  </w:num>
  <w:num w:numId="33">
    <w:abstractNumId w:val="19"/>
  </w:num>
  <w:num w:numId="34">
    <w:abstractNumId w:val="2"/>
  </w:num>
  <w:num w:numId="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5E6C"/>
    <w:rsid w:val="000043C9"/>
    <w:rsid w:val="000053A5"/>
    <w:rsid w:val="00014372"/>
    <w:rsid w:val="00026540"/>
    <w:rsid w:val="0002668A"/>
    <w:rsid w:val="00045F5D"/>
    <w:rsid w:val="000560D4"/>
    <w:rsid w:val="0006096E"/>
    <w:rsid w:val="0006305E"/>
    <w:rsid w:val="00063D37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E5A28"/>
    <w:rsid w:val="000F122C"/>
    <w:rsid w:val="000F41F4"/>
    <w:rsid w:val="00121266"/>
    <w:rsid w:val="00125F41"/>
    <w:rsid w:val="00134C80"/>
    <w:rsid w:val="001361FC"/>
    <w:rsid w:val="0014230D"/>
    <w:rsid w:val="00145D5A"/>
    <w:rsid w:val="00151DD2"/>
    <w:rsid w:val="0016270C"/>
    <w:rsid w:val="00166B48"/>
    <w:rsid w:val="00191EF3"/>
    <w:rsid w:val="00195CC0"/>
    <w:rsid w:val="001A2DF8"/>
    <w:rsid w:val="001A5C56"/>
    <w:rsid w:val="00200679"/>
    <w:rsid w:val="00201A2E"/>
    <w:rsid w:val="00202C6D"/>
    <w:rsid w:val="00216B4B"/>
    <w:rsid w:val="00223A18"/>
    <w:rsid w:val="002934C7"/>
    <w:rsid w:val="002A1F9A"/>
    <w:rsid w:val="002A76BF"/>
    <w:rsid w:val="002B14F9"/>
    <w:rsid w:val="002C4FC6"/>
    <w:rsid w:val="002C5F8A"/>
    <w:rsid w:val="002C6F4C"/>
    <w:rsid w:val="002D6522"/>
    <w:rsid w:val="002D65B4"/>
    <w:rsid w:val="002D74A1"/>
    <w:rsid w:val="002E2E83"/>
    <w:rsid w:val="002E7C76"/>
    <w:rsid w:val="00307333"/>
    <w:rsid w:val="00311AFF"/>
    <w:rsid w:val="0033326A"/>
    <w:rsid w:val="00374A97"/>
    <w:rsid w:val="00391378"/>
    <w:rsid w:val="00395F52"/>
    <w:rsid w:val="003A0B1C"/>
    <w:rsid w:val="003E3722"/>
    <w:rsid w:val="003E5116"/>
    <w:rsid w:val="003E7E93"/>
    <w:rsid w:val="003F4851"/>
    <w:rsid w:val="0040384A"/>
    <w:rsid w:val="00404C9D"/>
    <w:rsid w:val="00424421"/>
    <w:rsid w:val="00427F27"/>
    <w:rsid w:val="00431BD3"/>
    <w:rsid w:val="004465FA"/>
    <w:rsid w:val="00456DFD"/>
    <w:rsid w:val="0045795B"/>
    <w:rsid w:val="004622D2"/>
    <w:rsid w:val="00474525"/>
    <w:rsid w:val="004928E0"/>
    <w:rsid w:val="004B2A03"/>
    <w:rsid w:val="004C083C"/>
    <w:rsid w:val="004C4381"/>
    <w:rsid w:val="004C687A"/>
    <w:rsid w:val="004D42B9"/>
    <w:rsid w:val="004E1841"/>
    <w:rsid w:val="004F0978"/>
    <w:rsid w:val="00505D37"/>
    <w:rsid w:val="00510F18"/>
    <w:rsid w:val="005153DD"/>
    <w:rsid w:val="00536D7A"/>
    <w:rsid w:val="00537A71"/>
    <w:rsid w:val="00544F0F"/>
    <w:rsid w:val="00544F61"/>
    <w:rsid w:val="005626ED"/>
    <w:rsid w:val="005641C9"/>
    <w:rsid w:val="00565EC4"/>
    <w:rsid w:val="0056792A"/>
    <w:rsid w:val="00573011"/>
    <w:rsid w:val="005738A9"/>
    <w:rsid w:val="00577D7D"/>
    <w:rsid w:val="00590BDD"/>
    <w:rsid w:val="0059108D"/>
    <w:rsid w:val="005A177A"/>
    <w:rsid w:val="005B2920"/>
    <w:rsid w:val="005B5E6C"/>
    <w:rsid w:val="005D0207"/>
    <w:rsid w:val="0060123C"/>
    <w:rsid w:val="00632113"/>
    <w:rsid w:val="006460FA"/>
    <w:rsid w:val="00646D28"/>
    <w:rsid w:val="006472E7"/>
    <w:rsid w:val="00651946"/>
    <w:rsid w:val="00683707"/>
    <w:rsid w:val="00683B5B"/>
    <w:rsid w:val="00695682"/>
    <w:rsid w:val="006A0E33"/>
    <w:rsid w:val="006A6171"/>
    <w:rsid w:val="006B2553"/>
    <w:rsid w:val="006B3512"/>
    <w:rsid w:val="006C7384"/>
    <w:rsid w:val="006D2620"/>
    <w:rsid w:val="006D6CFE"/>
    <w:rsid w:val="006F45C6"/>
    <w:rsid w:val="007039F2"/>
    <w:rsid w:val="007300F6"/>
    <w:rsid w:val="00751E2E"/>
    <w:rsid w:val="007668F7"/>
    <w:rsid w:val="007715FC"/>
    <w:rsid w:val="00783074"/>
    <w:rsid w:val="00787C27"/>
    <w:rsid w:val="00793529"/>
    <w:rsid w:val="007B7C40"/>
    <w:rsid w:val="007C1695"/>
    <w:rsid w:val="007D5E14"/>
    <w:rsid w:val="007D5F6F"/>
    <w:rsid w:val="007E06A2"/>
    <w:rsid w:val="007E6765"/>
    <w:rsid w:val="007F361D"/>
    <w:rsid w:val="007F4508"/>
    <w:rsid w:val="008152AE"/>
    <w:rsid w:val="00853014"/>
    <w:rsid w:val="008725D6"/>
    <w:rsid w:val="00877525"/>
    <w:rsid w:val="00887873"/>
    <w:rsid w:val="0089609E"/>
    <w:rsid w:val="00897D3D"/>
    <w:rsid w:val="008A180E"/>
    <w:rsid w:val="008B0676"/>
    <w:rsid w:val="008D35D3"/>
    <w:rsid w:val="008E2E4D"/>
    <w:rsid w:val="008E7A35"/>
    <w:rsid w:val="008F79EE"/>
    <w:rsid w:val="009402EF"/>
    <w:rsid w:val="00941ED8"/>
    <w:rsid w:val="009424C1"/>
    <w:rsid w:val="00945E77"/>
    <w:rsid w:val="0095405D"/>
    <w:rsid w:val="00967E6B"/>
    <w:rsid w:val="00970A01"/>
    <w:rsid w:val="0097221D"/>
    <w:rsid w:val="00980704"/>
    <w:rsid w:val="009918D4"/>
    <w:rsid w:val="009921AE"/>
    <w:rsid w:val="00993676"/>
    <w:rsid w:val="009A1ADE"/>
    <w:rsid w:val="009B4D4F"/>
    <w:rsid w:val="009C3A8C"/>
    <w:rsid w:val="009E2A01"/>
    <w:rsid w:val="009F0188"/>
    <w:rsid w:val="00A048D9"/>
    <w:rsid w:val="00A21FC5"/>
    <w:rsid w:val="00A2223A"/>
    <w:rsid w:val="00A2268B"/>
    <w:rsid w:val="00A4694C"/>
    <w:rsid w:val="00A504B1"/>
    <w:rsid w:val="00A770E9"/>
    <w:rsid w:val="00A77122"/>
    <w:rsid w:val="00A81BD4"/>
    <w:rsid w:val="00A91F3D"/>
    <w:rsid w:val="00AA07CB"/>
    <w:rsid w:val="00AA26AE"/>
    <w:rsid w:val="00AA79CF"/>
    <w:rsid w:val="00AB207A"/>
    <w:rsid w:val="00AC1603"/>
    <w:rsid w:val="00AD29A0"/>
    <w:rsid w:val="00AF1F23"/>
    <w:rsid w:val="00AF457F"/>
    <w:rsid w:val="00B04203"/>
    <w:rsid w:val="00B0543F"/>
    <w:rsid w:val="00B07635"/>
    <w:rsid w:val="00B35377"/>
    <w:rsid w:val="00B4363F"/>
    <w:rsid w:val="00B44934"/>
    <w:rsid w:val="00B46AD5"/>
    <w:rsid w:val="00B555A3"/>
    <w:rsid w:val="00B64D24"/>
    <w:rsid w:val="00B8573A"/>
    <w:rsid w:val="00B9029D"/>
    <w:rsid w:val="00BA6747"/>
    <w:rsid w:val="00BC056E"/>
    <w:rsid w:val="00BC4877"/>
    <w:rsid w:val="00BC4F3D"/>
    <w:rsid w:val="00BC4FBE"/>
    <w:rsid w:val="00BC6497"/>
    <w:rsid w:val="00BC72CD"/>
    <w:rsid w:val="00C21B6E"/>
    <w:rsid w:val="00C2632D"/>
    <w:rsid w:val="00C33734"/>
    <w:rsid w:val="00C4131B"/>
    <w:rsid w:val="00C45601"/>
    <w:rsid w:val="00C4647F"/>
    <w:rsid w:val="00C8384B"/>
    <w:rsid w:val="00C973ED"/>
    <w:rsid w:val="00CA4508"/>
    <w:rsid w:val="00CB02E5"/>
    <w:rsid w:val="00CE43BE"/>
    <w:rsid w:val="00CE71F8"/>
    <w:rsid w:val="00CE7EF8"/>
    <w:rsid w:val="00CF32CB"/>
    <w:rsid w:val="00D21223"/>
    <w:rsid w:val="00D319E6"/>
    <w:rsid w:val="00D43EE1"/>
    <w:rsid w:val="00D5348A"/>
    <w:rsid w:val="00D63F1A"/>
    <w:rsid w:val="00D7335E"/>
    <w:rsid w:val="00D753D1"/>
    <w:rsid w:val="00D800AB"/>
    <w:rsid w:val="00D871E4"/>
    <w:rsid w:val="00D879A4"/>
    <w:rsid w:val="00DB4799"/>
    <w:rsid w:val="00DB4B5B"/>
    <w:rsid w:val="00DC6925"/>
    <w:rsid w:val="00DF34D7"/>
    <w:rsid w:val="00E02D5E"/>
    <w:rsid w:val="00E412F2"/>
    <w:rsid w:val="00E425A8"/>
    <w:rsid w:val="00E46E1D"/>
    <w:rsid w:val="00E617F4"/>
    <w:rsid w:val="00E6229A"/>
    <w:rsid w:val="00E64E09"/>
    <w:rsid w:val="00E7656E"/>
    <w:rsid w:val="00E8285B"/>
    <w:rsid w:val="00E84EBD"/>
    <w:rsid w:val="00E908A8"/>
    <w:rsid w:val="00EA44D9"/>
    <w:rsid w:val="00EB1A2C"/>
    <w:rsid w:val="00EB4E3F"/>
    <w:rsid w:val="00EB57D5"/>
    <w:rsid w:val="00EC6148"/>
    <w:rsid w:val="00ED0BAB"/>
    <w:rsid w:val="00EF2B15"/>
    <w:rsid w:val="00EF4C1C"/>
    <w:rsid w:val="00F55FE6"/>
    <w:rsid w:val="00F661B0"/>
    <w:rsid w:val="00F96560"/>
    <w:rsid w:val="00FA1C51"/>
    <w:rsid w:val="00FB5A8F"/>
    <w:rsid w:val="00FB7C4C"/>
    <w:rsid w:val="00FC3BDE"/>
    <w:rsid w:val="00FC6F18"/>
    <w:rsid w:val="00FC7061"/>
    <w:rsid w:val="00FD5ED7"/>
    <w:rsid w:val="00FD6D74"/>
    <w:rsid w:val="00FE036C"/>
    <w:rsid w:val="00FE0E73"/>
    <w:rsid w:val="00FE5F14"/>
    <w:rsid w:val="00FF2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A933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Bodytext0pt">
    <w:name w:val="Body text 0pt"/>
    <w:basedOn w:val="Normal"/>
    <w:next w:val="Normal"/>
    <w:uiPriority w:val="99"/>
    <w:rsid w:val="005B5E6C"/>
    <w:pPr>
      <w:spacing w:after="0" w:line="240" w:lineRule="auto"/>
    </w:pPr>
    <w:rPr>
      <w:sz w:val="22"/>
      <w:szCs w:val="24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0053A5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725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725D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725D6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25D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25D6"/>
    <w:rPr>
      <w:rFonts w:ascii="Arial" w:hAnsi="Arial"/>
      <w:b/>
      <w:bCs/>
      <w:sz w:val="20"/>
      <w:szCs w:val="20"/>
    </w:rPr>
  </w:style>
  <w:style w:type="character" w:customStyle="1" w:styleId="Grey8">
    <w:name w:val="Grey_8"/>
    <w:uiPriority w:val="1"/>
    <w:qFormat/>
    <w:rsid w:val="00941ED8"/>
    <w:rPr>
      <w:rFonts w:ascii="Arial" w:hAnsi="Arial"/>
      <w:color w:val="A6A6A6"/>
      <w:sz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Bodytext0pt">
    <w:name w:val="Body text 0pt"/>
    <w:basedOn w:val="Normal"/>
    <w:next w:val="Normal"/>
    <w:uiPriority w:val="99"/>
    <w:rsid w:val="005B5E6C"/>
    <w:pPr>
      <w:spacing w:after="0" w:line="240" w:lineRule="auto"/>
    </w:pPr>
    <w:rPr>
      <w:sz w:val="22"/>
      <w:szCs w:val="24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0053A5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725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725D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725D6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25D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25D6"/>
    <w:rPr>
      <w:rFonts w:ascii="Arial" w:hAnsi="Arial"/>
      <w:b/>
      <w:bCs/>
      <w:sz w:val="20"/>
      <w:szCs w:val="20"/>
    </w:rPr>
  </w:style>
  <w:style w:type="character" w:customStyle="1" w:styleId="Grey8">
    <w:name w:val="Grey_8"/>
    <w:uiPriority w:val="1"/>
    <w:qFormat/>
    <w:rsid w:val="00941ED8"/>
    <w:rPr>
      <w:rFonts w:ascii="Arial" w:hAnsi="Arial"/>
      <w:color w:val="A6A6A6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..\Resources\Documents\Sci_Y06_U2_SS_Geothermal.pptx" TargetMode="External"/><Relationship Id="rId18" Type="http://schemas.openxmlformats.org/officeDocument/2006/relationships/image" Target="media/image4.png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hyperlink" Target="..\Resources\Documents\Sci_Y06_U2_SS_Renewable_wind.pptx" TargetMode="External"/><Relationship Id="rId17" Type="http://schemas.openxmlformats.org/officeDocument/2006/relationships/image" Target="media/image3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../Resources/Interactives/lo_graphicOrganiser/lo_graphicOrganiser.html" TargetMode="External"/><Relationship Id="rId20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..\Resources\Documents\Sci_Y06_U2_SS_Renewable_water.pptx" TargetMode="Externa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..\Resources\Documents\Sci_Y06_U2_SH_OtherRenEnergy.docx" TargetMode="External"/><Relationship Id="rId23" Type="http://schemas.openxmlformats.org/officeDocument/2006/relationships/image" Target="media/image9.png"/><Relationship Id="rId10" Type="http://schemas.openxmlformats.org/officeDocument/2006/relationships/hyperlink" Target="..\Resources\Documents\Sci_Y06_U2_SH_ResearchRenewEnergy.docx" TargetMode="Externa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yperlink" Target="..\Resources\Documents\Sci_Y06_U2_SLR_ProducingElectricity.docx" TargetMode="External"/><Relationship Id="rId14" Type="http://schemas.openxmlformats.org/officeDocument/2006/relationships/hyperlink" Target="..\Resources\Documents\Sci_Y06_U2_SH_GeoEnergyResources.docx" TargetMode="External"/><Relationship Id="rId22" Type="http://schemas.openxmlformats.org/officeDocument/2006/relationships/image" Target="media/image8.png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emf"/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Science\Lesson%20plan%20templates\Sci_YXX_UX_LPXX_LP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Sci_YXX_UX_LPXX_LP_template.dotx</Template>
  <TotalTime>6</TotalTime>
  <Pages>3</Pages>
  <Words>616</Words>
  <Characters>4983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5588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SILVA SMITH, Luciana</dc:creator>
  <cp:lastModifiedBy>AOUDE, Anthony</cp:lastModifiedBy>
  <cp:revision>9</cp:revision>
  <cp:lastPrinted>2012-06-12T07:44:00Z</cp:lastPrinted>
  <dcterms:created xsi:type="dcterms:W3CDTF">2017-02-09T03:38:00Z</dcterms:created>
  <dcterms:modified xsi:type="dcterms:W3CDTF">2018-02-13T00:28:00Z</dcterms:modified>
</cp:coreProperties>
</file>