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1AE" w:rsidRPr="009D737F" w:rsidRDefault="009921AE" w:rsidP="009921AE">
      <w:r w:rsidRPr="009D737F">
        <w:rPr>
          <w:noProof/>
        </w:rPr>
        <w:drawing>
          <wp:inline distT="0" distB="0" distL="0" distR="0" wp14:anchorId="0126CEB8" wp14:editId="48D52755">
            <wp:extent cx="6430234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237"/>
        <w:gridCol w:w="1315"/>
        <w:gridCol w:w="4309"/>
        <w:gridCol w:w="1417"/>
        <w:gridCol w:w="1418"/>
      </w:tblGrid>
      <w:tr w:rsidR="009921AE" w:rsidRPr="009D737F" w:rsidTr="00544481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</w:tcPr>
          <w:p w:rsidR="009921AE" w:rsidRPr="006E5817" w:rsidRDefault="0009764F" w:rsidP="00544481">
            <w:pPr>
              <w:pStyle w:val="Whiteheaderbanner"/>
              <w:rPr>
                <w:color w:val="auto"/>
              </w:rPr>
            </w:pPr>
            <w:r w:rsidRPr="006E5817">
              <w:rPr>
                <w:color w:val="auto"/>
              </w:rPr>
              <w:t>Energy and electricity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6E5817" w:rsidRDefault="009921AE" w:rsidP="0009764F">
            <w:pPr>
              <w:pStyle w:val="Whiteheaderbanner"/>
              <w:jc w:val="right"/>
              <w:rPr>
                <w:color w:val="auto"/>
              </w:rPr>
            </w:pPr>
            <w:r w:rsidRPr="006E5817">
              <w:rPr>
                <w:color w:val="auto"/>
              </w:rPr>
              <w:t xml:space="preserve">Year </w:t>
            </w:r>
            <w:r w:rsidR="0009764F" w:rsidRPr="006E5817">
              <w:rPr>
                <w:color w:val="auto"/>
              </w:rPr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6E5817" w:rsidRDefault="009921AE" w:rsidP="0009764F">
            <w:pPr>
              <w:pStyle w:val="Whiteheaderbanner"/>
              <w:jc w:val="right"/>
              <w:rPr>
                <w:color w:val="auto"/>
              </w:rPr>
            </w:pPr>
            <w:r w:rsidRPr="006E5817">
              <w:rPr>
                <w:color w:val="auto"/>
              </w:rPr>
              <w:t xml:space="preserve">Unit </w:t>
            </w:r>
            <w:r w:rsidR="0009764F" w:rsidRPr="006E5817">
              <w:rPr>
                <w:color w:val="auto"/>
              </w:rPr>
              <w:t>2</w:t>
            </w:r>
          </w:p>
        </w:tc>
      </w:tr>
      <w:tr w:rsidR="009921AE" w:rsidRPr="009D737F" w:rsidTr="00544481">
        <w:tc>
          <w:tcPr>
            <w:tcW w:w="1804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9D737F" w:rsidRDefault="009921AE" w:rsidP="0009764F">
            <w:pPr>
              <w:pStyle w:val="Blackheaderbanner"/>
            </w:pPr>
            <w:r w:rsidRPr="009D737F">
              <w:t xml:space="preserve">Lesson </w:t>
            </w:r>
            <w:r w:rsidR="0009764F" w:rsidRPr="009D737F">
              <w:t>18</w:t>
            </w:r>
          </w:p>
        </w:tc>
        <w:tc>
          <w:tcPr>
            <w:tcW w:w="8459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9D737F" w:rsidRDefault="0009764F" w:rsidP="00544481">
            <w:pPr>
              <w:pStyle w:val="Blackheaderbanner"/>
            </w:pPr>
            <w:r w:rsidRPr="009D737F">
              <w:t>Alternative energy sources</w:t>
            </w:r>
            <w:r w:rsidR="009921AE" w:rsidRPr="009D737F">
              <w:t xml:space="preserve"> — </w:t>
            </w:r>
            <w:r w:rsidRPr="009D737F">
              <w:t>Investigating sugar</w:t>
            </w:r>
            <w:r w:rsidR="0083795C" w:rsidRPr="009D737F">
              <w:t xml:space="preserve"> </w:t>
            </w:r>
            <w:r w:rsidRPr="009D737F">
              <w:t>cane as an energy source</w:t>
            </w:r>
          </w:p>
        </w:tc>
      </w:tr>
      <w:tr w:rsidR="0002668A" w:rsidRPr="009D737F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9D737F" w:rsidRDefault="0002668A" w:rsidP="009424C1">
            <w:pPr>
              <w:pStyle w:val="Blueheader"/>
              <w:spacing w:after="0"/>
            </w:pPr>
            <w:r w:rsidRPr="009D737F">
              <w:t xml:space="preserve">Lesson concepts 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Default="0002668A" w:rsidP="009424C1">
            <w:pPr>
              <w:pStyle w:val="Blackheader"/>
            </w:pPr>
            <w:r w:rsidRPr="009D737F">
              <w:t>Example learning sequence</w:t>
            </w:r>
          </w:p>
          <w:p w:rsidR="00BE7D9E" w:rsidRPr="00BE7D9E" w:rsidRDefault="00BE7D9E" w:rsidP="00BE7D9E">
            <w:pPr>
              <w:pStyle w:val="Bodytext6space"/>
              <w:rPr>
                <w:i/>
                <w:lang w:eastAsia="zh-CN"/>
              </w:rPr>
            </w:pPr>
            <w:r w:rsidRPr="00BE7D9E">
              <w:rPr>
                <w:i/>
                <w:lang w:eastAsia="zh-CN"/>
              </w:rPr>
              <w:t>The greyed text identifies opportunities for reinforcement of student learning.</w:t>
            </w:r>
          </w:p>
          <w:p w:rsidR="0009764F" w:rsidRPr="009D737F" w:rsidRDefault="0009764F" w:rsidP="00C67FA5">
            <w:pPr>
              <w:pStyle w:val="Blueheader"/>
            </w:pPr>
            <w:r w:rsidRPr="009D737F">
              <w:t>Identify sugar</w:t>
            </w:r>
            <w:r w:rsidR="0083795C" w:rsidRPr="009D737F">
              <w:t xml:space="preserve"> </w:t>
            </w:r>
            <w:r w:rsidRPr="009D737F">
              <w:t>cane as an energy source</w:t>
            </w:r>
          </w:p>
          <w:p w:rsidR="0009764F" w:rsidRPr="009D737F" w:rsidRDefault="0009764F" w:rsidP="0009764F">
            <w:pPr>
              <w:pStyle w:val="Bullet3space"/>
            </w:pPr>
            <w:r w:rsidRPr="009D737F">
              <w:t>Review the different types of waste that can be used as energy sources to generate electricity.</w:t>
            </w:r>
          </w:p>
          <w:p w:rsidR="0009764F" w:rsidRPr="009D737F" w:rsidRDefault="0009764F" w:rsidP="0009764F">
            <w:pPr>
              <w:pStyle w:val="Bullet3space"/>
            </w:pPr>
            <w:r w:rsidRPr="009D737F">
              <w:t>View a video about how sugarcane waste (bagasse) is used as an energy source to generate electricity.</w:t>
            </w:r>
          </w:p>
          <w:p w:rsidR="0009764F" w:rsidRPr="009D737F" w:rsidRDefault="0009764F" w:rsidP="00C67FA5">
            <w:pPr>
              <w:pStyle w:val="Blueheader"/>
            </w:pPr>
            <w:r w:rsidRPr="009D737F">
              <w:t>Investigate the importance of bagasse in the sugar industry</w:t>
            </w:r>
          </w:p>
          <w:p w:rsidR="0009764F" w:rsidRPr="00BE7D9E" w:rsidRDefault="0009764F" w:rsidP="0009764F">
            <w:pPr>
              <w:pStyle w:val="Bullet3space"/>
              <w:rPr>
                <w:color w:val="A6A6A6" w:themeColor="background1" w:themeShade="A6"/>
              </w:rPr>
            </w:pPr>
            <w:r w:rsidRPr="00BE7D9E">
              <w:rPr>
                <w:color w:val="A6A6A6" w:themeColor="background1" w:themeShade="A6"/>
              </w:rPr>
              <w:t>Research how bagasse is used in Australia.</w:t>
            </w:r>
          </w:p>
          <w:p w:rsidR="0009764F" w:rsidRPr="00BE7D9E" w:rsidRDefault="0009764F" w:rsidP="0009764F">
            <w:pPr>
              <w:pStyle w:val="Bulletindent3space"/>
              <w:rPr>
                <w:color w:val="A6A6A6" w:themeColor="background1" w:themeShade="A6"/>
              </w:rPr>
            </w:pPr>
            <w:r w:rsidRPr="00BE7D9E">
              <w:rPr>
                <w:color w:val="A6A6A6" w:themeColor="background1" w:themeShade="A6"/>
              </w:rPr>
              <w:t>Identify what bagasse is.</w:t>
            </w:r>
            <w:bookmarkStart w:id="0" w:name="_GoBack"/>
            <w:bookmarkEnd w:id="0"/>
          </w:p>
          <w:p w:rsidR="0009764F" w:rsidRPr="00BE7D9E" w:rsidRDefault="0009764F" w:rsidP="0009764F">
            <w:pPr>
              <w:pStyle w:val="Bulletindent3space"/>
              <w:rPr>
                <w:color w:val="A6A6A6" w:themeColor="background1" w:themeShade="A6"/>
              </w:rPr>
            </w:pPr>
            <w:r w:rsidRPr="00BE7D9E">
              <w:rPr>
                <w:color w:val="A6A6A6" w:themeColor="background1" w:themeShade="A6"/>
              </w:rPr>
              <w:t>Describe how it is used in electricity generation.</w:t>
            </w:r>
          </w:p>
          <w:p w:rsidR="0009764F" w:rsidRPr="00BE7D9E" w:rsidRDefault="0009764F" w:rsidP="0009764F">
            <w:pPr>
              <w:pStyle w:val="Bulletindent3space"/>
              <w:rPr>
                <w:color w:val="A6A6A6" w:themeColor="background1" w:themeShade="A6"/>
              </w:rPr>
            </w:pPr>
            <w:r w:rsidRPr="00BE7D9E">
              <w:rPr>
                <w:color w:val="A6A6A6" w:themeColor="background1" w:themeShade="A6"/>
              </w:rPr>
              <w:t>Explain why it is a renewable energy source.</w:t>
            </w:r>
          </w:p>
          <w:p w:rsidR="0009764F" w:rsidRPr="007401E8" w:rsidRDefault="0009764F" w:rsidP="0009764F">
            <w:pPr>
              <w:pStyle w:val="Bullet3space"/>
              <w:rPr>
                <w:color w:val="A6A6A6" w:themeColor="background1" w:themeShade="A6"/>
              </w:rPr>
            </w:pPr>
            <w:r w:rsidRPr="007401E8">
              <w:rPr>
                <w:color w:val="A6A6A6" w:themeColor="background1" w:themeShade="A6"/>
              </w:rPr>
              <w:t xml:space="preserve">Explain </w:t>
            </w:r>
            <w:r w:rsidR="00501977" w:rsidRPr="007401E8">
              <w:rPr>
                <w:color w:val="A6A6A6" w:themeColor="background1" w:themeShade="A6"/>
              </w:rPr>
              <w:t>the benefits of using</w:t>
            </w:r>
            <w:r w:rsidRPr="007401E8">
              <w:rPr>
                <w:color w:val="A6A6A6" w:themeColor="background1" w:themeShade="A6"/>
              </w:rPr>
              <w:t xml:space="preserve"> bagasse to </w:t>
            </w:r>
            <w:r w:rsidR="009C14F2" w:rsidRPr="007401E8">
              <w:rPr>
                <w:color w:val="A6A6A6" w:themeColor="background1" w:themeShade="A6"/>
              </w:rPr>
              <w:t xml:space="preserve">generate </w:t>
            </w:r>
            <w:r w:rsidRPr="007401E8">
              <w:rPr>
                <w:color w:val="A6A6A6" w:themeColor="background1" w:themeShade="A6"/>
              </w:rPr>
              <w:t>electricity.</w:t>
            </w:r>
          </w:p>
          <w:p w:rsidR="0009764F" w:rsidRPr="009D737F" w:rsidRDefault="0009764F" w:rsidP="0009764F">
            <w:pPr>
              <w:pStyle w:val="Bullet3space"/>
              <w:numPr>
                <w:ilvl w:val="0"/>
                <w:numId w:val="0"/>
              </w:numPr>
              <w:ind w:left="284" w:hanging="284"/>
            </w:pPr>
          </w:p>
          <w:p w:rsidR="0002668A" w:rsidRPr="009D737F" w:rsidRDefault="00E7656E" w:rsidP="009424C1">
            <w:pPr>
              <w:pStyle w:val="Blackheader"/>
            </w:pPr>
            <w:r w:rsidRPr="009D737F">
              <w:t>R</w:t>
            </w:r>
            <w:r w:rsidR="002D74A1" w:rsidRPr="009D737F">
              <w:t>esources</w:t>
            </w:r>
          </w:p>
          <w:p w:rsidR="0009764F" w:rsidRPr="009D737F" w:rsidRDefault="0009764F" w:rsidP="00C67FA5">
            <w:pPr>
              <w:spacing w:before="120" w:line="240" w:lineRule="auto"/>
              <w:rPr>
                <w:rFonts w:eastAsia="Times New Roman" w:cs="Arial"/>
                <w:szCs w:val="21"/>
                <w:lang w:eastAsia="en-US"/>
              </w:rPr>
            </w:pPr>
            <w:r w:rsidRPr="009D737F">
              <w:rPr>
                <w:rFonts w:eastAsia="Times New Roman" w:cs="Arial"/>
                <w:szCs w:val="21"/>
                <w:lang w:eastAsia="en-US"/>
              </w:rPr>
              <w:t xml:space="preserve">Video — </w:t>
            </w:r>
            <w:hyperlink r:id="rId9" w:history="1">
              <w:r w:rsidRPr="009D737F">
                <w:rPr>
                  <w:rStyle w:val="Hyperlink"/>
                  <w:rFonts w:eastAsia="Times New Roman" w:cs="Arial"/>
                  <w:lang w:eastAsia="en-US"/>
                </w:rPr>
                <w:t>Sugar rush: 6:30 with George Negus</w:t>
              </w:r>
            </w:hyperlink>
            <w:r w:rsidRPr="009D737F">
              <w:rPr>
                <w:rFonts w:eastAsia="Times New Roman" w:cs="Arial"/>
                <w:szCs w:val="21"/>
                <w:lang w:eastAsia="en-US"/>
              </w:rPr>
              <w:t xml:space="preserve"> (Courtesy of </w:t>
            </w:r>
            <w:r w:rsidRPr="009D737F">
              <w:rPr>
                <w:rFonts w:eastAsia="Times New Roman" w:cs="Arial"/>
                <w:color w:val="000000"/>
                <w:szCs w:val="21"/>
              </w:rPr>
              <w:t>Network Ten Pty Limited</w:t>
            </w:r>
            <w:r w:rsidRPr="009D737F">
              <w:rPr>
                <w:rFonts w:eastAsia="Times New Roman" w:cs="Arial"/>
                <w:szCs w:val="21"/>
                <w:lang w:eastAsia="en-US"/>
              </w:rPr>
              <w:t>)</w:t>
            </w:r>
          </w:p>
          <w:p w:rsidR="009D737F" w:rsidRPr="009D737F" w:rsidRDefault="0009764F" w:rsidP="00C67FA5">
            <w:pPr>
              <w:spacing w:before="120" w:line="240" w:lineRule="auto"/>
              <w:rPr>
                <w:rFonts w:eastAsia="Times New Roman" w:cs="Arial"/>
                <w:color w:val="00B050"/>
                <w:szCs w:val="21"/>
                <w:lang w:eastAsia="en-US"/>
              </w:rPr>
            </w:pPr>
            <w:r w:rsidRPr="009D737F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0" w:history="1">
              <w:r w:rsidRPr="009D737F">
                <w:rPr>
                  <w:rStyle w:val="Hyperlink"/>
                  <w:rFonts w:eastAsia="Times New Roman" w:cs="Arial"/>
                  <w:lang w:eastAsia="en-US"/>
                </w:rPr>
                <w:t>Bioenergy source: Bagasse</w:t>
              </w:r>
            </w:hyperlink>
          </w:p>
          <w:p w:rsidR="009921AE" w:rsidRPr="009D737F" w:rsidRDefault="009921AE" w:rsidP="0083795C">
            <w:pPr>
              <w:pStyle w:val="Bullet3space"/>
              <w:numPr>
                <w:ilvl w:val="0"/>
                <w:numId w:val="0"/>
              </w:numPr>
              <w:ind w:left="284"/>
              <w:rPr>
                <w:i/>
              </w:rPr>
            </w:pPr>
          </w:p>
        </w:tc>
      </w:tr>
      <w:tr w:rsidR="0002668A" w:rsidRPr="009D737F" w:rsidTr="00134C80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9D737F" w:rsidRDefault="0009764F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9D737F">
              <w:rPr>
                <w:noProof/>
                <w:lang w:eastAsia="zh-CN"/>
              </w:rPr>
              <w:drawing>
                <wp:inline distT="0" distB="0" distL="0" distR="0" wp14:anchorId="2818FA22" wp14:editId="6140A1F2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9D737F" w:rsidRDefault="0009764F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9D737F">
              <w:rPr>
                <w:szCs w:val="21"/>
              </w:rPr>
              <w:t>Energy from a variety of sources can be used to generate electricity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D737F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9D737F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9D737F" w:rsidRDefault="00116FBF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9D737F">
              <w:rPr>
                <w:noProof/>
                <w:lang w:eastAsia="zh-CN"/>
              </w:rPr>
              <w:drawing>
                <wp:inline distT="0" distB="0" distL="0" distR="0" wp14:anchorId="5BB5EE06" wp14:editId="6D79363E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9D737F" w:rsidRDefault="00116FBF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9D737F">
              <w:rPr>
                <w:rFonts w:eastAsia="Arial" w:cs="Arial"/>
                <w:szCs w:val="18"/>
              </w:rPr>
              <w:t>Scientific knowledge is used to solve problems, and inform personal and community decisions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D737F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9D737F" w:rsidTr="00134C80">
        <w:trPr>
          <w:trHeight w:val="45"/>
        </w:trPr>
        <w:tc>
          <w:tcPr>
            <w:tcW w:w="567" w:type="dxa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9D737F" w:rsidRDefault="0009764F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9D737F">
              <w:rPr>
                <w:noProof/>
                <w:lang w:eastAsia="zh-CN"/>
              </w:rPr>
              <w:drawing>
                <wp:inline distT="0" distB="0" distL="0" distR="0" wp14:anchorId="23E8F163" wp14:editId="3A812F9E">
                  <wp:extent cx="214824" cy="214824"/>
                  <wp:effectExtent l="0" t="0" r="0" b="0"/>
                  <wp:docPr id="8" name="Picture 8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9D737F" w:rsidRDefault="0009764F" w:rsidP="008B0676">
            <w:pPr>
              <w:pStyle w:val="Bodytext6space"/>
              <w:spacing w:after="0"/>
              <w:rPr>
                <w:rFonts w:cs="Arial"/>
              </w:rPr>
            </w:pPr>
            <w:r w:rsidRPr="009D737F">
              <w:rPr>
                <w:rFonts w:cs="Arial"/>
                <w:szCs w:val="21"/>
              </w:rPr>
              <w:t>Ideas, explanations and processes can be communicated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D737F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9D737F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9D737F" w:rsidRDefault="0002668A" w:rsidP="009424C1">
            <w:pPr>
              <w:pStyle w:val="Blueheader"/>
            </w:pPr>
            <w:r w:rsidRPr="009D737F">
              <w:t>Lesson objectives</w:t>
            </w:r>
          </w:p>
          <w:p w:rsidR="0002668A" w:rsidRPr="009D737F" w:rsidRDefault="0002668A" w:rsidP="00B44934">
            <w:pPr>
              <w:pStyle w:val="Blackheaderbold"/>
            </w:pPr>
            <w:r w:rsidRPr="009D737F">
              <w:t>Students will:</w:t>
            </w:r>
          </w:p>
          <w:p w:rsidR="0009764F" w:rsidRPr="009D737F" w:rsidRDefault="0009764F" w:rsidP="00C67FA5">
            <w:pPr>
              <w:pStyle w:val="Bodytext6space"/>
            </w:pPr>
            <w:r w:rsidRPr="009D737F">
              <w:t>Understand that sugarcane waste can be used to generate electricity.</w:t>
            </w:r>
          </w:p>
          <w:p w:rsidR="0002668A" w:rsidRPr="009D737F" w:rsidRDefault="0002668A" w:rsidP="009424C1">
            <w:pPr>
              <w:pStyle w:val="Blueheader"/>
            </w:pPr>
            <w:r w:rsidRPr="009D737F">
              <w:t>Evidence of learning</w:t>
            </w:r>
          </w:p>
          <w:p w:rsidR="009D737F" w:rsidRPr="009D737F" w:rsidRDefault="0002668A" w:rsidP="00F55FE6">
            <w:pPr>
              <w:pStyle w:val="Blackheaderbold"/>
            </w:pPr>
            <w:r w:rsidRPr="009D737F">
              <w:t>Can the student:</w:t>
            </w:r>
          </w:p>
          <w:p w:rsidR="0009764F" w:rsidRPr="009D737F" w:rsidRDefault="0009764F" w:rsidP="00C67FA5">
            <w:pPr>
              <w:pStyle w:val="Bodytext6space"/>
            </w:pPr>
            <w:r w:rsidRPr="009D737F">
              <w:t>Describe how sugarcane waste can be used to generate electricity?</w:t>
            </w:r>
          </w:p>
          <w:p w:rsidR="0002668A" w:rsidRPr="009D737F" w:rsidRDefault="0002668A" w:rsidP="009424C1">
            <w:pPr>
              <w:pStyle w:val="Blueheader"/>
            </w:pPr>
            <w:r w:rsidRPr="009D737F">
              <w:t>Ideas for monitoring</w:t>
            </w:r>
          </w:p>
          <w:p w:rsidR="0002668A" w:rsidRPr="009D737F" w:rsidRDefault="0002668A" w:rsidP="00B35377">
            <w:pPr>
              <w:pStyle w:val="Blackheaderbold"/>
              <w:rPr>
                <w:i/>
                <w:iCs/>
              </w:rPr>
            </w:pPr>
            <w:r w:rsidRPr="009D737F">
              <w:t>Monitor students’ ability to:</w:t>
            </w:r>
          </w:p>
          <w:p w:rsidR="0009764F" w:rsidRPr="009D737F" w:rsidRDefault="0009764F" w:rsidP="00C67FA5">
            <w:pPr>
              <w:pStyle w:val="Bodytext6space"/>
            </w:pPr>
            <w:r w:rsidRPr="009D737F">
              <w:t>Describe how bagasse can be used to generate electricity.</w:t>
            </w:r>
          </w:p>
          <w:p w:rsidR="0002668A" w:rsidRPr="009D737F" w:rsidRDefault="0002668A" w:rsidP="009424C1">
            <w:pPr>
              <w:pStyle w:val="Blueheader"/>
            </w:pPr>
            <w:r w:rsidRPr="009D737F">
              <w:t>Learning alerts</w:t>
            </w:r>
          </w:p>
          <w:p w:rsidR="009D737F" w:rsidRPr="009D737F" w:rsidRDefault="0002668A" w:rsidP="00B35377">
            <w:pPr>
              <w:pStyle w:val="Blackheaderbold"/>
            </w:pPr>
            <w:r w:rsidRPr="009D737F">
              <w:t>Be aware of:</w:t>
            </w:r>
          </w:p>
          <w:p w:rsidR="0009764F" w:rsidRPr="009D737F" w:rsidRDefault="0009764F" w:rsidP="00C67FA5">
            <w:pPr>
              <w:pStyle w:val="Bodytext6space"/>
            </w:pPr>
            <w:r w:rsidRPr="009D737F">
              <w:t>Students thinking that waste products are no longer able to be used for any purpose.</w:t>
            </w:r>
          </w:p>
          <w:p w:rsidR="0002668A" w:rsidRPr="009D737F" w:rsidRDefault="0002668A" w:rsidP="00B35377">
            <w:pPr>
              <w:pStyle w:val="Blackheaderbold"/>
            </w:pPr>
            <w:r w:rsidRPr="009D737F">
              <w:t>Suggested next steps for learning</w:t>
            </w:r>
          </w:p>
          <w:p w:rsidR="0009764F" w:rsidRPr="009D737F" w:rsidRDefault="0009764F" w:rsidP="00C67FA5">
            <w:pPr>
              <w:pStyle w:val="Bodytext6space"/>
              <w:spacing w:after="720"/>
            </w:pPr>
            <w:r w:rsidRPr="009D737F">
              <w:t xml:space="preserve">Explain to students that </w:t>
            </w:r>
            <w:r w:rsidR="009D737F" w:rsidRPr="009D737F">
              <w:t xml:space="preserve">some </w:t>
            </w:r>
            <w:r w:rsidRPr="009D737F">
              <w:t>waste products may be used as they are (repurposed), recycled or used as a new energy source.</w:t>
            </w:r>
          </w:p>
          <w:p w:rsidR="009D737F" w:rsidRPr="009D737F" w:rsidRDefault="0002668A" w:rsidP="009424C1">
            <w:pPr>
              <w:pStyle w:val="Blueheader"/>
            </w:pPr>
            <w:r w:rsidRPr="009D737F">
              <w:lastRenderedPageBreak/>
              <w:t>Ideas for differentiation</w:t>
            </w:r>
          </w:p>
          <w:p w:rsidR="0002668A" w:rsidRPr="009D737F" w:rsidRDefault="0002668A" w:rsidP="00B35377">
            <w:pPr>
              <w:pStyle w:val="Blackheaderbold"/>
            </w:pPr>
            <w:r w:rsidRPr="009D737F">
              <w:t>Support</w:t>
            </w:r>
          </w:p>
          <w:p w:rsidR="0009764F" w:rsidRPr="009D737F" w:rsidRDefault="0009764F" w:rsidP="00C67FA5">
            <w:pPr>
              <w:pStyle w:val="Bodytext6space"/>
              <w:rPr>
                <w:rFonts w:eastAsia="Times New Roman"/>
                <w:b/>
              </w:rPr>
            </w:pPr>
            <w:r w:rsidRPr="009D737F">
              <w:t xml:space="preserve">Provide students with a peer tutor to assist them with developing understanding of bagasse and its use to </w:t>
            </w:r>
            <w:r w:rsidR="009C14F2" w:rsidRPr="009D737F">
              <w:t xml:space="preserve">generate </w:t>
            </w:r>
            <w:r w:rsidRPr="009D737F">
              <w:t>electricity.</w:t>
            </w:r>
          </w:p>
          <w:p w:rsidR="009D737F" w:rsidRPr="009D737F" w:rsidRDefault="0002668A" w:rsidP="00B35377">
            <w:pPr>
              <w:pStyle w:val="Blackheaderbold"/>
            </w:pPr>
            <w:r w:rsidRPr="009D737F">
              <w:t>Extension</w:t>
            </w:r>
          </w:p>
          <w:p w:rsidR="0009764F" w:rsidRPr="009D737F" w:rsidRDefault="0009764F" w:rsidP="00C67FA5">
            <w:pPr>
              <w:pStyle w:val="Bodytext6space"/>
              <w:rPr>
                <w:b/>
              </w:rPr>
            </w:pPr>
            <w:r w:rsidRPr="009D737F">
              <w:t xml:space="preserve">Ask students to explore energy transformations occurring </w:t>
            </w:r>
            <w:r w:rsidR="009C14F2" w:rsidRPr="009D737F">
              <w:t>when generating</w:t>
            </w:r>
            <w:r w:rsidRPr="009D737F">
              <w:t xml:space="preserve"> electricity from bagasse.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9921AE" w:rsidRPr="009D737F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9D737F" w:rsidRDefault="009921AE" w:rsidP="00AA07CB">
                  <w:pPr>
                    <w:pStyle w:val="Legend"/>
                  </w:pPr>
                  <w:r w:rsidRPr="009D737F">
                    <w:rPr>
                      <w:noProof/>
                    </w:rPr>
                    <w:drawing>
                      <wp:inline distT="0" distB="0" distL="0" distR="0" wp14:anchorId="466E78AF" wp14:editId="1718AA11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9D737F" w:rsidRDefault="009921AE" w:rsidP="00AA07CB">
                  <w:pPr>
                    <w:pStyle w:val="Legend"/>
                  </w:pPr>
                  <w:r w:rsidRPr="009D737F">
                    <w:t>New</w:t>
                  </w:r>
                </w:p>
              </w:tc>
            </w:tr>
            <w:tr w:rsidR="009921AE" w:rsidRPr="009D737F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9D737F" w:rsidRDefault="009921AE" w:rsidP="00AA07CB">
                  <w:pPr>
                    <w:pStyle w:val="Legend"/>
                  </w:pPr>
                  <w:r w:rsidRPr="009D737F">
                    <w:rPr>
                      <w:noProof/>
                    </w:rPr>
                    <w:drawing>
                      <wp:inline distT="0" distB="0" distL="0" distR="0" wp14:anchorId="571E62D1" wp14:editId="43C1CA7C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9D737F" w:rsidRDefault="009921AE" w:rsidP="00AA07CB">
                  <w:pPr>
                    <w:pStyle w:val="Legend"/>
                  </w:pPr>
                  <w:r w:rsidRPr="009D737F">
                    <w:t>Ongoing</w:t>
                  </w:r>
                </w:p>
              </w:tc>
            </w:tr>
            <w:tr w:rsidR="009921AE" w:rsidRPr="009D737F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9D737F" w:rsidRDefault="009921AE" w:rsidP="00AA07CB">
                  <w:pPr>
                    <w:pStyle w:val="Legend"/>
                  </w:pPr>
                  <w:r w:rsidRPr="009D737F">
                    <w:rPr>
                      <w:noProof/>
                    </w:rPr>
                    <w:drawing>
                      <wp:inline distT="0" distB="0" distL="0" distR="0" wp14:anchorId="735DE21D" wp14:editId="73B870A3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9D737F" w:rsidRDefault="009921AE" w:rsidP="00AA07CB">
                  <w:pPr>
                    <w:pStyle w:val="Legend"/>
                  </w:pPr>
                  <w:r w:rsidRPr="009D737F">
                    <w:t>New &amp; building for</w:t>
                  </w:r>
                  <w:r w:rsidRPr="009D737F">
                    <w:br/>
                    <w:t>assessment</w:t>
                  </w:r>
                </w:p>
              </w:tc>
            </w:tr>
            <w:tr w:rsidR="009921AE" w:rsidRPr="009D737F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9D737F" w:rsidRDefault="009921AE" w:rsidP="00AA07CB">
                  <w:pPr>
                    <w:pStyle w:val="Legend"/>
                    <w:rPr>
                      <w:rFonts w:cs="Arial"/>
                    </w:rPr>
                  </w:pPr>
                  <w:r w:rsidRPr="009D737F">
                    <w:rPr>
                      <w:noProof/>
                    </w:rPr>
                    <w:drawing>
                      <wp:inline distT="0" distB="0" distL="0" distR="0" wp14:anchorId="388AB007" wp14:editId="3B8FC872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9D737F" w:rsidRDefault="009921AE" w:rsidP="00AA07CB">
                  <w:pPr>
                    <w:pStyle w:val="Legend"/>
                  </w:pPr>
                  <w:r w:rsidRPr="009D737F">
                    <w:t>Ongoing &amp; building for assessment</w:t>
                  </w:r>
                </w:p>
              </w:tc>
            </w:tr>
            <w:tr w:rsidR="009921AE" w:rsidRPr="009D737F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9D737F" w:rsidRDefault="009921AE" w:rsidP="00AA07CB">
                  <w:pPr>
                    <w:pStyle w:val="Legend"/>
                  </w:pPr>
                  <w:r w:rsidRPr="009D737F">
                    <w:rPr>
                      <w:noProof/>
                    </w:rPr>
                    <w:drawing>
                      <wp:inline distT="0" distB="0" distL="0" distR="0" wp14:anchorId="72F651A8" wp14:editId="6EA7A22C">
                        <wp:extent cx="215900" cy="215900"/>
                        <wp:effectExtent l="0" t="0" r="12700" b="12700"/>
                        <wp:docPr id="6" name="Picture 6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9D737F" w:rsidRDefault="009921AE" w:rsidP="00AA07CB">
                  <w:pPr>
                    <w:pStyle w:val="Legend"/>
                  </w:pPr>
                  <w:r w:rsidRPr="009D737F">
                    <w:t>New &amp; building for</w:t>
                  </w:r>
                  <w:r w:rsidRPr="009D737F">
                    <w:br/>
                    <w:t>monitoring</w:t>
                  </w:r>
                </w:p>
              </w:tc>
            </w:tr>
            <w:tr w:rsidR="009921AE" w:rsidRPr="009D737F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9D737F" w:rsidRDefault="009921AE" w:rsidP="00AA07CB">
                  <w:pPr>
                    <w:pStyle w:val="Legend"/>
                  </w:pPr>
                  <w:r w:rsidRPr="009D737F">
                    <w:rPr>
                      <w:noProof/>
                    </w:rPr>
                    <w:drawing>
                      <wp:inline distT="0" distB="0" distL="0" distR="0" wp14:anchorId="2F0FD7AE" wp14:editId="0DD1EAFB">
                        <wp:extent cx="215900" cy="215900"/>
                        <wp:effectExtent l="0" t="0" r="12700" b="12700"/>
                        <wp:docPr id="7" name="Picture 7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9D737F" w:rsidRDefault="009921AE" w:rsidP="00AA07CB">
                  <w:pPr>
                    <w:pStyle w:val="Legend"/>
                  </w:pPr>
                  <w:r w:rsidRPr="009D737F">
                    <w:t>Ongoing &amp; building for</w:t>
                  </w:r>
                  <w:r w:rsidRPr="009D737F">
                    <w:br/>
                    <w:t>monitoring</w:t>
                  </w:r>
                </w:p>
              </w:tc>
            </w:tr>
          </w:tbl>
          <w:p w:rsidR="0002668A" w:rsidRPr="009D737F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D737F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9D737F" w:rsidRDefault="00B35377" w:rsidP="009424C1">
      <w:pPr>
        <w:pStyle w:val="Blackheader"/>
        <w:rPr>
          <w:color w:val="000099"/>
        </w:rPr>
      </w:pPr>
      <w:r w:rsidRPr="009D737F">
        <w:lastRenderedPageBreak/>
        <w:br w:type="page"/>
      </w:r>
      <w:r w:rsidRPr="009D737F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RPr="009D737F" w:rsidTr="00FA1C51">
        <w:tc>
          <w:tcPr>
            <w:tcW w:w="5210" w:type="dxa"/>
          </w:tcPr>
          <w:p w:rsidR="00FA1C51" w:rsidRPr="009D737F" w:rsidRDefault="00FA1C51" w:rsidP="009424C1">
            <w:pPr>
              <w:pStyle w:val="Blueheader"/>
            </w:pPr>
            <w:r w:rsidRPr="009D737F">
              <w:t xml:space="preserve">Year </w:t>
            </w:r>
            <w:r w:rsidR="0009764F" w:rsidRPr="009D737F">
              <w:t>6</w:t>
            </w:r>
            <w:r w:rsidRPr="009D737F">
              <w:t xml:space="preserve"> </w:t>
            </w:r>
            <w:r w:rsidR="009921AE" w:rsidRPr="009D737F">
              <w:t>Science</w:t>
            </w:r>
            <w:r w:rsidRPr="009D737F">
              <w:t xml:space="preserve"> — Content descriptions</w:t>
            </w:r>
          </w:p>
          <w:p w:rsidR="0009764F" w:rsidRPr="009D737F" w:rsidRDefault="0009764F" w:rsidP="0009764F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9D737F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Understanding</w:t>
            </w:r>
          </w:p>
          <w:p w:rsidR="0009764F" w:rsidRPr="009D737F" w:rsidRDefault="0009764F" w:rsidP="0009764F">
            <w:pPr>
              <w:snapToGrid w:val="0"/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9D737F">
              <w:rPr>
                <w:b/>
                <w:iCs/>
                <w:szCs w:val="21"/>
              </w:rPr>
              <w:t>Physical sciences</w:t>
            </w:r>
          </w:p>
          <w:p w:rsidR="0009764F" w:rsidRPr="009D737F" w:rsidRDefault="000D1D13" w:rsidP="0009764F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9D737F">
              <w:rPr>
                <w:rFonts w:eastAsia="Times New Roman"/>
                <w:szCs w:val="21"/>
                <w:lang w:eastAsia="en-US"/>
              </w:rPr>
              <w:t xml:space="preserve">Electrical energy </w:t>
            </w:r>
            <w:r w:rsidRPr="009D737F">
              <w:rPr>
                <w:rFonts w:eastAsia="Times New Roman"/>
                <w:color w:val="A6A6A6" w:themeColor="background1" w:themeShade="A6"/>
                <w:szCs w:val="21"/>
                <w:lang w:eastAsia="en-US"/>
              </w:rPr>
              <w:t xml:space="preserve">can be transferred and transformed in electrical circuits and </w:t>
            </w:r>
            <w:r w:rsidRPr="009D737F">
              <w:rPr>
                <w:rFonts w:eastAsia="Times New Roman"/>
                <w:szCs w:val="21"/>
                <w:lang w:eastAsia="en-US"/>
              </w:rPr>
              <w:t>can be generated from a range of sources (ACSSU097)</w:t>
            </w:r>
            <w:r w:rsidR="009C14F2" w:rsidRPr="009D737F">
              <w:rPr>
                <w:rFonts w:eastAsia="Times New Roman"/>
                <w:szCs w:val="21"/>
                <w:lang w:eastAsia="en-US"/>
              </w:rPr>
              <w:br/>
            </w:r>
            <w:r w:rsidR="009C14F2" w:rsidRPr="009D737F">
              <w:rPr>
                <w:rFonts w:eastAsia="Times New Roman"/>
                <w:szCs w:val="21"/>
                <w:lang w:eastAsia="en-US"/>
              </w:rPr>
              <w:br/>
            </w:r>
            <w:r w:rsidR="0009764F" w:rsidRPr="009D737F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as a Human Endeavour</w:t>
            </w:r>
          </w:p>
          <w:p w:rsidR="0009764F" w:rsidRPr="009D737F" w:rsidRDefault="0009764F" w:rsidP="0009764F">
            <w:pPr>
              <w:snapToGrid w:val="0"/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9D737F">
              <w:rPr>
                <w:b/>
                <w:iCs/>
                <w:szCs w:val="21"/>
              </w:rPr>
              <w:t>Use and influence of science</w:t>
            </w:r>
          </w:p>
          <w:p w:rsidR="0009764F" w:rsidRPr="009D737F" w:rsidRDefault="000D1D13" w:rsidP="000D1D13">
            <w:pPr>
              <w:snapToGrid w:val="0"/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9D737F">
              <w:rPr>
                <w:rFonts w:eastAsia="Times New Roman"/>
                <w:szCs w:val="21"/>
                <w:lang w:eastAsia="en-US"/>
              </w:rPr>
              <w:t>Scientific knowledge is used to solve problems and inform</w:t>
            </w:r>
            <w:r w:rsidR="009C14F2" w:rsidRPr="009D737F">
              <w:rPr>
                <w:rFonts w:eastAsia="Times New Roman"/>
                <w:szCs w:val="21"/>
                <w:lang w:eastAsia="en-US"/>
              </w:rPr>
              <w:t xml:space="preserve"> </w:t>
            </w:r>
            <w:r w:rsidRPr="009D737F">
              <w:rPr>
                <w:rFonts w:eastAsia="Times New Roman"/>
                <w:szCs w:val="21"/>
                <w:lang w:eastAsia="en-US"/>
              </w:rPr>
              <w:t>personal and community decisions</w:t>
            </w:r>
            <w:r w:rsidRPr="009D737F" w:rsidDel="000D1D13">
              <w:rPr>
                <w:rFonts w:eastAsia="Times New Roman"/>
                <w:szCs w:val="21"/>
                <w:lang w:eastAsia="en-US"/>
              </w:rPr>
              <w:t xml:space="preserve"> </w:t>
            </w:r>
            <w:r w:rsidR="0009764F" w:rsidRPr="009D737F">
              <w:rPr>
                <w:rFonts w:eastAsia="Times New Roman"/>
                <w:szCs w:val="21"/>
                <w:lang w:eastAsia="en-US"/>
              </w:rPr>
              <w:t>(ACSHE100)</w:t>
            </w:r>
          </w:p>
          <w:p w:rsidR="0009764F" w:rsidRPr="009D737F" w:rsidRDefault="0009764F" w:rsidP="0009764F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9D737F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Inquiry Skills</w:t>
            </w:r>
          </w:p>
          <w:p w:rsidR="0009764F" w:rsidRPr="009D737F" w:rsidRDefault="0009764F" w:rsidP="0009764F">
            <w:pPr>
              <w:snapToGrid w:val="0"/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9D737F">
              <w:rPr>
                <w:b/>
                <w:iCs/>
                <w:szCs w:val="21"/>
              </w:rPr>
              <w:t>Communicating</w:t>
            </w:r>
          </w:p>
          <w:p w:rsidR="0009764F" w:rsidRPr="009D737F" w:rsidRDefault="0009764F" w:rsidP="000D1D13">
            <w:pPr>
              <w:snapToGrid w:val="0"/>
              <w:spacing w:before="120" w:line="240" w:lineRule="auto"/>
              <w:outlineLvl w:val="2"/>
              <w:rPr>
                <w:szCs w:val="21"/>
                <w:u w:val="single"/>
                <w:lang w:eastAsia="en-US"/>
              </w:rPr>
            </w:pPr>
            <w:r w:rsidRPr="009D737F">
              <w:rPr>
                <w:rFonts w:eastAsia="Times New Roman"/>
                <w:szCs w:val="21"/>
                <w:lang w:eastAsia="en-US"/>
              </w:rPr>
              <w:t xml:space="preserve">Communicate ideas, explanations and processes </w:t>
            </w:r>
            <w:r w:rsidR="000D1D13" w:rsidRPr="009D737F">
              <w:rPr>
                <w:rFonts w:eastAsia="Times New Roman"/>
                <w:szCs w:val="21"/>
                <w:lang w:eastAsia="en-US"/>
              </w:rPr>
              <w:t xml:space="preserve">using scientific representations </w:t>
            </w:r>
            <w:r w:rsidRPr="009D737F">
              <w:rPr>
                <w:rFonts w:eastAsia="Times New Roman"/>
                <w:szCs w:val="21"/>
                <w:lang w:eastAsia="en-US"/>
              </w:rPr>
              <w:t>in a variety of ways</w:t>
            </w:r>
            <w:r w:rsidRPr="009D737F">
              <w:rPr>
                <w:rFonts w:eastAsia="Times New Roman"/>
                <w:color w:val="BFBFBF"/>
                <w:szCs w:val="21"/>
                <w:lang w:eastAsia="en-US"/>
              </w:rPr>
              <w:t xml:space="preserve">, including multi-modal texts </w:t>
            </w:r>
            <w:r w:rsidRPr="009D737F">
              <w:rPr>
                <w:rFonts w:eastAsia="Times New Roman"/>
                <w:szCs w:val="21"/>
                <w:lang w:eastAsia="en-US"/>
              </w:rPr>
              <w:t>(ACSIS110)</w:t>
            </w:r>
          </w:p>
          <w:p w:rsidR="00A4694C" w:rsidRPr="009D737F" w:rsidRDefault="00A4694C" w:rsidP="009921AE">
            <w:pPr>
              <w:pStyle w:val="Bodytext6space"/>
              <w:rPr>
                <w:color w:val="0000FF"/>
                <w:u w:val="single"/>
              </w:rPr>
            </w:pPr>
          </w:p>
        </w:tc>
        <w:tc>
          <w:tcPr>
            <w:tcW w:w="5210" w:type="dxa"/>
          </w:tcPr>
          <w:p w:rsidR="00B35377" w:rsidRPr="009D737F" w:rsidRDefault="00B35377" w:rsidP="009424C1">
            <w:pPr>
              <w:pStyle w:val="Blueheader"/>
            </w:pPr>
            <w:r w:rsidRPr="009D737F">
              <w:t>General capabilities</w:t>
            </w:r>
          </w:p>
          <w:p w:rsidR="0009764F" w:rsidRPr="009D737F" w:rsidRDefault="0009764F" w:rsidP="0009764F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9D737F">
              <w:rPr>
                <w:b/>
                <w:bCs/>
                <w:szCs w:val="21"/>
                <w:lang w:eastAsia="en-US"/>
              </w:rPr>
              <w:t>Literacy</w:t>
            </w:r>
          </w:p>
          <w:p w:rsidR="0009764F" w:rsidRPr="009D737F" w:rsidRDefault="0009764F" w:rsidP="00C67FA5">
            <w:pPr>
              <w:pStyle w:val="Bullet3space"/>
              <w:rPr>
                <w:lang w:eastAsia="en-US"/>
              </w:rPr>
            </w:pPr>
            <w:r w:rsidRPr="009D737F">
              <w:rPr>
                <w:lang w:eastAsia="en-US"/>
              </w:rPr>
              <w:t>Comprehending texts through listening, reading and viewing</w:t>
            </w:r>
          </w:p>
          <w:p w:rsidR="0009764F" w:rsidRPr="009D737F" w:rsidRDefault="0009764F" w:rsidP="00C67FA5">
            <w:pPr>
              <w:pStyle w:val="Bullet3space"/>
              <w:rPr>
                <w:lang w:eastAsia="en-US"/>
              </w:rPr>
            </w:pPr>
            <w:r w:rsidRPr="009D737F">
              <w:rPr>
                <w:lang w:eastAsia="en-US"/>
              </w:rPr>
              <w:t>Composing texts through speaking, writing and creating</w:t>
            </w:r>
          </w:p>
          <w:p w:rsidR="0009764F" w:rsidRPr="009D737F" w:rsidRDefault="0009764F" w:rsidP="00C67FA5">
            <w:pPr>
              <w:pStyle w:val="Bullet3space"/>
              <w:rPr>
                <w:lang w:eastAsia="en-US"/>
              </w:rPr>
            </w:pPr>
            <w:r w:rsidRPr="009D737F">
              <w:rPr>
                <w:lang w:eastAsia="en-US"/>
              </w:rPr>
              <w:t>Text knowledge</w:t>
            </w:r>
          </w:p>
          <w:p w:rsidR="0009764F" w:rsidRPr="009D737F" w:rsidRDefault="0009764F" w:rsidP="00C67FA5">
            <w:pPr>
              <w:pStyle w:val="Bullet3space"/>
              <w:rPr>
                <w:lang w:eastAsia="en-US"/>
              </w:rPr>
            </w:pPr>
            <w:r w:rsidRPr="009D737F">
              <w:rPr>
                <w:lang w:eastAsia="en-US"/>
              </w:rPr>
              <w:t>Grammar knowledge</w:t>
            </w:r>
          </w:p>
          <w:p w:rsidR="0009764F" w:rsidRPr="009D737F" w:rsidRDefault="0009764F" w:rsidP="00C67FA5">
            <w:pPr>
              <w:pStyle w:val="Bullet3space"/>
              <w:rPr>
                <w:lang w:eastAsia="en-US"/>
              </w:rPr>
            </w:pPr>
            <w:r w:rsidRPr="009D737F">
              <w:rPr>
                <w:lang w:eastAsia="en-US"/>
              </w:rPr>
              <w:t>Word knowledge</w:t>
            </w:r>
          </w:p>
          <w:p w:rsidR="0009764F" w:rsidRPr="009D737F" w:rsidRDefault="0009764F" w:rsidP="0009764F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9D737F">
              <w:rPr>
                <w:b/>
                <w:bCs/>
                <w:szCs w:val="21"/>
                <w:lang w:eastAsia="en-US"/>
              </w:rPr>
              <w:t>Critical and creative thinking</w:t>
            </w:r>
          </w:p>
          <w:p w:rsidR="0009764F" w:rsidRPr="009D737F" w:rsidRDefault="0009764F" w:rsidP="00C67FA5">
            <w:pPr>
              <w:pStyle w:val="Bullet3space"/>
              <w:rPr>
                <w:lang w:eastAsia="en-US"/>
              </w:rPr>
            </w:pPr>
            <w:r w:rsidRPr="009D737F">
              <w:rPr>
                <w:lang w:eastAsia="en-US"/>
              </w:rPr>
              <w:t>Inquiring – identifying, exploring and organising information and ideas</w:t>
            </w:r>
          </w:p>
          <w:p w:rsidR="0009764F" w:rsidRPr="009D737F" w:rsidRDefault="0009764F" w:rsidP="00C67FA5">
            <w:pPr>
              <w:pStyle w:val="Bullet3space"/>
              <w:rPr>
                <w:lang w:eastAsia="en-US"/>
              </w:rPr>
            </w:pPr>
            <w:r w:rsidRPr="009D737F">
              <w:rPr>
                <w:lang w:eastAsia="en-US"/>
              </w:rPr>
              <w:t>Generating ideas, possibilities and actions</w:t>
            </w:r>
          </w:p>
          <w:p w:rsidR="0009764F" w:rsidRPr="009D737F" w:rsidRDefault="0009764F" w:rsidP="00C67FA5">
            <w:pPr>
              <w:pStyle w:val="Bullet3space"/>
              <w:rPr>
                <w:lang w:eastAsia="en-US"/>
              </w:rPr>
            </w:pPr>
            <w:r w:rsidRPr="009D737F">
              <w:rPr>
                <w:lang w:eastAsia="en-US"/>
              </w:rPr>
              <w:t>Analysing, synthesising and evaluating reasoning and procedures</w:t>
            </w:r>
          </w:p>
          <w:p w:rsidR="0009764F" w:rsidRPr="009D737F" w:rsidRDefault="0009764F" w:rsidP="0009764F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9D737F">
              <w:rPr>
                <w:b/>
                <w:bCs/>
                <w:szCs w:val="21"/>
                <w:lang w:eastAsia="en-US"/>
              </w:rPr>
              <w:t>Personal and social capability</w:t>
            </w:r>
          </w:p>
          <w:p w:rsidR="0009764F" w:rsidRPr="009D737F" w:rsidRDefault="0009764F" w:rsidP="00C67FA5">
            <w:pPr>
              <w:pStyle w:val="Bullet3space"/>
              <w:rPr>
                <w:b/>
                <w:lang w:eastAsia="en-US"/>
              </w:rPr>
            </w:pPr>
            <w:r w:rsidRPr="009D737F">
              <w:rPr>
                <w:lang w:eastAsia="en-US"/>
              </w:rPr>
              <w:t>Self-management</w:t>
            </w:r>
          </w:p>
          <w:p w:rsidR="0009764F" w:rsidRPr="009D737F" w:rsidRDefault="0009764F" w:rsidP="00C67FA5">
            <w:pPr>
              <w:pStyle w:val="Bullet3space"/>
              <w:rPr>
                <w:b/>
                <w:lang w:eastAsia="en-US"/>
              </w:rPr>
            </w:pPr>
            <w:r w:rsidRPr="009D737F">
              <w:rPr>
                <w:lang w:eastAsia="en-US"/>
              </w:rPr>
              <w:t>Social management</w:t>
            </w:r>
          </w:p>
          <w:p w:rsidR="00B35377" w:rsidRPr="009D737F" w:rsidRDefault="00B35377" w:rsidP="00B35377">
            <w:pPr>
              <w:pStyle w:val="AClogo"/>
              <w:rPr>
                <w:noProof w:val="0"/>
                <w:lang w:val="en-AU"/>
              </w:rPr>
            </w:pPr>
            <w:r w:rsidRPr="009D737F">
              <w:rPr>
                <w:lang w:val="en-AU"/>
              </w:rPr>
              <w:drawing>
                <wp:inline distT="0" distB="0" distL="0" distR="0" wp14:anchorId="2B2F0D88" wp14:editId="4726D41A">
                  <wp:extent cx="151200" cy="151200"/>
                  <wp:effectExtent l="0" t="0" r="1270" b="127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00" cy="1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9D737F" w:rsidRDefault="00B35377" w:rsidP="009424C1">
            <w:pPr>
              <w:pStyle w:val="Blueheader"/>
            </w:pPr>
            <w:r w:rsidRPr="009D737F">
              <w:t>Cross-curriculum priorities</w:t>
            </w:r>
          </w:p>
          <w:p w:rsidR="00B35377" w:rsidRPr="009D737F" w:rsidRDefault="0009764F" w:rsidP="00B35377">
            <w:pPr>
              <w:pStyle w:val="Blackheaderbold"/>
            </w:pPr>
            <w:r w:rsidRPr="009D737F">
              <w:t>Sustainability</w:t>
            </w:r>
          </w:p>
          <w:p w:rsidR="00B35377" w:rsidRPr="009D737F" w:rsidRDefault="0009764F" w:rsidP="00C67FA5">
            <w:pPr>
              <w:pStyle w:val="Bullet3space"/>
              <w:rPr>
                <w:b/>
                <w:lang w:eastAsia="en-US"/>
              </w:rPr>
            </w:pPr>
            <w:r w:rsidRPr="009D737F">
              <w:rPr>
                <w:lang w:eastAsia="en-US"/>
              </w:rPr>
              <w:t>Students will explore how waste can be used as an alternative energy source</w:t>
            </w:r>
            <w:r w:rsidR="000F41F4" w:rsidRPr="009D737F">
              <w:rPr>
                <w:lang w:eastAsia="en-US"/>
              </w:rPr>
              <w:t>.</w:t>
            </w:r>
          </w:p>
          <w:p w:rsidR="00B35377" w:rsidRPr="009D737F" w:rsidRDefault="00B35377" w:rsidP="0009764F">
            <w:pPr>
              <w:pStyle w:val="Bullet3space"/>
              <w:numPr>
                <w:ilvl w:val="0"/>
                <w:numId w:val="0"/>
              </w:numPr>
              <w:ind w:left="284"/>
              <w:rPr>
                <w:b/>
                <w:lang w:eastAsia="en-US"/>
              </w:rPr>
            </w:pPr>
          </w:p>
        </w:tc>
      </w:tr>
    </w:tbl>
    <w:p w:rsidR="0002668A" w:rsidRPr="009D737F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RPr="009D737F" w:rsidSect="00026540">
      <w:headerReference w:type="default" r:id="rId18"/>
      <w:footerReference w:type="default" r:id="rId19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764F" w:rsidRDefault="0009764F" w:rsidP="00AB207A">
      <w:pPr>
        <w:spacing w:after="0" w:line="240" w:lineRule="auto"/>
      </w:pPr>
      <w:r>
        <w:separator/>
      </w:r>
    </w:p>
    <w:p w:rsidR="0009764F" w:rsidRDefault="0009764F"/>
    <w:p w:rsidR="0009764F" w:rsidRDefault="0009764F"/>
  </w:endnote>
  <w:endnote w:type="continuationSeparator" w:id="0">
    <w:p w:rsidR="0009764F" w:rsidRDefault="0009764F" w:rsidP="00AB207A">
      <w:pPr>
        <w:spacing w:after="0" w:line="240" w:lineRule="auto"/>
      </w:pPr>
      <w:r>
        <w:continuationSeparator/>
      </w:r>
    </w:p>
    <w:p w:rsidR="0009764F" w:rsidRDefault="0009764F"/>
    <w:p w:rsidR="0009764F" w:rsidRDefault="000976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D871E4" w:rsidP="000F41F4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5F6B07D4" wp14:editId="28183013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>
      <w:rPr>
        <w:noProof/>
      </w:rPr>
      <w:drawing>
        <wp:anchor distT="0" distB="0" distL="114300" distR="114300" simplePos="0" relativeHeight="251661312" behindDoc="0" locked="0" layoutInCell="1" allowOverlap="1" wp14:anchorId="42F91D7F" wp14:editId="69ED6DBF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1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7401E8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r w:rsidR="007401E8">
      <w:fldChar w:fldCharType="begin"/>
    </w:r>
    <w:r w:rsidR="007401E8">
      <w:instrText xml:space="preserve"> NUMPAGES </w:instrText>
    </w:r>
    <w:r w:rsidR="007401E8">
      <w:fldChar w:fldCharType="separate"/>
    </w:r>
    <w:r w:rsidR="007401E8">
      <w:rPr>
        <w:noProof/>
      </w:rPr>
      <w:t>3</w:t>
    </w:r>
    <w:r w:rsidR="007401E8">
      <w:rPr>
        <w:noProof/>
      </w:rPr>
      <w:fldChar w:fldCharType="end"/>
    </w:r>
  </w:p>
  <w:p w:rsidR="00D5348A" w:rsidRPr="000F41F4" w:rsidRDefault="009921AE" w:rsidP="000F41F4">
    <w:pPr>
      <w:pStyle w:val="Footergrey"/>
    </w:pPr>
    <w:r>
      <w:t>Sci</w:t>
    </w:r>
    <w:r w:rsidR="00D5348A">
      <w:t>_Y</w:t>
    </w:r>
    <w:r w:rsidR="0009764F">
      <w:t>06</w:t>
    </w:r>
    <w:r w:rsidR="00D5348A">
      <w:t>_</w:t>
    </w:r>
    <w:r w:rsidR="00BC4FBE">
      <w:t>U</w:t>
    </w:r>
    <w:r w:rsidR="0009764F">
      <w:t>2</w:t>
    </w:r>
    <w:r w:rsidR="00BC4FBE">
      <w:t>_</w:t>
    </w:r>
    <w:r w:rsidR="008E2E4D">
      <w:t>L</w:t>
    </w:r>
    <w:r w:rsidR="00D5348A">
      <w:t>P</w:t>
    </w:r>
    <w:r w:rsidR="0009764F">
      <w:t>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764F" w:rsidRDefault="0009764F" w:rsidP="00AB207A">
      <w:pPr>
        <w:spacing w:after="0" w:line="240" w:lineRule="auto"/>
      </w:pPr>
      <w:r>
        <w:separator/>
      </w:r>
    </w:p>
    <w:p w:rsidR="0009764F" w:rsidRDefault="0009764F"/>
    <w:p w:rsidR="0009764F" w:rsidRDefault="0009764F"/>
  </w:footnote>
  <w:footnote w:type="continuationSeparator" w:id="0">
    <w:p w:rsidR="0009764F" w:rsidRDefault="0009764F" w:rsidP="00AB207A">
      <w:pPr>
        <w:spacing w:after="0" w:line="240" w:lineRule="auto"/>
      </w:pPr>
      <w:r>
        <w:continuationSeparator/>
      </w:r>
    </w:p>
    <w:p w:rsidR="0009764F" w:rsidRDefault="0009764F"/>
    <w:p w:rsidR="0009764F" w:rsidRDefault="0009764F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1.5pt;height:21.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4"/>
  </w:num>
  <w:num w:numId="4">
    <w:abstractNumId w:val="23"/>
  </w:num>
  <w:num w:numId="5">
    <w:abstractNumId w:val="4"/>
  </w:num>
  <w:num w:numId="6">
    <w:abstractNumId w:val="14"/>
  </w:num>
  <w:num w:numId="7">
    <w:abstractNumId w:val="12"/>
  </w:num>
  <w:num w:numId="8">
    <w:abstractNumId w:val="25"/>
  </w:num>
  <w:num w:numId="9">
    <w:abstractNumId w:val="25"/>
  </w:num>
  <w:num w:numId="10">
    <w:abstractNumId w:val="25"/>
  </w:num>
  <w:num w:numId="11">
    <w:abstractNumId w:val="25"/>
  </w:num>
  <w:num w:numId="12">
    <w:abstractNumId w:val="25"/>
  </w:num>
  <w:num w:numId="13">
    <w:abstractNumId w:val="0"/>
  </w:num>
  <w:num w:numId="14">
    <w:abstractNumId w:val="17"/>
  </w:num>
  <w:num w:numId="15">
    <w:abstractNumId w:val="5"/>
  </w:num>
  <w:num w:numId="16">
    <w:abstractNumId w:val="20"/>
  </w:num>
  <w:num w:numId="17">
    <w:abstractNumId w:val="22"/>
  </w:num>
  <w:num w:numId="18">
    <w:abstractNumId w:val="11"/>
  </w:num>
  <w:num w:numId="19">
    <w:abstractNumId w:val="24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6"/>
  </w:num>
  <w:num w:numId="25">
    <w:abstractNumId w:val="18"/>
  </w:num>
  <w:num w:numId="26">
    <w:abstractNumId w:val="9"/>
  </w:num>
  <w:num w:numId="27">
    <w:abstractNumId w:val="21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19"/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64F"/>
    <w:rsid w:val="000043C9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9764F"/>
    <w:rsid w:val="000B1CA8"/>
    <w:rsid w:val="000D1D13"/>
    <w:rsid w:val="000E5A28"/>
    <w:rsid w:val="000F122C"/>
    <w:rsid w:val="000F41F4"/>
    <w:rsid w:val="00116FBF"/>
    <w:rsid w:val="00121266"/>
    <w:rsid w:val="00125F41"/>
    <w:rsid w:val="00134C80"/>
    <w:rsid w:val="001361FC"/>
    <w:rsid w:val="0014230D"/>
    <w:rsid w:val="00145D5A"/>
    <w:rsid w:val="00151DD2"/>
    <w:rsid w:val="0016270C"/>
    <w:rsid w:val="00166B48"/>
    <w:rsid w:val="00191EF3"/>
    <w:rsid w:val="00195CC0"/>
    <w:rsid w:val="001A2DF8"/>
    <w:rsid w:val="001A5C56"/>
    <w:rsid w:val="00200679"/>
    <w:rsid w:val="00201A2E"/>
    <w:rsid w:val="00216B4B"/>
    <w:rsid w:val="00223A18"/>
    <w:rsid w:val="002934C7"/>
    <w:rsid w:val="002A1F9A"/>
    <w:rsid w:val="002A409D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3326A"/>
    <w:rsid w:val="00391378"/>
    <w:rsid w:val="00395F52"/>
    <w:rsid w:val="003A0B1C"/>
    <w:rsid w:val="003E3722"/>
    <w:rsid w:val="003E7E93"/>
    <w:rsid w:val="003F4851"/>
    <w:rsid w:val="0040384A"/>
    <w:rsid w:val="00404C9D"/>
    <w:rsid w:val="00424421"/>
    <w:rsid w:val="00427F27"/>
    <w:rsid w:val="004465FA"/>
    <w:rsid w:val="00456DFD"/>
    <w:rsid w:val="0045795B"/>
    <w:rsid w:val="004622D2"/>
    <w:rsid w:val="00474525"/>
    <w:rsid w:val="004B2A03"/>
    <w:rsid w:val="004C083C"/>
    <w:rsid w:val="004C687A"/>
    <w:rsid w:val="004D42B9"/>
    <w:rsid w:val="004E1841"/>
    <w:rsid w:val="004F0978"/>
    <w:rsid w:val="004F2016"/>
    <w:rsid w:val="00501977"/>
    <w:rsid w:val="00505D3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60123C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B3512"/>
    <w:rsid w:val="006C7384"/>
    <w:rsid w:val="006D2620"/>
    <w:rsid w:val="006D6CFE"/>
    <w:rsid w:val="006E5817"/>
    <w:rsid w:val="006F45C6"/>
    <w:rsid w:val="007039F2"/>
    <w:rsid w:val="007300F6"/>
    <w:rsid w:val="007401E8"/>
    <w:rsid w:val="00751E2E"/>
    <w:rsid w:val="007715FC"/>
    <w:rsid w:val="00783074"/>
    <w:rsid w:val="00787C27"/>
    <w:rsid w:val="00793529"/>
    <w:rsid w:val="007B7C40"/>
    <w:rsid w:val="007C1695"/>
    <w:rsid w:val="007D5E14"/>
    <w:rsid w:val="007D5F6F"/>
    <w:rsid w:val="007E06A2"/>
    <w:rsid w:val="007E6765"/>
    <w:rsid w:val="007F361D"/>
    <w:rsid w:val="007F4508"/>
    <w:rsid w:val="008152AE"/>
    <w:rsid w:val="0083795C"/>
    <w:rsid w:val="00853014"/>
    <w:rsid w:val="00877525"/>
    <w:rsid w:val="0089609E"/>
    <w:rsid w:val="008B0676"/>
    <w:rsid w:val="008D35D3"/>
    <w:rsid w:val="008E2E4D"/>
    <w:rsid w:val="008E7A35"/>
    <w:rsid w:val="008F79EE"/>
    <w:rsid w:val="009402EF"/>
    <w:rsid w:val="009424C1"/>
    <w:rsid w:val="00945E77"/>
    <w:rsid w:val="0095405D"/>
    <w:rsid w:val="00967E6B"/>
    <w:rsid w:val="00970A01"/>
    <w:rsid w:val="0097221D"/>
    <w:rsid w:val="00980704"/>
    <w:rsid w:val="009918D4"/>
    <w:rsid w:val="009921AE"/>
    <w:rsid w:val="00993676"/>
    <w:rsid w:val="009A1ADE"/>
    <w:rsid w:val="009C14F2"/>
    <w:rsid w:val="009C3A8C"/>
    <w:rsid w:val="009D737F"/>
    <w:rsid w:val="009E2A01"/>
    <w:rsid w:val="009F0188"/>
    <w:rsid w:val="00A048D9"/>
    <w:rsid w:val="00A21FC5"/>
    <w:rsid w:val="00A2223A"/>
    <w:rsid w:val="00A2268B"/>
    <w:rsid w:val="00A4694C"/>
    <w:rsid w:val="00A504B1"/>
    <w:rsid w:val="00A770E9"/>
    <w:rsid w:val="00A77122"/>
    <w:rsid w:val="00A81BD4"/>
    <w:rsid w:val="00A91F3D"/>
    <w:rsid w:val="00AA07CB"/>
    <w:rsid w:val="00AB207A"/>
    <w:rsid w:val="00AC1603"/>
    <w:rsid w:val="00AD29A0"/>
    <w:rsid w:val="00AF457F"/>
    <w:rsid w:val="00B03479"/>
    <w:rsid w:val="00B04203"/>
    <w:rsid w:val="00B0543F"/>
    <w:rsid w:val="00B35377"/>
    <w:rsid w:val="00B4363F"/>
    <w:rsid w:val="00B44934"/>
    <w:rsid w:val="00B46AD5"/>
    <w:rsid w:val="00B555A3"/>
    <w:rsid w:val="00B56191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BE7D9E"/>
    <w:rsid w:val="00C2632D"/>
    <w:rsid w:val="00C33734"/>
    <w:rsid w:val="00C34C07"/>
    <w:rsid w:val="00C45601"/>
    <w:rsid w:val="00C4647F"/>
    <w:rsid w:val="00C67FA5"/>
    <w:rsid w:val="00C8384B"/>
    <w:rsid w:val="00CA4508"/>
    <w:rsid w:val="00CE43BE"/>
    <w:rsid w:val="00CE71F8"/>
    <w:rsid w:val="00CE7EF8"/>
    <w:rsid w:val="00CF32CB"/>
    <w:rsid w:val="00D21223"/>
    <w:rsid w:val="00D319E6"/>
    <w:rsid w:val="00D5348A"/>
    <w:rsid w:val="00D63F1A"/>
    <w:rsid w:val="00D7335E"/>
    <w:rsid w:val="00D753D1"/>
    <w:rsid w:val="00D800AB"/>
    <w:rsid w:val="00D871E4"/>
    <w:rsid w:val="00D879A4"/>
    <w:rsid w:val="00DB4799"/>
    <w:rsid w:val="00DB4B5B"/>
    <w:rsid w:val="00DC6925"/>
    <w:rsid w:val="00DF34D7"/>
    <w:rsid w:val="00E02D5E"/>
    <w:rsid w:val="00E24E9C"/>
    <w:rsid w:val="00E412F2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55FE6"/>
    <w:rsid w:val="00F661B0"/>
    <w:rsid w:val="00F96560"/>
    <w:rsid w:val="00FA1C51"/>
    <w:rsid w:val="00FB5A8F"/>
    <w:rsid w:val="00FB7C4C"/>
    <w:rsid w:val="00FC09D5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9C14F2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9C14F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..\Resources\Documents\Sci_Y06_U2_SH_BioenergyBagasse.docx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..\Resources\Video\Sugar_rush_1.mp4" TargetMode="Externa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emf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Science\Lesson%20plan%20templates\Sci_YXX_UX_LPXX_LP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Sci_YXX_UX_LPXX_LP_template.dotx</Template>
  <TotalTime>1</TotalTime>
  <Pages>3</Pages>
  <Words>474</Words>
  <Characters>2999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3467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SILVA SMITH, Luciana</dc:creator>
  <cp:lastModifiedBy>AOUDE, Anthony</cp:lastModifiedBy>
  <cp:revision>7</cp:revision>
  <cp:lastPrinted>2012-06-12T07:44:00Z</cp:lastPrinted>
  <dcterms:created xsi:type="dcterms:W3CDTF">2017-02-09T03:48:00Z</dcterms:created>
  <dcterms:modified xsi:type="dcterms:W3CDTF">2018-02-13T00:34:00Z</dcterms:modified>
</cp:coreProperties>
</file>