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236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2204"/>
        <w:gridCol w:w="1525"/>
        <w:gridCol w:w="1496"/>
        <w:gridCol w:w="11"/>
      </w:tblGrid>
      <w:tr w:rsidR="00B608F2" w:rsidRPr="00026540" w:rsidTr="005621DB">
        <w:trPr>
          <w:gridAfter w:val="1"/>
          <w:wAfter w:w="11" w:type="dxa"/>
        </w:trPr>
        <w:tc>
          <w:tcPr>
            <w:tcW w:w="15225" w:type="dxa"/>
            <w:gridSpan w:val="3"/>
            <w:tcBorders>
              <w:top w:val="single" w:sz="4" w:space="0" w:color="94C634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B608F2" w:rsidRPr="00B54F07" w:rsidRDefault="005621DB" w:rsidP="005621DB">
            <w:pPr>
              <w:pStyle w:val="Learningarea"/>
            </w:pPr>
            <w:r>
              <w:t>Science</w:t>
            </w:r>
          </w:p>
        </w:tc>
      </w:tr>
      <w:tr w:rsidR="00B608F2" w:rsidRPr="00026540" w:rsidTr="005621DB">
        <w:tc>
          <w:tcPr>
            <w:tcW w:w="122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B608F2" w:rsidRPr="00311AFF" w:rsidRDefault="005E75C7" w:rsidP="000D3CD3">
            <w:pPr>
              <w:pStyle w:val="Headerbanner1"/>
            </w:pPr>
            <w:r w:rsidRPr="0094385A">
              <w:t>Energy and electricity</w:t>
            </w:r>
          </w:p>
        </w:tc>
        <w:tc>
          <w:tcPr>
            <w:tcW w:w="15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B608F2" w:rsidRPr="00311AFF" w:rsidRDefault="00B608F2" w:rsidP="005E75C7">
            <w:pPr>
              <w:pStyle w:val="Headerbanner1"/>
              <w:jc w:val="right"/>
            </w:pPr>
            <w:r w:rsidRPr="00B54F07">
              <w:t>Year</w:t>
            </w:r>
            <w:r>
              <w:t xml:space="preserve"> </w:t>
            </w:r>
            <w:r w:rsidR="005E75C7">
              <w:t>6</w:t>
            </w:r>
          </w:p>
        </w:tc>
        <w:tc>
          <w:tcPr>
            <w:tcW w:w="1507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B608F2" w:rsidRPr="00311AFF" w:rsidRDefault="00B608F2" w:rsidP="005E75C7">
            <w:pPr>
              <w:pStyle w:val="Headerbanner1"/>
              <w:jc w:val="right"/>
            </w:pPr>
            <w:r w:rsidRPr="00B54F07">
              <w:t xml:space="preserve">Unit </w:t>
            </w:r>
            <w:r w:rsidR="005E75C7">
              <w:t>2</w:t>
            </w:r>
          </w:p>
        </w:tc>
      </w:tr>
      <w:tr w:rsidR="00B608F2" w:rsidRPr="00026540" w:rsidTr="005621DB">
        <w:tc>
          <w:tcPr>
            <w:tcW w:w="15236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B608F2" w:rsidRPr="002E2E83" w:rsidRDefault="00B608F2" w:rsidP="000D3CD3">
            <w:pPr>
              <w:pStyle w:val="Headerbanner2"/>
            </w:pPr>
            <w:r>
              <w:t>Teacher lesson overview</w:t>
            </w:r>
          </w:p>
        </w:tc>
      </w:tr>
    </w:tbl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E532D0" w:rsidRPr="006505BB" w:rsidTr="00F2393B">
        <w:trPr>
          <w:cantSplit/>
          <w:trHeight w:val="2335"/>
        </w:trPr>
        <w:tc>
          <w:tcPr>
            <w:tcW w:w="567" w:type="dxa"/>
            <w:shd w:val="clear" w:color="auto" w:fill="DBEDAE"/>
            <w:textDirection w:val="btLr"/>
          </w:tcPr>
          <w:p w:rsidR="00E532D0" w:rsidRPr="005E75C7" w:rsidRDefault="005E75C7" w:rsidP="00352142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t>Review</w:t>
            </w:r>
          </w:p>
        </w:tc>
        <w:tc>
          <w:tcPr>
            <w:tcW w:w="2920" w:type="dxa"/>
          </w:tcPr>
          <w:p w:rsidR="00E532D0" w:rsidRPr="00A03D19" w:rsidRDefault="005E75C7" w:rsidP="005E75C7">
            <w:pPr>
              <w:pStyle w:val="AAHEAD"/>
            </w:pPr>
            <w:r w:rsidRPr="00A03D19">
              <w:t xml:space="preserve">Lesson 1 — </w:t>
            </w:r>
            <w:r w:rsidR="00304FE6" w:rsidRPr="00A03D19">
              <w:t>Reviewing energy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Lesson objectives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Students will: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>Understand that different forms of energy can be generated from a number of sources.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Evidence of learning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Can the student: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>Identify sources for different forms of energy?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>Describe energy use in daily life?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Example learning sequence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>Review forms of energy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>Demonstrate energy sources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>Identify different forms of energy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Resources</w:t>
            </w:r>
          </w:p>
          <w:p w:rsidR="00304FE6" w:rsidRPr="00A03D19" w:rsidRDefault="00304FE6" w:rsidP="00B16CE1">
            <w:pPr>
              <w:pStyle w:val="AABULLET"/>
            </w:pPr>
            <w:r w:rsidRPr="00A03D19">
              <w:t xml:space="preserve">Supporting learning resource — </w:t>
            </w:r>
            <w:hyperlink r:id="rId8" w:history="1">
              <w:r w:rsidRPr="00A03D19">
                <w:rPr>
                  <w:rStyle w:val="Hyperlink"/>
                  <w:rFonts w:cs="Arial"/>
                  <w:sz w:val="16"/>
                  <w:szCs w:val="16"/>
                </w:rPr>
                <w:t>C2C: Science glossary</w:t>
              </w:r>
            </w:hyperlink>
          </w:p>
          <w:p w:rsidR="00304FE6" w:rsidRPr="00A03D19" w:rsidRDefault="00304FE6" w:rsidP="00B16CE1">
            <w:pPr>
              <w:pStyle w:val="AABULLET"/>
              <w:rPr>
                <w:rStyle w:val="Hyperlink"/>
                <w:sz w:val="16"/>
                <w:szCs w:val="16"/>
              </w:rPr>
            </w:pPr>
            <w:r w:rsidRPr="00A03D19">
              <w:rPr>
                <w:rFonts w:eastAsia="Times New Roman"/>
                <w:lang w:eastAsia="en-US"/>
              </w:rPr>
              <w:t>Supporting learning resource —</w:t>
            </w:r>
            <w:r w:rsidRPr="00A03D19">
              <w:rPr>
                <w:rFonts w:eastAsia="Times New Roman"/>
                <w:color w:val="00B050"/>
                <w:lang w:eastAsia="en-US"/>
              </w:rPr>
              <w:t xml:space="preserve"> </w:t>
            </w:r>
            <w:hyperlink r:id="rId9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Energy demonstrations</w:t>
              </w:r>
            </w:hyperlink>
          </w:p>
          <w:p w:rsidR="00304FE6" w:rsidRPr="00A03D19" w:rsidRDefault="00304FE6" w:rsidP="00B16CE1">
            <w:pPr>
              <w:pStyle w:val="AABULLET"/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Sheet — </w:t>
            </w:r>
            <w:hyperlink r:id="rId10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Energy all around us</w:t>
              </w:r>
            </w:hyperlink>
          </w:p>
          <w:p w:rsidR="00304FE6" w:rsidRPr="00A03D19" w:rsidRDefault="00304FE6" w:rsidP="00A03D19">
            <w:pPr>
              <w:pStyle w:val="AASUBHEAD"/>
            </w:pPr>
            <w:r w:rsidRPr="00A03D19">
              <w:t>Helpful information</w:t>
            </w:r>
          </w:p>
          <w:p w:rsidR="00304FE6" w:rsidRPr="00A03D19" w:rsidRDefault="00B16CE1" w:rsidP="00943B4C">
            <w:pPr>
              <w:pStyle w:val="AABULLET"/>
              <w:spacing w:after="120"/>
            </w:pPr>
            <w:r w:rsidRPr="00CA40AB">
              <w:t xml:space="preserve">Video - </w:t>
            </w:r>
            <w:r w:rsidRPr="00CA40AB">
              <w:rPr>
                <w:i/>
              </w:rPr>
              <w:t>Fuelling our futures: Ask a scientist part 1</w:t>
            </w:r>
            <w:r w:rsidRPr="00CA40AB">
              <w:t xml:space="preserve"> (</w:t>
            </w:r>
            <w:r w:rsidRPr="00EB0152">
              <w:rPr>
                <w:b/>
              </w:rPr>
              <w:t>Note</w:t>
            </w:r>
            <w:r w:rsidRPr="00CA40AB">
              <w:t>: Select the video at Tab 1.)</w:t>
            </w:r>
            <w:r>
              <w:t xml:space="preserve"> </w:t>
            </w:r>
            <w:r w:rsidRPr="00CA40AB">
              <w:rPr>
                <w:rStyle w:val="Grey8"/>
              </w:rPr>
              <w:t>https://learningplace.eq.edu.au/cx/resources/file/119a184d-7d11-c404-1892-44c94bf454ed/1/module2/m02-02.html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E532D0" w:rsidRPr="00A03D19" w:rsidRDefault="00E532D0" w:rsidP="00943B4C">
            <w:pPr>
              <w:pStyle w:val="AAHEAD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E532D0" w:rsidRPr="006505BB" w:rsidRDefault="00E532D0" w:rsidP="00943B4C">
            <w:pPr>
              <w:pStyle w:val="AAHEAD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E532D0" w:rsidRPr="006505BB" w:rsidRDefault="00E532D0" w:rsidP="00943B4C">
            <w:pPr>
              <w:pStyle w:val="AAHEAD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E532D0" w:rsidRPr="006505BB" w:rsidRDefault="00E532D0" w:rsidP="00943B4C">
            <w:pPr>
              <w:pStyle w:val="AAHEAD"/>
            </w:pP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5E75C7" w:rsidRPr="006505BB" w:rsidTr="005E75C7">
        <w:trPr>
          <w:cantSplit/>
          <w:trHeight w:val="3182"/>
        </w:trPr>
        <w:tc>
          <w:tcPr>
            <w:tcW w:w="567" w:type="dxa"/>
            <w:shd w:val="clear" w:color="auto" w:fill="DBEDAE"/>
            <w:textDirection w:val="btLr"/>
          </w:tcPr>
          <w:p w:rsidR="005E75C7" w:rsidRPr="005E75C7" w:rsidRDefault="005E75C7" w:rsidP="003708BD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lastRenderedPageBreak/>
              <w:t>Electrical circuits</w:t>
            </w:r>
          </w:p>
        </w:tc>
        <w:tc>
          <w:tcPr>
            <w:tcW w:w="2920" w:type="dxa"/>
          </w:tcPr>
          <w:p w:rsidR="005E75C7" w:rsidRPr="00A03D19" w:rsidRDefault="005E75C7" w:rsidP="003708BD">
            <w:pPr>
              <w:pStyle w:val="AAHEAD"/>
            </w:pPr>
            <w:r w:rsidRPr="00A03D19">
              <w:t>Lesson 2 —</w:t>
            </w:r>
            <w:r w:rsidR="00304FE6" w:rsidRPr="00A03D19">
              <w:t xml:space="preserve"> Investigating simple circuits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Lesson objectives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Students will: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Identify requirements for electricity to move around a circuit.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Evidence of learning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Can the student:</w:t>
            </w:r>
          </w:p>
          <w:p w:rsidR="00304FE6" w:rsidRPr="00A03D19" w:rsidRDefault="008F0E4B" w:rsidP="008F0E4B">
            <w:pPr>
              <w:pStyle w:val="AABULLET"/>
            </w:pPr>
            <w:r w:rsidRPr="008F0E4B">
              <w:t>Construct circuits that make a light bulb and buzzer work?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Example learning sequence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Explore electrical components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Explore simple circuits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Define the requirements of a complete circuit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Resources</w:t>
            </w:r>
          </w:p>
          <w:p w:rsidR="00304FE6" w:rsidRPr="00A03D19" w:rsidRDefault="00304FE6" w:rsidP="00A03D19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1" w:history="1">
              <w:r w:rsidRPr="00A03D19">
                <w:rPr>
                  <w:rStyle w:val="Hyperlink"/>
                  <w:rFonts w:cs="Arial"/>
                  <w:sz w:val="16"/>
                  <w:szCs w:val="16"/>
                </w:rPr>
                <w:t xml:space="preserve">Materials and equipment </w:t>
              </w:r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list</w:t>
              </w:r>
            </w:hyperlink>
          </w:p>
          <w:p w:rsidR="00304FE6" w:rsidRPr="00A03D19" w:rsidRDefault="00304FE6" w:rsidP="00A03D19">
            <w:pPr>
              <w:pStyle w:val="AABULLET"/>
              <w:rPr>
                <w:rFonts w:eastAsia="Times New Roman"/>
                <w:lang w:eastAsia="en-US"/>
              </w:rPr>
            </w:pPr>
            <w:r w:rsidRPr="00A03D19">
              <w:rPr>
                <w:color w:val="000000" w:themeColor="text1"/>
              </w:rPr>
              <w:t xml:space="preserve">Supporting learning resource </w:t>
            </w:r>
            <w:r w:rsidRPr="00A03D19">
              <w:rPr>
                <w:color w:val="1F497D"/>
              </w:rPr>
              <w:t xml:space="preserve">— </w:t>
            </w:r>
            <w:hyperlink r:id="rId12" w:history="1">
              <w:r w:rsidRPr="00A03D19">
                <w:rPr>
                  <w:rStyle w:val="Hyperlink"/>
                  <w:rFonts w:cs="Arial"/>
                  <w:sz w:val="16"/>
                  <w:szCs w:val="16"/>
                </w:rPr>
                <w:t>Science inquiry skills poster Years 3–6</w:t>
              </w:r>
            </w:hyperlink>
          </w:p>
          <w:p w:rsidR="00304FE6" w:rsidRPr="00A03D19" w:rsidRDefault="00304FE6" w:rsidP="00A03D19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3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Electrical circuits: Teacher background information </w:t>
              </w:r>
            </w:hyperlink>
          </w:p>
          <w:p w:rsidR="00304FE6" w:rsidRPr="00A03D19" w:rsidRDefault="00304FE6" w:rsidP="00A03D19">
            <w:pPr>
              <w:pStyle w:val="AABULLET"/>
              <w:rPr>
                <w:rStyle w:val="Hyperlink"/>
                <w:rFonts w:eastAsia="Times New Roman" w:cs="Arial"/>
                <w:color w:val="000000" w:themeColor="text1"/>
                <w:sz w:val="16"/>
                <w:szCs w:val="16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Sheet — </w:t>
            </w:r>
            <w:hyperlink r:id="rId14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Requirements for a complete circuit</w:t>
              </w:r>
            </w:hyperlink>
          </w:p>
          <w:p w:rsidR="00304FE6" w:rsidRPr="00A03D19" w:rsidRDefault="00304FE6" w:rsidP="00A03D19">
            <w:pPr>
              <w:pStyle w:val="AASUBHEAD"/>
            </w:pPr>
            <w:r w:rsidRPr="00A03D19">
              <w:t>Helpful information</w:t>
            </w:r>
          </w:p>
          <w:p w:rsidR="00304FE6" w:rsidRPr="00A03D19" w:rsidRDefault="00B16CE1" w:rsidP="00943B4C">
            <w:pPr>
              <w:pStyle w:val="AABULLET"/>
            </w:pPr>
            <w:r w:rsidRPr="00B16CE1">
              <w:rPr>
                <w:rFonts w:eastAsia="Times New Roman"/>
              </w:rPr>
              <w:t xml:space="preserve">Learning object - </w:t>
            </w:r>
            <w:r w:rsidRPr="00B16CE1">
              <w:rPr>
                <w:rFonts w:eastAsia="Times New Roman"/>
                <w:i/>
              </w:rPr>
              <w:t xml:space="preserve">Wiring: the simple circuit </w:t>
            </w:r>
            <w:r w:rsidRPr="00B16CE1">
              <w:rPr>
                <w:rFonts w:eastAsia="Times New Roman"/>
              </w:rPr>
              <w:t xml:space="preserve">(Curriculum Corporation) (TLF L3058) </w:t>
            </w:r>
            <w:r w:rsidRPr="00B16CE1">
              <w:rPr>
                <w:color w:val="A6A6A6" w:themeColor="background1" w:themeShade="A6"/>
              </w:rPr>
              <w:t>https://learningplace.eq.edu.au/cx/resources/items/f34b548d-06eb-3668-c040-cbba5a2b9d59/0/ViewIMS.jsp</w:t>
            </w:r>
          </w:p>
        </w:tc>
        <w:tc>
          <w:tcPr>
            <w:tcW w:w="2920" w:type="dxa"/>
          </w:tcPr>
          <w:p w:rsidR="005E75C7" w:rsidRPr="00A03D19" w:rsidRDefault="005E75C7" w:rsidP="00A03D19">
            <w:pPr>
              <w:pStyle w:val="AAHEAD"/>
            </w:pPr>
            <w:r w:rsidRPr="00A03D19">
              <w:t>Lesson 3 —</w:t>
            </w:r>
            <w:r w:rsidR="00304FE6" w:rsidRPr="00A03D19">
              <w:t xml:space="preserve"> Exploring circuits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Lesson objectives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Students will: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Explain how a switch works in an electrical circuit.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Understand how to draw electrical circuit diagrams using correct representations.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Evidence of learning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Can the student: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Explain how a switch works in an electrical circuit?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Draw electrical circuit diagrams using correct representations?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Example learning sequence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Identify how switches function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Construct circuits with switches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Introduce circuit diagrams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Resources</w:t>
            </w:r>
          </w:p>
          <w:p w:rsidR="00304FE6" w:rsidRPr="00A03D19" w:rsidRDefault="00304FE6" w:rsidP="00A03D19">
            <w:pPr>
              <w:pStyle w:val="AABULLET"/>
              <w:rPr>
                <w:rStyle w:val="Hyperlink"/>
                <w:rFonts w:eastAsia="Times New Roman" w:cs="Arial"/>
                <w:color w:val="00B050"/>
                <w:sz w:val="16"/>
                <w:szCs w:val="16"/>
                <w:u w:val="none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5" w:history="1">
              <w:r w:rsidRPr="00A03D19">
                <w:rPr>
                  <w:rStyle w:val="Hyperlink"/>
                  <w:rFonts w:cs="Arial"/>
                  <w:sz w:val="16"/>
                  <w:szCs w:val="16"/>
                </w:rPr>
                <w:t>Materials and equipment list</w:t>
              </w:r>
            </w:hyperlink>
            <w:r w:rsidRPr="00A03D19">
              <w:rPr>
                <w:rStyle w:val="Hyperlink"/>
                <w:rFonts w:cs="Arial"/>
                <w:sz w:val="16"/>
                <w:szCs w:val="16"/>
              </w:rPr>
              <w:t xml:space="preserve"> </w:t>
            </w:r>
          </w:p>
          <w:p w:rsidR="00304FE6" w:rsidRPr="00A03D19" w:rsidRDefault="00304FE6" w:rsidP="00A03D19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6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Circuit diagrams</w:t>
              </w:r>
            </w:hyperlink>
          </w:p>
          <w:p w:rsidR="00304FE6" w:rsidRPr="00D87118" w:rsidRDefault="00304FE6" w:rsidP="00A03D19">
            <w:pPr>
              <w:pStyle w:val="AABULLET"/>
              <w:rPr>
                <w:rStyle w:val="Hyperlink"/>
                <w:rFonts w:eastAsia="Times New Roman" w:cs="Arial"/>
                <w:color w:val="auto"/>
                <w:sz w:val="16"/>
                <w:szCs w:val="16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7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How to make a simple switch: Teacher note</w:t>
              </w:r>
            </w:hyperlink>
          </w:p>
          <w:p w:rsidR="008F0E4B" w:rsidRPr="008F0E4B" w:rsidRDefault="008F0E4B" w:rsidP="00A03D19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8F0E4B">
              <w:rPr>
                <w:rStyle w:val="Hyperlink"/>
                <w:color w:val="auto"/>
                <w:sz w:val="16"/>
                <w:szCs w:val="16"/>
                <w:u w:val="none"/>
              </w:rPr>
              <w:t xml:space="preserve">Website - </w:t>
            </w:r>
            <w:r w:rsidRPr="008F0E4B">
              <w:rPr>
                <w:rStyle w:val="Hyperlink"/>
                <w:i/>
                <w:color w:val="auto"/>
                <w:sz w:val="16"/>
                <w:szCs w:val="16"/>
                <w:u w:val="none"/>
              </w:rPr>
              <w:t>Communicating in Science</w:t>
            </w:r>
            <w:r w:rsidRPr="008F0E4B">
              <w:rPr>
                <w:rStyle w:val="Hyperlink"/>
                <w:color w:val="auto"/>
                <w:sz w:val="16"/>
                <w:szCs w:val="16"/>
              </w:rPr>
              <w:t xml:space="preserve"> </w:t>
            </w:r>
            <w:r w:rsidRPr="008F0E4B">
              <w:rPr>
                <w:rStyle w:val="Grey8"/>
              </w:rPr>
              <w:t>https://learningplace.eq.edu.au/cx/resources/items/7a29539b-1d2a-d66f-2c58-13fb5953ec2f/0/index.html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Helpful information</w:t>
            </w:r>
          </w:p>
          <w:p w:rsidR="00304FE6" w:rsidRPr="00A03D19" w:rsidRDefault="00B16CE1" w:rsidP="00943B4C">
            <w:pPr>
              <w:pStyle w:val="AABULLET"/>
            </w:pPr>
            <w:r w:rsidRPr="00943B4C">
              <w:rPr>
                <w:rFonts w:eastAsia="Times New Roman"/>
              </w:rPr>
              <w:t xml:space="preserve">Learning object - </w:t>
            </w:r>
            <w:r w:rsidRPr="00943B4C">
              <w:rPr>
                <w:rFonts w:eastAsia="Times New Roman"/>
                <w:i/>
              </w:rPr>
              <w:t>Wi</w:t>
            </w:r>
            <w:bookmarkStart w:id="0" w:name="_GoBack"/>
            <w:bookmarkEnd w:id="0"/>
            <w:r w:rsidRPr="00943B4C">
              <w:rPr>
                <w:rFonts w:eastAsia="Times New Roman"/>
                <w:i/>
              </w:rPr>
              <w:t xml:space="preserve">ring: the simple circuit </w:t>
            </w:r>
            <w:r w:rsidRPr="00943B4C">
              <w:rPr>
                <w:rFonts w:eastAsia="Times New Roman"/>
              </w:rPr>
              <w:t xml:space="preserve">(Curriculum Corporation) (TLF L3058) </w:t>
            </w:r>
            <w:r w:rsidRPr="00943B4C">
              <w:rPr>
                <w:color w:val="A6A6A6" w:themeColor="background1" w:themeShade="A6"/>
              </w:rPr>
              <w:t>https://learningplace.eq.edu.au/cx/resources/items/f34b548d-06eb-3668-c040-cbba5a2b9d59/0/ViewIMS.jsp</w:t>
            </w:r>
          </w:p>
        </w:tc>
        <w:tc>
          <w:tcPr>
            <w:tcW w:w="2920" w:type="dxa"/>
            <w:shd w:val="clear" w:color="auto" w:fill="auto"/>
          </w:tcPr>
          <w:p w:rsidR="005E75C7" w:rsidRPr="00A03D19" w:rsidRDefault="005E75C7" w:rsidP="003708BD">
            <w:pPr>
              <w:pStyle w:val="AAHEAD"/>
            </w:pPr>
            <w:r w:rsidRPr="00A03D19">
              <w:t>Lesson 4 —</w:t>
            </w:r>
            <w:r w:rsidR="00304FE6" w:rsidRPr="00A03D19">
              <w:t xml:space="preserve"> Investigating conductors and insulators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Lesson objectives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Students will: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Distinguish between electrical conductors and insulators and describe their purpose.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Evidence of learning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Can the student:</w:t>
            </w:r>
          </w:p>
          <w:p w:rsidR="00304FE6" w:rsidRPr="00A03D19" w:rsidRDefault="008F0E4B" w:rsidP="008F0E4B">
            <w:pPr>
              <w:pStyle w:val="AABULLET"/>
            </w:pPr>
            <w:r w:rsidRPr="008F0E4B">
              <w:t>Investigate the conductivity of a material?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Explain the purpose and use of electrical conductors and insulators?</w:t>
            </w:r>
          </w:p>
          <w:p w:rsidR="00A03D19" w:rsidRPr="00A03D19" w:rsidRDefault="00A03D19" w:rsidP="00A03D19">
            <w:pPr>
              <w:pStyle w:val="AASUBHEAD"/>
            </w:pPr>
            <w:r w:rsidRPr="00A03D19">
              <w:t>Example learning sequence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Describe the differences between conductors and insulators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Investigate conductors and insulators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Explain why insulating materials are important for safety in electrical devices and circuits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Resources</w:t>
            </w:r>
          </w:p>
          <w:p w:rsidR="00304FE6" w:rsidRPr="00D87118" w:rsidRDefault="00304FE6" w:rsidP="00A03D19">
            <w:pPr>
              <w:pStyle w:val="AABULLET"/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8" w:history="1">
              <w:r w:rsidRPr="00A03D19">
                <w:rPr>
                  <w:rStyle w:val="Hyperlink"/>
                  <w:rFonts w:cs="Arial"/>
                  <w:sz w:val="16"/>
                  <w:szCs w:val="16"/>
                </w:rPr>
                <w:t>Materials and equipment list</w:t>
              </w:r>
            </w:hyperlink>
          </w:p>
          <w:p w:rsidR="00304FE6" w:rsidRPr="00D87118" w:rsidRDefault="00304FE6" w:rsidP="00D87118">
            <w:pPr>
              <w:pStyle w:val="AABULLET"/>
              <w:ind w:left="172" w:hanging="172"/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9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Conductors and insulators: Teacher background information </w:t>
              </w:r>
            </w:hyperlink>
          </w:p>
          <w:p w:rsidR="00304FE6" w:rsidRPr="00D87118" w:rsidRDefault="00304FE6" w:rsidP="00D87118">
            <w:pPr>
              <w:pStyle w:val="AABULLET"/>
              <w:ind w:left="172" w:hanging="172"/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Sheet — </w:t>
            </w:r>
            <w:hyperlink r:id="rId20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Investigating electrical conductors and insulators </w:t>
              </w:r>
            </w:hyperlink>
          </w:p>
          <w:p w:rsidR="00304FE6" w:rsidRPr="00A03D19" w:rsidRDefault="00304FE6" w:rsidP="00A03D19">
            <w:pPr>
              <w:pStyle w:val="AASUBHEAD"/>
            </w:pPr>
            <w:r w:rsidRPr="00A03D19">
              <w:t>Helpful information</w:t>
            </w:r>
          </w:p>
          <w:p w:rsidR="00304FE6" w:rsidRPr="00A03D19" w:rsidRDefault="00304FE6" w:rsidP="00A03D19">
            <w:pPr>
              <w:pStyle w:val="AABULLET"/>
              <w:rPr>
                <w:rFonts w:eastAsia="Times New Roman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Website — </w:t>
            </w:r>
            <w:r w:rsidRPr="00A03D19">
              <w:rPr>
                <w:rFonts w:eastAsia="Times New Roman"/>
                <w:i/>
                <w:lang w:eastAsia="en-US"/>
              </w:rPr>
              <w:t>Homebrew technology: Electronics out of play dough</w:t>
            </w:r>
            <w:r w:rsidRPr="00A03D19">
              <w:rPr>
                <w:rFonts w:eastAsia="Times New Roman"/>
                <w:lang w:eastAsia="en-US"/>
              </w:rPr>
              <w:t xml:space="preserve"> </w:t>
            </w:r>
            <w:r w:rsidRPr="00A03D19">
              <w:rPr>
                <w:rFonts w:eastAsia="Times New Roman"/>
                <w:color w:val="000000" w:themeColor="text1"/>
                <w:lang w:eastAsia="en-US"/>
              </w:rPr>
              <w:t>(</w:t>
            </w:r>
            <w:r w:rsidRPr="00A03D19">
              <w:rPr>
                <w:color w:val="000000" w:themeColor="text1"/>
              </w:rPr>
              <w:t xml:space="preserve">Reed Business Information Ltd.) </w:t>
            </w:r>
            <w:r w:rsidRPr="00A03D19">
              <w:rPr>
                <w:color w:val="A6A6A6" w:themeColor="background1" w:themeShade="A6"/>
              </w:rPr>
              <w:t>http://www.newscientist.com/article/dn19522-homebrew-technology-electronics-out-of-play-dough.html</w:t>
            </w:r>
          </w:p>
          <w:p w:rsidR="00304FE6" w:rsidRPr="00A03D19" w:rsidRDefault="00304FE6" w:rsidP="00A03D19">
            <w:pPr>
              <w:pStyle w:val="AABULLET"/>
              <w:spacing w:after="120"/>
            </w:pPr>
            <w:r w:rsidRPr="00A03D19">
              <w:t xml:space="preserve">Website — </w:t>
            </w:r>
            <w:r w:rsidRPr="00A03D19">
              <w:rPr>
                <w:i/>
              </w:rPr>
              <w:t xml:space="preserve">Electrical conductors — Read </w:t>
            </w:r>
            <w:r w:rsidRPr="00A03D19">
              <w:t xml:space="preserve">(BBC) </w:t>
            </w:r>
            <w:r w:rsidRPr="00A03D19">
              <w:rPr>
                <w:color w:val="A6A6A6" w:themeColor="background1" w:themeShade="A6"/>
              </w:rPr>
              <w:t>http://www.bbc.co.uk/bitesize/ks2/science/physical_processes/circuits_conductors/read/1/</w:t>
            </w:r>
          </w:p>
        </w:tc>
        <w:tc>
          <w:tcPr>
            <w:tcW w:w="2920" w:type="dxa"/>
            <w:shd w:val="clear" w:color="auto" w:fill="auto"/>
          </w:tcPr>
          <w:p w:rsidR="005E75C7" w:rsidRPr="00A03D19" w:rsidRDefault="005E75C7" w:rsidP="003708BD">
            <w:pPr>
              <w:pStyle w:val="AAHEAD"/>
              <w:rPr>
                <w:b w:val="0"/>
              </w:rPr>
            </w:pPr>
            <w:r w:rsidRPr="00A03D19">
              <w:t>Lesson 5 —</w:t>
            </w:r>
            <w:r w:rsidR="00304FE6" w:rsidRPr="00A03D19">
              <w:t xml:space="preserve"> Investigating electrical household safety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Lesson objectives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Students will: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Identify electrical safety hazards and propose safety measures for around the home.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Evidence of learning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Can the student:</w:t>
            </w:r>
          </w:p>
          <w:p w:rsidR="00304FE6" w:rsidRPr="00A03D19" w:rsidRDefault="00304FE6" w:rsidP="00A03D19">
            <w:pPr>
              <w:pStyle w:val="AABULLET"/>
              <w:rPr>
                <w:b/>
              </w:rPr>
            </w:pPr>
            <w:r w:rsidRPr="00A03D19">
              <w:t>Propose ways of reducing electrical safety hazards around the home?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Example learning sequence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Identify electrical safety hazards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Explore electrical hazards and safety measures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Discuss methods for reducing risk when working with electricity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Resources</w:t>
            </w:r>
          </w:p>
          <w:p w:rsidR="00304FE6" w:rsidRPr="00A03D19" w:rsidRDefault="00962636" w:rsidP="00A03D19">
            <w:pPr>
              <w:pStyle w:val="AABULLET"/>
              <w:rPr>
                <w:color w:val="000000"/>
              </w:rPr>
            </w:pPr>
            <w:r w:rsidRPr="00DE3DB9">
              <w:rPr>
                <w:rFonts w:eastAsia="Times New Roman"/>
                <w:lang w:eastAsia="en-US"/>
              </w:rPr>
              <w:t xml:space="preserve">Video — </w:t>
            </w:r>
            <w:hyperlink r:id="rId21" w:history="1">
              <w:r w:rsidRPr="00DE3DB9">
                <w:rPr>
                  <w:rStyle w:val="Hyperlink"/>
                  <w:rFonts w:cs="Arial"/>
                  <w:sz w:val="16"/>
                  <w:szCs w:val="16"/>
                </w:rPr>
                <w:t>Electrical safety at home</w:t>
              </w:r>
            </w:hyperlink>
            <w:r w:rsidRPr="00DE3DB9">
              <w:rPr>
                <w:color w:val="00B050"/>
              </w:rPr>
              <w:t xml:space="preserve"> </w:t>
            </w:r>
            <w:r w:rsidR="008F0E4B">
              <w:rPr>
                <w:color w:val="000000"/>
              </w:rPr>
              <w:t>(Energex)</w:t>
            </w:r>
            <w:r w:rsidRPr="00DE3DB9">
              <w:rPr>
                <w:color w:val="000000"/>
              </w:rPr>
              <w:t xml:space="preserve"> </w:t>
            </w:r>
            <w:r w:rsidRPr="00DE3DB9">
              <w:rPr>
                <w:color w:val="A6A6A6" w:themeColor="background1" w:themeShade="A6"/>
              </w:rPr>
              <w:t xml:space="preserve">https://www.youtube.com/watch?v=6Upae5eVXGg </w:t>
            </w:r>
            <w:r w:rsidRPr="00DE3DB9">
              <w:rPr>
                <w:color w:val="000000"/>
              </w:rPr>
              <w:t>Reproduced with permission</w:t>
            </w:r>
          </w:p>
          <w:p w:rsidR="00304FE6" w:rsidRPr="00D87118" w:rsidRDefault="00304FE6" w:rsidP="00A03D19">
            <w:pPr>
              <w:pStyle w:val="AABULLET"/>
              <w:rPr>
                <w:rFonts w:eastAsia="Times New Roman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Slideshow — </w:t>
            </w:r>
            <w:hyperlink r:id="rId22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Electrical safety hazards</w:t>
              </w:r>
            </w:hyperlink>
          </w:p>
          <w:p w:rsidR="00304FE6" w:rsidRPr="00A03D19" w:rsidRDefault="00304FE6" w:rsidP="00A03D19">
            <w:pPr>
              <w:pStyle w:val="AABULLET"/>
              <w:rPr>
                <w:rFonts w:eastAsia="Times New Roman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Sheet — </w:t>
            </w:r>
            <w:hyperlink r:id="rId23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Electrical safety</w:t>
              </w:r>
            </w:hyperlink>
          </w:p>
          <w:p w:rsidR="00304FE6" w:rsidRPr="00A03D19" w:rsidRDefault="00304FE6" w:rsidP="00A03D19">
            <w:pPr>
              <w:pStyle w:val="AASUBHEAD"/>
            </w:pPr>
            <w:r w:rsidRPr="00A03D19">
              <w:t>Helpful information</w:t>
            </w:r>
          </w:p>
          <w:p w:rsidR="00304FE6" w:rsidRPr="00A03D19" w:rsidRDefault="00304FE6" w:rsidP="00A03D19">
            <w:pPr>
              <w:pStyle w:val="AABULLET"/>
              <w:rPr>
                <w:color w:val="A6A6A6" w:themeColor="background1" w:themeShade="A6"/>
              </w:rPr>
            </w:pPr>
            <w:r w:rsidRPr="00A03D19">
              <w:t xml:space="preserve">Website — </w:t>
            </w:r>
            <w:r w:rsidRPr="00A03D19">
              <w:rPr>
                <w:i/>
              </w:rPr>
              <w:t>Are your electrical leads safe?</w:t>
            </w:r>
            <w:r w:rsidRPr="00A03D19">
              <w:t xml:space="preserve"> (State of Queensland — Department of Justice and Attorney-General) </w:t>
            </w:r>
            <w:r w:rsidRPr="00A03D19">
              <w:rPr>
                <w:color w:val="A6A6A6" w:themeColor="background1" w:themeShade="A6"/>
              </w:rPr>
              <w:t>https://www.worksafe.qld.gov.au/__data/assets/pdf_file/0010/88804/es-leads.pdf</w:t>
            </w:r>
          </w:p>
          <w:p w:rsidR="00304FE6" w:rsidRPr="00C37F1F" w:rsidRDefault="00304FE6" w:rsidP="00C37F1F">
            <w:pPr>
              <w:pStyle w:val="AABULLET"/>
              <w:rPr>
                <w:color w:val="A6A6A6" w:themeColor="background1" w:themeShade="A6"/>
              </w:rPr>
            </w:pPr>
            <w:r w:rsidRPr="00A03D19">
              <w:rPr>
                <w:rFonts w:eastAsia="Times New Roman"/>
              </w:rPr>
              <w:t xml:space="preserve">Website — </w:t>
            </w:r>
            <w:r w:rsidRPr="00A03D19">
              <w:rPr>
                <w:rFonts w:eastAsia="Times New Roman"/>
                <w:i/>
              </w:rPr>
              <w:t>Kids safety zone</w:t>
            </w:r>
            <w:r w:rsidRPr="00A03D19">
              <w:rPr>
                <w:rFonts w:eastAsia="Times New Roman"/>
              </w:rPr>
              <w:t xml:space="preserve"> </w:t>
            </w:r>
            <w:r w:rsidRPr="00A03D19">
              <w:rPr>
                <w:rFonts w:eastAsia="Times New Roman"/>
                <w:color w:val="000000" w:themeColor="text1"/>
              </w:rPr>
              <w:t>(Ausgrid)</w:t>
            </w:r>
            <w:r w:rsidR="00C37F1F">
              <w:rPr>
                <w:rFonts w:eastAsia="Times New Roman"/>
                <w:color w:val="000000" w:themeColor="text1"/>
              </w:rPr>
              <w:t xml:space="preserve"> </w:t>
            </w:r>
            <w:r w:rsidR="00C37F1F" w:rsidRPr="00C37F1F">
              <w:rPr>
                <w:color w:val="A6A6A6" w:themeColor="background1" w:themeShade="A6"/>
              </w:rPr>
              <w:t>http://www.ausgrid.com.au/Common/Safety/Learn-about-electricity/Kids-safety-zone.aspx#.WLc-INxSzsY</w:t>
            </w:r>
          </w:p>
        </w:tc>
        <w:tc>
          <w:tcPr>
            <w:tcW w:w="2921" w:type="dxa"/>
            <w:shd w:val="clear" w:color="auto" w:fill="auto"/>
          </w:tcPr>
          <w:p w:rsidR="005E75C7" w:rsidRPr="00A03D19" w:rsidRDefault="005E75C7" w:rsidP="003708BD">
            <w:pPr>
              <w:pStyle w:val="AAHEAD"/>
            </w:pPr>
            <w:r w:rsidRPr="00A03D19">
              <w:t>Lesson 6 —</w:t>
            </w:r>
            <w:r w:rsidR="00304FE6" w:rsidRPr="00A03D19">
              <w:t xml:space="preserve"> Exploring professional safety methods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Lesson objectives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Students will: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Understand that the circuits in a home function in a similar way to the simple circuits they have constructed.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Identify the types of personal protective equipment electricians need to wear.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Evidence of learning</w:t>
            </w:r>
          </w:p>
          <w:p w:rsidR="00304FE6" w:rsidRPr="00A03D19" w:rsidRDefault="00304FE6" w:rsidP="00A03D19">
            <w:pPr>
              <w:pStyle w:val="AASTUDENTS"/>
            </w:pPr>
            <w:r w:rsidRPr="00A03D19">
              <w:t>Can the student: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Identify similarities between simple circuits and the circuits in a home?</w:t>
            </w:r>
          </w:p>
          <w:p w:rsidR="00304FE6" w:rsidRPr="00A03D19" w:rsidRDefault="00304FE6" w:rsidP="00A03D19">
            <w:pPr>
              <w:pStyle w:val="AABULLET"/>
              <w:rPr>
                <w:b/>
                <w:color w:val="000099"/>
              </w:rPr>
            </w:pPr>
            <w:r w:rsidRPr="00A03D19">
              <w:t>Identify types of personal protective equipment electricians need to wear?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Example learning sequence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Compare simple electrical circuits to the circuits in a home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t>Explore safety methods used by professionals when working with electricity</w:t>
            </w:r>
          </w:p>
          <w:p w:rsidR="00304FE6" w:rsidRPr="00A03D19" w:rsidRDefault="00304FE6" w:rsidP="00A03D19">
            <w:pPr>
              <w:pStyle w:val="AASUBHEAD"/>
            </w:pPr>
            <w:r w:rsidRPr="00A03D19">
              <w:t>Resources</w:t>
            </w:r>
          </w:p>
          <w:p w:rsidR="00304FE6" w:rsidRPr="00A03D19" w:rsidRDefault="00304FE6" w:rsidP="00A03D19">
            <w:pPr>
              <w:pStyle w:val="AABULLET"/>
              <w:rPr>
                <w:rFonts w:eastAsia="Times New Roman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Sheet — </w:t>
            </w:r>
            <w:hyperlink r:id="rId24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Typical household circuits</w:t>
              </w:r>
            </w:hyperlink>
          </w:p>
          <w:p w:rsidR="00304FE6" w:rsidRPr="00D87118" w:rsidRDefault="00304FE6" w:rsidP="00A03D19">
            <w:pPr>
              <w:pStyle w:val="AABULLET"/>
              <w:rPr>
                <w:rFonts w:eastAsia="Times New Roman"/>
                <w:lang w:eastAsia="en-US"/>
              </w:rPr>
            </w:pPr>
            <w:r w:rsidRPr="00A03D19">
              <w:rPr>
                <w:rFonts w:eastAsia="Times New Roman"/>
                <w:lang w:eastAsia="en-US"/>
              </w:rPr>
              <w:t xml:space="preserve">Slideshow — </w:t>
            </w:r>
            <w:hyperlink r:id="rId25" w:history="1">
              <w:r w:rsidRPr="00A03D1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Personal protective equipment: Electricians</w:t>
              </w:r>
            </w:hyperlink>
          </w:p>
          <w:p w:rsidR="00304FE6" w:rsidRPr="00A03D19" w:rsidRDefault="00304FE6" w:rsidP="00A03D19">
            <w:pPr>
              <w:pStyle w:val="AASUBHEAD"/>
            </w:pPr>
            <w:r w:rsidRPr="00A03D19">
              <w:t>Helpful information</w:t>
            </w:r>
          </w:p>
          <w:p w:rsidR="00304FE6" w:rsidRPr="00A03D19" w:rsidRDefault="00304FE6" w:rsidP="00A03D19">
            <w:pPr>
              <w:pStyle w:val="AABULLET"/>
            </w:pPr>
            <w:r w:rsidRPr="00A03D19">
              <w:rPr>
                <w:lang w:eastAsia="en-US"/>
              </w:rPr>
              <w:t xml:space="preserve">Website — </w:t>
            </w:r>
            <w:r w:rsidRPr="00A03D19">
              <w:rPr>
                <w:i/>
              </w:rPr>
              <w:t>Safety at home</w:t>
            </w:r>
            <w:r w:rsidRPr="00A03D19">
              <w:rPr>
                <w:lang w:eastAsia="en-US"/>
              </w:rPr>
              <w:t xml:space="preserve"> (Energex) </w:t>
            </w:r>
            <w:r w:rsidRPr="00A03D19">
              <w:rPr>
                <w:color w:val="A6A6A6" w:themeColor="background1" w:themeShade="A6"/>
              </w:rPr>
              <w:t>https://www.energex.com.au/home/safety/safety-at-home</w:t>
            </w:r>
          </w:p>
        </w:tc>
      </w:tr>
    </w:tbl>
    <w:p w:rsidR="005E75C7" w:rsidRDefault="005E75C7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5E75C7" w:rsidRPr="006505BB" w:rsidTr="00F2393B">
        <w:trPr>
          <w:cantSplit/>
          <w:trHeight w:val="3443"/>
        </w:trPr>
        <w:tc>
          <w:tcPr>
            <w:tcW w:w="567" w:type="dxa"/>
            <w:shd w:val="clear" w:color="auto" w:fill="DBEDAE"/>
            <w:textDirection w:val="btLr"/>
          </w:tcPr>
          <w:p w:rsidR="005E75C7" w:rsidRPr="005E75C7" w:rsidRDefault="005E75C7" w:rsidP="003708BD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lastRenderedPageBreak/>
              <w:t>Producing electricity</w:t>
            </w:r>
          </w:p>
        </w:tc>
        <w:tc>
          <w:tcPr>
            <w:tcW w:w="2920" w:type="dxa"/>
          </w:tcPr>
          <w:p w:rsidR="005E75C7" w:rsidRPr="00CB086A" w:rsidRDefault="005E75C7" w:rsidP="003708BD">
            <w:pPr>
              <w:pStyle w:val="AAHEAD"/>
            </w:pPr>
            <w:r w:rsidRPr="00CB086A">
              <w:t>Lesson 7 —</w:t>
            </w:r>
            <w:r w:rsidR="00AD0346" w:rsidRPr="00CB086A">
              <w:t xml:space="preserve"> Exploring fossil fuels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Lesson objectives</w:t>
            </w:r>
          </w:p>
          <w:p w:rsidR="00AD0346" w:rsidRPr="00CB086A" w:rsidRDefault="00AD0346" w:rsidP="00CB086A">
            <w:pPr>
              <w:pStyle w:val="AASTUDENTS"/>
            </w:pPr>
            <w:r w:rsidRPr="00CB086A">
              <w:t>Students will:</w:t>
            </w:r>
          </w:p>
          <w:p w:rsidR="00AD0346" w:rsidRPr="00CB086A" w:rsidRDefault="008F0E4B" w:rsidP="00CB086A">
            <w:pPr>
              <w:pStyle w:val="AABULLET"/>
            </w:pPr>
            <w:r>
              <w:t>Identify</w:t>
            </w:r>
            <w:r w:rsidR="00AD0346" w:rsidRPr="00CB086A">
              <w:t xml:space="preserve"> the energy transformations that occur when electricity is generated from fossil fuels.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Evidence of learning</w:t>
            </w:r>
          </w:p>
          <w:p w:rsidR="00AD0346" w:rsidRPr="00CB086A" w:rsidRDefault="00AD0346" w:rsidP="00CB086A">
            <w:pPr>
              <w:pStyle w:val="AASTUDENTS"/>
            </w:pPr>
            <w:r w:rsidRPr="00CB086A">
              <w:t>Can the student:</w:t>
            </w:r>
          </w:p>
          <w:p w:rsidR="00AD0346" w:rsidRPr="00CB086A" w:rsidRDefault="008F0E4B" w:rsidP="00CB086A">
            <w:pPr>
              <w:pStyle w:val="AABULLET"/>
              <w:rPr>
                <w:b/>
              </w:rPr>
            </w:pPr>
            <w:r>
              <w:t>Describe</w:t>
            </w:r>
            <w:r w:rsidR="00AD0346" w:rsidRPr="00CB086A">
              <w:t xml:space="preserve"> the transformations that occur when electricity is generated?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Example learning sequence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Identify different forms of fossil fuels and how they are formed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Explore how fossil fuels are used to generate electrical energy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Resources</w:t>
            </w:r>
          </w:p>
          <w:p w:rsidR="00AD0346" w:rsidRPr="00D87118" w:rsidRDefault="00AD0346" w:rsidP="00CB086A">
            <w:pPr>
              <w:pStyle w:val="AABULLET"/>
              <w:rPr>
                <w:rFonts w:eastAsia="Times New Roman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26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Fossil fuels: Teacher background information</w:t>
              </w:r>
            </w:hyperlink>
          </w:p>
          <w:p w:rsidR="00AD0346" w:rsidRPr="00D87118" w:rsidRDefault="00AD0346" w:rsidP="00CB086A">
            <w:pPr>
              <w:pStyle w:val="AABULLET"/>
              <w:rPr>
                <w:rStyle w:val="Hyperlink"/>
                <w:rFonts w:cs="Arial"/>
                <w:color w:val="auto"/>
                <w:sz w:val="16"/>
                <w:szCs w:val="16"/>
                <w:u w:val="none"/>
              </w:rPr>
            </w:pPr>
            <w:r w:rsidRPr="00CB086A">
              <w:rPr>
                <w:rFonts w:eastAsia="Times New Roman"/>
              </w:rPr>
              <w:t xml:space="preserve">Supporting learning resource — </w:t>
            </w:r>
            <w:hyperlink r:id="rId27" w:history="1">
              <w:r w:rsidRPr="00E53BAD">
                <w:rPr>
                  <w:rStyle w:val="Hyperlink"/>
                  <w:rFonts w:eastAsia="Times New Roman" w:cs="Arial"/>
                  <w:sz w:val="16"/>
                  <w:szCs w:val="16"/>
                </w:rPr>
                <w:t>Producing electricity</w:t>
              </w:r>
              <w:r w:rsidRPr="00E53BAD">
                <w:rPr>
                  <w:rStyle w:val="Hyperlink"/>
                  <w:rFonts w:cs="Arial" w:hint="eastAsia"/>
                  <w:sz w:val="16"/>
                  <w:szCs w:val="16"/>
                </w:rPr>
                <w:t>: Teacher note</w:t>
              </w:r>
            </w:hyperlink>
          </w:p>
          <w:p w:rsidR="00AD0346" w:rsidRPr="008F0E4B" w:rsidRDefault="00157E91" w:rsidP="00CB086A">
            <w:pPr>
              <w:pStyle w:val="AABULLET"/>
              <w:rPr>
                <w:rStyle w:val="Grey8"/>
                <w:color w:val="auto"/>
              </w:rPr>
            </w:pPr>
            <w:r w:rsidRPr="00E53BAD">
              <w:t xml:space="preserve">Learning object - </w:t>
            </w:r>
            <w:hyperlink r:id="rId28" w:history="1">
              <w:r w:rsidR="00E53BAD" w:rsidRPr="00D87118">
                <w:rPr>
                  <w:rStyle w:val="Hyperlink"/>
                  <w:sz w:val="16"/>
                  <w:szCs w:val="16"/>
                </w:rPr>
                <w:t>Energy chains: make electricity</w:t>
              </w:r>
            </w:hyperlink>
            <w:r w:rsidR="00E53BAD" w:rsidRPr="00D87118">
              <w:rPr>
                <w:rFonts w:cs="Times New Roman"/>
              </w:rPr>
              <w:t xml:space="preserve"> </w:t>
            </w:r>
            <w:r w:rsidR="00E53BAD" w:rsidRPr="00E53BAD">
              <w:t xml:space="preserve">(Education Services Australia) (TLF L2354) </w:t>
            </w:r>
            <w:r w:rsidRPr="00E53BAD">
              <w:t xml:space="preserve">CC BY 4.0 </w:t>
            </w:r>
            <w:r w:rsidR="008F0E4B" w:rsidRPr="008F0E4B">
              <w:rPr>
                <w:rStyle w:val="Grey8"/>
              </w:rPr>
              <w:t>https://creativecommons.org/licenses/by/4.0/</w:t>
            </w:r>
          </w:p>
          <w:p w:rsidR="008F0E4B" w:rsidRPr="00D87118" w:rsidRDefault="008F0E4B" w:rsidP="00CB086A">
            <w:pPr>
              <w:pStyle w:val="AABULLET"/>
            </w:pPr>
            <w:r w:rsidRPr="00D87118">
              <w:rPr>
                <w:rStyle w:val="Grey8"/>
                <w:color w:val="auto"/>
              </w:rPr>
              <w:t xml:space="preserve">Learning object - </w:t>
            </w:r>
            <w:hyperlink r:id="rId29" w:history="1">
              <w:r w:rsidRPr="00D87118">
                <w:rPr>
                  <w:rStyle w:val="Hyperlink"/>
                  <w:sz w:val="16"/>
                  <w:szCs w:val="16"/>
                </w:rPr>
                <w:t>Graphic organisers</w:t>
              </w:r>
            </w:hyperlink>
          </w:p>
          <w:p w:rsidR="00AD0346" w:rsidRPr="00CB086A" w:rsidRDefault="00AD0346" w:rsidP="00CB086A">
            <w:pPr>
              <w:pStyle w:val="AASUBHEAD"/>
            </w:pPr>
            <w:r w:rsidRPr="00CB086A">
              <w:t>Helpful information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 xml:space="preserve">Video — </w:t>
            </w:r>
            <w:r w:rsidRPr="00CB086A">
              <w:rPr>
                <w:i/>
              </w:rPr>
              <w:t>Formation of fossil fuels</w:t>
            </w:r>
            <w:r w:rsidRPr="00CB086A">
              <w:t xml:space="preserve"> (Earth: The operator’s manual) </w:t>
            </w:r>
            <w:r w:rsidRPr="00CB086A">
              <w:rPr>
                <w:color w:val="A6A6A6" w:themeColor="background1" w:themeShade="A6"/>
              </w:rPr>
              <w:t>https://www.youtube.com/watch?v=_8VqWKZIPrM&amp;</w:t>
            </w:r>
          </w:p>
          <w:p w:rsidR="00AD0346" w:rsidRPr="00CB086A" w:rsidRDefault="00AD0346" w:rsidP="00943B4C">
            <w:pPr>
              <w:pStyle w:val="AABULLET"/>
            </w:pPr>
            <w:r w:rsidRPr="00CB086A">
              <w:t xml:space="preserve">Website — </w:t>
            </w:r>
            <w:r w:rsidRPr="00CB086A">
              <w:rPr>
                <w:i/>
              </w:rPr>
              <w:t>Oresome resources: Minerals and energy education</w:t>
            </w:r>
            <w:r w:rsidRPr="00CB086A">
              <w:t xml:space="preserve"> </w:t>
            </w:r>
            <w:r w:rsidRPr="00CB086A">
              <w:rPr>
                <w:color w:val="000000"/>
              </w:rPr>
              <w:t xml:space="preserve">(OresomeResources.com) </w:t>
            </w:r>
            <w:r w:rsidRPr="00CB086A">
              <w:rPr>
                <w:color w:val="A6A6A6" w:themeColor="background1" w:themeShade="A6"/>
              </w:rPr>
              <w:t>http://www.oresomeresources.com/</w:t>
            </w:r>
          </w:p>
        </w:tc>
        <w:tc>
          <w:tcPr>
            <w:tcW w:w="2920" w:type="dxa"/>
          </w:tcPr>
          <w:p w:rsidR="005E75C7" w:rsidRPr="00CB086A" w:rsidRDefault="005E75C7" w:rsidP="00CB086A">
            <w:pPr>
              <w:pStyle w:val="AAHEAD"/>
            </w:pPr>
            <w:r w:rsidRPr="00CB086A">
              <w:t>Lessons 8-9 —</w:t>
            </w:r>
            <w:r w:rsidR="00AD0346" w:rsidRPr="00CB086A">
              <w:t xml:space="preserve"> Investigating renewable energy sources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Lesson objectives</w:t>
            </w:r>
          </w:p>
          <w:p w:rsidR="00AD0346" w:rsidRPr="00CB086A" w:rsidRDefault="00AD0346" w:rsidP="00CB086A">
            <w:pPr>
              <w:pStyle w:val="AASTUDENTS"/>
            </w:pPr>
            <w:r w:rsidRPr="00CB086A">
              <w:t>Students will:</w:t>
            </w:r>
          </w:p>
          <w:p w:rsidR="00AD0346" w:rsidRPr="00CB086A" w:rsidRDefault="00AD0346" w:rsidP="00CB086A">
            <w:pPr>
              <w:pStyle w:val="AABULLET"/>
              <w:rPr>
                <w:b/>
                <w:color w:val="000099"/>
              </w:rPr>
            </w:pPr>
            <w:r w:rsidRPr="00CB086A">
              <w:t>Understand that electricity is generated from a variety of renewable energy sources.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Evidence of learning</w:t>
            </w:r>
          </w:p>
          <w:p w:rsidR="00AD0346" w:rsidRPr="00CB086A" w:rsidRDefault="00AD0346" w:rsidP="00CB086A">
            <w:pPr>
              <w:pStyle w:val="AASTUDENTS"/>
            </w:pPr>
            <w:r w:rsidRPr="00CB086A">
              <w:t>Can the student: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Identify energy transformations involved when renewable sources of energy are converted to generate electrical energy?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Example learning sequence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Research renewable energy sources used for electricity production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Investigate energy usage in Australia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Resources</w:t>
            </w:r>
          </w:p>
          <w:p w:rsidR="00AD0346" w:rsidRPr="00CB086A" w:rsidRDefault="00AD0346" w:rsidP="00CB086A">
            <w:pPr>
              <w:pStyle w:val="AABULLET"/>
              <w:rPr>
                <w:rStyle w:val="Hyperlink"/>
                <w:rFonts w:eastAsia="Times New Roman" w:cs="Arial"/>
                <w:color w:val="00B050"/>
                <w:sz w:val="16"/>
                <w:szCs w:val="16"/>
                <w:u w:val="none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>Supporting learning resource —</w:t>
            </w:r>
            <w:r w:rsidRPr="00CB086A">
              <w:rPr>
                <w:rFonts w:eastAsia="Times New Roman"/>
                <w:color w:val="00B050"/>
                <w:lang w:eastAsia="en-US"/>
              </w:rPr>
              <w:t xml:space="preserve"> </w:t>
            </w:r>
            <w:hyperlink r:id="rId30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Producing electricity</w:t>
              </w:r>
              <w:r w:rsidRPr="00CB086A">
                <w:rPr>
                  <w:rStyle w:val="Hyperlink"/>
                  <w:rFonts w:cs="Arial" w:hint="eastAsia"/>
                  <w:sz w:val="16"/>
                  <w:szCs w:val="16"/>
                </w:rPr>
                <w:t>: Teacher note</w:t>
              </w:r>
            </w:hyperlink>
            <w:r w:rsidRPr="00CB086A">
              <w:rPr>
                <w:rStyle w:val="Hyperlink"/>
                <w:rFonts w:cs="Arial"/>
                <w:sz w:val="16"/>
                <w:szCs w:val="16"/>
              </w:rPr>
              <w:t xml:space="preserve"> </w:t>
            </w:r>
          </w:p>
          <w:p w:rsidR="00AD0346" w:rsidRPr="00CB086A" w:rsidRDefault="00AD0346" w:rsidP="00CB086A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31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Researching renewable energy sources</w:t>
              </w:r>
            </w:hyperlink>
            <w:r w:rsidRPr="00CB086A"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  <w:t xml:space="preserve"> </w:t>
            </w:r>
          </w:p>
          <w:p w:rsidR="00AD0346" w:rsidRPr="00CB086A" w:rsidRDefault="00AD0346" w:rsidP="00CB086A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Slideshow — </w:t>
            </w:r>
            <w:hyperlink r:id="rId32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Renewable source of energy: Water</w:t>
              </w:r>
            </w:hyperlink>
            <w:r w:rsidRPr="00CB086A"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  <w:t xml:space="preserve"> </w:t>
            </w:r>
          </w:p>
          <w:p w:rsidR="00AD0346" w:rsidRPr="00CB086A" w:rsidRDefault="00AD0346" w:rsidP="00CB086A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Slideshow — </w:t>
            </w:r>
            <w:hyperlink r:id="rId33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Renewable source of energy: Wind</w:t>
              </w:r>
            </w:hyperlink>
            <w:r w:rsidRPr="00CB086A"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  <w:t xml:space="preserve"> </w:t>
            </w:r>
          </w:p>
          <w:p w:rsidR="00AD0346" w:rsidRPr="00CB086A" w:rsidRDefault="00AD0346" w:rsidP="00CB086A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Slideshow — </w:t>
            </w:r>
            <w:hyperlink r:id="rId34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Renewable source of energy: Geothermal</w:t>
              </w:r>
            </w:hyperlink>
          </w:p>
          <w:p w:rsidR="00AD0346" w:rsidRPr="00CB086A" w:rsidRDefault="00AD0346" w:rsidP="00CB086A">
            <w:pPr>
              <w:pStyle w:val="AABULLET"/>
              <w:rPr>
                <w:color w:val="00B050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35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Geothermal energy resources</w:t>
              </w:r>
            </w:hyperlink>
          </w:p>
          <w:p w:rsidR="00AD0346" w:rsidRPr="00EB032B" w:rsidRDefault="00AD0346" w:rsidP="00CB086A">
            <w:pPr>
              <w:pStyle w:val="AABULLET"/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36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Other renewable energy sources</w:t>
              </w:r>
            </w:hyperlink>
          </w:p>
          <w:p w:rsidR="00EB032B" w:rsidRPr="00EB032B" w:rsidRDefault="00EB032B" w:rsidP="00CB086A">
            <w:pPr>
              <w:pStyle w:val="AABULLET"/>
              <w:rPr>
                <w:rFonts w:eastAsia="Times New Roman"/>
                <w:lang w:eastAsia="en-US"/>
              </w:rPr>
            </w:pPr>
            <w:r w:rsidRPr="00EB032B">
              <w:rPr>
                <w:rStyle w:val="Grey8"/>
                <w:color w:val="auto"/>
              </w:rPr>
              <w:t xml:space="preserve">Learning object - </w:t>
            </w:r>
            <w:hyperlink r:id="rId37" w:history="1">
              <w:r w:rsidRPr="00EB032B">
                <w:rPr>
                  <w:rStyle w:val="Hyperlink"/>
                  <w:sz w:val="16"/>
                  <w:szCs w:val="16"/>
                </w:rPr>
                <w:t>Graphic organisers</w:t>
              </w:r>
            </w:hyperlink>
          </w:p>
          <w:p w:rsidR="00AD0346" w:rsidRPr="00CB086A" w:rsidRDefault="00AD0346" w:rsidP="00CB086A">
            <w:pPr>
              <w:pStyle w:val="AASUBHEAD"/>
            </w:pPr>
            <w:r w:rsidRPr="00CB086A">
              <w:t>Helpful information</w:t>
            </w:r>
          </w:p>
          <w:p w:rsidR="00AD0346" w:rsidRPr="00CB086A" w:rsidRDefault="00C27522" w:rsidP="00943B4C">
            <w:pPr>
              <w:pStyle w:val="AABULLET"/>
              <w:spacing w:after="120"/>
              <w:rPr>
                <w:rFonts w:eastAsia="Times New Roman"/>
                <w:color w:val="808080" w:themeColor="background1" w:themeShade="80"/>
                <w:u w:val="single"/>
                <w:lang w:eastAsia="en-US"/>
              </w:rPr>
            </w:pPr>
            <w:r w:rsidRPr="003B7443">
              <w:t xml:space="preserve">Learning object </w:t>
            </w:r>
            <w:r w:rsidR="00AA0BD4">
              <w:t>—</w:t>
            </w:r>
            <w:r w:rsidRPr="003B7443">
              <w:t xml:space="preserve"> </w:t>
            </w:r>
            <w:r w:rsidRPr="003B7443">
              <w:rPr>
                <w:i/>
              </w:rPr>
              <w:t>Energy chains: make electricity</w:t>
            </w:r>
            <w:r w:rsidRPr="003B7443">
              <w:t xml:space="preserve"> (Education Services Australia) (TLF L2354)</w:t>
            </w:r>
            <w:r>
              <w:t xml:space="preserve"> </w:t>
            </w:r>
            <w:r w:rsidRPr="003B7443">
              <w:rPr>
                <w:rStyle w:val="Grey8"/>
              </w:rPr>
              <w:t>https://learningplace.eq.edu.au/cx/resources/items/066afe0f-fd6c-1f2d-800b-58efbfc21ae2/0/ViewIMS.jsp</w:t>
            </w:r>
            <w:r w:rsidRPr="003B7443">
              <w:t xml:space="preserve"> CC BY 4.0 </w:t>
            </w:r>
            <w:r w:rsidRPr="003B7443">
              <w:rPr>
                <w:rStyle w:val="Grey8"/>
              </w:rPr>
              <w:t>https://creativecommons.org/licenses/by/4.0/</w:t>
            </w:r>
          </w:p>
        </w:tc>
        <w:tc>
          <w:tcPr>
            <w:tcW w:w="2920" w:type="dxa"/>
            <w:shd w:val="clear" w:color="auto" w:fill="auto"/>
          </w:tcPr>
          <w:p w:rsidR="005E75C7" w:rsidRPr="00CB086A" w:rsidRDefault="005E75C7" w:rsidP="003708BD">
            <w:pPr>
              <w:pStyle w:val="AAHEAD"/>
            </w:pPr>
            <w:r w:rsidRPr="00CB086A">
              <w:t>Lessons 10-11 —</w:t>
            </w:r>
            <w:r w:rsidR="00AD0346" w:rsidRPr="00CB086A">
              <w:t xml:space="preserve"> Investigating energy sources for producing electricity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Lesson objectives</w:t>
            </w:r>
          </w:p>
          <w:p w:rsidR="00AD0346" w:rsidRPr="00CB086A" w:rsidRDefault="00AD0346" w:rsidP="00CB086A">
            <w:pPr>
              <w:pStyle w:val="AASTUDENTS"/>
            </w:pPr>
            <w:r w:rsidRPr="00CB086A">
              <w:t>Students will: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Understand that energy transformations occur when generating electricity.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Explore different energy sources used to generate electricity in Australia.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Evidence of learning</w:t>
            </w:r>
          </w:p>
          <w:p w:rsidR="00AD0346" w:rsidRPr="00CB086A" w:rsidRDefault="00AD0346" w:rsidP="00CB086A">
            <w:pPr>
              <w:pStyle w:val="AASTUDENTS"/>
            </w:pPr>
            <w:r w:rsidRPr="00CB086A">
              <w:t>Can the student: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Identify energy transformations that occur when electricity is generated?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Identify different energy sources used to generate electricity?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Example learning sequence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Research energy sources used for electricity production</w:t>
            </w:r>
          </w:p>
          <w:p w:rsidR="00AD0346" w:rsidRPr="00CB086A" w:rsidRDefault="00AD0346" w:rsidP="00CB086A">
            <w:pPr>
              <w:pStyle w:val="AABULLET"/>
            </w:pPr>
            <w:r w:rsidRPr="00CB086A">
              <w:t>Discuss sustainable use of different energy sources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Resources</w:t>
            </w:r>
          </w:p>
          <w:p w:rsidR="00AD0346" w:rsidRPr="00CB086A" w:rsidRDefault="00AD0346" w:rsidP="00CB086A">
            <w:pPr>
              <w:pStyle w:val="AABULLET"/>
              <w:rPr>
                <w:rStyle w:val="Hyperlink"/>
                <w:rFonts w:eastAsia="Times New Roman" w:cs="Arial"/>
                <w:color w:val="00B050"/>
                <w:sz w:val="16"/>
                <w:szCs w:val="16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38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Researching energy sources</w:t>
              </w:r>
            </w:hyperlink>
            <w:r w:rsidRPr="00CB086A"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  <w:t xml:space="preserve"> </w:t>
            </w:r>
          </w:p>
          <w:p w:rsidR="00AD0346" w:rsidRPr="00CB086A" w:rsidRDefault="00AD0346" w:rsidP="00CB086A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39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Coal resources</w:t>
              </w:r>
            </w:hyperlink>
          </w:p>
          <w:p w:rsidR="00AD0346" w:rsidRPr="00EB032B" w:rsidRDefault="00AD0346" w:rsidP="00CB086A">
            <w:pPr>
              <w:pStyle w:val="AABULLET"/>
              <w:rPr>
                <w:rStyle w:val="Hyperlink"/>
                <w:rFonts w:eastAsia="Times New Roman" w:cs="Arial"/>
                <w:color w:val="00B050"/>
                <w:sz w:val="16"/>
                <w:szCs w:val="16"/>
                <w:u w:val="none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40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Petroleum resources </w:t>
              </w:r>
            </w:hyperlink>
          </w:p>
          <w:p w:rsidR="00EB032B" w:rsidRPr="00EB032B" w:rsidRDefault="00EB032B" w:rsidP="00CB086A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EB032B">
              <w:rPr>
                <w:rStyle w:val="Grey8"/>
                <w:color w:val="auto"/>
              </w:rPr>
              <w:t xml:space="preserve">Learning object - </w:t>
            </w:r>
            <w:hyperlink r:id="rId41" w:history="1">
              <w:r w:rsidRPr="00EB032B">
                <w:rPr>
                  <w:rStyle w:val="Hyperlink"/>
                  <w:sz w:val="16"/>
                  <w:szCs w:val="16"/>
                </w:rPr>
                <w:t>Graphic organisers</w:t>
              </w:r>
            </w:hyperlink>
          </w:p>
          <w:p w:rsidR="00AD0346" w:rsidRPr="00556CBA" w:rsidRDefault="00AD0346" w:rsidP="00AD0346">
            <w:pPr>
              <w:pStyle w:val="Blackheaderitalic"/>
              <w:spacing w:line="240" w:lineRule="auto"/>
              <w:rPr>
                <w:i w:val="0"/>
                <w:sz w:val="16"/>
                <w:szCs w:val="16"/>
              </w:rPr>
            </w:pPr>
            <w:r w:rsidRPr="00556CBA">
              <w:rPr>
                <w:i w:val="0"/>
                <w:sz w:val="16"/>
                <w:szCs w:val="16"/>
              </w:rPr>
              <w:t>Helpful information</w:t>
            </w:r>
          </w:p>
          <w:p w:rsidR="00AD0346" w:rsidRPr="00CB086A" w:rsidRDefault="00BA215D" w:rsidP="00CB086A">
            <w:pPr>
              <w:pStyle w:val="AABULLET"/>
              <w:rPr>
                <w:rFonts w:eastAsia="Times New Roman"/>
                <w:color w:val="BFBFBF"/>
                <w:lang w:eastAsia="en-US"/>
              </w:rPr>
            </w:pPr>
            <w:r w:rsidRPr="003B7443">
              <w:t xml:space="preserve">Learning object - </w:t>
            </w:r>
            <w:r w:rsidRPr="00F04731">
              <w:rPr>
                <w:i/>
              </w:rPr>
              <w:t>Energy chains: make electricity</w:t>
            </w:r>
            <w:r w:rsidRPr="00F04731">
              <w:t xml:space="preserve"> </w:t>
            </w:r>
            <w:r w:rsidRPr="003B7443">
              <w:t>(Education Services Australia) (TLF L2354)</w:t>
            </w:r>
            <w:r>
              <w:t xml:space="preserve"> </w:t>
            </w:r>
            <w:r w:rsidRPr="00F04731">
              <w:rPr>
                <w:rStyle w:val="Grey8"/>
              </w:rPr>
              <w:t>https://learningplace.eq.edu.au/cx/resources/items/066afe0f-fd6c-1f2d-800b-58efbfc21ae2/0/ViewIMS.jsp</w:t>
            </w:r>
            <w:r w:rsidRPr="003B7443">
              <w:t xml:space="preserve"> CC BY 4.0 </w:t>
            </w:r>
            <w:r w:rsidRPr="00F04731">
              <w:rPr>
                <w:rStyle w:val="Grey8"/>
              </w:rPr>
              <w:t>https://creativecommons.org/licenses/by/4.0/</w:t>
            </w:r>
          </w:p>
          <w:p w:rsidR="00AD0346" w:rsidRPr="00CB086A" w:rsidRDefault="00AD0346" w:rsidP="00943B4C">
            <w:pPr>
              <w:pStyle w:val="AABULLET"/>
              <w:rPr>
                <w:color w:val="808080" w:themeColor="background1" w:themeShade="80"/>
              </w:rPr>
            </w:pPr>
            <w:r w:rsidRPr="00CB086A">
              <w:t xml:space="preserve">Website — </w:t>
            </w:r>
            <w:r w:rsidRPr="00CB086A">
              <w:rPr>
                <w:i/>
              </w:rPr>
              <w:t>Coal resources</w:t>
            </w:r>
            <w:r w:rsidRPr="00CB086A">
              <w:t xml:space="preserve"> (Commonwealth of Australia: Geoscience Australia) </w:t>
            </w:r>
            <w:r w:rsidRPr="00CB086A">
              <w:rPr>
                <w:color w:val="A6A6A6" w:themeColor="background1" w:themeShade="A6"/>
              </w:rPr>
              <w:t>http://www.ga.gov.au/energy/coal-resources.html</w:t>
            </w:r>
          </w:p>
        </w:tc>
        <w:tc>
          <w:tcPr>
            <w:tcW w:w="2920" w:type="dxa"/>
            <w:shd w:val="clear" w:color="auto" w:fill="auto"/>
          </w:tcPr>
          <w:p w:rsidR="005E75C7" w:rsidRPr="00CB086A" w:rsidRDefault="005E75C7" w:rsidP="003708BD">
            <w:pPr>
              <w:pStyle w:val="AAHEAD"/>
            </w:pPr>
            <w:r w:rsidRPr="00CB086A">
              <w:t>Lesson 12 —</w:t>
            </w:r>
            <w:r w:rsidR="00AD0346" w:rsidRPr="00CB086A">
              <w:t xml:space="preserve"> Review, reinforce and extend learning</w:t>
            </w:r>
          </w:p>
          <w:p w:rsidR="00AD0346" w:rsidRPr="00CB086A" w:rsidRDefault="00AD0346" w:rsidP="00CB086A">
            <w:pPr>
              <w:pStyle w:val="AASUBHEAD"/>
            </w:pPr>
            <w:r w:rsidRPr="00CB086A">
              <w:t>Resources</w:t>
            </w:r>
          </w:p>
          <w:p w:rsidR="00AD0346" w:rsidRPr="00CB086A" w:rsidRDefault="00AD0346" w:rsidP="00BA215D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 xml:space="preserve">Sheet — </w:t>
            </w:r>
            <w:hyperlink r:id="rId42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Investigating electrical conductors and insulators </w:t>
              </w:r>
            </w:hyperlink>
          </w:p>
          <w:p w:rsidR="00AD0346" w:rsidRPr="00CB086A" w:rsidRDefault="00AD0346" w:rsidP="00BA215D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CB086A">
              <w:rPr>
                <w:rFonts w:eastAsia="Times New Roman"/>
                <w:lang w:eastAsia="en-US"/>
              </w:rPr>
              <w:t>Sheet —</w:t>
            </w:r>
            <w:r w:rsidRPr="00CB086A">
              <w:rPr>
                <w:rFonts w:eastAsia="Times New Roman"/>
                <w:color w:val="00B050"/>
                <w:lang w:eastAsia="en-US"/>
              </w:rPr>
              <w:t xml:space="preserve"> </w:t>
            </w:r>
            <w:hyperlink r:id="rId43" w:history="1">
              <w:r w:rsidRPr="00CB08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Researching energy sources</w:t>
              </w:r>
            </w:hyperlink>
          </w:p>
          <w:p w:rsidR="00AD0346" w:rsidRPr="00CB086A" w:rsidRDefault="00AD0346" w:rsidP="00CB086A">
            <w:pPr>
              <w:pStyle w:val="AASUBHEAD"/>
              <w:rPr>
                <w:rFonts w:eastAsia="Times New Roman"/>
                <w:color w:val="0000FF"/>
                <w:u w:val="single"/>
                <w:lang w:eastAsia="en-US"/>
              </w:rPr>
            </w:pPr>
            <w:r w:rsidRPr="00CB086A">
              <w:t>Helpful information</w:t>
            </w:r>
          </w:p>
          <w:p w:rsidR="00AD0346" w:rsidRPr="00CB086A" w:rsidRDefault="00BA215D" w:rsidP="00BA215D">
            <w:pPr>
              <w:pStyle w:val="AABULLET"/>
            </w:pPr>
            <w:r w:rsidRPr="003B7443">
              <w:t xml:space="preserve">Learning object - </w:t>
            </w:r>
            <w:r w:rsidRPr="00902170">
              <w:rPr>
                <w:i/>
              </w:rPr>
              <w:t>Wiring: the simple circuit</w:t>
            </w:r>
            <w:r w:rsidRPr="00F04731">
              <w:t xml:space="preserve"> </w:t>
            </w:r>
            <w:r w:rsidRPr="003B7443">
              <w:t>(Curriculum Corporation) (TLF L3058)</w:t>
            </w:r>
            <w:r>
              <w:t xml:space="preserve"> </w:t>
            </w:r>
            <w:r w:rsidRPr="00F04731">
              <w:rPr>
                <w:rStyle w:val="Grey8"/>
              </w:rPr>
              <w:t>https://learningplace.eq.edu.au/cx/resources/items/f34b548d-06eb-3668-c040-cbba5a2b9d59/0/ViewIMS.jsp</w:t>
            </w:r>
          </w:p>
          <w:p w:rsidR="00AD0346" w:rsidRPr="00CB086A" w:rsidRDefault="00AD0346" w:rsidP="00D87118">
            <w:pPr>
              <w:pStyle w:val="AABULLET"/>
            </w:pPr>
            <w:r w:rsidRPr="00CB086A">
              <w:t xml:space="preserve">Website — </w:t>
            </w:r>
            <w:r w:rsidRPr="00CB086A">
              <w:rPr>
                <w:i/>
              </w:rPr>
              <w:t>Electrical conductors — Read</w:t>
            </w:r>
            <w:r w:rsidRPr="00CB086A">
              <w:t xml:space="preserve"> (BBC) </w:t>
            </w:r>
            <w:r w:rsidRPr="00556CBA">
              <w:rPr>
                <w:color w:val="A6A6A6" w:themeColor="background1" w:themeShade="A6"/>
              </w:rPr>
              <w:t>http://www.bbc.co.uk/bitesize/ks2/science/physical_processes/circuits_conductors/read/1/</w:t>
            </w:r>
          </w:p>
        </w:tc>
        <w:tc>
          <w:tcPr>
            <w:tcW w:w="2921" w:type="dxa"/>
            <w:shd w:val="clear" w:color="auto" w:fill="F2F2F2" w:themeFill="background1" w:themeFillShade="F2"/>
          </w:tcPr>
          <w:p w:rsidR="005E75C7" w:rsidRPr="00CB086A" w:rsidRDefault="005E75C7" w:rsidP="003708BD">
            <w:pPr>
              <w:pStyle w:val="AAHEAD"/>
            </w:pPr>
          </w:p>
        </w:tc>
      </w:tr>
      <w:tr w:rsidR="00CB086A" w:rsidRPr="006505BB" w:rsidTr="00F2393B">
        <w:trPr>
          <w:cantSplit/>
          <w:trHeight w:val="64"/>
        </w:trPr>
        <w:tc>
          <w:tcPr>
            <w:tcW w:w="567" w:type="dxa"/>
            <w:shd w:val="clear" w:color="auto" w:fill="DBEDAE"/>
            <w:textDirection w:val="btLr"/>
          </w:tcPr>
          <w:p w:rsidR="00CB086A" w:rsidRPr="005E75C7" w:rsidRDefault="00CB086A" w:rsidP="003708BD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lastRenderedPageBreak/>
              <w:t>Producing electricity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CB086A" w:rsidRPr="00CB086A" w:rsidRDefault="00CB086A" w:rsidP="003708BD">
            <w:pPr>
              <w:pStyle w:val="AAHEAD"/>
            </w:pPr>
          </w:p>
        </w:tc>
        <w:tc>
          <w:tcPr>
            <w:tcW w:w="2920" w:type="dxa"/>
          </w:tcPr>
          <w:p w:rsidR="00CB086A" w:rsidRDefault="00CB086A" w:rsidP="00CB086A">
            <w:pPr>
              <w:pStyle w:val="AAHEAD"/>
            </w:pPr>
            <w:r w:rsidRPr="00CB086A">
              <w:t>Lessons 8-9 — Investigating renewable energy sources</w:t>
            </w:r>
          </w:p>
          <w:p w:rsidR="00CB086A" w:rsidRPr="00CB086A" w:rsidRDefault="00CB086A" w:rsidP="00CB086A">
            <w:pPr>
              <w:pStyle w:val="AASUBHEAD"/>
            </w:pPr>
            <w:r w:rsidRPr="00CB086A">
              <w:t>Helpful information</w:t>
            </w:r>
            <w:r w:rsidR="00556CBA">
              <w:t xml:space="preserve"> cont</w:t>
            </w:r>
            <w:r w:rsidR="00AA0BD4">
              <w:t>…</w:t>
            </w:r>
          </w:p>
          <w:p w:rsidR="00C27522" w:rsidRPr="00C27522" w:rsidRDefault="00C27522" w:rsidP="00CB086A">
            <w:pPr>
              <w:pStyle w:val="AABULLET"/>
              <w:rPr>
                <w:rFonts w:eastAsia="Times New Roman"/>
                <w:color w:val="808080" w:themeColor="background1" w:themeShade="80"/>
                <w:u w:val="single"/>
                <w:lang w:eastAsia="en-US"/>
              </w:rPr>
            </w:pPr>
            <w:r w:rsidRPr="00CB086A">
              <w:t>Website —</w:t>
            </w:r>
            <w:r w:rsidRPr="00CB086A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CB086A">
              <w:rPr>
                <w:i/>
              </w:rPr>
              <w:t>Clean energy</w:t>
            </w:r>
            <w:r w:rsidRPr="00CB086A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CB086A">
              <w:t>(Kids Media Pty Ltd)</w:t>
            </w:r>
            <w:r w:rsidRPr="00CB086A"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  <w:t xml:space="preserve"> </w:t>
            </w:r>
            <w:r w:rsidRPr="00CB086A">
              <w:rPr>
                <w:rStyle w:val="Hyperlink"/>
                <w:rFonts w:eastAsia="Times New Roman" w:cs="Arial"/>
                <w:color w:val="A6A6A6" w:themeColor="background1" w:themeShade="A6"/>
                <w:sz w:val="16"/>
                <w:szCs w:val="16"/>
                <w:u w:val="none"/>
                <w:lang w:eastAsia="en-US"/>
              </w:rPr>
              <w:t>http://www.forteachersforstudents.com.au/site/themed-curriculum/clean-energy/facts/</w:t>
            </w:r>
          </w:p>
          <w:p w:rsidR="00CB086A" w:rsidRPr="00CB086A" w:rsidRDefault="00CB086A" w:rsidP="00CB086A">
            <w:pPr>
              <w:pStyle w:val="AABULLET"/>
              <w:rPr>
                <w:rStyle w:val="Hyperlink"/>
                <w:rFonts w:eastAsia="Times New Roman" w:cs="Arial"/>
                <w:color w:val="808080" w:themeColor="background1" w:themeShade="80"/>
                <w:sz w:val="16"/>
                <w:szCs w:val="16"/>
                <w:lang w:eastAsia="en-US"/>
              </w:rPr>
            </w:pPr>
            <w:r w:rsidRPr="00CB086A">
              <w:t>Website —</w:t>
            </w:r>
            <w:r w:rsidRPr="00CB086A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CB086A">
              <w:rPr>
                <w:rFonts w:eastAsia="Times New Roman"/>
                <w:i/>
                <w:lang w:eastAsia="en-US"/>
              </w:rPr>
              <w:t>Renewable energy:</w:t>
            </w:r>
            <w:r w:rsidRPr="00CB086A">
              <w:rPr>
                <w:rStyle w:val="Hyperlink"/>
                <w:rFonts w:eastAsia="Times New Roman" w:cs="Arial"/>
                <w:color w:val="000000" w:themeColor="text1"/>
                <w:sz w:val="16"/>
                <w:szCs w:val="16"/>
                <w:u w:val="none"/>
                <w:lang w:eastAsia="en-US"/>
              </w:rPr>
              <w:t xml:space="preserve"> </w:t>
            </w:r>
            <w:r w:rsidRPr="00CB086A">
              <w:rPr>
                <w:i/>
              </w:rPr>
              <w:t xml:space="preserve">Future looks bright </w:t>
            </w:r>
            <w:r w:rsidRPr="00CB086A">
              <w:t>(Origin Energy</w:t>
            </w:r>
            <w:r w:rsidRPr="00CB086A">
              <w:rPr>
                <w:i/>
              </w:rPr>
              <w:t xml:space="preserve"> </w:t>
            </w:r>
            <w:r w:rsidRPr="00CB086A">
              <w:t>Limited)</w:t>
            </w:r>
            <w:r w:rsidRPr="00CB086A">
              <w:rPr>
                <w:i/>
              </w:rPr>
              <w:t xml:space="preserve"> </w:t>
            </w:r>
            <w:r w:rsidRPr="00CB086A">
              <w:rPr>
                <w:color w:val="A6A6A6" w:themeColor="background1" w:themeShade="A6"/>
              </w:rPr>
              <w:t>https://www.originenergy.com.au/blog/big-picture/renewable-energy-future-looks-bright.html</w:t>
            </w:r>
          </w:p>
          <w:p w:rsidR="00CB086A" w:rsidRPr="00CB086A" w:rsidRDefault="00CB086A" w:rsidP="00CB086A">
            <w:pPr>
              <w:pStyle w:val="AABULLET"/>
              <w:spacing w:after="120"/>
              <w:rPr>
                <w:color w:val="A6A6A6" w:themeColor="background1" w:themeShade="A6"/>
              </w:rPr>
            </w:pPr>
            <w:r w:rsidRPr="00CB086A">
              <w:t xml:space="preserve">Website — </w:t>
            </w:r>
            <w:r w:rsidRPr="00CB086A">
              <w:rPr>
                <w:i/>
              </w:rPr>
              <w:t>Renewable energy — Frequently asked questions</w:t>
            </w:r>
            <w:r w:rsidRPr="00CB086A">
              <w:t xml:space="preserve"> (Energy Matters) </w:t>
            </w:r>
            <w:r w:rsidRPr="00CB086A">
              <w:rPr>
                <w:color w:val="A6A6A6" w:themeColor="background1" w:themeShade="A6"/>
              </w:rPr>
              <w:t>http://www.energymatters.com.au/faqs/renewable-energy-faq.php</w:t>
            </w:r>
          </w:p>
        </w:tc>
        <w:tc>
          <w:tcPr>
            <w:tcW w:w="2920" w:type="dxa"/>
            <w:shd w:val="clear" w:color="auto" w:fill="auto"/>
          </w:tcPr>
          <w:p w:rsidR="00CB086A" w:rsidRDefault="00CB086A" w:rsidP="00CB086A">
            <w:pPr>
              <w:pStyle w:val="AAHEAD"/>
            </w:pPr>
            <w:r w:rsidRPr="00CB086A">
              <w:t>Lessons 10-11 — Investigating energy sources for producing electricity</w:t>
            </w:r>
          </w:p>
          <w:p w:rsidR="00CB086A" w:rsidRPr="00CB086A" w:rsidRDefault="00CB086A" w:rsidP="00CB086A">
            <w:pPr>
              <w:pStyle w:val="AASUBHEAD"/>
            </w:pPr>
            <w:r w:rsidRPr="00CB086A">
              <w:t>Helpful information</w:t>
            </w:r>
            <w:r w:rsidR="00556CBA">
              <w:t xml:space="preserve"> cont</w:t>
            </w:r>
            <w:r w:rsidR="00D87118">
              <w:t>…</w:t>
            </w:r>
          </w:p>
          <w:p w:rsidR="00BA215D" w:rsidRDefault="00BA215D" w:rsidP="00CB086A">
            <w:pPr>
              <w:pStyle w:val="AABULLET"/>
            </w:pPr>
            <w:r w:rsidRPr="00CB086A">
              <w:t xml:space="preserve">Website — </w:t>
            </w:r>
            <w:r w:rsidRPr="00CB086A">
              <w:rPr>
                <w:i/>
              </w:rPr>
              <w:t>Petroleum resources</w:t>
            </w:r>
            <w:r w:rsidRPr="00CB086A">
              <w:t xml:space="preserve"> (Commonwealth of Australia: Geoscience Australia) </w:t>
            </w:r>
            <w:r w:rsidRPr="00CB086A">
              <w:rPr>
                <w:color w:val="A6A6A6" w:themeColor="background1" w:themeShade="A6"/>
              </w:rPr>
              <w:t>http://www.ga.gov.au/energy/petroleum-resources.html</w:t>
            </w:r>
          </w:p>
          <w:p w:rsidR="00CB086A" w:rsidRPr="00CB086A" w:rsidRDefault="00CB086A" w:rsidP="00D87118">
            <w:pPr>
              <w:pStyle w:val="AABULLET"/>
            </w:pPr>
            <w:r w:rsidRPr="00CB086A">
              <w:t xml:space="preserve">Website — </w:t>
            </w:r>
            <w:r w:rsidRPr="00CB086A">
              <w:rPr>
                <w:i/>
              </w:rPr>
              <w:t>Uranium and thorium resources</w:t>
            </w:r>
            <w:r w:rsidRPr="00CB086A">
              <w:t xml:space="preserve"> (Commonwealth of Australia: Geoscience Australia) </w:t>
            </w:r>
            <w:r w:rsidRPr="00CB086A">
              <w:rPr>
                <w:color w:val="A6A6A6" w:themeColor="background1" w:themeShade="A6"/>
              </w:rPr>
              <w:t>http://www.ga.gov.au/scientific-topics/energy/resources/uranium-thorium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CB086A" w:rsidRPr="00CB086A" w:rsidRDefault="00CB086A" w:rsidP="003708BD">
            <w:pPr>
              <w:pStyle w:val="AAHEAD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CB086A" w:rsidRPr="00CB086A" w:rsidRDefault="00CB086A" w:rsidP="003708BD">
            <w:pPr>
              <w:pStyle w:val="AAHEAD"/>
            </w:pPr>
          </w:p>
        </w:tc>
      </w:tr>
    </w:tbl>
    <w:p w:rsidR="005E75C7" w:rsidRDefault="005E75C7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5E75C7" w:rsidRPr="006505BB" w:rsidTr="00F2393B">
        <w:trPr>
          <w:cantSplit/>
          <w:trHeight w:val="2413"/>
        </w:trPr>
        <w:tc>
          <w:tcPr>
            <w:tcW w:w="567" w:type="dxa"/>
            <w:shd w:val="clear" w:color="auto" w:fill="DBEDAE"/>
            <w:textDirection w:val="btLr"/>
          </w:tcPr>
          <w:p w:rsidR="005E75C7" w:rsidRPr="005E75C7" w:rsidRDefault="005E75C7" w:rsidP="003708BD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lastRenderedPageBreak/>
              <w:t>Assessment</w:t>
            </w:r>
          </w:p>
        </w:tc>
        <w:tc>
          <w:tcPr>
            <w:tcW w:w="2920" w:type="dxa"/>
          </w:tcPr>
          <w:p w:rsidR="005E75C7" w:rsidRDefault="005E75C7" w:rsidP="003708BD">
            <w:pPr>
              <w:pStyle w:val="AAHEAD"/>
            </w:pPr>
            <w:r>
              <w:t>Lessons 13-16 —</w:t>
            </w:r>
            <w:r w:rsidR="0081767E">
              <w:t xml:space="preserve"> </w:t>
            </w:r>
            <w:r w:rsidR="0081767E" w:rsidRPr="005773F1">
              <w:t>Assessing student learning</w:t>
            </w:r>
          </w:p>
          <w:p w:rsidR="0081767E" w:rsidRDefault="0081767E" w:rsidP="00DE3DB9">
            <w:pPr>
              <w:pStyle w:val="AASUBHEAD"/>
              <w:rPr>
                <w:szCs w:val="21"/>
              </w:rPr>
            </w:pPr>
            <w:r w:rsidRPr="005773F1">
              <w:t>Assessment purpose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rPr>
                <w:rStyle w:val="Bodytext6spaceChar"/>
                <w:sz w:val="16"/>
                <w:szCs w:val="16"/>
                <w:lang w:eastAsia="en-AU"/>
              </w:rPr>
              <w:t>To analyse requirements for the transfer of electricity in a circuit and describe how energy can be transformed from one form to another to generate electricity. To explain how scientific knowledge is used to assess energy sources selected for a specific purpose</w:t>
            </w:r>
            <w:r w:rsidRPr="00DE3DB9">
              <w:t>.</w:t>
            </w:r>
          </w:p>
          <w:p w:rsidR="0081767E" w:rsidRPr="005773F1" w:rsidRDefault="0081767E" w:rsidP="00DE3DB9">
            <w:pPr>
              <w:pStyle w:val="AASUBHEAD"/>
            </w:pPr>
            <w:r w:rsidRPr="005773F1">
              <w:t>Example assessment sequence</w:t>
            </w:r>
          </w:p>
          <w:p w:rsidR="0081767E" w:rsidRPr="005773F1" w:rsidRDefault="0081767E" w:rsidP="00DE3DB9">
            <w:pPr>
              <w:pStyle w:val="AABULLET"/>
              <w:rPr>
                <w:b/>
              </w:rPr>
            </w:pPr>
            <w:r w:rsidRPr="005773F1">
              <w:t>Understand the assessment</w:t>
            </w:r>
          </w:p>
          <w:p w:rsidR="0081767E" w:rsidRPr="005773F1" w:rsidRDefault="0081767E" w:rsidP="00DE3DB9">
            <w:pPr>
              <w:pStyle w:val="AABULLET"/>
            </w:pPr>
            <w:r w:rsidRPr="005773F1">
              <w:t xml:space="preserve">Review the </w:t>
            </w:r>
            <w:r w:rsidRPr="005773F1">
              <w:rPr>
                <w:i/>
              </w:rPr>
              <w:t>Guide to making judgments</w:t>
            </w:r>
            <w:r w:rsidRPr="005773F1">
              <w:t xml:space="preserve"> and understand the standards A–E</w:t>
            </w:r>
          </w:p>
          <w:p w:rsidR="0081767E" w:rsidRDefault="0081767E" w:rsidP="00DE3DB9">
            <w:pPr>
              <w:pStyle w:val="AABULLET"/>
            </w:pPr>
            <w:r w:rsidRPr="005773F1">
              <w:t>Conduct the assessment</w:t>
            </w:r>
          </w:p>
          <w:p w:rsidR="0081767E" w:rsidRPr="005773F1" w:rsidRDefault="0081767E" w:rsidP="00DE3DB9">
            <w:pPr>
              <w:pStyle w:val="AASUBHEAD"/>
            </w:pPr>
            <w:r w:rsidRPr="005773F1">
              <w:t>Resources</w:t>
            </w:r>
          </w:p>
          <w:p w:rsidR="0081767E" w:rsidRPr="00DE3DB9" w:rsidRDefault="0081767E" w:rsidP="00DE3DB9">
            <w:pPr>
              <w:pStyle w:val="AABULLET"/>
              <w:rPr>
                <w:color w:val="00B050"/>
              </w:rPr>
            </w:pPr>
            <w:r w:rsidRPr="00DE3DB9">
              <w:t>Assessment task —</w:t>
            </w:r>
            <w:r w:rsidRPr="00DE3DB9">
              <w:rPr>
                <w:i/>
              </w:rPr>
              <w:t xml:space="preserve"> Exploring energy and electricity</w:t>
            </w:r>
          </w:p>
          <w:p w:rsidR="0081767E" w:rsidRPr="00DE3DB9" w:rsidRDefault="0081767E" w:rsidP="00DE3DB9">
            <w:pPr>
              <w:pStyle w:val="AABULLET"/>
              <w:rPr>
                <w:color w:val="00B050"/>
              </w:rPr>
            </w:pPr>
            <w:r w:rsidRPr="00DE3DB9">
              <w:t>Assessment task —</w:t>
            </w:r>
            <w:r w:rsidRPr="00DE3DB9">
              <w:rPr>
                <w:i/>
              </w:rPr>
              <w:t xml:space="preserve"> Exploring energy and electricity: Model response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 xml:space="preserve">Assessment task — </w:t>
            </w:r>
            <w:r w:rsidRPr="00DE3DB9">
              <w:rPr>
                <w:i/>
              </w:rPr>
              <w:t>Exploring energy and electricity: Teacher note</w:t>
            </w:r>
          </w:p>
          <w:p w:rsidR="0081767E" w:rsidRPr="00DE3DB9" w:rsidRDefault="0081767E" w:rsidP="00DE3DB9">
            <w:pPr>
              <w:pStyle w:val="AABULLET"/>
              <w:spacing w:after="120"/>
              <w:rPr>
                <w:color w:val="0000FF"/>
                <w:szCs w:val="21"/>
                <w:u w:val="single"/>
              </w:rPr>
            </w:pPr>
            <w:r w:rsidRPr="00DE3DB9">
              <w:t xml:space="preserve">Supporting learning resource — </w:t>
            </w:r>
            <w:hyperlink r:id="rId44" w:history="1">
              <w:r w:rsidRPr="00DE3DB9">
                <w:rPr>
                  <w:rStyle w:val="Hyperlink"/>
                  <w:rFonts w:cs="Arial"/>
                  <w:sz w:val="16"/>
                </w:rPr>
                <w:t>Materials and equipment list</w:t>
              </w:r>
            </w:hyperlink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6505BB" w:rsidRDefault="005E75C7" w:rsidP="00943B4C">
            <w:pPr>
              <w:pStyle w:val="AAHEAD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6505BB" w:rsidRDefault="005E75C7" w:rsidP="00943B4C">
            <w:pPr>
              <w:pStyle w:val="AAHEAD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6505BB" w:rsidRDefault="005E75C7" w:rsidP="00943B4C">
            <w:pPr>
              <w:pStyle w:val="AAHEAD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5E75C7" w:rsidRPr="006505BB" w:rsidRDefault="005E75C7" w:rsidP="00943B4C">
            <w:pPr>
              <w:pStyle w:val="AAHEAD"/>
            </w:pPr>
          </w:p>
        </w:tc>
      </w:tr>
    </w:tbl>
    <w:p w:rsidR="005E75C7" w:rsidRDefault="005E75C7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5E75C7" w:rsidRPr="006505BB" w:rsidTr="00F2393B">
        <w:trPr>
          <w:cantSplit/>
          <w:trHeight w:val="4027"/>
        </w:trPr>
        <w:tc>
          <w:tcPr>
            <w:tcW w:w="567" w:type="dxa"/>
            <w:shd w:val="clear" w:color="auto" w:fill="DBEDAE"/>
            <w:textDirection w:val="btLr"/>
          </w:tcPr>
          <w:p w:rsidR="005E75C7" w:rsidRPr="005E75C7" w:rsidRDefault="005E75C7" w:rsidP="003708BD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lastRenderedPageBreak/>
              <w:t>Alternative energy sources</w:t>
            </w:r>
          </w:p>
        </w:tc>
        <w:tc>
          <w:tcPr>
            <w:tcW w:w="2920" w:type="dxa"/>
          </w:tcPr>
          <w:p w:rsidR="005E75C7" w:rsidRPr="00DE3DB9" w:rsidRDefault="005E75C7" w:rsidP="003708BD">
            <w:pPr>
              <w:pStyle w:val="AAHEAD"/>
            </w:pPr>
            <w:r w:rsidRPr="00DE3DB9">
              <w:t>Lesson 17 —</w:t>
            </w:r>
            <w:r w:rsidR="0081767E" w:rsidRPr="00DE3DB9">
              <w:t xml:space="preserve"> Investigating waste as an energy source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Lesson objectives</w:t>
            </w:r>
          </w:p>
          <w:p w:rsidR="0081767E" w:rsidRPr="00DE3DB9" w:rsidRDefault="0081767E" w:rsidP="00DE3DB9">
            <w:pPr>
              <w:pStyle w:val="AASTUDENTS"/>
            </w:pPr>
            <w:r w:rsidRPr="00DE3DB9">
              <w:t>Students will: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Understand that biowaste can be used to generate electricity.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Evidence of learning</w:t>
            </w:r>
          </w:p>
          <w:p w:rsidR="0081767E" w:rsidRPr="00DE3DB9" w:rsidRDefault="0081767E" w:rsidP="00DE3DB9">
            <w:pPr>
              <w:pStyle w:val="AASTUDENTS"/>
            </w:pPr>
            <w:r w:rsidRPr="00DE3DB9">
              <w:t>Can the student: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Describe how biowaste can be used to generate electricity?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Example learning sequence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Identify suitable sources of waste that can be used as energy sources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Explore how bioenergy can be used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Resources</w:t>
            </w:r>
          </w:p>
          <w:p w:rsidR="0081767E" w:rsidRPr="00943B4C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Slideshow — </w:t>
            </w:r>
            <w:hyperlink r:id="rId45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Investigating waste as an energy source</w:t>
              </w:r>
            </w:hyperlink>
          </w:p>
          <w:p w:rsidR="0081767E" w:rsidRPr="00DE3DB9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Sheet — </w:t>
            </w:r>
            <w:hyperlink r:id="rId46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Types of bioenergy</w:t>
              </w:r>
            </w:hyperlink>
          </w:p>
          <w:p w:rsidR="0081767E" w:rsidRPr="00DE3DB9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Sheet — </w:t>
            </w:r>
            <w:hyperlink r:id="rId47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Energy source: Biogas</w:t>
              </w:r>
            </w:hyperlink>
          </w:p>
          <w:p w:rsidR="0081767E" w:rsidRPr="00DE3DB9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Sheet — </w:t>
            </w:r>
            <w:hyperlink r:id="rId48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Energy source: Pellets</w:t>
              </w:r>
            </w:hyperlink>
          </w:p>
          <w:p w:rsidR="0081767E" w:rsidRPr="00DE3DB9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Video — </w:t>
            </w:r>
            <w:hyperlink r:id="rId49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Food scraps to green energy!</w:t>
              </w:r>
            </w:hyperlink>
          </w:p>
          <w:p w:rsidR="0081767E" w:rsidRPr="00DE3DB9" w:rsidRDefault="0081767E" w:rsidP="00DE3DB9">
            <w:pPr>
              <w:pStyle w:val="AASUBHEAD"/>
            </w:pPr>
            <w:r w:rsidRPr="00DE3DB9">
              <w:t>Helpful information</w:t>
            </w:r>
          </w:p>
          <w:p w:rsidR="0081767E" w:rsidRPr="00DE3DB9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Website — </w:t>
            </w:r>
            <w:r w:rsidRPr="00DE3DB9">
              <w:rPr>
                <w:rFonts w:eastAsia="Times New Roman"/>
                <w:i/>
                <w:lang w:eastAsia="en-US"/>
              </w:rPr>
              <w:t>FAQ</w:t>
            </w:r>
            <w:r w:rsidRPr="00DE3DB9">
              <w:rPr>
                <w:rFonts w:eastAsia="Times New Roman"/>
                <w:lang w:eastAsia="en-US"/>
              </w:rPr>
              <w:t xml:space="preserve"> (LondonWaste Limited) </w:t>
            </w:r>
            <w:r w:rsidRPr="00DE3DB9">
              <w:rPr>
                <w:color w:val="A6A6A6" w:themeColor="background1" w:themeShade="A6"/>
              </w:rPr>
              <w:t>http://www.londonwaste.co.uk/community/faqs</w:t>
            </w:r>
          </w:p>
          <w:p w:rsidR="0081767E" w:rsidRPr="00DE3DB9" w:rsidRDefault="0081767E" w:rsidP="00DE3DB9">
            <w:pPr>
              <w:pStyle w:val="AABULLET"/>
              <w:rPr>
                <w:color w:val="808080" w:themeColor="background1" w:themeShade="80"/>
              </w:rPr>
            </w:pPr>
            <w:r w:rsidRPr="00DE3DB9">
              <w:t xml:space="preserve">Website — </w:t>
            </w:r>
            <w:r w:rsidRPr="00DE3DB9">
              <w:rPr>
                <w:i/>
              </w:rPr>
              <w:t>UK’s first ‘poo bus’ hits the road</w:t>
            </w:r>
            <w:r w:rsidRPr="00DE3DB9">
              <w:t xml:space="preserve"> (Guardian News and Media Limited) </w:t>
            </w:r>
            <w:r w:rsidRPr="00DE3DB9">
              <w:rPr>
                <w:color w:val="A6A6A6" w:themeColor="background1" w:themeShade="A6"/>
              </w:rPr>
              <w:t>http://www.theguardian.com/environment/2014/nov/20/uks-first-poo-bus-hits-the-road</w:t>
            </w:r>
          </w:p>
          <w:p w:rsidR="0081767E" w:rsidRPr="00DE3DB9" w:rsidRDefault="0081767E" w:rsidP="00DE3DB9">
            <w:pPr>
              <w:pStyle w:val="AABULLET"/>
              <w:spacing w:after="120"/>
              <w:rPr>
                <w:color w:val="808080" w:themeColor="background1" w:themeShade="80"/>
              </w:rPr>
            </w:pPr>
            <w:r w:rsidRPr="00DE3DB9">
              <w:t xml:space="preserve">Website — </w:t>
            </w:r>
            <w:r w:rsidRPr="00DE3DB9">
              <w:rPr>
                <w:i/>
              </w:rPr>
              <w:t>Bioenergy fact sheet 1: The benefits of converting waste to energy</w:t>
            </w:r>
            <w:r w:rsidRPr="00DE3DB9">
              <w:t xml:space="preserve"> (Clean Energy Council) </w:t>
            </w:r>
            <w:r w:rsidRPr="00DE3DB9">
              <w:rPr>
                <w:color w:val="A6A6A6" w:themeColor="background1" w:themeShade="A6"/>
              </w:rPr>
              <w:t>https://www.cleanenergycouncil.org.au/dam/cec/technologies/bioenergy/fact-sheets/Bioenergy-Fact-Sheet-1-The-Benefits-of-Converting-Waste-to-Energy.pdf</w:t>
            </w:r>
          </w:p>
        </w:tc>
        <w:tc>
          <w:tcPr>
            <w:tcW w:w="2920" w:type="dxa"/>
          </w:tcPr>
          <w:p w:rsidR="005E75C7" w:rsidRPr="00DE3DB9" w:rsidRDefault="005E75C7" w:rsidP="00DE3DB9">
            <w:pPr>
              <w:pStyle w:val="AAHEAD"/>
            </w:pPr>
            <w:r w:rsidRPr="00DE3DB9">
              <w:t>Lesson 18 —</w:t>
            </w:r>
            <w:r w:rsidR="0081767E" w:rsidRPr="00DE3DB9">
              <w:t xml:space="preserve"> Investigating sugar cane as an energy source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Lesson objectives</w:t>
            </w:r>
          </w:p>
          <w:p w:rsidR="0081767E" w:rsidRPr="00DE3DB9" w:rsidRDefault="0081767E" w:rsidP="00DE3DB9">
            <w:pPr>
              <w:pStyle w:val="AASTUDENTS"/>
            </w:pPr>
            <w:r w:rsidRPr="00DE3DB9">
              <w:t>Students will: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Understand that sugarcane waste can be used to generate electricity.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Evidence of learning</w:t>
            </w:r>
          </w:p>
          <w:p w:rsidR="0081767E" w:rsidRPr="00DE3DB9" w:rsidRDefault="0081767E" w:rsidP="00DE3DB9">
            <w:pPr>
              <w:pStyle w:val="AASTUDENTS"/>
            </w:pPr>
            <w:r w:rsidRPr="00DE3DB9">
              <w:t>Can the student: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Describe how sugarcane waste can be used to generate electricity?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Example learning sequence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Identify sugar cane as an energy source</w:t>
            </w:r>
          </w:p>
          <w:p w:rsidR="0081767E" w:rsidRPr="00DE3DB9" w:rsidRDefault="0081767E" w:rsidP="00DE3DB9">
            <w:pPr>
              <w:pStyle w:val="AABULLET"/>
            </w:pPr>
            <w:r w:rsidRPr="00DE3DB9">
              <w:t>Investigate the importance of bagasse in the sugar industry</w:t>
            </w:r>
          </w:p>
          <w:p w:rsidR="0081767E" w:rsidRPr="00DE3DB9" w:rsidRDefault="0081767E" w:rsidP="00DE3DB9">
            <w:pPr>
              <w:pStyle w:val="AASUBHEAD"/>
            </w:pPr>
            <w:r w:rsidRPr="00DE3DB9">
              <w:t>Resources</w:t>
            </w:r>
          </w:p>
          <w:p w:rsidR="0081767E" w:rsidRPr="00DE3DB9" w:rsidRDefault="0081767E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Video — </w:t>
            </w:r>
            <w:hyperlink r:id="rId50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Sugar rush: 6:30 with George Negus</w:t>
              </w:r>
            </w:hyperlink>
            <w:r w:rsidRPr="00DE3DB9">
              <w:rPr>
                <w:rFonts w:eastAsia="Times New Roman"/>
                <w:lang w:eastAsia="en-US"/>
              </w:rPr>
              <w:t xml:space="preserve"> (Courtesy of </w:t>
            </w:r>
            <w:r w:rsidRPr="00DE3DB9">
              <w:rPr>
                <w:rFonts w:eastAsia="Times New Roman"/>
                <w:color w:val="000000"/>
              </w:rPr>
              <w:t>Network Ten Pty Limited</w:t>
            </w:r>
            <w:r w:rsidRPr="00DE3DB9">
              <w:rPr>
                <w:rFonts w:eastAsia="Times New Roman"/>
                <w:lang w:eastAsia="en-US"/>
              </w:rPr>
              <w:t>)</w:t>
            </w:r>
          </w:p>
          <w:p w:rsidR="0081767E" w:rsidRPr="00DE3DB9" w:rsidRDefault="0081767E" w:rsidP="00943B4C">
            <w:pPr>
              <w:pStyle w:val="AABULLET"/>
            </w:pPr>
            <w:r w:rsidRPr="00DE3DB9">
              <w:rPr>
                <w:rFonts w:eastAsia="Times New Roman"/>
                <w:lang w:eastAsia="en-US"/>
              </w:rPr>
              <w:t xml:space="preserve">Sheet — </w:t>
            </w:r>
            <w:hyperlink r:id="rId51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Bioenergy source: Bagasse</w:t>
              </w:r>
            </w:hyperlink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DE3DB9" w:rsidRDefault="005E75C7" w:rsidP="003708BD">
            <w:pPr>
              <w:pStyle w:val="AAHEAD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6505BB" w:rsidRDefault="005E75C7" w:rsidP="003708BD">
            <w:pPr>
              <w:pStyle w:val="AAHEAD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5E75C7" w:rsidRPr="006505BB" w:rsidRDefault="005E75C7" w:rsidP="003708BD">
            <w:pPr>
              <w:pStyle w:val="AAHEAD"/>
            </w:pPr>
          </w:p>
        </w:tc>
      </w:tr>
    </w:tbl>
    <w:p w:rsidR="005E75C7" w:rsidRDefault="005E75C7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5E75C7" w:rsidRPr="006505BB" w:rsidTr="00F2393B">
        <w:trPr>
          <w:cantSplit/>
          <w:trHeight w:val="6235"/>
        </w:trPr>
        <w:tc>
          <w:tcPr>
            <w:tcW w:w="567" w:type="dxa"/>
            <w:shd w:val="clear" w:color="auto" w:fill="DBEDAE"/>
            <w:textDirection w:val="btLr"/>
          </w:tcPr>
          <w:p w:rsidR="005E75C7" w:rsidRPr="005E75C7" w:rsidRDefault="005E75C7" w:rsidP="003708BD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5E75C7">
              <w:rPr>
                <w:b/>
              </w:rPr>
              <w:lastRenderedPageBreak/>
              <w:t>Electrical safety</w:t>
            </w:r>
          </w:p>
        </w:tc>
        <w:tc>
          <w:tcPr>
            <w:tcW w:w="2920" w:type="dxa"/>
          </w:tcPr>
          <w:p w:rsidR="005E75C7" w:rsidRPr="00DE3DB9" w:rsidRDefault="005E75C7" w:rsidP="003708BD">
            <w:pPr>
              <w:pStyle w:val="AAHEAD"/>
            </w:pPr>
            <w:r w:rsidRPr="00DE3DB9">
              <w:t>Lessons 19-20 —</w:t>
            </w:r>
            <w:r w:rsidR="004D16AF" w:rsidRPr="00DE3DB9">
              <w:t xml:space="preserve"> Designing an electrical safety awareness campaign</w:t>
            </w:r>
          </w:p>
          <w:p w:rsidR="004D16AF" w:rsidRPr="00DE3DB9" w:rsidRDefault="004D16AF" w:rsidP="00DE3DB9">
            <w:pPr>
              <w:pStyle w:val="AASUBHEAD"/>
            </w:pPr>
            <w:r w:rsidRPr="00DE3DB9">
              <w:t>Lesson objectives</w:t>
            </w:r>
          </w:p>
          <w:p w:rsidR="004D16AF" w:rsidRPr="00DE3DB9" w:rsidRDefault="004D16AF" w:rsidP="00DE3DB9">
            <w:pPr>
              <w:pStyle w:val="AASTUDENTS"/>
            </w:pPr>
            <w:r w:rsidRPr="00DE3DB9">
              <w:t>Students will:</w:t>
            </w:r>
          </w:p>
          <w:p w:rsidR="004D16AF" w:rsidRPr="00DE3DB9" w:rsidRDefault="004D16AF" w:rsidP="00DE3DB9">
            <w:pPr>
              <w:pStyle w:val="AABULLET"/>
            </w:pPr>
            <w:r w:rsidRPr="00DE3DB9">
              <w:t>Design and make a multimodal text to promote electrical safety at school.</w:t>
            </w:r>
          </w:p>
          <w:p w:rsidR="004D16AF" w:rsidRPr="00DE3DB9" w:rsidRDefault="004D16AF" w:rsidP="00DE3DB9">
            <w:pPr>
              <w:pStyle w:val="AASUBHEAD"/>
            </w:pPr>
            <w:r w:rsidRPr="00DE3DB9">
              <w:t>Evidence of learning</w:t>
            </w:r>
          </w:p>
          <w:p w:rsidR="004D16AF" w:rsidRPr="00DE3DB9" w:rsidRDefault="004D16AF" w:rsidP="00DE3DB9">
            <w:pPr>
              <w:pStyle w:val="AASTUDENTS"/>
            </w:pPr>
            <w:r w:rsidRPr="00DE3DB9">
              <w:t>Can the student:</w:t>
            </w:r>
          </w:p>
          <w:p w:rsidR="004D16AF" w:rsidRPr="00DE3DB9" w:rsidRDefault="004D16AF" w:rsidP="00DE3DB9">
            <w:pPr>
              <w:pStyle w:val="AABULLET"/>
            </w:pPr>
            <w:r w:rsidRPr="00DE3DB9">
              <w:t>Design and make a multimodal text to promote electrical safety at school?</w:t>
            </w:r>
          </w:p>
          <w:p w:rsidR="004D16AF" w:rsidRPr="00DE3DB9" w:rsidRDefault="004D16AF" w:rsidP="00DE3DB9">
            <w:pPr>
              <w:pStyle w:val="AASUBHEAD"/>
            </w:pPr>
            <w:r w:rsidRPr="00DE3DB9">
              <w:t>Example learning sequence</w:t>
            </w:r>
          </w:p>
          <w:p w:rsidR="004D16AF" w:rsidRPr="00DE3DB9" w:rsidRDefault="004D16AF" w:rsidP="00DE3DB9">
            <w:pPr>
              <w:pStyle w:val="AABULLET"/>
            </w:pPr>
            <w:r w:rsidRPr="00DE3DB9">
              <w:t>Design and produce an electrical safety awareness campaign for the school</w:t>
            </w:r>
          </w:p>
          <w:p w:rsidR="004D16AF" w:rsidRPr="00DE3DB9" w:rsidRDefault="004D16AF" w:rsidP="00DE3DB9">
            <w:pPr>
              <w:pStyle w:val="AABULLET"/>
            </w:pPr>
            <w:r w:rsidRPr="00DE3DB9">
              <w:t>Present the campaign to classrooms to promote electrical safety awareness</w:t>
            </w:r>
          </w:p>
          <w:p w:rsidR="004D16AF" w:rsidRPr="00DE3DB9" w:rsidRDefault="004D16AF" w:rsidP="00DE3DB9">
            <w:pPr>
              <w:pStyle w:val="AASUBHEAD"/>
            </w:pPr>
            <w:r w:rsidRPr="00DE3DB9">
              <w:t>Resources</w:t>
            </w:r>
          </w:p>
          <w:p w:rsidR="004D16AF" w:rsidRPr="00DE3DB9" w:rsidRDefault="004D16AF" w:rsidP="00DE3DB9">
            <w:pPr>
              <w:pStyle w:val="AABULLET"/>
              <w:rPr>
                <w:color w:val="000000"/>
              </w:rPr>
            </w:pPr>
            <w:r w:rsidRPr="00DE3DB9">
              <w:rPr>
                <w:rFonts w:eastAsia="Times New Roman"/>
                <w:lang w:eastAsia="en-US"/>
              </w:rPr>
              <w:t xml:space="preserve">Video — </w:t>
            </w:r>
            <w:hyperlink r:id="rId52" w:history="1">
              <w:r w:rsidRPr="00DE3DB9">
                <w:rPr>
                  <w:rStyle w:val="Hyperlink"/>
                  <w:rFonts w:cs="Arial"/>
                  <w:sz w:val="16"/>
                  <w:szCs w:val="16"/>
                </w:rPr>
                <w:t>Electrical safety at home</w:t>
              </w:r>
            </w:hyperlink>
            <w:r w:rsidRPr="00DE3DB9">
              <w:rPr>
                <w:color w:val="00B050"/>
              </w:rPr>
              <w:t xml:space="preserve"> </w:t>
            </w:r>
            <w:r w:rsidRPr="00DE3DB9">
              <w:rPr>
                <w:color w:val="000000"/>
              </w:rPr>
              <w:t xml:space="preserve">© 2012, Energex Ltd </w:t>
            </w:r>
            <w:r w:rsidRPr="00DE3DB9">
              <w:rPr>
                <w:color w:val="A6A6A6" w:themeColor="background1" w:themeShade="A6"/>
              </w:rPr>
              <w:t xml:space="preserve">https://www.youtube.com/watch?v=6Upae5eVXGg </w:t>
            </w:r>
            <w:r w:rsidRPr="00DE3DB9">
              <w:rPr>
                <w:color w:val="000000"/>
              </w:rPr>
              <w:t>Reproduced with permission</w:t>
            </w:r>
          </w:p>
          <w:p w:rsidR="004D16AF" w:rsidRPr="00943B4C" w:rsidRDefault="004D16AF" w:rsidP="00DE3DB9">
            <w:pPr>
              <w:pStyle w:val="AABULLET"/>
              <w:rPr>
                <w:rFonts w:eastAsia="Times New Roman"/>
                <w:lang w:eastAsia="en-US"/>
              </w:rPr>
            </w:pPr>
            <w:r w:rsidRPr="00DE3DB9">
              <w:rPr>
                <w:rFonts w:eastAsia="Times New Roman"/>
                <w:lang w:eastAsia="en-US"/>
              </w:rPr>
              <w:t xml:space="preserve">Slideshow — </w:t>
            </w:r>
            <w:hyperlink r:id="rId53" w:history="1">
              <w:r w:rsidRPr="00DE3DB9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Electrical safety hazards</w:t>
              </w:r>
            </w:hyperlink>
          </w:p>
          <w:p w:rsidR="004D16AF" w:rsidRPr="00DE3DB9" w:rsidRDefault="004D16AF" w:rsidP="00DE3DB9">
            <w:pPr>
              <w:pStyle w:val="AASUBHEAD"/>
            </w:pPr>
            <w:r w:rsidRPr="00DE3DB9">
              <w:t>Helpful information</w:t>
            </w:r>
          </w:p>
          <w:p w:rsidR="004D16AF" w:rsidRPr="00DE3DB9" w:rsidRDefault="004D16AF" w:rsidP="00DE3DB9">
            <w:pPr>
              <w:pStyle w:val="AABULLET"/>
            </w:pPr>
            <w:r w:rsidRPr="00DE3DB9">
              <w:t xml:space="preserve">Website — </w:t>
            </w:r>
            <w:r w:rsidRPr="00DE3DB9">
              <w:rPr>
                <w:i/>
              </w:rPr>
              <w:t>Electrical conductors — Read</w:t>
            </w:r>
            <w:r w:rsidRPr="00DE3DB9">
              <w:t xml:space="preserve"> (BBC) </w:t>
            </w:r>
            <w:r w:rsidRPr="00DE3DB9">
              <w:rPr>
                <w:color w:val="A6A6A6" w:themeColor="background1" w:themeShade="A6"/>
              </w:rPr>
              <w:t>http://www.bbc.co.uk/bitesize/ks2/science/physical_processes/circuits_conductors/read/1/</w:t>
            </w:r>
          </w:p>
          <w:p w:rsidR="004D16AF" w:rsidRPr="00DE3DB9" w:rsidRDefault="004D16AF" w:rsidP="00DE3DB9">
            <w:pPr>
              <w:pStyle w:val="AABULLET"/>
              <w:spacing w:after="120"/>
            </w:pPr>
            <w:r w:rsidRPr="00DE3DB9">
              <w:t xml:space="preserve">Website — </w:t>
            </w:r>
            <w:r w:rsidRPr="00DE3DB9">
              <w:rPr>
                <w:i/>
              </w:rPr>
              <w:t>Are your electrical leads safe?</w:t>
            </w:r>
            <w:r w:rsidRPr="00DE3DB9">
              <w:t xml:space="preserve"> (State of Queensland — Department of Justice and Attorney-General) </w:t>
            </w:r>
            <w:r w:rsidRPr="00DE3DB9">
              <w:rPr>
                <w:color w:val="A6A6A6" w:themeColor="background1" w:themeShade="A6"/>
              </w:rPr>
              <w:t>https://www.worksafe.qld.gov.au/__data/assets/pdf_file/0010/88804/es-leads.pdf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DE3DB9" w:rsidRDefault="005E75C7" w:rsidP="003708BD">
            <w:pPr>
              <w:pStyle w:val="AA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6505BB" w:rsidRDefault="005E75C7" w:rsidP="003708BD">
            <w:pPr>
              <w:pStyle w:val="AAHEAD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5E75C7" w:rsidRPr="006505BB" w:rsidRDefault="005E75C7" w:rsidP="003708BD">
            <w:pPr>
              <w:pStyle w:val="AAHEAD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5E75C7" w:rsidRPr="006505BB" w:rsidRDefault="005E75C7" w:rsidP="003708BD">
            <w:pPr>
              <w:pStyle w:val="AAHEAD"/>
            </w:pPr>
          </w:p>
        </w:tc>
      </w:tr>
    </w:tbl>
    <w:p w:rsidR="005E75C7" w:rsidRDefault="005E75C7" w:rsidP="00A77122">
      <w:pPr>
        <w:spacing w:line="240" w:lineRule="auto"/>
        <w:rPr>
          <w:rFonts w:cs="Arial"/>
          <w:sz w:val="20"/>
          <w:szCs w:val="20"/>
        </w:rPr>
      </w:pPr>
    </w:p>
    <w:sectPr w:rsidR="005E75C7" w:rsidSect="003F2EAA">
      <w:headerReference w:type="default" r:id="rId54"/>
      <w:footerReference w:type="default" r:id="rId55"/>
      <w:pgSz w:w="16838" w:h="11906" w:orient="landscape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42B" w:rsidRDefault="00C8242B" w:rsidP="00AB207A">
      <w:pPr>
        <w:spacing w:after="0" w:line="240" w:lineRule="auto"/>
      </w:pPr>
      <w:r>
        <w:separator/>
      </w:r>
    </w:p>
    <w:p w:rsidR="00C8242B" w:rsidRDefault="00C8242B"/>
    <w:p w:rsidR="00C8242B" w:rsidRDefault="00C8242B"/>
  </w:endnote>
  <w:endnote w:type="continuationSeparator" w:id="0">
    <w:p w:rsidR="00C8242B" w:rsidRDefault="00C8242B" w:rsidP="00AB207A">
      <w:pPr>
        <w:spacing w:after="0" w:line="240" w:lineRule="auto"/>
      </w:pPr>
      <w:r>
        <w:continuationSeparator/>
      </w:r>
    </w:p>
    <w:p w:rsidR="00C8242B" w:rsidRDefault="00C8242B"/>
    <w:p w:rsidR="00C8242B" w:rsidRDefault="00C824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NeueLT Std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8D2" w:rsidRDefault="008A58D2" w:rsidP="008A58D2">
    <w:pPr>
      <w:pStyle w:val="Footer"/>
      <w:rPr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7477EF1" wp14:editId="6CDDCE05">
          <wp:simplePos x="0" y="0"/>
          <wp:positionH relativeFrom="column">
            <wp:posOffset>3740362</wp:posOffset>
          </wp:positionH>
          <wp:positionV relativeFrom="paragraph">
            <wp:posOffset>41275</wp:posOffset>
          </wp:positionV>
          <wp:extent cx="2052000" cy="248400"/>
          <wp:effectExtent l="0" t="0" r="5715" b="5715"/>
          <wp:wrapNone/>
          <wp:docPr id="2" name="Picture 2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73C1">
      <w:rPr>
        <w:noProof/>
      </w:rPr>
      <w:drawing>
        <wp:anchor distT="0" distB="0" distL="114300" distR="114300" simplePos="0" relativeHeight="251659264" behindDoc="1" locked="0" layoutInCell="1" allowOverlap="1" wp14:anchorId="14359A4B" wp14:editId="676CE81D">
          <wp:simplePos x="0" y="0"/>
          <wp:positionH relativeFrom="column">
            <wp:posOffset>7968192</wp:posOffset>
          </wp:positionH>
          <wp:positionV relativeFrom="paragraph">
            <wp:posOffset>43815</wp:posOffset>
          </wp:positionV>
          <wp:extent cx="1587500" cy="274594"/>
          <wp:effectExtent l="0" t="0" r="0" b="508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8119B91" wp14:editId="3689ED42">
          <wp:extent cx="424150" cy="184018"/>
          <wp:effectExtent l="0" t="0" r="8255" b="0"/>
          <wp:docPr id="4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A58D2" w:rsidRPr="00A62B46" w:rsidRDefault="008A58D2" w:rsidP="008A58D2">
    <w:pPr>
      <w:spacing w:after="0" w:line="240" w:lineRule="auto"/>
      <w:rPr>
        <w:noProof/>
        <w:color w:val="808080"/>
        <w:sz w:val="14"/>
        <w:lang w:val="en-US" w:eastAsia="en-US"/>
      </w:rPr>
    </w:pPr>
    <w:r w:rsidRPr="00A62B46">
      <w:rPr>
        <w:color w:val="808080"/>
        <w:sz w:val="14"/>
        <w:szCs w:val="14"/>
      </w:rPr>
      <w:fldChar w:fldCharType="begin"/>
    </w:r>
    <w:r w:rsidRPr="00A62B46">
      <w:rPr>
        <w:color w:val="808080"/>
        <w:sz w:val="14"/>
        <w:szCs w:val="14"/>
      </w:rPr>
      <w:instrText xml:space="preserve"> PAGE </w:instrText>
    </w:r>
    <w:r w:rsidRPr="00A62B46">
      <w:rPr>
        <w:color w:val="808080"/>
        <w:sz w:val="14"/>
        <w:szCs w:val="14"/>
      </w:rPr>
      <w:fldChar w:fldCharType="separate"/>
    </w:r>
    <w:r w:rsidR="00D87118">
      <w:rPr>
        <w:noProof/>
        <w:color w:val="808080"/>
        <w:sz w:val="14"/>
        <w:szCs w:val="14"/>
      </w:rPr>
      <w:t>3</w:t>
    </w:r>
    <w:r w:rsidRPr="00A62B46">
      <w:rPr>
        <w:color w:val="808080"/>
        <w:sz w:val="14"/>
        <w:szCs w:val="14"/>
      </w:rPr>
      <w:fldChar w:fldCharType="end"/>
    </w:r>
    <w:r w:rsidRPr="00A62B46">
      <w:rPr>
        <w:color w:val="808080"/>
        <w:sz w:val="14"/>
        <w:szCs w:val="14"/>
      </w:rPr>
      <w:t xml:space="preserve"> of </w:t>
    </w:r>
    <w:r w:rsidRPr="00A62B46">
      <w:rPr>
        <w:color w:val="808080"/>
        <w:sz w:val="14"/>
        <w:szCs w:val="14"/>
      </w:rPr>
      <w:fldChar w:fldCharType="begin"/>
    </w:r>
    <w:r w:rsidRPr="00A62B46">
      <w:rPr>
        <w:color w:val="808080"/>
        <w:sz w:val="14"/>
        <w:szCs w:val="14"/>
      </w:rPr>
      <w:instrText xml:space="preserve"> NUMPAGES </w:instrText>
    </w:r>
    <w:r w:rsidRPr="00A62B46">
      <w:rPr>
        <w:color w:val="808080"/>
        <w:sz w:val="14"/>
        <w:szCs w:val="14"/>
      </w:rPr>
      <w:fldChar w:fldCharType="separate"/>
    </w:r>
    <w:r w:rsidR="00D87118">
      <w:rPr>
        <w:noProof/>
        <w:color w:val="808080"/>
        <w:sz w:val="14"/>
        <w:szCs w:val="14"/>
      </w:rPr>
      <w:t>7</w:t>
    </w:r>
    <w:r w:rsidRPr="00A62B46">
      <w:rPr>
        <w:noProof/>
        <w:color w:val="808080"/>
        <w:sz w:val="14"/>
        <w:szCs w:val="14"/>
      </w:rPr>
      <w:fldChar w:fldCharType="end"/>
    </w:r>
  </w:p>
  <w:p w:rsidR="00D5348A" w:rsidRPr="00B608F2" w:rsidRDefault="005621DB" w:rsidP="008A58D2">
    <w:pPr>
      <w:pStyle w:val="Footer"/>
      <w:rPr>
        <w:color w:val="808080"/>
      </w:rPr>
    </w:pPr>
    <w:r>
      <w:rPr>
        <w:color w:val="808080"/>
      </w:rPr>
      <w:t>Sci</w:t>
    </w:r>
    <w:r w:rsidR="005E75C7">
      <w:rPr>
        <w:color w:val="808080"/>
      </w:rPr>
      <w:t>_Y06_U2</w:t>
    </w:r>
    <w:r w:rsidR="008A58D2" w:rsidRPr="00A62B46">
      <w:rPr>
        <w:color w:val="808080"/>
      </w:rPr>
      <w:t>_</w:t>
    </w:r>
    <w:r w:rsidR="008A58D2">
      <w:rPr>
        <w:color w:val="808080"/>
      </w:rPr>
      <w:t>TLO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42B" w:rsidRDefault="00C8242B" w:rsidP="00AB207A">
      <w:pPr>
        <w:spacing w:after="0" w:line="240" w:lineRule="auto"/>
      </w:pPr>
      <w:r>
        <w:separator/>
      </w:r>
    </w:p>
    <w:p w:rsidR="00C8242B" w:rsidRDefault="00C8242B"/>
    <w:p w:rsidR="00C8242B" w:rsidRDefault="00C8242B"/>
  </w:footnote>
  <w:footnote w:type="continuationSeparator" w:id="0">
    <w:p w:rsidR="00C8242B" w:rsidRDefault="00C8242B" w:rsidP="00AB207A">
      <w:pPr>
        <w:spacing w:after="0" w:line="240" w:lineRule="auto"/>
      </w:pPr>
      <w:r>
        <w:continuationSeparator/>
      </w:r>
    </w:p>
    <w:p w:rsidR="00C8242B" w:rsidRDefault="00C8242B"/>
    <w:p w:rsidR="00C8242B" w:rsidRDefault="00C824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22.9pt;height:22.9pt" o:bullet="t">
        <v:imagedata r:id="rId1" o:title=""/>
      </v:shape>
    </w:pict>
  </w:numPicBullet>
  <w:abstractNum w:abstractNumId="0" w15:restartNumberingAfterBreak="0">
    <w:nsid w:val="03906D63"/>
    <w:multiLevelType w:val="hybridMultilevel"/>
    <w:tmpl w:val="800A793A"/>
    <w:lvl w:ilvl="0" w:tplc="A086B2A2">
      <w:start w:val="1"/>
      <w:numFmt w:val="bullet"/>
      <w:pStyle w:val="Bullet3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" w15:restartNumberingAfterBreak="0">
    <w:nsid w:val="05B231B0"/>
    <w:multiLevelType w:val="hybridMultilevel"/>
    <w:tmpl w:val="556EB986"/>
    <w:lvl w:ilvl="0" w:tplc="CDC483F2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23EA5"/>
    <w:multiLevelType w:val="multilevel"/>
    <w:tmpl w:val="BB9A784E"/>
    <w:lvl w:ilvl="0">
      <w:start w:val="1"/>
      <w:numFmt w:val="bullet"/>
      <w:pStyle w:val="AABULLET"/>
      <w:lvlText w:val=""/>
      <w:lvlJc w:val="left"/>
      <w:pPr>
        <w:ind w:left="284" w:hanging="284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E4F5F"/>
    <w:multiLevelType w:val="hybridMultilevel"/>
    <w:tmpl w:val="85987BC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D0272C"/>
    <w:multiLevelType w:val="hybridMultilevel"/>
    <w:tmpl w:val="9BA49178"/>
    <w:lvl w:ilvl="0" w:tplc="38E4035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32551723"/>
    <w:multiLevelType w:val="hybridMultilevel"/>
    <w:tmpl w:val="03B0AE6E"/>
    <w:lvl w:ilvl="0" w:tplc="4934A88C">
      <w:start w:val="1"/>
      <w:numFmt w:val="bullet"/>
      <w:pStyle w:val="Bullet1"/>
      <w:lvlText w:val=""/>
      <w:lvlJc w:val="left"/>
      <w:pPr>
        <w:ind w:left="5322" w:hanging="360"/>
      </w:pPr>
      <w:rPr>
        <w:rFonts w:ascii="Symbol" w:hAnsi="Symbol" w:hint="default"/>
        <w:color w:val="auto"/>
      </w:rPr>
    </w:lvl>
    <w:lvl w:ilvl="1" w:tplc="D744E1FA">
      <w:numFmt w:val="bullet"/>
      <w:lvlText w:val="-"/>
      <w:lvlJc w:val="left"/>
      <w:pPr>
        <w:ind w:left="1492" w:hanging="360"/>
      </w:pPr>
      <w:rPr>
        <w:rFonts w:ascii="Arial" w:eastAsia="Arial" w:hAnsi="Arial" w:cs="Arial" w:hint="default"/>
      </w:rPr>
    </w:lvl>
    <w:lvl w:ilvl="2" w:tplc="659A1F5C">
      <w:numFmt w:val="bullet"/>
      <w:lvlText w:val="•"/>
      <w:lvlJc w:val="left"/>
      <w:pPr>
        <w:ind w:left="2212" w:hanging="360"/>
      </w:pPr>
      <w:rPr>
        <w:rFonts w:ascii="Courier New" w:eastAsia="SimSun" w:hAnsi="Courier New" w:cs="Courier New" w:hint="default"/>
        <w:sz w:val="20"/>
      </w:rPr>
    </w:lvl>
    <w:lvl w:ilvl="3" w:tplc="0C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1" w15:restartNumberingAfterBreak="0">
    <w:nsid w:val="375A3D7E"/>
    <w:multiLevelType w:val="hybridMultilevel"/>
    <w:tmpl w:val="3FF87B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725B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7F817FB"/>
    <w:multiLevelType w:val="hybridMultilevel"/>
    <w:tmpl w:val="60FE634E"/>
    <w:lvl w:ilvl="0" w:tplc="0C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82954A3"/>
    <w:multiLevelType w:val="multilevel"/>
    <w:tmpl w:val="35268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5"/>
  </w:num>
  <w:num w:numId="3">
    <w:abstractNumId w:val="6"/>
  </w:num>
  <w:num w:numId="4">
    <w:abstractNumId w:val="33"/>
  </w:num>
  <w:num w:numId="5">
    <w:abstractNumId w:val="6"/>
  </w:num>
  <w:num w:numId="6">
    <w:abstractNumId w:val="19"/>
  </w:num>
  <w:num w:numId="7">
    <w:abstractNumId w:val="16"/>
  </w:num>
  <w:num w:numId="8">
    <w:abstractNumId w:val="35"/>
  </w:num>
  <w:num w:numId="9">
    <w:abstractNumId w:val="35"/>
  </w:num>
  <w:num w:numId="10">
    <w:abstractNumId w:val="35"/>
  </w:num>
  <w:num w:numId="11">
    <w:abstractNumId w:val="35"/>
  </w:num>
  <w:num w:numId="12">
    <w:abstractNumId w:val="35"/>
  </w:num>
  <w:num w:numId="13">
    <w:abstractNumId w:val="2"/>
  </w:num>
  <w:num w:numId="14">
    <w:abstractNumId w:val="24"/>
  </w:num>
  <w:num w:numId="15">
    <w:abstractNumId w:val="7"/>
  </w:num>
  <w:num w:numId="16">
    <w:abstractNumId w:val="30"/>
  </w:num>
  <w:num w:numId="17">
    <w:abstractNumId w:val="32"/>
  </w:num>
  <w:num w:numId="18">
    <w:abstractNumId w:val="15"/>
  </w:num>
  <w:num w:numId="19">
    <w:abstractNumId w:val="34"/>
  </w:num>
  <w:num w:numId="20">
    <w:abstractNumId w:val="9"/>
  </w:num>
  <w:num w:numId="21">
    <w:abstractNumId w:val="5"/>
  </w:num>
  <w:num w:numId="22">
    <w:abstractNumId w:val="8"/>
  </w:num>
  <w:num w:numId="23">
    <w:abstractNumId w:val="4"/>
  </w:num>
  <w:num w:numId="24">
    <w:abstractNumId w:val="23"/>
  </w:num>
  <w:num w:numId="25">
    <w:abstractNumId w:val="25"/>
  </w:num>
  <w:num w:numId="26">
    <w:abstractNumId w:val="13"/>
  </w:num>
  <w:num w:numId="27">
    <w:abstractNumId w:val="31"/>
  </w:num>
  <w:num w:numId="28">
    <w:abstractNumId w:val="18"/>
  </w:num>
  <w:num w:numId="29">
    <w:abstractNumId w:val="11"/>
  </w:num>
  <w:num w:numId="30">
    <w:abstractNumId w:val="14"/>
  </w:num>
  <w:num w:numId="31">
    <w:abstractNumId w:val="3"/>
  </w:num>
  <w:num w:numId="32">
    <w:abstractNumId w:val="29"/>
  </w:num>
  <w:num w:numId="33">
    <w:abstractNumId w:val="17"/>
  </w:num>
  <w:num w:numId="34">
    <w:abstractNumId w:val="12"/>
  </w:num>
  <w:num w:numId="35">
    <w:abstractNumId w:val="27"/>
  </w:num>
  <w:num w:numId="36">
    <w:abstractNumId w:val="1"/>
  </w:num>
  <w:num w:numId="37">
    <w:abstractNumId w:val="10"/>
  </w:num>
  <w:num w:numId="38">
    <w:abstractNumId w:val="21"/>
  </w:num>
  <w:num w:numId="39">
    <w:abstractNumId w:val="26"/>
  </w:num>
  <w:num w:numId="40">
    <w:abstractNumId w:val="28"/>
  </w:num>
  <w:num w:numId="41">
    <w:abstractNumId w:val="20"/>
  </w:num>
  <w:num w:numId="42">
    <w:abstractNumId w:val="0"/>
  </w:num>
  <w:num w:numId="43">
    <w:abstractNumId w:val="10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5C7"/>
    <w:rsid w:val="000043C9"/>
    <w:rsid w:val="00014372"/>
    <w:rsid w:val="00026540"/>
    <w:rsid w:val="0002668A"/>
    <w:rsid w:val="000340C9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A3"/>
    <w:rsid w:val="000933CF"/>
    <w:rsid w:val="00093C33"/>
    <w:rsid w:val="00096F3B"/>
    <w:rsid w:val="000B1CA8"/>
    <w:rsid w:val="000C290E"/>
    <w:rsid w:val="000E5A28"/>
    <w:rsid w:val="000F122C"/>
    <w:rsid w:val="000F41F4"/>
    <w:rsid w:val="001037D8"/>
    <w:rsid w:val="00121266"/>
    <w:rsid w:val="00125F41"/>
    <w:rsid w:val="00134C80"/>
    <w:rsid w:val="001361FC"/>
    <w:rsid w:val="0014230D"/>
    <w:rsid w:val="00151DD2"/>
    <w:rsid w:val="00157E91"/>
    <w:rsid w:val="0016270C"/>
    <w:rsid w:val="00166B48"/>
    <w:rsid w:val="00191EF3"/>
    <w:rsid w:val="00195CC0"/>
    <w:rsid w:val="001A2DF8"/>
    <w:rsid w:val="001A5C56"/>
    <w:rsid w:val="001C673F"/>
    <w:rsid w:val="00201A2E"/>
    <w:rsid w:val="00216B4B"/>
    <w:rsid w:val="00223A18"/>
    <w:rsid w:val="00271E5E"/>
    <w:rsid w:val="002934C7"/>
    <w:rsid w:val="002A1F9A"/>
    <w:rsid w:val="002A76BF"/>
    <w:rsid w:val="002B14F9"/>
    <w:rsid w:val="002B23B0"/>
    <w:rsid w:val="002C4FC6"/>
    <w:rsid w:val="002C5F8A"/>
    <w:rsid w:val="002C6F4C"/>
    <w:rsid w:val="002D6522"/>
    <w:rsid w:val="002D65B4"/>
    <w:rsid w:val="002D74A1"/>
    <w:rsid w:val="002E2E83"/>
    <w:rsid w:val="002E7C76"/>
    <w:rsid w:val="00304FE6"/>
    <w:rsid w:val="00307333"/>
    <w:rsid w:val="00311AFF"/>
    <w:rsid w:val="0033326A"/>
    <w:rsid w:val="00357E8A"/>
    <w:rsid w:val="00391378"/>
    <w:rsid w:val="003A0B1C"/>
    <w:rsid w:val="003C1EF3"/>
    <w:rsid w:val="003E3722"/>
    <w:rsid w:val="003E50D4"/>
    <w:rsid w:val="003E7E93"/>
    <w:rsid w:val="003F1EE2"/>
    <w:rsid w:val="003F2EAA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67B8B"/>
    <w:rsid w:val="0047258F"/>
    <w:rsid w:val="00480715"/>
    <w:rsid w:val="00490715"/>
    <w:rsid w:val="004B2A03"/>
    <w:rsid w:val="004C083C"/>
    <w:rsid w:val="004C687A"/>
    <w:rsid w:val="004D16AF"/>
    <w:rsid w:val="004D2667"/>
    <w:rsid w:val="004D42B9"/>
    <w:rsid w:val="004E1841"/>
    <w:rsid w:val="004E79CB"/>
    <w:rsid w:val="004F0978"/>
    <w:rsid w:val="00505D37"/>
    <w:rsid w:val="00510F18"/>
    <w:rsid w:val="005153DD"/>
    <w:rsid w:val="00536D7A"/>
    <w:rsid w:val="00544F61"/>
    <w:rsid w:val="00556CBA"/>
    <w:rsid w:val="005621DB"/>
    <w:rsid w:val="005626ED"/>
    <w:rsid w:val="005641C9"/>
    <w:rsid w:val="00565EC4"/>
    <w:rsid w:val="0056792A"/>
    <w:rsid w:val="00570DFA"/>
    <w:rsid w:val="00573011"/>
    <w:rsid w:val="005738A9"/>
    <w:rsid w:val="00577D7D"/>
    <w:rsid w:val="0058388C"/>
    <w:rsid w:val="00590BDD"/>
    <w:rsid w:val="005959C3"/>
    <w:rsid w:val="005A177A"/>
    <w:rsid w:val="005B2920"/>
    <w:rsid w:val="005E75C7"/>
    <w:rsid w:val="0060123C"/>
    <w:rsid w:val="00632113"/>
    <w:rsid w:val="006460FA"/>
    <w:rsid w:val="00646D28"/>
    <w:rsid w:val="006472E7"/>
    <w:rsid w:val="00651946"/>
    <w:rsid w:val="006774FF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E55A3"/>
    <w:rsid w:val="006F45C6"/>
    <w:rsid w:val="007039F2"/>
    <w:rsid w:val="00722CA4"/>
    <w:rsid w:val="0072324F"/>
    <w:rsid w:val="007300F6"/>
    <w:rsid w:val="00751E2E"/>
    <w:rsid w:val="007715FC"/>
    <w:rsid w:val="00783074"/>
    <w:rsid w:val="00787C27"/>
    <w:rsid w:val="00793529"/>
    <w:rsid w:val="007B7C40"/>
    <w:rsid w:val="007C1695"/>
    <w:rsid w:val="007D0ADB"/>
    <w:rsid w:val="007D5E14"/>
    <w:rsid w:val="007D5F6F"/>
    <w:rsid w:val="007E06A2"/>
    <w:rsid w:val="007E6765"/>
    <w:rsid w:val="007F20A3"/>
    <w:rsid w:val="007F361D"/>
    <w:rsid w:val="007F4508"/>
    <w:rsid w:val="008101CE"/>
    <w:rsid w:val="008152AE"/>
    <w:rsid w:val="0081767E"/>
    <w:rsid w:val="00853014"/>
    <w:rsid w:val="00863487"/>
    <w:rsid w:val="00877525"/>
    <w:rsid w:val="00877EC2"/>
    <w:rsid w:val="0089609E"/>
    <w:rsid w:val="008A58D2"/>
    <w:rsid w:val="008B0676"/>
    <w:rsid w:val="008D4160"/>
    <w:rsid w:val="008E2E4D"/>
    <w:rsid w:val="008F0E4B"/>
    <w:rsid w:val="008F79EE"/>
    <w:rsid w:val="009010CD"/>
    <w:rsid w:val="00902170"/>
    <w:rsid w:val="009402EF"/>
    <w:rsid w:val="009424C1"/>
    <w:rsid w:val="00943B4C"/>
    <w:rsid w:val="00945E77"/>
    <w:rsid w:val="0095405D"/>
    <w:rsid w:val="00962636"/>
    <w:rsid w:val="00967E6B"/>
    <w:rsid w:val="00970A01"/>
    <w:rsid w:val="0097221D"/>
    <w:rsid w:val="00980704"/>
    <w:rsid w:val="00986538"/>
    <w:rsid w:val="009918D4"/>
    <w:rsid w:val="00993676"/>
    <w:rsid w:val="009A1ADE"/>
    <w:rsid w:val="009C3A8C"/>
    <w:rsid w:val="009D2327"/>
    <w:rsid w:val="009E2A01"/>
    <w:rsid w:val="009E73DF"/>
    <w:rsid w:val="009F0188"/>
    <w:rsid w:val="009F3F42"/>
    <w:rsid w:val="00A03D19"/>
    <w:rsid w:val="00A048D9"/>
    <w:rsid w:val="00A0629F"/>
    <w:rsid w:val="00A109BA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95B06"/>
    <w:rsid w:val="00AA07CB"/>
    <w:rsid w:val="00AA0BD4"/>
    <w:rsid w:val="00AB207A"/>
    <w:rsid w:val="00AC1603"/>
    <w:rsid w:val="00AC48B9"/>
    <w:rsid w:val="00AD0346"/>
    <w:rsid w:val="00AD29A0"/>
    <w:rsid w:val="00AF457F"/>
    <w:rsid w:val="00B04203"/>
    <w:rsid w:val="00B0543F"/>
    <w:rsid w:val="00B16CE1"/>
    <w:rsid w:val="00B35377"/>
    <w:rsid w:val="00B4363F"/>
    <w:rsid w:val="00B44934"/>
    <w:rsid w:val="00B46AD5"/>
    <w:rsid w:val="00B555A3"/>
    <w:rsid w:val="00B608F2"/>
    <w:rsid w:val="00B8573A"/>
    <w:rsid w:val="00B9029D"/>
    <w:rsid w:val="00B92D6C"/>
    <w:rsid w:val="00BA215D"/>
    <w:rsid w:val="00BA6747"/>
    <w:rsid w:val="00BB1B76"/>
    <w:rsid w:val="00BC056E"/>
    <w:rsid w:val="00BC4877"/>
    <w:rsid w:val="00BC4F3D"/>
    <w:rsid w:val="00BC4FBE"/>
    <w:rsid w:val="00BC6497"/>
    <w:rsid w:val="00BC72CD"/>
    <w:rsid w:val="00BD7E40"/>
    <w:rsid w:val="00BE2D3D"/>
    <w:rsid w:val="00BE76C5"/>
    <w:rsid w:val="00C00E82"/>
    <w:rsid w:val="00C102A3"/>
    <w:rsid w:val="00C2632D"/>
    <w:rsid w:val="00C27522"/>
    <w:rsid w:val="00C33734"/>
    <w:rsid w:val="00C37F1F"/>
    <w:rsid w:val="00C45601"/>
    <w:rsid w:val="00C4647F"/>
    <w:rsid w:val="00C47B94"/>
    <w:rsid w:val="00C63715"/>
    <w:rsid w:val="00C8242B"/>
    <w:rsid w:val="00C8384B"/>
    <w:rsid w:val="00CA4508"/>
    <w:rsid w:val="00CB086A"/>
    <w:rsid w:val="00CE43BE"/>
    <w:rsid w:val="00CE71F8"/>
    <w:rsid w:val="00CE7EF8"/>
    <w:rsid w:val="00CF32CB"/>
    <w:rsid w:val="00D21223"/>
    <w:rsid w:val="00D319E6"/>
    <w:rsid w:val="00D5348A"/>
    <w:rsid w:val="00D53E11"/>
    <w:rsid w:val="00D57B61"/>
    <w:rsid w:val="00D63F1A"/>
    <w:rsid w:val="00D7335E"/>
    <w:rsid w:val="00D753D1"/>
    <w:rsid w:val="00D87118"/>
    <w:rsid w:val="00D871E4"/>
    <w:rsid w:val="00D879A4"/>
    <w:rsid w:val="00D96489"/>
    <w:rsid w:val="00DB4799"/>
    <w:rsid w:val="00DB4B5B"/>
    <w:rsid w:val="00DC6925"/>
    <w:rsid w:val="00DE3DB9"/>
    <w:rsid w:val="00DF34D7"/>
    <w:rsid w:val="00E02D5E"/>
    <w:rsid w:val="00E412F2"/>
    <w:rsid w:val="00E532D0"/>
    <w:rsid w:val="00E53BAD"/>
    <w:rsid w:val="00E6229A"/>
    <w:rsid w:val="00E7656E"/>
    <w:rsid w:val="00E8285B"/>
    <w:rsid w:val="00E828CC"/>
    <w:rsid w:val="00E84EBD"/>
    <w:rsid w:val="00E908A8"/>
    <w:rsid w:val="00EA3DFD"/>
    <w:rsid w:val="00EA44D9"/>
    <w:rsid w:val="00EB032B"/>
    <w:rsid w:val="00EB1A2C"/>
    <w:rsid w:val="00EB4E3F"/>
    <w:rsid w:val="00EB57D5"/>
    <w:rsid w:val="00EC6148"/>
    <w:rsid w:val="00ED0BAB"/>
    <w:rsid w:val="00EF2B15"/>
    <w:rsid w:val="00F2393B"/>
    <w:rsid w:val="00F55FE6"/>
    <w:rsid w:val="00F661B0"/>
    <w:rsid w:val="00F96560"/>
    <w:rsid w:val="00F974E1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2762D1"/>
  <w15:docId w15:val="{B521ED63-45AA-480D-A881-331BA74B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03D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aliases w:val="Footer Char1,Footer Char2 Char,Footer Char1 Char Cha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aliases w:val="Footer Char1 Char,Footer Char2 Char Char,Footer Char1 Char Cha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1">
    <w:name w:val="Header banner 1"/>
    <w:basedOn w:val="Normal"/>
    <w:next w:val="Bodytext6space"/>
    <w:rsid w:val="00B608F2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Headerbanner2">
    <w:name w:val="Header banner 2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F974E1"/>
    <w:pPr>
      <w:spacing w:after="0" w:line="240" w:lineRule="auto"/>
    </w:pPr>
    <w:rPr>
      <w:sz w:val="22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974E1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customStyle="1" w:styleId="A4">
    <w:name w:val="A4"/>
    <w:uiPriority w:val="99"/>
    <w:rsid w:val="00F974E1"/>
    <w:rPr>
      <w:rFonts w:cs="HelveticaNeueLT Std"/>
      <w:color w:val="000000"/>
      <w:sz w:val="18"/>
      <w:szCs w:val="18"/>
    </w:rPr>
  </w:style>
  <w:style w:type="paragraph" w:customStyle="1" w:styleId="AABULLET">
    <w:name w:val="AA BULLET"/>
    <w:basedOn w:val="Normal"/>
    <w:qFormat/>
    <w:rsid w:val="00480715"/>
    <w:pPr>
      <w:numPr>
        <w:numId w:val="37"/>
      </w:numPr>
      <w:spacing w:after="0" w:line="240" w:lineRule="auto"/>
    </w:pPr>
    <w:rPr>
      <w:rFonts w:cs="Arial"/>
      <w:sz w:val="16"/>
      <w:szCs w:val="16"/>
      <w:lang w:eastAsia="en-AU"/>
    </w:rPr>
  </w:style>
  <w:style w:type="paragraph" w:customStyle="1" w:styleId="AASTUDENTS">
    <w:name w:val="AA STUDENTS"/>
    <w:basedOn w:val="AABULLET"/>
    <w:qFormat/>
    <w:rsid w:val="00271E5E"/>
    <w:pPr>
      <w:numPr>
        <w:numId w:val="0"/>
      </w:numPr>
      <w:ind w:left="360" w:hanging="360"/>
    </w:pPr>
  </w:style>
  <w:style w:type="paragraph" w:customStyle="1" w:styleId="Learningarea">
    <w:name w:val="Learning area"/>
    <w:basedOn w:val="Headerbanner1"/>
    <w:rsid w:val="005621DB"/>
    <w:pPr>
      <w:spacing w:after="60"/>
      <w:jc w:val="right"/>
    </w:pPr>
    <w:rPr>
      <w:b w:val="0"/>
      <w:color w:val="808080" w:themeColor="background1" w:themeShade="80"/>
      <w:sz w:val="32"/>
      <w:szCs w:val="32"/>
    </w:rPr>
  </w:style>
  <w:style w:type="paragraph" w:customStyle="1" w:styleId="AAHEAD">
    <w:name w:val="AA HEAD"/>
    <w:basedOn w:val="Normal"/>
    <w:qFormat/>
    <w:rsid w:val="004D2667"/>
    <w:pPr>
      <w:tabs>
        <w:tab w:val="left" w:pos="357"/>
        <w:tab w:val="right" w:pos="2664"/>
      </w:tabs>
      <w:spacing w:before="120" w:line="240" w:lineRule="auto"/>
    </w:pPr>
    <w:rPr>
      <w:rFonts w:cs="Arial"/>
      <w:b/>
      <w:sz w:val="16"/>
      <w:szCs w:val="16"/>
    </w:rPr>
  </w:style>
  <w:style w:type="paragraph" w:customStyle="1" w:styleId="AASUBHEAD">
    <w:name w:val="AA SUB HEAD"/>
    <w:basedOn w:val="Normal"/>
    <w:qFormat/>
    <w:rsid w:val="004D2667"/>
    <w:pPr>
      <w:spacing w:before="120" w:after="60" w:line="240" w:lineRule="auto"/>
    </w:pPr>
    <w:rPr>
      <w:rFonts w:cs="Arial"/>
      <w:b/>
      <w:bCs/>
      <w:sz w:val="16"/>
      <w:szCs w:val="16"/>
      <w:lang w:eastAsia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16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16A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6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6AF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393B"/>
    <w:rPr>
      <w:color w:val="7030A0" w:themeColor="followedHyperlink"/>
      <w:u w:val="single"/>
    </w:rPr>
  </w:style>
  <w:style w:type="paragraph" w:customStyle="1" w:styleId="Bullet1">
    <w:name w:val="Bullet1"/>
    <w:basedOn w:val="Normal"/>
    <w:qFormat/>
    <w:rsid w:val="00B16CE1"/>
    <w:pPr>
      <w:numPr>
        <w:numId w:val="41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B16CE1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B16CE1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B16CE1"/>
    <w:rPr>
      <w:rFonts w:ascii="Arial" w:hAnsi="Arial"/>
      <w:color w:val="A6A6A6"/>
      <w:sz w:val="16"/>
    </w:rPr>
  </w:style>
  <w:style w:type="paragraph" w:customStyle="1" w:styleId="Bullet3">
    <w:name w:val="Bullet3"/>
    <w:basedOn w:val="Bullet2"/>
    <w:qFormat/>
    <w:rsid w:val="00BA215D"/>
    <w:pPr>
      <w:numPr>
        <w:numId w:val="42"/>
      </w:numPr>
      <w:tabs>
        <w:tab w:val="clear" w:pos="736"/>
      </w:tabs>
      <w:ind w:left="107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\Resources\Documents\Sci_Y06_U2_SLR_ElectricalCircuits.docx" TargetMode="External"/><Relationship Id="rId18" Type="http://schemas.openxmlformats.org/officeDocument/2006/relationships/hyperlink" Target="..\Resources\Documents\Sci_Y06_U2_SLR_MaterialsEquipmentList.docx" TargetMode="External"/><Relationship Id="rId26" Type="http://schemas.openxmlformats.org/officeDocument/2006/relationships/hyperlink" Target="..\Resources\Documents\Sci_Y06_U2_SLR_FossilFuels.docx" TargetMode="External"/><Relationship Id="rId39" Type="http://schemas.openxmlformats.org/officeDocument/2006/relationships/hyperlink" Target="..\Resources\Documents\Sci_Y06_U2_SH_CoalResources.docx" TargetMode="External"/><Relationship Id="rId21" Type="http://schemas.openxmlformats.org/officeDocument/2006/relationships/hyperlink" Target="..\Resources\Video\Sci_Y6_U2_ILM16_Dig_ElectricalSafetyAtHome.mp4" TargetMode="External"/><Relationship Id="rId34" Type="http://schemas.openxmlformats.org/officeDocument/2006/relationships/hyperlink" Target="..\Resources\Documents\Sci_Y06_U2_SS_Geothermal.pptx" TargetMode="External"/><Relationship Id="rId42" Type="http://schemas.openxmlformats.org/officeDocument/2006/relationships/hyperlink" Target="..\Resources\Documents\Sci_Y06_U2_SH_InvestConductInsul.docx" TargetMode="External"/><Relationship Id="rId47" Type="http://schemas.openxmlformats.org/officeDocument/2006/relationships/hyperlink" Target="..\Resources\Documents\Sci_Y06_U2_SH_BiogasResearch.docx" TargetMode="External"/><Relationship Id="rId50" Type="http://schemas.openxmlformats.org/officeDocument/2006/relationships/hyperlink" Target="..\Resources\Video\Sugar_rush_1.mp4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..\Resources\Documents\Sci_Y3-6_Lvl3_SLR_ScienceInquirySkillsPoster.pdf" TargetMode="External"/><Relationship Id="rId17" Type="http://schemas.openxmlformats.org/officeDocument/2006/relationships/hyperlink" Target="..\Resources\Documents\Sci_Y06_U2_SLR_HowMakeSimpleSwitch.docx" TargetMode="External"/><Relationship Id="rId25" Type="http://schemas.openxmlformats.org/officeDocument/2006/relationships/hyperlink" Target="..\Resources\Documents\Sci_Y06_U2_SS_PPElectricians.pptx" TargetMode="External"/><Relationship Id="rId33" Type="http://schemas.openxmlformats.org/officeDocument/2006/relationships/hyperlink" Target="..\Resources\Documents\Sci_Y06_U2_SS_Renewable_wind.pptx" TargetMode="External"/><Relationship Id="rId38" Type="http://schemas.openxmlformats.org/officeDocument/2006/relationships/hyperlink" Target="..\Resources\Documents\Sci_Y06_U2_SH_ResearchEnergySources.docx" TargetMode="External"/><Relationship Id="rId46" Type="http://schemas.openxmlformats.org/officeDocument/2006/relationships/hyperlink" Target="..\Resources\Documents\Sci_Y06_U2_SH_TypesOfBioenergy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..\Resources\Documents\Sci_Y06_U2_SLR_CircuitDiagrams.docx" TargetMode="External"/><Relationship Id="rId20" Type="http://schemas.openxmlformats.org/officeDocument/2006/relationships/hyperlink" Target="..\Resources\Documents\Sci_Y06_U2_SH_InvestConductInsul.docx" TargetMode="External"/><Relationship Id="rId29" Type="http://schemas.openxmlformats.org/officeDocument/2006/relationships/hyperlink" Target="../Resources/Interactives/lo_graphicOrganiser/lo_graphicOrganiser.html" TargetMode="External"/><Relationship Id="rId41" Type="http://schemas.openxmlformats.org/officeDocument/2006/relationships/hyperlink" Target="../Resources/Interactives/lo_graphicOrganiser/lo_graphicOrganiser.html" TargetMode="Externa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LR_MaterialsEquipmentList.docx" TargetMode="External"/><Relationship Id="rId24" Type="http://schemas.openxmlformats.org/officeDocument/2006/relationships/hyperlink" Target="..\Resources\Documents\Sci_Y06_U2_SH_TypicalHouseCircuits.docx" TargetMode="External"/><Relationship Id="rId32" Type="http://schemas.openxmlformats.org/officeDocument/2006/relationships/hyperlink" Target="..\Resources\Documents\Sci_Y06_U2_SS_Renewable_water.pptx" TargetMode="External"/><Relationship Id="rId37" Type="http://schemas.openxmlformats.org/officeDocument/2006/relationships/hyperlink" Target="../Resources/Interactives/lo_graphicOrganiser/lo_graphicOrganiser.html" TargetMode="External"/><Relationship Id="rId40" Type="http://schemas.openxmlformats.org/officeDocument/2006/relationships/hyperlink" Target="..\Resources\Documents\Sci_Y06_U2_SH_PetrolResources.docx" TargetMode="External"/><Relationship Id="rId45" Type="http://schemas.openxmlformats.org/officeDocument/2006/relationships/hyperlink" Target="..\Resources\Documents\Sci_Y06_U2_SS_InvestigatingWaste.pptx" TargetMode="External"/><Relationship Id="rId53" Type="http://schemas.openxmlformats.org/officeDocument/2006/relationships/hyperlink" Target="..\Resources\Documents\Sci_Y06_U2_SS_ElectricalSafetyHazards.ppt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\Resources\Documents\Sci_Y06_U2_SLR_MaterialsEquipmentList.docx" TargetMode="External"/><Relationship Id="rId23" Type="http://schemas.openxmlformats.org/officeDocument/2006/relationships/hyperlink" Target="..\Resources\Documents\Sci_Y06_U2_SH_ElectricalSafety.docx" TargetMode="External"/><Relationship Id="rId28" Type="http://schemas.openxmlformats.org/officeDocument/2006/relationships/hyperlink" Target="../Resources/Interactives/make_electricity/index.html" TargetMode="External"/><Relationship Id="rId36" Type="http://schemas.openxmlformats.org/officeDocument/2006/relationships/hyperlink" Target="..\Resources\Documents\Sci_Y06_U2_SH_OtherRenEnergy.docx" TargetMode="External"/><Relationship Id="rId49" Type="http://schemas.openxmlformats.org/officeDocument/2006/relationships/hyperlink" Target="..\Resources\Video\Sci_Y06_U2_FoodScrapsToGreenEnergy.mp4" TargetMode="External"/><Relationship Id="rId57" Type="http://schemas.openxmlformats.org/officeDocument/2006/relationships/theme" Target="theme/theme1.xml"/><Relationship Id="rId10" Type="http://schemas.openxmlformats.org/officeDocument/2006/relationships/hyperlink" Target="..\Resources\Documents\Sci_Y06_U2_SH_EnergyAllAroundUs.docx" TargetMode="External"/><Relationship Id="rId19" Type="http://schemas.openxmlformats.org/officeDocument/2006/relationships/hyperlink" Target="..\Resources\Documents\Sci_Y06_U2_SLR_ConductorsInsulators.docx" TargetMode="External"/><Relationship Id="rId31" Type="http://schemas.openxmlformats.org/officeDocument/2006/relationships/hyperlink" Target="..\Resources\Documents\Sci_Y06_U2_SH_ResearchRenewEnergy.docx" TargetMode="External"/><Relationship Id="rId44" Type="http://schemas.openxmlformats.org/officeDocument/2006/relationships/hyperlink" Target="..\Resources\Documents\Sci_Y06_U2_SLR_MaterialsEquipmentList.docx" TargetMode="External"/><Relationship Id="rId52" Type="http://schemas.openxmlformats.org/officeDocument/2006/relationships/hyperlink" Target="..\Resources\Video\Sci_Y6_U2_ILM16_Dig_ElectricalSafetyAtHome.mp4" TargetMode="External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LR_EnergyDemo.docx" TargetMode="External"/><Relationship Id="rId14" Type="http://schemas.openxmlformats.org/officeDocument/2006/relationships/hyperlink" Target="..\Resources\Documents\Sci_Y06_U2_SH_RequirementsForACompleteCircuit.docx" TargetMode="External"/><Relationship Id="rId22" Type="http://schemas.openxmlformats.org/officeDocument/2006/relationships/hyperlink" Target="..\Resources\Documents\Sci_Y06_U2_SS_ElectricalSafetyHazards.pptx" TargetMode="External"/><Relationship Id="rId27" Type="http://schemas.openxmlformats.org/officeDocument/2006/relationships/hyperlink" Target="..\Resources\Documents\Sci_Y06_U2_SLR_ProducingElectricity.docx" TargetMode="External"/><Relationship Id="rId30" Type="http://schemas.openxmlformats.org/officeDocument/2006/relationships/hyperlink" Target="..\Resources\Documents\Sci_Y06_U2_SLR_ProducingElectricity.docx" TargetMode="External"/><Relationship Id="rId35" Type="http://schemas.openxmlformats.org/officeDocument/2006/relationships/hyperlink" Target="..\Resources\Documents\Sci_Y06_U2_SH_GeoEnergyResources.docx" TargetMode="External"/><Relationship Id="rId43" Type="http://schemas.openxmlformats.org/officeDocument/2006/relationships/hyperlink" Target="..\Resources\Documents\Sci_Y06_U2_SH_ResearchEnergySources.docx" TargetMode="External"/><Relationship Id="rId48" Type="http://schemas.openxmlformats.org/officeDocument/2006/relationships/hyperlink" Target="..\Resources\Documents\Sci_Y06_U2_SH_PelletsResearch.docx" TargetMode="External"/><Relationship Id="rId56" Type="http://schemas.openxmlformats.org/officeDocument/2006/relationships/fontTable" Target="fontTable.xml"/><Relationship Id="rId8" Type="http://schemas.openxmlformats.org/officeDocument/2006/relationships/hyperlink" Target="..\Resources\Documents\Sci_SLR_Glossary.pdf" TargetMode="External"/><Relationship Id="rId51" Type="http://schemas.openxmlformats.org/officeDocument/2006/relationships/hyperlink" Target="..\Resources\Documents\Sci_Y06_U2_SH_BioenergyBagasse.docx" TargetMode="Externa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_template_Helen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13FD4-CA05-4FA4-B18E-F19E36CC4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2579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BIDDLE, Katrina</cp:lastModifiedBy>
  <cp:revision>17</cp:revision>
  <cp:lastPrinted>2012-06-12T07:44:00Z</cp:lastPrinted>
  <dcterms:created xsi:type="dcterms:W3CDTF">2017-03-01T22:55:00Z</dcterms:created>
  <dcterms:modified xsi:type="dcterms:W3CDTF">2020-06-29T00:33:00Z</dcterms:modified>
</cp:coreProperties>
</file>