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5225" w:type="dxa"/>
        <w:shd w:val="clear" w:color="auto" w:fill="DBEDAE"/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15225"/>
      </w:tblGrid>
      <w:tr w:rsidR="00AA53C4" w:rsidRPr="00026540" w:rsidTr="0039144F">
        <w:tc>
          <w:tcPr>
            <w:tcW w:w="15225" w:type="dxa"/>
            <w:shd w:val="clear" w:color="auto" w:fill="DBEDAE"/>
          </w:tcPr>
          <w:p w:rsidR="00AA53C4" w:rsidRPr="002E2E83" w:rsidRDefault="00AA53C4" w:rsidP="0039144F">
            <w:pPr>
              <w:pStyle w:val="Blackheaderbanner"/>
            </w:pPr>
            <w:r>
              <w:t xml:space="preserve">Assessment task — </w:t>
            </w:r>
            <w:r w:rsidR="00E327A6">
              <w:t>Explaining changes to the surface of Earth</w:t>
            </w:r>
            <w:r w:rsidR="003C6C18">
              <w:t>: Student resource</w:t>
            </w:r>
            <w:r w:rsidR="00E327A6">
              <w:t xml:space="preserve"> </w:t>
            </w:r>
          </w:p>
        </w:tc>
      </w:tr>
    </w:tbl>
    <w:p w:rsidR="00E327A6" w:rsidRPr="002B2327" w:rsidRDefault="00E327A6" w:rsidP="0039144F">
      <w:pPr>
        <w:pStyle w:val="Header"/>
        <w:spacing w:before="120" w:after="120"/>
        <w:rPr>
          <w:b/>
          <w:sz w:val="32"/>
        </w:rPr>
      </w:pPr>
      <w:r w:rsidRPr="002B2327">
        <w:rPr>
          <w:b/>
          <w:sz w:val="32"/>
        </w:rPr>
        <w:t>Beaufort wind scale</w:t>
      </w:r>
    </w:p>
    <w:tbl>
      <w:tblPr>
        <w:tblW w:w="4975" w:type="pct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ayout w:type="fixed"/>
        <w:tblLook w:val="04A0" w:firstRow="1" w:lastRow="0" w:firstColumn="1" w:lastColumn="0" w:noHBand="0" w:noVBand="1"/>
      </w:tblPr>
      <w:tblGrid>
        <w:gridCol w:w="959"/>
        <w:gridCol w:w="1843"/>
        <w:gridCol w:w="1701"/>
        <w:gridCol w:w="1418"/>
        <w:gridCol w:w="4838"/>
        <w:gridCol w:w="4518"/>
      </w:tblGrid>
      <w:tr w:rsidR="00E327A6" w:rsidRPr="0039144F" w:rsidTr="0039144F">
        <w:tc>
          <w:tcPr>
            <w:tcW w:w="15277" w:type="dxa"/>
            <w:gridSpan w:val="6"/>
            <w:shd w:val="clear" w:color="auto" w:fill="FFFFFF" w:themeFill="background1"/>
            <w:vAlign w:val="bottom"/>
          </w:tcPr>
          <w:p w:rsidR="00E327A6" w:rsidRPr="0039144F" w:rsidRDefault="00E327A6" w:rsidP="0039144F">
            <w:pPr>
              <w:autoSpaceDE w:val="0"/>
              <w:autoSpaceDN w:val="0"/>
              <w:adjustRightInd w:val="0"/>
              <w:spacing w:before="120" w:after="120" w:line="240" w:lineRule="auto"/>
              <w:jc w:val="center"/>
              <w:rPr>
                <w:rFonts w:cs="Arial"/>
                <w:b/>
                <w:sz w:val="24"/>
                <w:szCs w:val="24"/>
              </w:rPr>
            </w:pPr>
            <w:r w:rsidRPr="0039144F">
              <w:rPr>
                <w:rFonts w:cs="Arial"/>
                <w:b/>
                <w:sz w:val="24"/>
                <w:szCs w:val="24"/>
              </w:rPr>
              <w:t>Beaufort wind scale</w:t>
            </w:r>
          </w:p>
        </w:tc>
      </w:tr>
      <w:tr w:rsidR="0039144F" w:rsidRPr="0039144F" w:rsidTr="0039144F">
        <w:tc>
          <w:tcPr>
            <w:tcW w:w="959" w:type="dxa"/>
            <w:vMerge w:val="restart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Force</w:t>
            </w:r>
          </w:p>
        </w:tc>
        <w:tc>
          <w:tcPr>
            <w:tcW w:w="1843" w:type="dxa"/>
            <w:vMerge w:val="restart"/>
            <w:shd w:val="clear" w:color="auto" w:fill="E8F2DD" w:themeFill="accent3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Classification</w:t>
            </w:r>
          </w:p>
        </w:tc>
        <w:tc>
          <w:tcPr>
            <w:tcW w:w="1701" w:type="dxa"/>
            <w:vMerge w:val="restart"/>
            <w:shd w:val="clear" w:color="auto" w:fill="E8F2DD" w:themeFill="accent3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Wind</w:t>
            </w:r>
            <w:r w:rsidRPr="0039144F">
              <w:rPr>
                <w:rFonts w:cs="Arial"/>
                <w:b/>
                <w:bCs/>
                <w:sz w:val="24"/>
                <w:szCs w:val="24"/>
              </w:rPr>
              <w:br/>
              <w:t>(km/h)</w:t>
            </w:r>
          </w:p>
        </w:tc>
        <w:tc>
          <w:tcPr>
            <w:tcW w:w="1418" w:type="dxa"/>
            <w:vMerge w:val="restart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Wind (Knots)</w:t>
            </w:r>
          </w:p>
        </w:tc>
        <w:tc>
          <w:tcPr>
            <w:tcW w:w="9356" w:type="dxa"/>
            <w:gridSpan w:val="2"/>
            <w:shd w:val="clear" w:color="auto" w:fill="E8F2DD" w:themeFill="accent3"/>
            <w:vAlign w:val="bottom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Appearance of wind effects</w:t>
            </w:r>
          </w:p>
        </w:tc>
      </w:tr>
      <w:tr w:rsidR="0039144F" w:rsidRPr="0039144F" w:rsidTr="0039144F">
        <w:tc>
          <w:tcPr>
            <w:tcW w:w="959" w:type="dxa"/>
            <w:vMerge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1843" w:type="dxa"/>
            <w:vMerge/>
            <w:shd w:val="clear" w:color="auto" w:fill="E8F2DD" w:themeFill="accent3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1701" w:type="dxa"/>
            <w:vMerge/>
            <w:shd w:val="clear" w:color="auto" w:fill="E8F2DD" w:themeFill="accent3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1418" w:type="dxa"/>
            <w:vMerge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b/>
                <w:bCs/>
                <w:sz w:val="24"/>
                <w:szCs w:val="24"/>
              </w:rPr>
            </w:pPr>
          </w:p>
        </w:tc>
        <w:tc>
          <w:tcPr>
            <w:tcW w:w="4838" w:type="dxa"/>
            <w:shd w:val="clear" w:color="auto" w:fill="E8F2DD" w:themeFill="accent3"/>
            <w:vAlign w:val="bottom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On the water</w:t>
            </w:r>
          </w:p>
        </w:tc>
        <w:tc>
          <w:tcPr>
            <w:tcW w:w="4518" w:type="dxa"/>
            <w:shd w:val="clear" w:color="auto" w:fill="E8F2DD" w:themeFill="accent3"/>
            <w:vAlign w:val="bottom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b/>
                <w:bCs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On land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0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Calm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0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Less than 1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Sea surface smooth and mirror-like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Calm, smoke rises vertically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Light air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1–3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Small ripples, no foam crests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Smoke drift indicates wind direction, still wind vanes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Light breeze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4–6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Small wavelets, crests glassy, no breaking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Wind felt on face, leaves rustle, vanes begin to move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Gentle breeze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19km/h or less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7–10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Large wavelets, crests begin to break, scattered whitecaps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Leaves and small twigs constantly moving, light flags extended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Moderate breeze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20–29km/h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11–16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 xml:space="preserve">Small waves up to just over 1 m — becoming longer, numerous whitecaps 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Dust, leaves, and loose paper lifted, small tree branches move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Fresh breeze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30–39km/h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17–21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Moderate waves, taking longer to form, many whitecaps, some spray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Small leaves in trees begin to sway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Strong breeze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40–50km/h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22–27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Larger waves, whitecaps common, more spray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Larger tree branches moving, whistling in wires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Near gale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51–62km/h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28–33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Sea heaps up, white foam streaks off breakers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Whole trees moving, resistance felt walking against wind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Gale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83–75km/h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34–40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Moderately high waves of greater length, edges of crests begin to break into spindrift, foam blown in streaks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00" w:after="10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Twigs breaking off trees, generally impedes progress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lastRenderedPageBreak/>
              <w:t>9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Strong gale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76–87km/h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41–47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High waves, sea begins to roll, dense streaks of foam, spray may reduce visibility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Slight structural damage occurs, slate blows off roofs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Storm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88–102km/h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48–55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 xml:space="preserve">Very high waves with overhanging crests, sea white with densely blown foam, heavy rolling, </w:t>
            </w:r>
            <w:r w:rsidR="00B02345" w:rsidRPr="0039144F">
              <w:rPr>
                <w:rFonts w:cs="Arial"/>
                <w:sz w:val="24"/>
                <w:szCs w:val="24"/>
              </w:rPr>
              <w:t>and lowered</w:t>
            </w:r>
            <w:r w:rsidRPr="0039144F">
              <w:rPr>
                <w:rFonts w:cs="Arial"/>
                <w:sz w:val="24"/>
                <w:szCs w:val="24"/>
              </w:rPr>
              <w:t xml:space="preserve"> visibility. The sea becomes ‘white’ in appearance.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Seldom experienced on land, trees broken or uprooted, ‘considerable structural damage’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Violent storm</w:t>
            </w:r>
          </w:p>
        </w:tc>
        <w:tc>
          <w:tcPr>
            <w:tcW w:w="1701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103–117km/h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56–63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Exceptionally high waves, foam patches cover sea, visibility more reduced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Very rare — extensive damage</w:t>
            </w:r>
          </w:p>
        </w:tc>
      </w:tr>
      <w:tr w:rsidR="0039144F" w:rsidRPr="0039144F" w:rsidTr="0039144F">
        <w:tc>
          <w:tcPr>
            <w:tcW w:w="959" w:type="dxa"/>
            <w:shd w:val="clear" w:color="auto" w:fill="E8F2DD" w:themeFill="accent3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1843" w:type="dxa"/>
            <w:vAlign w:val="center"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Hurricane</w:t>
            </w:r>
          </w:p>
        </w:tc>
        <w:tc>
          <w:tcPr>
            <w:tcW w:w="1701" w:type="dxa"/>
            <w:vAlign w:val="center"/>
          </w:tcPr>
          <w:p w:rsidR="00E327A6" w:rsidRPr="0039144F" w:rsidRDefault="00D4506D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118 k</w:t>
            </w:r>
            <w:r w:rsidR="00E327A6" w:rsidRPr="0039144F">
              <w:rPr>
                <w:rFonts w:cs="Arial"/>
                <w:sz w:val="24"/>
                <w:szCs w:val="24"/>
              </w:rPr>
              <w:t>m/h or more</w:t>
            </w:r>
          </w:p>
        </w:tc>
        <w:tc>
          <w:tcPr>
            <w:tcW w:w="14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jc w:val="center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64+</w:t>
            </w:r>
          </w:p>
        </w:tc>
        <w:tc>
          <w:tcPr>
            <w:tcW w:w="483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Air filled with foam, huge waves, sea completely white with driving spray, visibility greatly reduced</w:t>
            </w:r>
          </w:p>
        </w:tc>
        <w:tc>
          <w:tcPr>
            <w:tcW w:w="4518" w:type="dxa"/>
            <w:vAlign w:val="center"/>
            <w:hideMark/>
          </w:tcPr>
          <w:p w:rsidR="00E327A6" w:rsidRPr="0039144F" w:rsidRDefault="00E327A6" w:rsidP="0039144F">
            <w:pPr>
              <w:spacing w:before="120" w:after="120" w:line="240" w:lineRule="auto"/>
              <w:rPr>
                <w:rFonts w:cs="Arial"/>
                <w:sz w:val="24"/>
                <w:szCs w:val="24"/>
              </w:rPr>
            </w:pPr>
            <w:r w:rsidRPr="0039144F">
              <w:rPr>
                <w:rFonts w:cs="Arial"/>
                <w:sz w:val="24"/>
                <w:szCs w:val="24"/>
              </w:rPr>
              <w:t>Very rare — extensive damage</w:t>
            </w:r>
          </w:p>
        </w:tc>
      </w:tr>
    </w:tbl>
    <w:p w:rsidR="002C6336" w:rsidRPr="003B7978" w:rsidRDefault="00E327A6" w:rsidP="0039144F">
      <w:pPr>
        <w:spacing w:line="312" w:lineRule="atLeast"/>
      </w:pPr>
      <w:r w:rsidRPr="00366678">
        <w:rPr>
          <w:rFonts w:eastAsia="Times New Roman" w:cs="Arial"/>
          <w:color w:val="000000"/>
          <w:sz w:val="16"/>
          <w:szCs w:val="16"/>
        </w:rPr>
        <w:t xml:space="preserve">Adapted from: Beaufort Wind Scale: Developed in 1805 by Sir Francis Beaufort, U.K. Royal </w:t>
      </w:r>
      <w:bookmarkStart w:id="0" w:name="_GoBack"/>
      <w:bookmarkEnd w:id="0"/>
      <w:r w:rsidRPr="00366678">
        <w:rPr>
          <w:rFonts w:eastAsia="Times New Roman" w:cs="Arial"/>
          <w:color w:val="000000"/>
          <w:sz w:val="16"/>
          <w:szCs w:val="16"/>
        </w:rPr>
        <w:t xml:space="preserve">Navy (NOAA) </w:t>
      </w:r>
      <w:r w:rsidRPr="00366678">
        <w:rPr>
          <w:rFonts w:eastAsia="Times New Roman" w:cs="Arial"/>
          <w:color w:val="A6A6A6" w:themeColor="background1" w:themeShade="A6"/>
          <w:sz w:val="16"/>
          <w:szCs w:val="16"/>
        </w:rPr>
        <w:t>http://www.spc.noaa.gov/faq/tornado/beaufort.html</w:t>
      </w:r>
    </w:p>
    <w:sectPr w:rsidR="002C6336" w:rsidRPr="003B7978" w:rsidSect="002C1639">
      <w:headerReference w:type="default" r:id="rId9"/>
      <w:footerReference w:type="default" r:id="rId10"/>
      <w:pgSz w:w="16840" w:h="11901" w:orient="landscape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327A6" w:rsidRDefault="00E327A6" w:rsidP="009336AD">
      <w:pPr>
        <w:spacing w:line="240" w:lineRule="auto"/>
      </w:pPr>
      <w:r>
        <w:separator/>
      </w:r>
    </w:p>
  </w:endnote>
  <w:endnote w:type="continuationSeparator" w:id="0">
    <w:p w:rsidR="00E327A6" w:rsidRDefault="00E327A6" w:rsidP="009336A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9144F" w:rsidRPr="0039144F" w:rsidRDefault="0039144F" w:rsidP="0039144F">
    <w:pPr>
      <w:spacing w:after="40" w:line="240" w:lineRule="auto"/>
      <w:rPr>
        <w:noProof/>
        <w:sz w:val="14"/>
        <w:lang w:val="en-US" w:eastAsia="en-US"/>
      </w:rPr>
    </w:pPr>
    <w:r w:rsidRPr="0039144F">
      <w:rPr>
        <w:noProof/>
        <w:sz w:val="14"/>
      </w:rPr>
      <w:drawing>
        <wp:anchor distT="0" distB="0" distL="114300" distR="114300" simplePos="0" relativeHeight="251659264" behindDoc="1" locked="0" layoutInCell="1" allowOverlap="0" wp14:anchorId="4267F235" wp14:editId="28C3C14F">
          <wp:simplePos x="0" y="0"/>
          <wp:positionH relativeFrom="column">
            <wp:align>right</wp:align>
          </wp:positionH>
          <wp:positionV relativeFrom="paragraph">
            <wp:posOffset>-25400</wp:posOffset>
          </wp:positionV>
          <wp:extent cx="1587600" cy="27360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600" cy="2736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39144F">
      <w:rPr>
        <w:noProof/>
        <w:sz w:val="14"/>
      </w:rPr>
      <w:drawing>
        <wp:anchor distT="0" distB="0" distL="114300" distR="114300" simplePos="0" relativeHeight="251660288" behindDoc="0" locked="0" layoutInCell="1" allowOverlap="0" wp14:anchorId="78DBB64F" wp14:editId="1FEDE0E6">
          <wp:simplePos x="0" y="0"/>
          <wp:positionH relativeFrom="column">
            <wp:align>center</wp:align>
          </wp:positionH>
          <wp:positionV relativeFrom="paragraph">
            <wp:posOffset>-17780</wp:posOffset>
          </wp:positionV>
          <wp:extent cx="2052000" cy="248400"/>
          <wp:effectExtent l="0" t="0" r="5715" b="0"/>
          <wp:wrapNone/>
          <wp:docPr id="4" name="Picture 4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39144F">
      <w:rPr>
        <w:noProof/>
        <w:sz w:val="14"/>
      </w:rPr>
      <w:drawing>
        <wp:inline distT="0" distB="0" distL="0" distR="0" wp14:anchorId="03D99620" wp14:editId="4D60F070">
          <wp:extent cx="424150" cy="184018"/>
          <wp:effectExtent l="0" t="0" r="8255" b="0"/>
          <wp:docPr id="5" name="Picture 11" descr="C2CIco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1" descr="C2CIcon.png"/>
                  <pic:cNvPicPr>
                    <a:picLocks noChangeAspect="1"/>
                  </pic:cNvPicPr>
                </pic:nvPicPr>
                <pic:blipFill>
                  <a:blip r:embed="rId3" cstate="screen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4150" cy="184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39144F" w:rsidRPr="0039144F" w:rsidRDefault="0039144F" w:rsidP="0039144F">
    <w:pPr>
      <w:spacing w:line="240" w:lineRule="auto"/>
      <w:rPr>
        <w:color w:val="808080"/>
        <w:sz w:val="14"/>
        <w:szCs w:val="12"/>
        <w:lang w:eastAsia="en-AU"/>
      </w:rPr>
    </w:pPr>
    <w:r w:rsidRPr="0039144F">
      <w:rPr>
        <w:color w:val="808080"/>
        <w:sz w:val="14"/>
        <w:szCs w:val="12"/>
        <w:lang w:eastAsia="en-AU"/>
      </w:rPr>
      <w:fldChar w:fldCharType="begin"/>
    </w:r>
    <w:r w:rsidRPr="0039144F">
      <w:rPr>
        <w:color w:val="808080"/>
        <w:sz w:val="14"/>
        <w:szCs w:val="12"/>
        <w:lang w:eastAsia="en-AU"/>
      </w:rPr>
      <w:instrText xml:space="preserve"> PAGE </w:instrText>
    </w:r>
    <w:r w:rsidRPr="0039144F">
      <w:rPr>
        <w:color w:val="808080"/>
        <w:sz w:val="14"/>
        <w:szCs w:val="12"/>
        <w:lang w:eastAsia="en-AU"/>
      </w:rPr>
      <w:fldChar w:fldCharType="separate"/>
    </w:r>
    <w:r>
      <w:rPr>
        <w:noProof/>
        <w:color w:val="808080"/>
        <w:sz w:val="14"/>
        <w:szCs w:val="12"/>
        <w:lang w:eastAsia="en-AU"/>
      </w:rPr>
      <w:t>2</w:t>
    </w:r>
    <w:r w:rsidRPr="0039144F">
      <w:rPr>
        <w:color w:val="808080"/>
        <w:sz w:val="14"/>
        <w:szCs w:val="12"/>
        <w:lang w:eastAsia="en-AU"/>
      </w:rPr>
      <w:fldChar w:fldCharType="end"/>
    </w:r>
    <w:r w:rsidRPr="0039144F">
      <w:rPr>
        <w:color w:val="808080"/>
        <w:sz w:val="14"/>
        <w:szCs w:val="12"/>
        <w:lang w:eastAsia="en-AU"/>
      </w:rPr>
      <w:t xml:space="preserve"> of </w:t>
    </w:r>
    <w:r w:rsidRPr="0039144F">
      <w:rPr>
        <w:color w:val="808080"/>
        <w:sz w:val="14"/>
        <w:szCs w:val="12"/>
        <w:lang w:eastAsia="en-AU"/>
      </w:rPr>
      <w:fldChar w:fldCharType="begin"/>
    </w:r>
    <w:r w:rsidRPr="0039144F">
      <w:rPr>
        <w:color w:val="808080"/>
        <w:sz w:val="14"/>
        <w:szCs w:val="12"/>
        <w:lang w:eastAsia="en-AU"/>
      </w:rPr>
      <w:instrText xml:space="preserve"> NUMPAGES </w:instrText>
    </w:r>
    <w:r w:rsidRPr="0039144F">
      <w:rPr>
        <w:color w:val="808080"/>
        <w:sz w:val="14"/>
        <w:szCs w:val="12"/>
        <w:lang w:eastAsia="en-AU"/>
      </w:rPr>
      <w:fldChar w:fldCharType="separate"/>
    </w:r>
    <w:r>
      <w:rPr>
        <w:noProof/>
        <w:color w:val="808080"/>
        <w:sz w:val="14"/>
        <w:szCs w:val="12"/>
        <w:lang w:eastAsia="en-AU"/>
      </w:rPr>
      <w:t>2</w:t>
    </w:r>
    <w:r w:rsidRPr="0039144F">
      <w:rPr>
        <w:color w:val="808080"/>
        <w:sz w:val="14"/>
        <w:szCs w:val="12"/>
        <w:lang w:eastAsia="en-AU"/>
      </w:rPr>
      <w:fldChar w:fldCharType="end"/>
    </w:r>
  </w:p>
  <w:p w:rsidR="00A842A6" w:rsidRPr="0039144F" w:rsidRDefault="0039144F" w:rsidP="0039144F">
    <w:pPr>
      <w:spacing w:line="240" w:lineRule="auto"/>
      <w:rPr>
        <w:color w:val="808080"/>
        <w:sz w:val="14"/>
        <w:szCs w:val="14"/>
        <w:lang w:eastAsia="en-AU"/>
      </w:rPr>
    </w:pPr>
    <w:r w:rsidRPr="0039144F">
      <w:rPr>
        <w:color w:val="808080"/>
        <w:sz w:val="14"/>
        <w:szCs w:val="12"/>
        <w:lang w:eastAsia="en-AU"/>
      </w:rPr>
      <w:t>Sci_Y06_U3_AT_SH_ExplainingChanges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327A6" w:rsidRDefault="00E327A6" w:rsidP="009336AD">
      <w:pPr>
        <w:spacing w:line="240" w:lineRule="auto"/>
      </w:pPr>
      <w:r>
        <w:separator/>
      </w:r>
    </w:p>
  </w:footnote>
  <w:footnote w:type="continuationSeparator" w:id="0">
    <w:p w:rsidR="00E327A6" w:rsidRDefault="00E327A6" w:rsidP="009336A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21B11" w:rsidRPr="00B21B11" w:rsidRDefault="00B21B11" w:rsidP="00B21B11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1D"/>
    <w:multiLevelType w:val="multilevel"/>
    <w:tmpl w:val="4FEC92D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570E098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901CFF8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966AF71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8E76E6B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BEC8A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DF8479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85102F6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C222422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82AEC5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3BC09E3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422141"/>
    <w:multiLevelType w:val="hybridMultilevel"/>
    <w:tmpl w:val="FF3AEE3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034E77D7"/>
    <w:multiLevelType w:val="hybridMultilevel"/>
    <w:tmpl w:val="6FE292AA"/>
    <w:lvl w:ilvl="0" w:tplc="6FF2FDD8">
      <w:start w:val="1"/>
      <w:numFmt w:val="decimal"/>
      <w:pStyle w:val="Number0spaceafter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8332ABB"/>
    <w:multiLevelType w:val="hybridMultilevel"/>
    <w:tmpl w:val="AB3818EC"/>
    <w:lvl w:ilvl="0" w:tplc="0C090001">
      <w:start w:val="1"/>
      <w:numFmt w:val="bullet"/>
      <w:lvlText w:val=""/>
      <w:lvlJc w:val="left"/>
      <w:pPr>
        <w:ind w:left="47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19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91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63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35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07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79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51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230" w:hanging="360"/>
      </w:pPr>
      <w:rPr>
        <w:rFonts w:ascii="Wingdings" w:hAnsi="Wingdings" w:hint="default"/>
      </w:rPr>
    </w:lvl>
  </w:abstractNum>
  <w:abstractNum w:abstractNumId="14">
    <w:nsid w:val="08A71424"/>
    <w:multiLevelType w:val="hybridMultilevel"/>
    <w:tmpl w:val="C0168240"/>
    <w:lvl w:ilvl="0" w:tplc="5EE6FB88">
      <w:start w:val="1"/>
      <w:numFmt w:val="bullet"/>
      <w:pStyle w:val="Bullet6spaceafter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0C177169"/>
    <w:multiLevelType w:val="hybridMultilevel"/>
    <w:tmpl w:val="A310341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B57CD0F8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  <w:color w:val="auto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1D34186E"/>
    <w:multiLevelType w:val="hybridMultilevel"/>
    <w:tmpl w:val="D966B29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82E226E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4D020D"/>
    <w:multiLevelType w:val="hybridMultilevel"/>
    <w:tmpl w:val="A07E742E"/>
    <w:lvl w:ilvl="0" w:tplc="8932C492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0">
    <w:nsid w:val="336D271B"/>
    <w:multiLevelType w:val="hybridMultilevel"/>
    <w:tmpl w:val="0254A2CE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1">
    <w:nsid w:val="35570D8C"/>
    <w:multiLevelType w:val="hybridMultilevel"/>
    <w:tmpl w:val="EABE38C6"/>
    <w:lvl w:ilvl="0" w:tplc="0C090003">
      <w:start w:val="1"/>
      <w:numFmt w:val="bullet"/>
      <w:lvlText w:val="o"/>
      <w:lvlJc w:val="left"/>
      <w:pPr>
        <w:ind w:left="567" w:hanging="283"/>
      </w:pPr>
      <w:rPr>
        <w:rFonts w:ascii="Courier New" w:hAnsi="Courier New" w:cs="Courier New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22">
    <w:nsid w:val="3AE225E7"/>
    <w:multiLevelType w:val="hybridMultilevel"/>
    <w:tmpl w:val="F3D6FBFC"/>
    <w:lvl w:ilvl="0" w:tplc="920C7312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bCs/>
        <w:i w:val="0"/>
        <w:iCs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3CF07D94"/>
    <w:multiLevelType w:val="hybridMultilevel"/>
    <w:tmpl w:val="CC58CCA0"/>
    <w:lvl w:ilvl="0" w:tplc="92DC794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CC30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4604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60FA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9DCC4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65450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A98B2D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B457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1458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4">
    <w:nsid w:val="4E281C50"/>
    <w:multiLevelType w:val="multilevel"/>
    <w:tmpl w:val="45B476E2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9443E32"/>
    <w:multiLevelType w:val="hybridMultilevel"/>
    <w:tmpl w:val="7DD0296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C4B6C8B"/>
    <w:multiLevelType w:val="hybridMultilevel"/>
    <w:tmpl w:val="888E24F8"/>
    <w:lvl w:ilvl="0" w:tplc="C9569BCE">
      <w:start w:val="1"/>
      <w:numFmt w:val="bullet"/>
      <w:pStyle w:val="Bulletindent6spaceafter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645733DA"/>
    <w:multiLevelType w:val="hybridMultilevel"/>
    <w:tmpl w:val="E6749340"/>
    <w:lvl w:ilvl="0" w:tplc="0C090001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28">
    <w:nsid w:val="66982106"/>
    <w:multiLevelType w:val="hybridMultilevel"/>
    <w:tmpl w:val="8BA6E4D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80E1C86"/>
    <w:multiLevelType w:val="multilevel"/>
    <w:tmpl w:val="67BAC03A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color w:val="auto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C287C4D"/>
    <w:multiLevelType w:val="hybridMultilevel"/>
    <w:tmpl w:val="C86A347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76DD6119"/>
    <w:multiLevelType w:val="hybridMultilevel"/>
    <w:tmpl w:val="1AD0FBE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000C08"/>
    <w:multiLevelType w:val="hybridMultilevel"/>
    <w:tmpl w:val="7B201800"/>
    <w:lvl w:ilvl="0" w:tplc="54C69F08">
      <w:start w:val="1"/>
      <w:numFmt w:val="bullet"/>
      <w:lvlText w:val="•"/>
      <w:lvlJc w:val="left"/>
      <w:pPr>
        <w:ind w:left="644" w:hanging="360"/>
      </w:pPr>
      <w:rPr>
        <w:rFonts w:ascii="Arial Bold" w:hAnsi="Arial Bold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3">
    <w:nsid w:val="78076CBC"/>
    <w:multiLevelType w:val="multilevel"/>
    <w:tmpl w:val="2ADEF4C6"/>
    <w:lvl w:ilvl="0">
      <w:start w:val="1"/>
      <w:numFmt w:val="bullet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B5072BE"/>
    <w:multiLevelType w:val="hybridMultilevel"/>
    <w:tmpl w:val="8B6408D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C1F14FC"/>
    <w:multiLevelType w:val="hybridMultilevel"/>
    <w:tmpl w:val="6DEED3CE"/>
    <w:lvl w:ilvl="0" w:tplc="28A6CA2A">
      <w:start w:val="1"/>
      <w:numFmt w:val="bullet"/>
      <w:lvlText w:val=""/>
      <w:lvlJc w:val="left"/>
      <w:pPr>
        <w:tabs>
          <w:tab w:val="num" w:pos="0"/>
        </w:tabs>
        <w:ind w:left="284" w:hanging="284"/>
      </w:pPr>
      <w:rPr>
        <w:rFonts w:ascii="Symbol" w:hAnsi="Symbo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2"/>
  </w:num>
  <w:num w:numId="2">
    <w:abstractNumId w:val="32"/>
  </w:num>
  <w:num w:numId="3">
    <w:abstractNumId w:val="19"/>
  </w:num>
  <w:num w:numId="4">
    <w:abstractNumId w:val="28"/>
  </w:num>
  <w:num w:numId="5">
    <w:abstractNumId w:val="22"/>
  </w:num>
  <w:num w:numId="6">
    <w:abstractNumId w:val="20"/>
  </w:num>
  <w:num w:numId="7">
    <w:abstractNumId w:val="31"/>
  </w:num>
  <w:num w:numId="8">
    <w:abstractNumId w:val="22"/>
  </w:num>
  <w:num w:numId="9">
    <w:abstractNumId w:val="22"/>
  </w:num>
  <w:num w:numId="10">
    <w:abstractNumId w:val="13"/>
  </w:num>
  <w:num w:numId="11">
    <w:abstractNumId w:val="22"/>
  </w:num>
  <w:num w:numId="12">
    <w:abstractNumId w:val="22"/>
  </w:num>
  <w:num w:numId="13">
    <w:abstractNumId w:val="27"/>
  </w:num>
  <w:num w:numId="14">
    <w:abstractNumId w:val="22"/>
  </w:num>
  <w:num w:numId="15">
    <w:abstractNumId w:val="34"/>
  </w:num>
  <w:num w:numId="16">
    <w:abstractNumId w:val="25"/>
  </w:num>
  <w:num w:numId="17">
    <w:abstractNumId w:val="30"/>
  </w:num>
  <w:num w:numId="18">
    <w:abstractNumId w:val="22"/>
  </w:num>
  <w:num w:numId="19">
    <w:abstractNumId w:val="11"/>
  </w:num>
  <w:num w:numId="20">
    <w:abstractNumId w:val="36"/>
  </w:num>
  <w:num w:numId="21">
    <w:abstractNumId w:val="15"/>
  </w:num>
  <w:num w:numId="22">
    <w:abstractNumId w:val="22"/>
  </w:num>
  <w:num w:numId="23">
    <w:abstractNumId w:val="22"/>
  </w:num>
  <w:num w:numId="24">
    <w:abstractNumId w:val="17"/>
  </w:num>
  <w:num w:numId="25">
    <w:abstractNumId w:val="22"/>
  </w:num>
  <w:num w:numId="26">
    <w:abstractNumId w:val="35"/>
  </w:num>
  <w:num w:numId="27">
    <w:abstractNumId w:val="16"/>
  </w:num>
  <w:num w:numId="28">
    <w:abstractNumId w:val="23"/>
  </w:num>
  <w:num w:numId="29">
    <w:abstractNumId w:val="21"/>
  </w:num>
  <w:num w:numId="30">
    <w:abstractNumId w:val="14"/>
  </w:num>
  <w:num w:numId="31">
    <w:abstractNumId w:val="14"/>
  </w:num>
  <w:num w:numId="32">
    <w:abstractNumId w:val="26"/>
  </w:num>
  <w:num w:numId="33">
    <w:abstractNumId w:val="18"/>
  </w:num>
  <w:num w:numId="34">
    <w:abstractNumId w:val="24"/>
  </w:num>
  <w:num w:numId="35">
    <w:abstractNumId w:val="33"/>
  </w:num>
  <w:num w:numId="36">
    <w:abstractNumId w:val="26"/>
    <w:lvlOverride w:ilvl="0">
      <w:startOverride w:val="1"/>
    </w:lvlOverride>
  </w:num>
  <w:num w:numId="37">
    <w:abstractNumId w:val="29"/>
  </w:num>
  <w:num w:numId="38">
    <w:abstractNumId w:val="12"/>
  </w:num>
  <w:num w:numId="39">
    <w:abstractNumId w:val="10"/>
  </w:num>
  <w:num w:numId="40">
    <w:abstractNumId w:val="8"/>
  </w:num>
  <w:num w:numId="41">
    <w:abstractNumId w:val="7"/>
  </w:num>
  <w:num w:numId="42">
    <w:abstractNumId w:val="6"/>
  </w:num>
  <w:num w:numId="43">
    <w:abstractNumId w:val="5"/>
  </w:num>
  <w:num w:numId="44">
    <w:abstractNumId w:val="9"/>
  </w:num>
  <w:num w:numId="45">
    <w:abstractNumId w:val="4"/>
  </w:num>
  <w:num w:numId="46">
    <w:abstractNumId w:val="3"/>
  </w:num>
  <w:num w:numId="47">
    <w:abstractNumId w:val="2"/>
  </w:num>
  <w:num w:numId="48">
    <w:abstractNumId w:val="1"/>
  </w:num>
  <w:num w:numId="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hideSpellingErrors/>
  <w:hideGrammaticalErrors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7A6"/>
    <w:rsid w:val="00002EC6"/>
    <w:rsid w:val="00005DF3"/>
    <w:rsid w:val="000117C5"/>
    <w:rsid w:val="00027E98"/>
    <w:rsid w:val="00084B6D"/>
    <w:rsid w:val="000E13C5"/>
    <w:rsid w:val="00104D4A"/>
    <w:rsid w:val="0013627B"/>
    <w:rsid w:val="001472CF"/>
    <w:rsid w:val="0018764C"/>
    <w:rsid w:val="001C4FB6"/>
    <w:rsid w:val="001D4199"/>
    <w:rsid w:val="001E1E29"/>
    <w:rsid w:val="00202BD4"/>
    <w:rsid w:val="002051C8"/>
    <w:rsid w:val="00241D0F"/>
    <w:rsid w:val="0029364C"/>
    <w:rsid w:val="002C1639"/>
    <w:rsid w:val="002C6336"/>
    <w:rsid w:val="002C645B"/>
    <w:rsid w:val="0030606E"/>
    <w:rsid w:val="00366678"/>
    <w:rsid w:val="0039144F"/>
    <w:rsid w:val="003A044D"/>
    <w:rsid w:val="003B7978"/>
    <w:rsid w:val="003C4A66"/>
    <w:rsid w:val="003C6C18"/>
    <w:rsid w:val="00421DD3"/>
    <w:rsid w:val="0045230A"/>
    <w:rsid w:val="00473BEA"/>
    <w:rsid w:val="004C32B1"/>
    <w:rsid w:val="004E22D9"/>
    <w:rsid w:val="004E28A8"/>
    <w:rsid w:val="0053643B"/>
    <w:rsid w:val="00544C5C"/>
    <w:rsid w:val="00545F6C"/>
    <w:rsid w:val="0058063E"/>
    <w:rsid w:val="005A0A87"/>
    <w:rsid w:val="005A5F97"/>
    <w:rsid w:val="005C03F0"/>
    <w:rsid w:val="005C19EB"/>
    <w:rsid w:val="005E4A05"/>
    <w:rsid w:val="005F4120"/>
    <w:rsid w:val="006820E2"/>
    <w:rsid w:val="006D44F0"/>
    <w:rsid w:val="006F115F"/>
    <w:rsid w:val="00794BC4"/>
    <w:rsid w:val="007D6A2E"/>
    <w:rsid w:val="00801F54"/>
    <w:rsid w:val="0083079A"/>
    <w:rsid w:val="0086013C"/>
    <w:rsid w:val="008944FD"/>
    <w:rsid w:val="008A5F28"/>
    <w:rsid w:val="008D71C4"/>
    <w:rsid w:val="008E6468"/>
    <w:rsid w:val="008F2037"/>
    <w:rsid w:val="008F61CE"/>
    <w:rsid w:val="00910C53"/>
    <w:rsid w:val="00921822"/>
    <w:rsid w:val="009336AD"/>
    <w:rsid w:val="009817C4"/>
    <w:rsid w:val="009860AB"/>
    <w:rsid w:val="009B4312"/>
    <w:rsid w:val="009D52AF"/>
    <w:rsid w:val="009E3240"/>
    <w:rsid w:val="009E3AFB"/>
    <w:rsid w:val="009F4662"/>
    <w:rsid w:val="00A61F69"/>
    <w:rsid w:val="00A729C4"/>
    <w:rsid w:val="00A76664"/>
    <w:rsid w:val="00A842A6"/>
    <w:rsid w:val="00A8710C"/>
    <w:rsid w:val="00A96ED2"/>
    <w:rsid w:val="00AA53C4"/>
    <w:rsid w:val="00AB6B1C"/>
    <w:rsid w:val="00AD1BA6"/>
    <w:rsid w:val="00AE6E0B"/>
    <w:rsid w:val="00AF4C0C"/>
    <w:rsid w:val="00B02345"/>
    <w:rsid w:val="00B14475"/>
    <w:rsid w:val="00B21A31"/>
    <w:rsid w:val="00B21B11"/>
    <w:rsid w:val="00B47372"/>
    <w:rsid w:val="00BB0594"/>
    <w:rsid w:val="00BB29B0"/>
    <w:rsid w:val="00BB3B30"/>
    <w:rsid w:val="00BD41AC"/>
    <w:rsid w:val="00C1588A"/>
    <w:rsid w:val="00C35DA7"/>
    <w:rsid w:val="00C415C5"/>
    <w:rsid w:val="00C46755"/>
    <w:rsid w:val="00CA10A1"/>
    <w:rsid w:val="00CE7A43"/>
    <w:rsid w:val="00D00A71"/>
    <w:rsid w:val="00D02C1E"/>
    <w:rsid w:val="00D12D83"/>
    <w:rsid w:val="00D316F4"/>
    <w:rsid w:val="00D4412E"/>
    <w:rsid w:val="00D4506D"/>
    <w:rsid w:val="00D95FBD"/>
    <w:rsid w:val="00DE138A"/>
    <w:rsid w:val="00DE7750"/>
    <w:rsid w:val="00E327A6"/>
    <w:rsid w:val="00EA542A"/>
    <w:rsid w:val="00EE73C1"/>
    <w:rsid w:val="00F14E75"/>
    <w:rsid w:val="00F35F12"/>
    <w:rsid w:val="00F569C7"/>
    <w:rsid w:val="00F64581"/>
    <w:rsid w:val="00FB6976"/>
    <w:rsid w:val="00FB6BDA"/>
    <w:rsid w:val="00FC3461"/>
    <w:rsid w:val="00FE2141"/>
    <w:rsid w:val="00FE60C3"/>
    <w:rsid w:val="00FF0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45F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5F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5F6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F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F6C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545F6C"/>
    <w:rPr>
      <w:rFonts w:ascii="Arial" w:hAnsi="Arial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/>
    <w:lsdException w:name="heading 2" w:uiPriority="9" w:qFormat="1"/>
    <w:lsdException w:name="heading 3" w:uiPriority="9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E138A"/>
    <w:pPr>
      <w:spacing w:line="300" w:lineRule="atLeast"/>
    </w:pPr>
    <w:rPr>
      <w:rFonts w:ascii="Arial" w:hAnsi="Arial"/>
      <w:sz w:val="22"/>
      <w:szCs w:val="22"/>
    </w:rPr>
  </w:style>
  <w:style w:type="paragraph" w:styleId="Heading1">
    <w:name w:val="heading 1"/>
    <w:basedOn w:val="Normal"/>
    <w:link w:val="Heading1Char"/>
    <w:uiPriority w:val="99"/>
    <w:rsid w:val="00027E98"/>
    <w:pPr>
      <w:spacing w:line="240" w:lineRule="auto"/>
      <w:outlineLvl w:val="0"/>
    </w:pPr>
    <w:rPr>
      <w:rFonts w:cs="Arial"/>
      <w:b/>
      <w:sz w:val="32"/>
      <w:szCs w:val="28"/>
    </w:rPr>
  </w:style>
  <w:style w:type="paragraph" w:styleId="Heading4">
    <w:name w:val="heading 4"/>
    <w:basedOn w:val="Normal"/>
    <w:next w:val="Normal"/>
    <w:link w:val="Heading4Char"/>
    <w:uiPriority w:val="99"/>
    <w:qFormat/>
    <w:rsid w:val="00FB6BDA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rsid w:val="00A96ED2"/>
    <w:rPr>
      <w:rFonts w:ascii="Arial" w:hAnsi="Arial" w:cs="Arial"/>
      <w:b/>
      <w:sz w:val="32"/>
      <w:szCs w:val="28"/>
    </w:rPr>
  </w:style>
  <w:style w:type="character" w:customStyle="1" w:styleId="Heading4Char">
    <w:name w:val="Heading 4 Char"/>
    <w:link w:val="Heading4"/>
    <w:uiPriority w:val="99"/>
    <w:rsid w:val="00FB6BDA"/>
    <w:rPr>
      <w:rFonts w:ascii="Arial" w:hAnsi="Arial"/>
      <w:b/>
      <w:bCs/>
      <w:sz w:val="28"/>
      <w:szCs w:val="28"/>
      <w:lang w:eastAsia="en-US"/>
    </w:rPr>
  </w:style>
  <w:style w:type="paragraph" w:customStyle="1" w:styleId="Sub-heading">
    <w:name w:val="Sub-heading"/>
    <w:basedOn w:val="Normal"/>
    <w:next w:val="Normal"/>
    <w:rsid w:val="00EE73C1"/>
    <w:pPr>
      <w:spacing w:before="240" w:after="120"/>
    </w:pPr>
    <w:rPr>
      <w:b/>
      <w:lang w:eastAsia="en-US"/>
    </w:rPr>
  </w:style>
  <w:style w:type="paragraph" w:customStyle="1" w:styleId="Bodytext6spaceafter">
    <w:name w:val="Body text 6 space after"/>
    <w:basedOn w:val="Normal"/>
    <w:link w:val="Bodytext6spaceafterChar"/>
    <w:uiPriority w:val="99"/>
    <w:rsid w:val="00DE138A"/>
    <w:pPr>
      <w:spacing w:after="120"/>
    </w:pPr>
    <w:rPr>
      <w:szCs w:val="24"/>
      <w:lang w:eastAsia="en-US"/>
    </w:rPr>
  </w:style>
  <w:style w:type="character" w:customStyle="1" w:styleId="Bodytext6spaceafterChar">
    <w:name w:val="Body text 6 space after Char"/>
    <w:link w:val="Bodytext6spaceafter"/>
    <w:uiPriority w:val="99"/>
    <w:locked/>
    <w:rsid w:val="00DE138A"/>
    <w:rPr>
      <w:rFonts w:ascii="Arial" w:hAnsi="Arial"/>
      <w:sz w:val="22"/>
      <w:szCs w:val="24"/>
      <w:lang w:eastAsia="en-US"/>
    </w:rPr>
  </w:style>
  <w:style w:type="paragraph" w:customStyle="1" w:styleId="Bullet6spaceafter">
    <w:name w:val="Bullet 6 space after"/>
    <w:basedOn w:val="Normal"/>
    <w:rsid w:val="00DE138A"/>
    <w:pPr>
      <w:numPr>
        <w:numId w:val="31"/>
      </w:numPr>
      <w:spacing w:after="120"/>
    </w:pPr>
    <w:rPr>
      <w:rFonts w:cs="Arial"/>
      <w:szCs w:val="21"/>
    </w:rPr>
  </w:style>
  <w:style w:type="paragraph" w:customStyle="1" w:styleId="Bulletindent6spaceafter">
    <w:name w:val="Bullet indent 6 space after"/>
    <w:basedOn w:val="Normal"/>
    <w:rsid w:val="002C6336"/>
    <w:pPr>
      <w:numPr>
        <w:numId w:val="32"/>
      </w:numPr>
      <w:spacing w:after="120"/>
      <w:ind w:left="568" w:hanging="284"/>
    </w:pPr>
    <w:rPr>
      <w:rFonts w:cs="Arial"/>
      <w:szCs w:val="21"/>
    </w:rPr>
  </w:style>
  <w:style w:type="paragraph" w:styleId="Footer">
    <w:name w:val="footer"/>
    <w:basedOn w:val="Normal"/>
    <w:next w:val="Normal"/>
    <w:link w:val="FooterChar"/>
    <w:uiPriority w:val="99"/>
    <w:rsid w:val="00EE73C1"/>
    <w:pPr>
      <w:spacing w:line="240" w:lineRule="auto"/>
    </w:pPr>
    <w:rPr>
      <w:noProof/>
      <w:sz w:val="14"/>
      <w:lang w:val="en-US" w:eastAsia="en-US"/>
    </w:rPr>
  </w:style>
  <w:style w:type="character" w:customStyle="1" w:styleId="FooterChar">
    <w:name w:val="Footer Char"/>
    <w:link w:val="Footer"/>
    <w:uiPriority w:val="99"/>
    <w:rsid w:val="00EE73C1"/>
    <w:rPr>
      <w:rFonts w:ascii="Arial" w:hAnsi="Arial"/>
      <w:noProof/>
      <w:sz w:val="14"/>
      <w:szCs w:val="22"/>
      <w:lang w:val="en-US" w:eastAsia="en-US"/>
    </w:rPr>
  </w:style>
  <w:style w:type="paragraph" w:customStyle="1" w:styleId="Footergrey">
    <w:name w:val="Footer grey"/>
    <w:basedOn w:val="Normal"/>
    <w:rsid w:val="00FB6BDA"/>
    <w:pPr>
      <w:spacing w:line="240" w:lineRule="auto"/>
    </w:pPr>
    <w:rPr>
      <w:color w:val="808080"/>
      <w:sz w:val="14"/>
      <w:szCs w:val="12"/>
      <w:lang w:eastAsia="en-AU"/>
    </w:rPr>
  </w:style>
  <w:style w:type="paragraph" w:customStyle="1" w:styleId="Bodytext12spaceafter">
    <w:name w:val="Body text 12 space after"/>
    <w:basedOn w:val="Bodytext6spaceafter"/>
    <w:rsid w:val="009E3AFB"/>
    <w:pPr>
      <w:spacing w:after="240"/>
    </w:pPr>
  </w:style>
  <w:style w:type="paragraph" w:customStyle="1" w:styleId="Resourcetitle">
    <w:name w:val="Resource title"/>
    <w:basedOn w:val="Heading1"/>
    <w:rsid w:val="00A96ED2"/>
    <w:pPr>
      <w:spacing w:after="240"/>
    </w:pPr>
  </w:style>
  <w:style w:type="paragraph" w:customStyle="1" w:styleId="Bodytext0spaceafter">
    <w:name w:val="Body text 0 space after"/>
    <w:basedOn w:val="Normal"/>
    <w:rsid w:val="009E3AFB"/>
  </w:style>
  <w:style w:type="paragraph" w:customStyle="1" w:styleId="Bullet12spaceafter">
    <w:name w:val="Bullet 12 space after"/>
    <w:basedOn w:val="Bullet6spaceafter"/>
    <w:rsid w:val="009E3AFB"/>
  </w:style>
  <w:style w:type="paragraph" w:customStyle="1" w:styleId="Bullet0spaceafter">
    <w:name w:val="Bullet 0 space after"/>
    <w:basedOn w:val="Bullet6spaceafter"/>
    <w:rsid w:val="00027E98"/>
    <w:pPr>
      <w:spacing w:after="0"/>
    </w:pPr>
  </w:style>
  <w:style w:type="paragraph" w:customStyle="1" w:styleId="Bulletindent12spaceafter">
    <w:name w:val="Bullet indent 12 space after"/>
    <w:basedOn w:val="Bulletindent6spaceafter"/>
    <w:rsid w:val="009E3AFB"/>
    <w:pPr>
      <w:spacing w:after="240"/>
    </w:pPr>
  </w:style>
  <w:style w:type="paragraph" w:customStyle="1" w:styleId="Bulletindent0spaceafter">
    <w:name w:val="Bullet indent 0 space after"/>
    <w:basedOn w:val="Bulletindent6spaceafter"/>
    <w:rsid w:val="002C6336"/>
    <w:pPr>
      <w:spacing w:after="0"/>
    </w:pPr>
  </w:style>
  <w:style w:type="paragraph" w:customStyle="1" w:styleId="Number0spaceafter">
    <w:name w:val="Number 0 space after"/>
    <w:basedOn w:val="Normal"/>
    <w:rsid w:val="002C6336"/>
    <w:pPr>
      <w:numPr>
        <w:numId w:val="38"/>
      </w:numPr>
    </w:pPr>
  </w:style>
  <w:style w:type="table" w:styleId="TableGrid">
    <w:name w:val="Table Grid"/>
    <w:basedOn w:val="TableNormal"/>
    <w:uiPriority w:val="59"/>
    <w:rsid w:val="00801F5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801F54"/>
    <w:pPr>
      <w:spacing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1F54"/>
    <w:rPr>
      <w:rFonts w:ascii="Lucida Grande" w:hAnsi="Lucida Grande" w:cs="Lucida Grande"/>
      <w:sz w:val="18"/>
      <w:szCs w:val="18"/>
    </w:rPr>
  </w:style>
  <w:style w:type="table" w:customStyle="1" w:styleId="Tablestyle">
    <w:name w:val="Table style"/>
    <w:basedOn w:val="TableNormal"/>
    <w:uiPriority w:val="99"/>
    <w:rsid w:val="00A842A6"/>
    <w:tblPr/>
  </w:style>
  <w:style w:type="paragraph" w:styleId="Header">
    <w:name w:val="header"/>
    <w:aliases w:val="Header2"/>
    <w:basedOn w:val="Normal"/>
    <w:link w:val="HeaderChar"/>
    <w:uiPriority w:val="99"/>
    <w:unhideWhenUsed/>
    <w:rsid w:val="00AE6E0B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AE6E0B"/>
    <w:rPr>
      <w:rFonts w:ascii="Arial" w:hAnsi="Arial"/>
      <w:sz w:val="22"/>
      <w:szCs w:val="22"/>
    </w:rPr>
  </w:style>
  <w:style w:type="paragraph" w:customStyle="1" w:styleId="Blackheaderbanner">
    <w:name w:val="Black header banner"/>
    <w:basedOn w:val="Normal"/>
    <w:rsid w:val="00AA53C4"/>
    <w:pPr>
      <w:spacing w:line="240" w:lineRule="auto"/>
    </w:pPr>
    <w:rPr>
      <w:rFonts w:cs="Arial"/>
      <w:b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545F6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45F6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45F6C"/>
    <w:rPr>
      <w:rFonts w:ascii="Arial" w:hAnsi="Aria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45F6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45F6C"/>
    <w:rPr>
      <w:rFonts w:ascii="Arial" w:hAnsi="Arial"/>
      <w:b/>
      <w:bCs/>
    </w:rPr>
  </w:style>
  <w:style w:type="paragraph" w:styleId="Revision">
    <w:name w:val="Revision"/>
    <w:hidden/>
    <w:uiPriority w:val="99"/>
    <w:semiHidden/>
    <w:rsid w:val="00545F6C"/>
    <w:rPr>
      <w:rFonts w:ascii="Arial" w:hAnsi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C2C-historical">
  <a:themeElements>
    <a:clrScheme name="Scien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84BD00"/>
      </a:accent1>
      <a:accent2>
        <a:srgbClr val="D3EC9E"/>
      </a:accent2>
      <a:accent3>
        <a:srgbClr val="E8F2DD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4AB5577-31AA-4CD0-A5FE-BB39E1FD7B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169FC3DF.dotm</Template>
  <TotalTime>0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2323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ROBERTSON, Jacquelyn</dc:creator>
  <cp:lastModifiedBy>SCHOFIELD, Helen</cp:lastModifiedBy>
  <cp:revision>2</cp:revision>
  <dcterms:created xsi:type="dcterms:W3CDTF">2017-04-26T22:26:00Z</dcterms:created>
  <dcterms:modified xsi:type="dcterms:W3CDTF">2017-04-26T22:26:00Z</dcterms:modified>
</cp:coreProperties>
</file>