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21AE" w:rsidRPr="008D751E" w:rsidRDefault="009921AE" w:rsidP="009921AE">
      <w:r w:rsidRPr="008D751E">
        <w:rPr>
          <w:noProof/>
        </w:rPr>
        <w:drawing>
          <wp:inline distT="0" distB="0" distL="0" distR="0" wp14:anchorId="6E822E0F" wp14:editId="132DEF23">
            <wp:extent cx="6430234"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34"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567"/>
        <w:gridCol w:w="1237"/>
        <w:gridCol w:w="1315"/>
        <w:gridCol w:w="4309"/>
        <w:gridCol w:w="1417"/>
        <w:gridCol w:w="1418"/>
      </w:tblGrid>
      <w:tr w:rsidR="009921AE" w:rsidRPr="008D751E" w:rsidTr="00544481">
        <w:tc>
          <w:tcPr>
            <w:tcW w:w="7428" w:type="dxa"/>
            <w:gridSpan w:val="4"/>
            <w:tcBorders>
              <w:top w:val="single" w:sz="18" w:space="0" w:color="FFFFFF"/>
              <w:left w:val="single" w:sz="18" w:space="0" w:color="FFFFFF"/>
              <w:bottom w:val="single" w:sz="18" w:space="0" w:color="FFFFFF"/>
              <w:right w:val="single" w:sz="18" w:space="0" w:color="FFFFFF"/>
            </w:tcBorders>
            <w:shd w:val="clear" w:color="auto" w:fill="94C634"/>
          </w:tcPr>
          <w:p w:rsidR="009921AE" w:rsidRPr="00033558" w:rsidRDefault="004329BF" w:rsidP="00544481">
            <w:pPr>
              <w:pStyle w:val="Whiteheaderbanner"/>
              <w:rPr>
                <w:color w:val="auto"/>
              </w:rPr>
            </w:pPr>
            <w:r w:rsidRPr="00033558">
              <w:rPr>
                <w:color w:val="auto"/>
              </w:rPr>
              <w:t>Our changing world</w:t>
            </w:r>
          </w:p>
        </w:tc>
        <w:tc>
          <w:tcPr>
            <w:tcW w:w="1417"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9921AE" w:rsidRPr="00033558" w:rsidRDefault="009921AE" w:rsidP="004329BF">
            <w:pPr>
              <w:pStyle w:val="Whiteheaderbanner"/>
              <w:jc w:val="right"/>
              <w:rPr>
                <w:color w:val="auto"/>
              </w:rPr>
            </w:pPr>
            <w:r w:rsidRPr="00033558">
              <w:rPr>
                <w:color w:val="auto"/>
              </w:rPr>
              <w:t xml:space="preserve">Year </w:t>
            </w:r>
            <w:r w:rsidR="004329BF" w:rsidRPr="00033558">
              <w:rPr>
                <w:color w:val="auto"/>
              </w:rPr>
              <w:t>6</w:t>
            </w:r>
          </w:p>
        </w:tc>
        <w:tc>
          <w:tcPr>
            <w:tcW w:w="1418"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9921AE" w:rsidRPr="00033558" w:rsidRDefault="009921AE" w:rsidP="004329BF">
            <w:pPr>
              <w:pStyle w:val="Whiteheaderbanner"/>
              <w:jc w:val="right"/>
              <w:rPr>
                <w:color w:val="auto"/>
              </w:rPr>
            </w:pPr>
            <w:r w:rsidRPr="00033558">
              <w:rPr>
                <w:color w:val="auto"/>
              </w:rPr>
              <w:t xml:space="preserve">Unit </w:t>
            </w:r>
            <w:r w:rsidR="004329BF" w:rsidRPr="00033558">
              <w:rPr>
                <w:color w:val="auto"/>
              </w:rPr>
              <w:t>3</w:t>
            </w:r>
          </w:p>
        </w:tc>
      </w:tr>
      <w:tr w:rsidR="009921AE" w:rsidRPr="008D751E" w:rsidTr="00544481">
        <w:tc>
          <w:tcPr>
            <w:tcW w:w="1804" w:type="dxa"/>
            <w:gridSpan w:val="2"/>
            <w:tcBorders>
              <w:top w:val="single" w:sz="18" w:space="0" w:color="FFFFFF"/>
              <w:left w:val="single" w:sz="18" w:space="0" w:color="FFFFFF"/>
              <w:bottom w:val="single" w:sz="18" w:space="0" w:color="FFFFFF"/>
              <w:right w:val="single" w:sz="18" w:space="0" w:color="FFFFFF"/>
            </w:tcBorders>
            <w:shd w:val="clear" w:color="auto" w:fill="DBEDAE"/>
          </w:tcPr>
          <w:p w:rsidR="009921AE" w:rsidRPr="008D751E" w:rsidRDefault="009921AE" w:rsidP="004329BF">
            <w:pPr>
              <w:pStyle w:val="Blackheaderbanner"/>
            </w:pPr>
            <w:r w:rsidRPr="008D751E">
              <w:t xml:space="preserve">Lesson </w:t>
            </w:r>
            <w:r w:rsidR="004329BF" w:rsidRPr="008D751E">
              <w:t>10</w:t>
            </w:r>
          </w:p>
        </w:tc>
        <w:tc>
          <w:tcPr>
            <w:tcW w:w="8459" w:type="dxa"/>
            <w:gridSpan w:val="4"/>
            <w:tcBorders>
              <w:top w:val="single" w:sz="18" w:space="0" w:color="FFFFFF"/>
              <w:left w:val="single" w:sz="18" w:space="0" w:color="FFFFFF"/>
              <w:bottom w:val="single" w:sz="18" w:space="0" w:color="FFFFFF"/>
              <w:right w:val="single" w:sz="18" w:space="0" w:color="FFFFFF"/>
            </w:tcBorders>
            <w:shd w:val="clear" w:color="auto" w:fill="DBEDAE"/>
          </w:tcPr>
          <w:p w:rsidR="009921AE" w:rsidRPr="008D751E" w:rsidRDefault="004329BF" w:rsidP="00EE6718">
            <w:pPr>
              <w:pStyle w:val="Blackheaderbanner"/>
            </w:pPr>
            <w:r w:rsidRPr="008D751E">
              <w:t>Meteorological events</w:t>
            </w:r>
            <w:r w:rsidR="009921AE" w:rsidRPr="008D751E">
              <w:t xml:space="preserve"> — </w:t>
            </w:r>
            <w:r w:rsidRPr="008D751E">
              <w:t>Using cultural knowledge to reduce the impact of drought</w:t>
            </w:r>
          </w:p>
        </w:tc>
      </w:tr>
      <w:tr w:rsidR="0002668A" w:rsidRPr="008D751E" w:rsidTr="00134C80">
        <w:trPr>
          <w:trHeight w:val="319"/>
        </w:trPr>
        <w:tc>
          <w:tcPr>
            <w:tcW w:w="3119" w:type="dxa"/>
            <w:gridSpan w:val="3"/>
            <w:tcBorders>
              <w:top w:val="single" w:sz="18" w:space="0" w:color="FFFFFF"/>
              <w:left w:val="nil"/>
              <w:bottom w:val="nil"/>
              <w:right w:val="nil"/>
            </w:tcBorders>
            <w:shd w:val="clear" w:color="auto" w:fill="F2F2F2" w:themeFill="background1" w:themeFillShade="F2"/>
          </w:tcPr>
          <w:p w:rsidR="0002668A" w:rsidRPr="008D751E" w:rsidRDefault="0002668A" w:rsidP="009424C1">
            <w:pPr>
              <w:pStyle w:val="Blueheader"/>
              <w:spacing w:after="0"/>
            </w:pPr>
            <w:r w:rsidRPr="008D751E">
              <w:t xml:space="preserve">Lesson concepts </w:t>
            </w:r>
          </w:p>
        </w:tc>
        <w:tc>
          <w:tcPr>
            <w:tcW w:w="7144" w:type="dxa"/>
            <w:gridSpan w:val="3"/>
            <w:vMerge w:val="restart"/>
            <w:tcBorders>
              <w:top w:val="nil"/>
              <w:left w:val="nil"/>
              <w:bottom w:val="nil"/>
              <w:right w:val="nil"/>
            </w:tcBorders>
            <w:tcMar>
              <w:left w:w="340" w:type="dxa"/>
            </w:tcMar>
          </w:tcPr>
          <w:p w:rsidR="004329BF" w:rsidRPr="008D751E" w:rsidRDefault="004329BF" w:rsidP="00033558">
            <w:pPr>
              <w:pStyle w:val="Heading4"/>
              <w:snapToGrid w:val="0"/>
              <w:spacing w:before="120" w:after="120"/>
              <w:rPr>
                <w:rFonts w:eastAsia="MS ????" w:cs="Arial"/>
                <w:bCs w:val="0"/>
                <w:iCs/>
                <w:sz w:val="21"/>
                <w:szCs w:val="21"/>
              </w:rPr>
            </w:pPr>
            <w:r w:rsidRPr="008D751E">
              <w:rPr>
                <w:rFonts w:eastAsia="MS ????" w:cs="Arial"/>
                <w:bCs w:val="0"/>
                <w:iCs/>
                <w:sz w:val="21"/>
                <w:szCs w:val="21"/>
              </w:rPr>
              <w:t>Note:</w:t>
            </w:r>
            <w:r w:rsidRPr="008D751E">
              <w:rPr>
                <w:rFonts w:eastAsia="MS ????" w:cs="Arial"/>
                <w:b w:val="0"/>
                <w:bCs w:val="0"/>
                <w:iCs/>
                <w:sz w:val="21"/>
                <w:szCs w:val="21"/>
              </w:rPr>
              <w:t xml:space="preserve"> Teachers should be aware that students may have experienced some of the geological or extreme weather events learned about in this unit. Consider the needs of these students when discussing relevant events.</w:t>
            </w:r>
          </w:p>
          <w:p w:rsidR="0002668A" w:rsidRPr="008D751E" w:rsidRDefault="0002668A" w:rsidP="009424C1">
            <w:pPr>
              <w:pStyle w:val="Blackheader"/>
            </w:pPr>
            <w:r w:rsidRPr="008D751E">
              <w:t>Example learning sequence</w:t>
            </w:r>
          </w:p>
          <w:p w:rsidR="004329BF" w:rsidRPr="008D751E" w:rsidRDefault="004329BF" w:rsidP="00033558">
            <w:pPr>
              <w:pStyle w:val="Blueheader"/>
            </w:pPr>
            <w:r w:rsidRPr="008D751E">
              <w:t>Review natural disasters</w:t>
            </w:r>
          </w:p>
          <w:p w:rsidR="004329BF" w:rsidRPr="008D751E" w:rsidRDefault="004329BF" w:rsidP="004329BF">
            <w:pPr>
              <w:pStyle w:val="Bullet3space"/>
            </w:pPr>
            <w:r w:rsidRPr="008D751E">
              <w:t xml:space="preserve">Review the requirements for </w:t>
            </w:r>
            <w:r w:rsidR="00E52D61" w:rsidRPr="008D751E">
              <w:t>a</w:t>
            </w:r>
            <w:r w:rsidRPr="008D751E">
              <w:t xml:space="preserve"> weather event to be considered a natural disaster.</w:t>
            </w:r>
          </w:p>
          <w:p w:rsidR="004329BF" w:rsidRPr="008D751E" w:rsidRDefault="004329BF" w:rsidP="00033558">
            <w:pPr>
              <w:pStyle w:val="Blueheader"/>
            </w:pPr>
            <w:r w:rsidRPr="008D751E">
              <w:t>Explore how drought affects people</w:t>
            </w:r>
          </w:p>
          <w:p w:rsidR="004329BF" w:rsidRPr="008D751E" w:rsidRDefault="004329BF" w:rsidP="004329BF">
            <w:pPr>
              <w:pStyle w:val="Bullet3space"/>
            </w:pPr>
            <w:r w:rsidRPr="008D751E">
              <w:t xml:space="preserve">Understand that </w:t>
            </w:r>
            <w:r w:rsidR="00191AF9" w:rsidRPr="008D751E">
              <w:t xml:space="preserve">significant </w:t>
            </w:r>
            <w:r w:rsidRPr="008D751E">
              <w:t>weather events can be classed as either severe or extreme depending on the impact on Earth’s surface and people.</w:t>
            </w:r>
          </w:p>
          <w:p w:rsidR="004329BF" w:rsidRPr="008D751E" w:rsidRDefault="004329BF" w:rsidP="004329BF">
            <w:pPr>
              <w:pStyle w:val="Bullet3space"/>
            </w:pPr>
            <w:r w:rsidRPr="008D751E">
              <w:t>View a video to identify the concept of drought and its effect on the surface of Earth and the people living there.</w:t>
            </w:r>
          </w:p>
          <w:p w:rsidR="004329BF" w:rsidRPr="008D751E" w:rsidRDefault="004329BF" w:rsidP="004329BF">
            <w:pPr>
              <w:pStyle w:val="Bullet3space"/>
            </w:pPr>
            <w:r w:rsidRPr="008D751E">
              <w:t>Explain the effects that drought can have on the surface of Earth and the people living there.</w:t>
            </w:r>
          </w:p>
          <w:p w:rsidR="004329BF" w:rsidRPr="008D751E" w:rsidRDefault="004329BF" w:rsidP="004329BF">
            <w:pPr>
              <w:pStyle w:val="Bullet3space"/>
            </w:pPr>
            <w:r w:rsidRPr="008D751E">
              <w:t>Identify whether droughts can be considered natural disasters.</w:t>
            </w:r>
          </w:p>
          <w:p w:rsidR="004329BF" w:rsidRPr="008D751E" w:rsidRDefault="004329BF" w:rsidP="00033558">
            <w:pPr>
              <w:pStyle w:val="Blueheader"/>
            </w:pPr>
            <w:r w:rsidRPr="008D751E">
              <w:t>Explore drought mitigation techniques used in other cultures</w:t>
            </w:r>
          </w:p>
          <w:p w:rsidR="004329BF" w:rsidRPr="008D751E" w:rsidRDefault="004329BF" w:rsidP="004329BF">
            <w:pPr>
              <w:pStyle w:val="Bullet3space"/>
            </w:pPr>
            <w:r w:rsidRPr="008D751E">
              <w:t>Identify techniques used by other cultures to reduce the impact of drought on their communities.</w:t>
            </w:r>
          </w:p>
          <w:p w:rsidR="004329BF" w:rsidRPr="008D751E" w:rsidRDefault="004329BF" w:rsidP="004329BF">
            <w:pPr>
              <w:pStyle w:val="Bullet3space"/>
            </w:pPr>
            <w:r w:rsidRPr="008D751E">
              <w:t>Explore how these techniques could be used to reduce the effects of drought in Australia.</w:t>
            </w:r>
          </w:p>
          <w:p w:rsidR="00033558" w:rsidRDefault="00033558" w:rsidP="009424C1">
            <w:pPr>
              <w:pStyle w:val="Blackheader"/>
            </w:pPr>
          </w:p>
          <w:p w:rsidR="00033558" w:rsidRDefault="00033558" w:rsidP="009424C1">
            <w:pPr>
              <w:pStyle w:val="Blackheader"/>
            </w:pPr>
          </w:p>
          <w:p w:rsidR="00033558" w:rsidRDefault="00033558" w:rsidP="009424C1">
            <w:pPr>
              <w:pStyle w:val="Blackheader"/>
            </w:pPr>
          </w:p>
          <w:p w:rsidR="00033558" w:rsidRDefault="00033558" w:rsidP="009424C1">
            <w:pPr>
              <w:pStyle w:val="Blackheader"/>
            </w:pPr>
          </w:p>
          <w:p w:rsidR="00033558" w:rsidRDefault="00033558" w:rsidP="009424C1">
            <w:pPr>
              <w:pStyle w:val="Blackheader"/>
            </w:pPr>
          </w:p>
          <w:p w:rsidR="00033558" w:rsidRDefault="00033558" w:rsidP="009424C1">
            <w:pPr>
              <w:pStyle w:val="Blackheader"/>
            </w:pPr>
          </w:p>
          <w:p w:rsidR="00033558" w:rsidRDefault="00033558" w:rsidP="009424C1">
            <w:pPr>
              <w:pStyle w:val="Blackheader"/>
            </w:pPr>
          </w:p>
          <w:p w:rsidR="00033558" w:rsidRDefault="00033558" w:rsidP="009424C1">
            <w:pPr>
              <w:pStyle w:val="Blackheader"/>
            </w:pPr>
          </w:p>
          <w:p w:rsidR="00033558" w:rsidRDefault="00033558" w:rsidP="009424C1">
            <w:pPr>
              <w:pStyle w:val="Blackheader"/>
            </w:pPr>
          </w:p>
          <w:p w:rsidR="00033558" w:rsidRDefault="00033558" w:rsidP="009424C1">
            <w:pPr>
              <w:pStyle w:val="Blackheader"/>
            </w:pPr>
          </w:p>
          <w:p w:rsidR="00033558" w:rsidRDefault="00033558" w:rsidP="009424C1">
            <w:pPr>
              <w:pStyle w:val="Blackheader"/>
            </w:pPr>
          </w:p>
          <w:p w:rsidR="00033558" w:rsidRDefault="00033558" w:rsidP="009424C1">
            <w:pPr>
              <w:pStyle w:val="Blackheader"/>
            </w:pPr>
          </w:p>
          <w:p w:rsidR="00033558" w:rsidRDefault="00033558" w:rsidP="009424C1">
            <w:pPr>
              <w:pStyle w:val="Blackheader"/>
            </w:pPr>
          </w:p>
          <w:p w:rsidR="00033558" w:rsidRDefault="00033558" w:rsidP="009424C1">
            <w:pPr>
              <w:pStyle w:val="Blackheader"/>
            </w:pPr>
          </w:p>
          <w:p w:rsidR="00033558" w:rsidRDefault="00033558" w:rsidP="009424C1">
            <w:pPr>
              <w:pStyle w:val="Blackheader"/>
            </w:pPr>
          </w:p>
          <w:p w:rsidR="0002668A" w:rsidRPr="008D751E" w:rsidRDefault="00E7656E" w:rsidP="009424C1">
            <w:pPr>
              <w:pStyle w:val="Blackheader"/>
            </w:pPr>
            <w:r w:rsidRPr="008D751E">
              <w:lastRenderedPageBreak/>
              <w:t>R</w:t>
            </w:r>
            <w:r w:rsidR="002D74A1" w:rsidRPr="008D751E">
              <w:t>esources</w:t>
            </w:r>
          </w:p>
          <w:p w:rsidR="004329BF" w:rsidRPr="008D751E" w:rsidRDefault="004329BF" w:rsidP="00033558">
            <w:pPr>
              <w:spacing w:before="120" w:line="240" w:lineRule="auto"/>
              <w:rPr>
                <w:rFonts w:cs="Arial"/>
                <w:szCs w:val="21"/>
              </w:rPr>
            </w:pPr>
            <w:r w:rsidRPr="008D751E">
              <w:rPr>
                <w:rFonts w:eastAsia="Times New Roman" w:cs="Arial"/>
                <w:szCs w:val="21"/>
                <w:lang w:eastAsia="en-US"/>
              </w:rPr>
              <w:t xml:space="preserve">Video — </w:t>
            </w:r>
            <w:hyperlink r:id="rId9" w:history="1">
              <w:r w:rsidRPr="008D751E">
                <w:rPr>
                  <w:rStyle w:val="Hyperlink"/>
                  <w:rFonts w:eastAsia="Times New Roman" w:cs="Arial"/>
                  <w:lang w:eastAsia="en-US"/>
                </w:rPr>
                <w:t>Earth system: Drought and air quality</w:t>
              </w:r>
            </w:hyperlink>
            <w:r w:rsidRPr="008D751E">
              <w:rPr>
                <w:rStyle w:val="Hyperlink"/>
                <w:rFonts w:eastAsia="Times New Roman" w:cs="Arial"/>
                <w:u w:val="none"/>
                <w:lang w:eastAsia="en-US"/>
              </w:rPr>
              <w:t xml:space="preserve"> </w:t>
            </w:r>
            <w:r w:rsidRPr="008D751E">
              <w:rPr>
                <w:rFonts w:cs="Arial"/>
                <w:color w:val="000000"/>
                <w:szCs w:val="21"/>
              </w:rPr>
              <w:t xml:space="preserve">(PBS </w:t>
            </w:r>
            <w:proofErr w:type="spellStart"/>
            <w:r w:rsidRPr="008D751E">
              <w:rPr>
                <w:rFonts w:cs="Arial"/>
                <w:color w:val="000000"/>
                <w:szCs w:val="21"/>
              </w:rPr>
              <w:t>LearningMedia</w:t>
            </w:r>
            <w:proofErr w:type="spellEnd"/>
            <w:r w:rsidRPr="008D751E">
              <w:rPr>
                <w:rFonts w:cs="Arial"/>
                <w:color w:val="000000"/>
                <w:szCs w:val="21"/>
              </w:rPr>
              <w:t xml:space="preserve">, </w:t>
            </w:r>
            <w:r w:rsidRPr="008D751E">
              <w:rPr>
                <w:rFonts w:cs="Arial"/>
                <w:szCs w:val="21"/>
              </w:rPr>
              <w:t>© 2006 WGBH Educational Foundation / NASA / Goddard Space Flight Centre)</w:t>
            </w:r>
          </w:p>
          <w:p w:rsidR="00CB7FCB" w:rsidRPr="008D751E" w:rsidRDefault="004329BF" w:rsidP="00033558">
            <w:pPr>
              <w:spacing w:before="120" w:line="240" w:lineRule="auto"/>
              <w:rPr>
                <w:rFonts w:eastAsia="Times New Roman" w:cs="Arial"/>
                <w:color w:val="00B050"/>
                <w:szCs w:val="21"/>
                <w:lang w:eastAsia="en-US"/>
              </w:rPr>
            </w:pPr>
            <w:r w:rsidRPr="008D751E">
              <w:rPr>
                <w:rFonts w:eastAsia="Times New Roman" w:cs="Arial"/>
                <w:szCs w:val="21"/>
                <w:lang w:eastAsia="en-US"/>
              </w:rPr>
              <w:t>S</w:t>
            </w:r>
            <w:r w:rsidRPr="008D751E">
              <w:rPr>
                <w:rFonts w:eastAsiaTheme="minorEastAsia" w:cs="Arial"/>
                <w:szCs w:val="21"/>
              </w:rPr>
              <w:t>upporting learning resource</w:t>
            </w:r>
            <w:r w:rsidRPr="008D751E">
              <w:rPr>
                <w:rFonts w:eastAsia="Times New Roman" w:cs="Arial"/>
                <w:szCs w:val="21"/>
                <w:lang w:eastAsia="en-US"/>
              </w:rPr>
              <w:t xml:space="preserve"> — </w:t>
            </w:r>
            <w:hyperlink r:id="rId10" w:history="1">
              <w:r w:rsidRPr="008D751E">
                <w:rPr>
                  <w:rStyle w:val="Hyperlink"/>
                  <w:rFonts w:eastAsia="Times New Roman" w:cs="Arial"/>
                  <w:lang w:eastAsia="en-US"/>
                </w:rPr>
                <w:t>Impacts of drought on people and the surface of Earth: Teacher note</w:t>
              </w:r>
            </w:hyperlink>
          </w:p>
          <w:p w:rsidR="008E7E65" w:rsidRPr="008D751E" w:rsidRDefault="004329BF" w:rsidP="00033558">
            <w:pPr>
              <w:spacing w:before="120" w:line="240" w:lineRule="auto"/>
              <w:rPr>
                <w:rFonts w:cs="Arial"/>
                <w:color w:val="00B050"/>
                <w:szCs w:val="21"/>
              </w:rPr>
            </w:pPr>
            <w:r w:rsidRPr="008D751E">
              <w:rPr>
                <w:rFonts w:eastAsia="Times New Roman" w:cs="Arial"/>
                <w:szCs w:val="21"/>
                <w:lang w:eastAsia="en-US"/>
              </w:rPr>
              <w:t xml:space="preserve">Sheet — </w:t>
            </w:r>
            <w:hyperlink r:id="rId11" w:history="1">
              <w:r w:rsidRPr="008D751E">
                <w:rPr>
                  <w:rStyle w:val="Hyperlink"/>
                  <w:rFonts w:cs="Arial"/>
                </w:rPr>
                <w:t>Impacts of droughts</w:t>
              </w:r>
            </w:hyperlink>
          </w:p>
          <w:p w:rsidR="004329BF" w:rsidRPr="008D751E" w:rsidRDefault="004329BF" w:rsidP="00033558">
            <w:pPr>
              <w:spacing w:before="120" w:line="240" w:lineRule="auto"/>
              <w:rPr>
                <w:rFonts w:eastAsiaTheme="minorEastAsia" w:cs="Arial"/>
                <w:color w:val="00B050"/>
                <w:szCs w:val="21"/>
              </w:rPr>
            </w:pPr>
            <w:r w:rsidRPr="008D751E">
              <w:rPr>
                <w:rFonts w:eastAsia="Times New Roman" w:cs="Arial"/>
                <w:szCs w:val="21"/>
                <w:lang w:eastAsia="en-US"/>
              </w:rPr>
              <w:t>S</w:t>
            </w:r>
            <w:r w:rsidRPr="008D751E">
              <w:rPr>
                <w:rFonts w:eastAsiaTheme="minorEastAsia" w:cs="Arial"/>
                <w:szCs w:val="21"/>
              </w:rPr>
              <w:t>upporting learning resource</w:t>
            </w:r>
            <w:r w:rsidRPr="008D751E">
              <w:rPr>
                <w:rFonts w:eastAsia="Times New Roman" w:cs="Arial"/>
                <w:szCs w:val="21"/>
                <w:lang w:eastAsia="en-US"/>
              </w:rPr>
              <w:t xml:space="preserve"> — </w:t>
            </w:r>
            <w:hyperlink r:id="rId12" w:history="1">
              <w:r w:rsidRPr="008D751E">
                <w:rPr>
                  <w:rStyle w:val="Hyperlink"/>
                  <w:rFonts w:eastAsia="Times New Roman" w:cs="Arial"/>
                  <w:lang w:eastAsia="en-US"/>
                </w:rPr>
                <w:t>Indigenous knowledge for drought mitigation: Teacher note</w:t>
              </w:r>
            </w:hyperlink>
          </w:p>
          <w:p w:rsidR="004329BF" w:rsidRPr="008D751E" w:rsidRDefault="004329BF" w:rsidP="00033558">
            <w:pPr>
              <w:spacing w:before="120" w:line="240" w:lineRule="auto"/>
              <w:rPr>
                <w:rFonts w:eastAsia="Times New Roman" w:cs="Arial"/>
                <w:szCs w:val="21"/>
                <w:lang w:eastAsia="en-US"/>
              </w:rPr>
            </w:pPr>
            <w:r w:rsidRPr="008D751E">
              <w:rPr>
                <w:rFonts w:eastAsia="Times New Roman" w:cs="Arial"/>
                <w:szCs w:val="21"/>
                <w:lang w:eastAsia="en-US"/>
              </w:rPr>
              <w:t xml:space="preserve">Sheet — </w:t>
            </w:r>
            <w:hyperlink r:id="rId13" w:history="1">
              <w:r w:rsidRPr="008D751E">
                <w:rPr>
                  <w:rStyle w:val="Hyperlink"/>
                  <w:rFonts w:eastAsia="Times New Roman" w:cs="Arial"/>
                  <w:lang w:eastAsia="en-US"/>
                </w:rPr>
                <w:t>Indigenous knowledge for drought mitigation</w:t>
              </w:r>
            </w:hyperlink>
          </w:p>
          <w:p w:rsidR="004329BF" w:rsidRPr="008D751E" w:rsidRDefault="004329BF" w:rsidP="00033558">
            <w:pPr>
              <w:spacing w:before="120" w:line="240" w:lineRule="auto"/>
              <w:rPr>
                <w:rFonts w:eastAsiaTheme="majorEastAsia" w:cs="Arial"/>
                <w:szCs w:val="21"/>
              </w:rPr>
            </w:pPr>
            <w:r w:rsidRPr="008D751E">
              <w:rPr>
                <w:rFonts w:eastAsia="Times New Roman" w:cs="Arial"/>
                <w:szCs w:val="21"/>
                <w:lang w:eastAsia="en-US"/>
              </w:rPr>
              <w:t xml:space="preserve">Sheet — </w:t>
            </w:r>
            <w:hyperlink r:id="rId14" w:history="1">
              <w:r w:rsidRPr="008D751E">
                <w:rPr>
                  <w:rStyle w:val="Hyperlink"/>
                  <w:rFonts w:eastAsia="Times New Roman" w:cs="Arial"/>
                  <w:lang w:eastAsia="en-US"/>
                </w:rPr>
                <w:t xml:space="preserve">Extracts about China and Vietnam from: Indigenous knowledge for disaster risk reduction: </w:t>
              </w:r>
              <w:r w:rsidRPr="008D751E">
                <w:rPr>
                  <w:rStyle w:val="Hyperlink"/>
                  <w:rFonts w:cs="Arial"/>
                  <w:iCs/>
                </w:rPr>
                <w:t>Good practices and lessons learned from experiences in the Asia-Pacific region</w:t>
              </w:r>
            </w:hyperlink>
            <w:r w:rsidRPr="008D751E">
              <w:rPr>
                <w:rFonts w:cs="Arial"/>
                <w:szCs w:val="21"/>
              </w:rPr>
              <w:t xml:space="preserve"> </w:t>
            </w:r>
            <w:r w:rsidR="00937A0E" w:rsidRPr="008D751E">
              <w:rPr>
                <w:rFonts w:cs="Arial"/>
                <w:szCs w:val="21"/>
              </w:rPr>
              <w:t xml:space="preserve">(UNISDR) </w:t>
            </w:r>
            <w:r w:rsidR="008557D1" w:rsidRPr="003C28DF">
              <w:rPr>
                <w:rFonts w:cs="Arial"/>
                <w:color w:val="A6A6A6" w:themeColor="background1" w:themeShade="A6"/>
                <w:sz w:val="16"/>
                <w:szCs w:val="21"/>
              </w:rPr>
              <w:t xml:space="preserve">http://www.unisdr.org/files/3646_IndigenousKnowledgeDRR.pdf </w:t>
            </w:r>
            <w:r w:rsidR="008D751E" w:rsidRPr="008D751E">
              <w:rPr>
                <w:rFonts w:cs="Arial"/>
                <w:color w:val="000000"/>
                <w:szCs w:val="21"/>
              </w:rPr>
              <w:t>(</w:t>
            </w:r>
            <w:r w:rsidR="008557D1" w:rsidRPr="008D751E">
              <w:rPr>
                <w:rFonts w:cs="Arial"/>
                <w:szCs w:val="21"/>
              </w:rPr>
              <w:t>Reprinted with the permission of the Un</w:t>
            </w:r>
            <w:r w:rsidR="008557D1" w:rsidRPr="008D751E">
              <w:rPr>
                <w:rFonts w:cs="Arial"/>
                <w:color w:val="000000"/>
                <w:szCs w:val="21"/>
              </w:rPr>
              <w:t>ited Nations.</w:t>
            </w:r>
            <w:r w:rsidR="008D751E" w:rsidRPr="008D751E">
              <w:rPr>
                <w:rFonts w:cs="Arial"/>
                <w:color w:val="000000"/>
                <w:szCs w:val="21"/>
              </w:rPr>
              <w:t>)</w:t>
            </w:r>
          </w:p>
          <w:p w:rsidR="00937A0E" w:rsidRPr="008D751E" w:rsidRDefault="0002668A" w:rsidP="00033558">
            <w:pPr>
              <w:pStyle w:val="Blackheaderitalic"/>
              <w:spacing w:line="240" w:lineRule="auto"/>
            </w:pPr>
            <w:r w:rsidRPr="008D751E">
              <w:t>Helpful information</w:t>
            </w:r>
          </w:p>
          <w:p w:rsidR="004329BF" w:rsidRPr="008D751E" w:rsidRDefault="004329BF" w:rsidP="00033558">
            <w:pPr>
              <w:spacing w:before="120" w:line="240" w:lineRule="auto"/>
              <w:rPr>
                <w:rFonts w:eastAsia="Times New Roman" w:cs="Arial"/>
                <w:color w:val="A6A6A6" w:themeColor="background1" w:themeShade="A6"/>
                <w:szCs w:val="21"/>
                <w:lang w:eastAsia="en-US"/>
              </w:rPr>
            </w:pPr>
            <w:r w:rsidRPr="008D751E">
              <w:rPr>
                <w:rFonts w:eastAsia="Times New Roman" w:cs="Arial"/>
                <w:szCs w:val="21"/>
                <w:lang w:eastAsia="en-US"/>
              </w:rPr>
              <w:t xml:space="preserve">Website — </w:t>
            </w:r>
            <w:r w:rsidRPr="008D751E">
              <w:rPr>
                <w:rFonts w:eastAsia="Times New Roman" w:cs="Arial"/>
                <w:i/>
                <w:szCs w:val="21"/>
                <w:lang w:eastAsia="en-US"/>
              </w:rPr>
              <w:t>Drought</w:t>
            </w:r>
            <w:r w:rsidRPr="008D751E">
              <w:rPr>
                <w:rFonts w:eastAsia="Times New Roman" w:cs="Arial"/>
                <w:szCs w:val="21"/>
                <w:lang w:eastAsia="en-US"/>
              </w:rPr>
              <w:t xml:space="preserve"> (Australian Government, Bureau of Meteorology) </w:t>
            </w:r>
            <w:r w:rsidRPr="003C28DF">
              <w:rPr>
                <w:rFonts w:cs="Arial"/>
                <w:bCs/>
                <w:color w:val="A6A6A6" w:themeColor="background1" w:themeShade="A6"/>
                <w:sz w:val="16"/>
                <w:szCs w:val="21"/>
              </w:rPr>
              <w:t>http://www.bom.gov.au/climate/drought/</w:t>
            </w:r>
          </w:p>
          <w:p w:rsidR="004329BF" w:rsidRPr="008D751E" w:rsidRDefault="004329BF" w:rsidP="00033558">
            <w:pPr>
              <w:spacing w:before="120" w:line="240" w:lineRule="auto"/>
              <w:rPr>
                <w:rFonts w:eastAsia="Times New Roman" w:cs="Arial"/>
                <w:color w:val="A6A6A6" w:themeColor="background1" w:themeShade="A6"/>
                <w:szCs w:val="21"/>
                <w:lang w:eastAsia="en-US"/>
              </w:rPr>
            </w:pPr>
            <w:r w:rsidRPr="008D751E">
              <w:rPr>
                <w:rFonts w:eastAsia="Times New Roman" w:cs="Arial"/>
                <w:szCs w:val="21"/>
                <w:lang w:eastAsia="en-US"/>
              </w:rPr>
              <w:t xml:space="preserve">Website — </w:t>
            </w:r>
            <w:r w:rsidRPr="008D751E">
              <w:rPr>
                <w:rFonts w:eastAsia="Times New Roman" w:cs="Arial"/>
                <w:i/>
                <w:szCs w:val="21"/>
                <w:lang w:eastAsia="en-US"/>
              </w:rPr>
              <w:t xml:space="preserve">Can we </w:t>
            </w:r>
            <w:r w:rsidR="00937A0E" w:rsidRPr="008D751E">
              <w:rPr>
                <w:rFonts w:eastAsia="Times New Roman" w:cs="Arial"/>
                <w:i/>
                <w:szCs w:val="21"/>
                <w:lang w:eastAsia="en-US"/>
              </w:rPr>
              <w:t>‘</w:t>
            </w:r>
            <w:r w:rsidRPr="008D751E">
              <w:rPr>
                <w:rFonts w:eastAsia="Times New Roman" w:cs="Arial"/>
                <w:i/>
                <w:szCs w:val="21"/>
                <w:lang w:eastAsia="en-US"/>
              </w:rPr>
              <w:t>drought-proof</w:t>
            </w:r>
            <w:r w:rsidR="00937A0E" w:rsidRPr="008D751E">
              <w:rPr>
                <w:rFonts w:eastAsia="Times New Roman" w:cs="Arial"/>
                <w:i/>
                <w:szCs w:val="21"/>
                <w:lang w:eastAsia="en-US"/>
              </w:rPr>
              <w:t>’</w:t>
            </w:r>
            <w:r w:rsidRPr="008D751E">
              <w:rPr>
                <w:rFonts w:eastAsia="Times New Roman" w:cs="Arial"/>
                <w:i/>
                <w:szCs w:val="21"/>
                <w:lang w:eastAsia="en-US"/>
              </w:rPr>
              <w:t xml:space="preserve"> Australia?</w:t>
            </w:r>
            <w:r w:rsidRPr="008D751E">
              <w:rPr>
                <w:rFonts w:eastAsia="Times New Roman" w:cs="Arial"/>
                <w:szCs w:val="21"/>
                <w:lang w:eastAsia="en-US"/>
              </w:rPr>
              <w:t xml:space="preserve"> (National Museum Australia</w:t>
            </w:r>
            <w:r w:rsidR="007676BF" w:rsidRPr="008D751E">
              <w:rPr>
                <w:rFonts w:eastAsia="Times New Roman" w:cs="Arial"/>
                <w:szCs w:val="21"/>
                <w:lang w:eastAsia="en-US"/>
              </w:rPr>
              <w:t>)</w:t>
            </w:r>
            <w:r w:rsidR="00937A0E" w:rsidRPr="008D751E">
              <w:rPr>
                <w:rFonts w:eastAsia="Times New Roman" w:cs="Arial"/>
                <w:szCs w:val="21"/>
                <w:lang w:eastAsia="en-US"/>
              </w:rPr>
              <w:t xml:space="preserve"> </w:t>
            </w:r>
            <w:r w:rsidR="00937A0E" w:rsidRPr="003C28DF">
              <w:rPr>
                <w:rFonts w:cs="Arial"/>
                <w:bCs/>
                <w:color w:val="A6A6A6" w:themeColor="background1" w:themeShade="A6"/>
                <w:sz w:val="16"/>
                <w:szCs w:val="21"/>
              </w:rPr>
              <w:t>http://www.nma.gov.au/education/resources/units_of_work/drought</w:t>
            </w:r>
          </w:p>
          <w:p w:rsidR="004329BF" w:rsidRPr="00442007" w:rsidRDefault="004329BF" w:rsidP="00033558">
            <w:pPr>
              <w:spacing w:before="120" w:line="240" w:lineRule="auto"/>
              <w:rPr>
                <w:rFonts w:eastAsia="Times New Roman" w:cs="Arial"/>
                <w:spacing w:val="-4"/>
                <w:szCs w:val="21"/>
                <w:lang w:eastAsia="en-US"/>
              </w:rPr>
            </w:pPr>
            <w:r w:rsidRPr="00442007">
              <w:rPr>
                <w:rFonts w:eastAsia="Times New Roman" w:cs="Arial"/>
                <w:spacing w:val="-4"/>
                <w:szCs w:val="21"/>
                <w:lang w:eastAsia="en-US"/>
              </w:rPr>
              <w:t>S</w:t>
            </w:r>
            <w:r w:rsidRPr="00442007">
              <w:rPr>
                <w:rFonts w:eastAsiaTheme="minorEastAsia" w:cs="Arial"/>
                <w:spacing w:val="-4"/>
                <w:szCs w:val="21"/>
              </w:rPr>
              <w:t xml:space="preserve">upporting </w:t>
            </w:r>
            <w:r w:rsidRPr="00442007">
              <w:rPr>
                <w:rFonts w:eastAsia="Times New Roman" w:cs="Arial"/>
                <w:spacing w:val="-4"/>
                <w:szCs w:val="21"/>
                <w:lang w:eastAsia="en-US"/>
              </w:rPr>
              <w:t xml:space="preserve">learning resource — </w:t>
            </w:r>
            <w:r w:rsidRPr="00442007">
              <w:rPr>
                <w:rFonts w:eastAsia="Times New Roman" w:cs="Arial"/>
                <w:i/>
                <w:spacing w:val="-4"/>
                <w:szCs w:val="21"/>
                <w:lang w:eastAsia="en-US"/>
              </w:rPr>
              <w:t>The big dry</w:t>
            </w:r>
            <w:r w:rsidRPr="00442007">
              <w:rPr>
                <w:rFonts w:cs="Arial"/>
                <w:i/>
                <w:spacing w:val="-4"/>
                <w:szCs w:val="21"/>
              </w:rPr>
              <w:t xml:space="preserve"> – unit of work</w:t>
            </w:r>
            <w:r w:rsidR="00442007" w:rsidRPr="00442007">
              <w:rPr>
                <w:rFonts w:cs="Arial"/>
                <w:i/>
                <w:spacing w:val="-4"/>
                <w:szCs w:val="21"/>
              </w:rPr>
              <w:t xml:space="preserve"> </w:t>
            </w:r>
            <w:r w:rsidR="00C7035E" w:rsidRPr="00442007">
              <w:rPr>
                <w:rFonts w:eastAsia="Times New Roman" w:cs="Arial"/>
                <w:spacing w:val="-4"/>
                <w:szCs w:val="21"/>
                <w:lang w:eastAsia="en-US"/>
              </w:rPr>
              <w:t xml:space="preserve">(TLF R11576) </w:t>
            </w:r>
            <w:bookmarkStart w:id="0" w:name="_GoBack"/>
            <w:bookmarkEnd w:id="0"/>
            <w:r w:rsidR="00442007" w:rsidRPr="00442007">
              <w:rPr>
                <w:rFonts w:cs="Arial"/>
                <w:color w:val="A6A6A6" w:themeColor="background1" w:themeShade="A6"/>
                <w:spacing w:val="-4"/>
                <w:sz w:val="16"/>
                <w:szCs w:val="21"/>
              </w:rPr>
              <w:t>https://learningplace.eq.edu.au/cx/resources/items/4d70fa30-c67d-87c6-a817-8d6b934d0271/0/viewIMS.jsp</w:t>
            </w:r>
            <w:r w:rsidRPr="00442007">
              <w:rPr>
                <w:rFonts w:eastAsia="Times New Roman" w:cs="Arial"/>
                <w:color w:val="A6A6A6" w:themeColor="background1" w:themeShade="A6"/>
                <w:spacing w:val="-4"/>
                <w:sz w:val="16"/>
                <w:szCs w:val="21"/>
                <w:lang w:eastAsia="en-US"/>
              </w:rPr>
              <w:t xml:space="preserve"> </w:t>
            </w:r>
            <w:r w:rsidR="008557D1" w:rsidRPr="00442007">
              <w:rPr>
                <w:rFonts w:eastAsia="Times New Roman" w:cs="Arial"/>
                <w:spacing w:val="-4"/>
                <w:szCs w:val="21"/>
                <w:lang w:eastAsia="en-US"/>
              </w:rPr>
              <w:t>(Education Services Australia 2015)</w:t>
            </w:r>
          </w:p>
          <w:p w:rsidR="00033558" w:rsidRDefault="00033558" w:rsidP="009921AE">
            <w:pPr>
              <w:pStyle w:val="Blueheader"/>
            </w:pPr>
          </w:p>
          <w:p w:rsidR="009921AE" w:rsidRPr="008D751E" w:rsidRDefault="009921AE" w:rsidP="009921AE">
            <w:pPr>
              <w:pStyle w:val="Blueheader"/>
            </w:pPr>
            <w:r w:rsidRPr="008D751E">
              <w:t>Safety</w:t>
            </w:r>
          </w:p>
          <w:p w:rsidR="00C14A8F" w:rsidRPr="008D751E" w:rsidRDefault="00937A0E" w:rsidP="00033558">
            <w:pPr>
              <w:pStyle w:val="Bodytext0space"/>
              <w:spacing w:before="120" w:after="120" w:line="240" w:lineRule="auto"/>
            </w:pPr>
            <w:r w:rsidRPr="008D751E">
              <w:t>Teachers need to</w:t>
            </w:r>
            <w:r w:rsidR="00C14A8F" w:rsidRPr="008D751E">
              <w:t>:</w:t>
            </w:r>
          </w:p>
          <w:p w:rsidR="009921AE" w:rsidRPr="00442007" w:rsidRDefault="009921AE" w:rsidP="00442007">
            <w:pPr>
              <w:pStyle w:val="Bodytext0space"/>
              <w:numPr>
                <w:ilvl w:val="0"/>
                <w:numId w:val="38"/>
              </w:numPr>
              <w:spacing w:before="120" w:after="120" w:line="240" w:lineRule="auto"/>
              <w:rPr>
                <w:i/>
                <w:spacing w:val="-4"/>
              </w:rPr>
            </w:pPr>
            <w:proofErr w:type="gramStart"/>
            <w:r w:rsidRPr="00442007">
              <w:rPr>
                <w:spacing w:val="-4"/>
              </w:rPr>
              <w:t>refer</w:t>
            </w:r>
            <w:proofErr w:type="gramEnd"/>
            <w:r w:rsidRPr="00442007">
              <w:rPr>
                <w:spacing w:val="-4"/>
              </w:rPr>
              <w:t xml:space="preserve"> to the </w:t>
            </w:r>
            <w:r w:rsidRPr="00442007">
              <w:rPr>
                <w:i/>
                <w:spacing w:val="-4"/>
                <w:szCs w:val="21"/>
              </w:rPr>
              <w:t>Health and Safety</w:t>
            </w:r>
            <w:r w:rsidRPr="00442007">
              <w:rPr>
                <w:spacing w:val="-4"/>
              </w:rPr>
              <w:t xml:space="preserve"> </w:t>
            </w:r>
            <w:r w:rsidR="00442007" w:rsidRPr="00442007">
              <w:rPr>
                <w:color w:val="A6A6A6" w:themeColor="background1" w:themeShade="A6"/>
                <w:spacing w:val="-4"/>
                <w:sz w:val="16"/>
              </w:rPr>
              <w:t xml:space="preserve">http://education.qld.gov.au/health/safety/index.html </w:t>
            </w:r>
            <w:r w:rsidRPr="00442007">
              <w:rPr>
                <w:spacing w:val="-4"/>
              </w:rPr>
              <w:t>policy pertaining to schools.</w:t>
            </w:r>
          </w:p>
        </w:tc>
      </w:tr>
      <w:tr w:rsidR="0002668A" w:rsidRPr="008D751E" w:rsidTr="00134C80">
        <w:trPr>
          <w:trHeight w:val="462"/>
        </w:trPr>
        <w:tc>
          <w:tcPr>
            <w:tcW w:w="567" w:type="dxa"/>
            <w:tcBorders>
              <w:top w:val="nil"/>
              <w:left w:val="nil"/>
              <w:bottom w:val="nil"/>
              <w:right w:val="nil"/>
            </w:tcBorders>
            <w:shd w:val="clear" w:color="auto" w:fill="F2F2F2" w:themeFill="background1" w:themeFillShade="F2"/>
            <w:vAlign w:val="center"/>
          </w:tcPr>
          <w:p w:rsidR="0002668A" w:rsidRPr="008D751E" w:rsidRDefault="004329BF" w:rsidP="004329BF">
            <w:pPr>
              <w:pStyle w:val="Bodytext6space"/>
              <w:spacing w:after="0"/>
              <w:rPr>
                <w:rFonts w:cs="Arial"/>
                <w:b/>
                <w:color w:val="000099"/>
              </w:rPr>
            </w:pPr>
            <w:r w:rsidRPr="008D751E">
              <w:rPr>
                <w:noProof/>
                <w:lang w:eastAsia="zh-CN"/>
              </w:rPr>
              <w:drawing>
                <wp:inline distT="0" distB="0" distL="0" distR="0" wp14:anchorId="643BC497" wp14:editId="63F1BB81">
                  <wp:extent cx="214824" cy="214824"/>
                  <wp:effectExtent l="0" t="0" r="0" b="0"/>
                  <wp:docPr id="4" name="Picture 4"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p w:rsidR="004329BF" w:rsidRPr="008D751E" w:rsidRDefault="004329BF" w:rsidP="004329BF">
            <w:pPr>
              <w:pStyle w:val="Bodytext6space"/>
              <w:spacing w:after="0"/>
              <w:rPr>
                <w:rFonts w:cs="Arial"/>
                <w:b/>
                <w:color w:val="000099"/>
              </w:rPr>
            </w:pPr>
            <w:r w:rsidRPr="008D751E">
              <w:rPr>
                <w:noProof/>
                <w:lang w:eastAsia="zh-CN"/>
              </w:rPr>
              <w:drawing>
                <wp:inline distT="0" distB="0" distL="0" distR="0" wp14:anchorId="4BB33E39" wp14:editId="3666DBF0">
                  <wp:extent cx="215900" cy="215900"/>
                  <wp:effectExtent l="0" t="0" r="12700" b="12700"/>
                  <wp:docPr id="9" name="Picture 9"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hcar1/Desktop/My%20Templates/Updated%20from%20Helene/__"/>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8D751E" w:rsidRDefault="004329BF" w:rsidP="00E21E5A">
            <w:pPr>
              <w:pStyle w:val="Bodytext6space"/>
              <w:spacing w:after="0"/>
              <w:rPr>
                <w:rFonts w:cs="Arial"/>
                <w:b/>
                <w:color w:val="000099"/>
              </w:rPr>
            </w:pPr>
            <w:r w:rsidRPr="008D751E">
              <w:rPr>
                <w:szCs w:val="21"/>
              </w:rPr>
              <w:t xml:space="preserve">Extreme weather </w:t>
            </w:r>
            <w:r w:rsidR="00E21E5A" w:rsidRPr="008D751E">
              <w:rPr>
                <w:szCs w:val="21"/>
              </w:rPr>
              <w:t xml:space="preserve">events </w:t>
            </w:r>
            <w:r w:rsidRPr="008D751E">
              <w:rPr>
                <w:szCs w:val="21"/>
              </w:rPr>
              <w:t>can affect Earth’s surface</w:t>
            </w:r>
          </w:p>
        </w:tc>
        <w:tc>
          <w:tcPr>
            <w:tcW w:w="7144" w:type="dxa"/>
            <w:gridSpan w:val="3"/>
            <w:vMerge/>
            <w:tcBorders>
              <w:left w:val="nil"/>
              <w:bottom w:val="nil"/>
              <w:right w:val="nil"/>
            </w:tcBorders>
            <w:tcMar>
              <w:left w:w="340" w:type="dxa"/>
            </w:tcMar>
          </w:tcPr>
          <w:p w:rsidR="0002668A" w:rsidRPr="008D751E" w:rsidRDefault="0002668A" w:rsidP="006C7384">
            <w:pPr>
              <w:rPr>
                <w:rFonts w:eastAsia="MS ????" w:cs="Arial"/>
                <w:bCs/>
                <w:iCs/>
                <w:szCs w:val="24"/>
              </w:rPr>
            </w:pPr>
          </w:p>
        </w:tc>
      </w:tr>
      <w:tr w:rsidR="0002668A" w:rsidRPr="008D751E" w:rsidTr="00134C80">
        <w:trPr>
          <w:trHeight w:val="93"/>
        </w:trPr>
        <w:tc>
          <w:tcPr>
            <w:tcW w:w="567" w:type="dxa"/>
            <w:tcBorders>
              <w:top w:val="nil"/>
              <w:left w:val="nil"/>
              <w:bottom w:val="nil"/>
              <w:right w:val="nil"/>
            </w:tcBorders>
            <w:shd w:val="clear" w:color="auto" w:fill="F2F2F2" w:themeFill="background1" w:themeFillShade="F2"/>
            <w:vAlign w:val="center"/>
          </w:tcPr>
          <w:p w:rsidR="0002668A" w:rsidRPr="008D751E" w:rsidRDefault="004329BF" w:rsidP="008B0676">
            <w:pPr>
              <w:pStyle w:val="Bodytext6space"/>
              <w:spacing w:after="0"/>
              <w:rPr>
                <w:rFonts w:cs="Arial"/>
                <w:b/>
                <w:color w:val="000099"/>
              </w:rPr>
            </w:pPr>
            <w:r w:rsidRPr="008D751E">
              <w:rPr>
                <w:noProof/>
                <w:lang w:eastAsia="zh-CN"/>
              </w:rPr>
              <w:drawing>
                <wp:inline distT="0" distB="0" distL="0" distR="0" wp14:anchorId="231047C0" wp14:editId="429D681E">
                  <wp:extent cx="214824" cy="214824"/>
                  <wp:effectExtent l="0" t="0" r="0" b="0"/>
                  <wp:docPr id="5" name="Picture 5"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p w:rsidR="004329BF" w:rsidRPr="008D751E" w:rsidRDefault="004329BF" w:rsidP="008B0676">
            <w:pPr>
              <w:pStyle w:val="Bodytext6space"/>
              <w:spacing w:after="0"/>
              <w:rPr>
                <w:rFonts w:cs="Arial"/>
                <w:b/>
                <w:color w:val="000099"/>
              </w:rPr>
            </w:pPr>
            <w:r w:rsidRPr="008D751E">
              <w:rPr>
                <w:noProof/>
                <w:lang w:eastAsia="zh-CN"/>
              </w:rPr>
              <w:drawing>
                <wp:inline distT="0" distB="0" distL="0" distR="0" wp14:anchorId="2BB018CC" wp14:editId="1DB4120B">
                  <wp:extent cx="215900" cy="215900"/>
                  <wp:effectExtent l="0" t="0" r="12700" b="12700"/>
                  <wp:docPr id="10" name="Picture 10"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hcar1/Desktop/My%20Templates/Updated%20from%20Helene/__"/>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tcPr>
          <w:p w:rsidR="0002668A" w:rsidRPr="008D751E" w:rsidRDefault="00E21E5A" w:rsidP="008B0676">
            <w:pPr>
              <w:pStyle w:val="Bodytext6space"/>
              <w:spacing w:after="0"/>
              <w:rPr>
                <w:szCs w:val="21"/>
                <w:lang w:bidi="en-US"/>
              </w:rPr>
            </w:pPr>
            <w:r w:rsidRPr="008D751E">
              <w:rPr>
                <w:szCs w:val="21"/>
                <w:lang w:bidi="en-US"/>
              </w:rPr>
              <w:t>Science reflects historical and cultural contributions</w:t>
            </w:r>
          </w:p>
        </w:tc>
        <w:tc>
          <w:tcPr>
            <w:tcW w:w="7144" w:type="dxa"/>
            <w:gridSpan w:val="3"/>
            <w:vMerge/>
            <w:tcBorders>
              <w:left w:val="nil"/>
              <w:bottom w:val="nil"/>
              <w:right w:val="nil"/>
            </w:tcBorders>
            <w:tcMar>
              <w:left w:w="340" w:type="dxa"/>
            </w:tcMar>
          </w:tcPr>
          <w:p w:rsidR="0002668A" w:rsidRPr="008D751E" w:rsidRDefault="0002668A" w:rsidP="006C7384">
            <w:pPr>
              <w:rPr>
                <w:rFonts w:eastAsia="MS ????" w:cs="Arial"/>
                <w:bCs/>
                <w:iCs/>
                <w:szCs w:val="24"/>
              </w:rPr>
            </w:pPr>
          </w:p>
        </w:tc>
      </w:tr>
      <w:tr w:rsidR="0002668A" w:rsidRPr="008D751E" w:rsidTr="00134C80">
        <w:trPr>
          <w:trHeight w:val="266"/>
        </w:trPr>
        <w:tc>
          <w:tcPr>
            <w:tcW w:w="567" w:type="dxa"/>
            <w:tcBorders>
              <w:top w:val="nil"/>
              <w:left w:val="nil"/>
              <w:bottom w:val="nil"/>
              <w:right w:val="nil"/>
            </w:tcBorders>
            <w:shd w:val="clear" w:color="auto" w:fill="F2F2F2" w:themeFill="background1" w:themeFillShade="F2"/>
            <w:vAlign w:val="center"/>
          </w:tcPr>
          <w:p w:rsidR="0002668A" w:rsidRPr="008D751E" w:rsidRDefault="004329BF" w:rsidP="008B0676">
            <w:pPr>
              <w:pStyle w:val="Bodytext6space"/>
              <w:spacing w:after="0"/>
              <w:rPr>
                <w:rFonts w:cs="Arial"/>
                <w:b/>
                <w:color w:val="000099"/>
              </w:rPr>
            </w:pPr>
            <w:r w:rsidRPr="008D751E">
              <w:rPr>
                <w:noProof/>
                <w:lang w:eastAsia="zh-CN"/>
              </w:rPr>
              <w:drawing>
                <wp:inline distT="0" distB="0" distL="0" distR="0" wp14:anchorId="2024F1DC" wp14:editId="445F51CC">
                  <wp:extent cx="214824" cy="214824"/>
                  <wp:effectExtent l="0" t="0" r="0" b="0"/>
                  <wp:docPr id="13" name="Picture 13"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8D751E" w:rsidRDefault="004329BF" w:rsidP="008B0676">
            <w:pPr>
              <w:pStyle w:val="Bodytext6space"/>
              <w:spacing w:after="0"/>
              <w:rPr>
                <w:rFonts w:cs="Arial"/>
                <w:b/>
                <w:color w:val="000099"/>
              </w:rPr>
            </w:pPr>
            <w:r w:rsidRPr="008D751E">
              <w:rPr>
                <w:szCs w:val="21"/>
              </w:rPr>
              <w:t xml:space="preserve">Scientific knowledge is used to </w:t>
            </w:r>
            <w:r w:rsidR="00E21E5A" w:rsidRPr="008D751E">
              <w:rPr>
                <w:szCs w:val="21"/>
              </w:rPr>
              <w:t xml:space="preserve">solve problems, and </w:t>
            </w:r>
            <w:r w:rsidRPr="008D751E">
              <w:rPr>
                <w:szCs w:val="21"/>
              </w:rPr>
              <w:t>inform personal and community decisions</w:t>
            </w:r>
          </w:p>
        </w:tc>
        <w:tc>
          <w:tcPr>
            <w:tcW w:w="7144" w:type="dxa"/>
            <w:gridSpan w:val="3"/>
            <w:vMerge/>
            <w:tcBorders>
              <w:left w:val="nil"/>
              <w:bottom w:val="nil"/>
              <w:right w:val="nil"/>
            </w:tcBorders>
            <w:tcMar>
              <w:left w:w="340" w:type="dxa"/>
            </w:tcMar>
          </w:tcPr>
          <w:p w:rsidR="0002668A" w:rsidRPr="008D751E" w:rsidRDefault="0002668A" w:rsidP="006C7384">
            <w:pPr>
              <w:rPr>
                <w:rFonts w:eastAsia="MS ????" w:cs="Arial"/>
                <w:bCs/>
                <w:iCs/>
                <w:szCs w:val="24"/>
              </w:rPr>
            </w:pPr>
          </w:p>
        </w:tc>
      </w:tr>
      <w:tr w:rsidR="0002668A" w:rsidRPr="008D751E" w:rsidTr="00134C80">
        <w:trPr>
          <w:trHeight w:val="213"/>
        </w:trPr>
        <w:tc>
          <w:tcPr>
            <w:tcW w:w="567" w:type="dxa"/>
            <w:tcBorders>
              <w:top w:val="nil"/>
              <w:left w:val="nil"/>
              <w:bottom w:val="nil"/>
              <w:right w:val="nil"/>
            </w:tcBorders>
            <w:shd w:val="clear" w:color="auto" w:fill="F2F2F2" w:themeFill="background1" w:themeFillShade="F2"/>
            <w:vAlign w:val="center"/>
          </w:tcPr>
          <w:p w:rsidR="0002668A" w:rsidRPr="008D751E" w:rsidRDefault="004329BF" w:rsidP="008B0676">
            <w:pPr>
              <w:pStyle w:val="Bodytext6space"/>
              <w:spacing w:after="0"/>
              <w:rPr>
                <w:rFonts w:cs="Arial"/>
                <w:b/>
                <w:color w:val="000099"/>
              </w:rPr>
            </w:pPr>
            <w:r w:rsidRPr="008D751E">
              <w:rPr>
                <w:noProof/>
                <w:lang w:eastAsia="zh-CN"/>
              </w:rPr>
              <w:drawing>
                <wp:inline distT="0" distB="0" distL="0" distR="0" wp14:anchorId="17D1E6E3" wp14:editId="6A935BE4">
                  <wp:extent cx="214824" cy="214824"/>
                  <wp:effectExtent l="0" t="0" r="0" b="0"/>
                  <wp:docPr id="8" name="Picture 8"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p w:rsidR="004329BF" w:rsidRPr="008D751E" w:rsidRDefault="004329BF" w:rsidP="008B0676">
            <w:pPr>
              <w:pStyle w:val="Bodytext6space"/>
              <w:spacing w:after="0"/>
              <w:rPr>
                <w:rFonts w:cs="Arial"/>
                <w:b/>
                <w:color w:val="000099"/>
              </w:rPr>
            </w:pPr>
            <w:r w:rsidRPr="008D751E">
              <w:rPr>
                <w:noProof/>
                <w:lang w:eastAsia="zh-CN"/>
              </w:rPr>
              <w:drawing>
                <wp:inline distT="0" distB="0" distL="0" distR="0" wp14:anchorId="32393A55" wp14:editId="587F960F">
                  <wp:extent cx="215900" cy="215900"/>
                  <wp:effectExtent l="0" t="0" r="12700" b="12700"/>
                  <wp:docPr id="12" name="Picture 12"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hcar1/Desktop/My%20Templates/Updated%20from%20Helene/__"/>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8D751E" w:rsidRDefault="004329BF" w:rsidP="008B0676">
            <w:pPr>
              <w:pStyle w:val="Bodytext6space"/>
              <w:spacing w:after="0"/>
              <w:rPr>
                <w:rFonts w:cs="Arial"/>
                <w:b/>
                <w:color w:val="000099"/>
              </w:rPr>
            </w:pPr>
            <w:r w:rsidRPr="008D751E">
              <w:rPr>
                <w:szCs w:val="21"/>
              </w:rPr>
              <w:t>Ideas and explanations can be communicated</w:t>
            </w:r>
          </w:p>
        </w:tc>
        <w:tc>
          <w:tcPr>
            <w:tcW w:w="7144" w:type="dxa"/>
            <w:gridSpan w:val="3"/>
            <w:vMerge/>
            <w:tcBorders>
              <w:left w:val="nil"/>
              <w:bottom w:val="nil"/>
              <w:right w:val="nil"/>
            </w:tcBorders>
            <w:tcMar>
              <w:left w:w="340" w:type="dxa"/>
            </w:tcMar>
          </w:tcPr>
          <w:p w:rsidR="0002668A" w:rsidRPr="008D751E" w:rsidRDefault="0002668A" w:rsidP="006C7384">
            <w:pPr>
              <w:rPr>
                <w:rFonts w:eastAsia="MS ????" w:cs="Arial"/>
                <w:bCs/>
                <w:iCs/>
                <w:szCs w:val="24"/>
              </w:rPr>
            </w:pPr>
          </w:p>
        </w:tc>
      </w:tr>
      <w:tr w:rsidR="0002668A" w:rsidRPr="008D751E" w:rsidTr="00134C80">
        <w:trPr>
          <w:trHeight w:val="518"/>
        </w:trPr>
        <w:tc>
          <w:tcPr>
            <w:tcW w:w="3119" w:type="dxa"/>
            <w:gridSpan w:val="3"/>
            <w:tcBorders>
              <w:top w:val="single" w:sz="8" w:space="0" w:color="FFFFFF" w:themeColor="background1"/>
              <w:left w:val="nil"/>
              <w:bottom w:val="single" w:sz="8" w:space="0" w:color="FFFFFF"/>
              <w:right w:val="nil"/>
            </w:tcBorders>
            <w:shd w:val="clear" w:color="auto" w:fill="F2F2F2" w:themeFill="background1" w:themeFillShade="F2"/>
          </w:tcPr>
          <w:p w:rsidR="0002668A" w:rsidRPr="008D751E" w:rsidRDefault="000043C9" w:rsidP="00B44934">
            <w:pPr>
              <w:pStyle w:val="Blackheaderbold"/>
            </w:pPr>
            <w:r w:rsidRPr="008D751E">
              <w:t>Learning area specific language:</w:t>
            </w:r>
          </w:p>
          <w:p w:rsidR="0002668A" w:rsidRPr="008D751E" w:rsidRDefault="004329BF" w:rsidP="00033558">
            <w:pPr>
              <w:pStyle w:val="Bodytext6space"/>
              <w:rPr>
                <w:b/>
                <w:iCs/>
                <w:color w:val="0070C0"/>
              </w:rPr>
            </w:pPr>
            <w:r w:rsidRPr="00033558">
              <w:t>drought</w:t>
            </w:r>
          </w:p>
          <w:p w:rsidR="0002668A" w:rsidRPr="008D751E" w:rsidRDefault="0002668A" w:rsidP="009424C1">
            <w:pPr>
              <w:pStyle w:val="Blueheader"/>
            </w:pPr>
            <w:r w:rsidRPr="008D751E">
              <w:t>Lesson objectives</w:t>
            </w:r>
          </w:p>
          <w:p w:rsidR="0002668A" w:rsidRPr="008D751E" w:rsidRDefault="0002668A" w:rsidP="00B44934">
            <w:pPr>
              <w:pStyle w:val="Blackheaderbold"/>
            </w:pPr>
            <w:r w:rsidRPr="008D751E">
              <w:t>Students will:</w:t>
            </w:r>
          </w:p>
          <w:p w:rsidR="004329BF" w:rsidRPr="008D751E" w:rsidRDefault="004329BF" w:rsidP="00033558">
            <w:pPr>
              <w:pStyle w:val="Bodytext6space"/>
            </w:pPr>
            <w:r w:rsidRPr="008D751E">
              <w:t>Understand how drought can affect Earth’s surface.</w:t>
            </w:r>
          </w:p>
          <w:p w:rsidR="004329BF" w:rsidRPr="00033558" w:rsidRDefault="004329BF" w:rsidP="00033558">
            <w:pPr>
              <w:pStyle w:val="Bodytext6space"/>
            </w:pPr>
            <w:r w:rsidRPr="00033558">
              <w:t>Understand that methods for reducing the impact of drought can be found in a range of cultures.</w:t>
            </w:r>
          </w:p>
          <w:p w:rsidR="0002668A" w:rsidRPr="008D751E" w:rsidRDefault="0002668A" w:rsidP="009424C1">
            <w:pPr>
              <w:pStyle w:val="Blueheader"/>
            </w:pPr>
            <w:r w:rsidRPr="008D751E">
              <w:t>Evidence of learning</w:t>
            </w:r>
          </w:p>
          <w:p w:rsidR="00937A0E" w:rsidRPr="008D751E" w:rsidRDefault="0002668A" w:rsidP="00F55FE6">
            <w:pPr>
              <w:pStyle w:val="Blackheaderbold"/>
            </w:pPr>
            <w:r w:rsidRPr="008D751E">
              <w:t>Can the student:</w:t>
            </w:r>
          </w:p>
          <w:p w:rsidR="004329BF" w:rsidRPr="008D751E" w:rsidRDefault="004329BF" w:rsidP="00033558">
            <w:pPr>
              <w:pStyle w:val="Bodytext6space"/>
              <w:rPr>
                <w:b/>
              </w:rPr>
            </w:pPr>
            <w:r w:rsidRPr="008D751E">
              <w:t>Describe the effects of drought on Earth’s surface?</w:t>
            </w:r>
          </w:p>
          <w:p w:rsidR="004329BF" w:rsidRPr="008D751E" w:rsidRDefault="004329BF" w:rsidP="00033558">
            <w:pPr>
              <w:pStyle w:val="Bodytext6space"/>
              <w:rPr>
                <w:b/>
              </w:rPr>
            </w:pPr>
            <w:r w:rsidRPr="008D751E">
              <w:t>Describe how different techniques for drought mitigation from around the world can be used in Australia?</w:t>
            </w:r>
          </w:p>
          <w:p w:rsidR="0002668A" w:rsidRPr="008D751E" w:rsidRDefault="0002668A" w:rsidP="009424C1">
            <w:pPr>
              <w:pStyle w:val="Blueheader"/>
            </w:pPr>
            <w:r w:rsidRPr="008D751E">
              <w:t>Ideas for monitoring</w:t>
            </w:r>
          </w:p>
          <w:p w:rsidR="0002668A" w:rsidRPr="008D751E" w:rsidRDefault="0002668A" w:rsidP="00B35377">
            <w:pPr>
              <w:pStyle w:val="Blackheaderbold"/>
              <w:rPr>
                <w:i/>
                <w:iCs/>
              </w:rPr>
            </w:pPr>
            <w:r w:rsidRPr="008D751E">
              <w:t>Monitor students’ ability to:</w:t>
            </w:r>
          </w:p>
          <w:p w:rsidR="004329BF" w:rsidRPr="008D751E" w:rsidRDefault="004329BF" w:rsidP="00033558">
            <w:pPr>
              <w:pStyle w:val="Bodytext6space"/>
              <w:rPr>
                <w:rFonts w:cs="Arial"/>
              </w:rPr>
            </w:pPr>
            <w:r w:rsidRPr="008D751E">
              <w:t>Describe the effects of drought on the surface of Earth.</w:t>
            </w:r>
          </w:p>
          <w:p w:rsidR="004329BF" w:rsidRPr="008D751E" w:rsidRDefault="004329BF" w:rsidP="00033558">
            <w:pPr>
              <w:pStyle w:val="Bodytext6space"/>
            </w:pPr>
            <w:r w:rsidRPr="008D751E">
              <w:t>Explain how different techniques for drought mitigation from around the world can be used in Australia.</w:t>
            </w:r>
          </w:p>
          <w:p w:rsidR="0002668A" w:rsidRPr="008D751E" w:rsidRDefault="0002668A" w:rsidP="009424C1">
            <w:pPr>
              <w:pStyle w:val="Blueheader"/>
            </w:pPr>
            <w:r w:rsidRPr="008D751E">
              <w:lastRenderedPageBreak/>
              <w:t>Learning alerts</w:t>
            </w:r>
          </w:p>
          <w:p w:rsidR="00937A0E" w:rsidRPr="008D751E" w:rsidRDefault="0002668A" w:rsidP="00B35377">
            <w:pPr>
              <w:pStyle w:val="Blackheaderbold"/>
            </w:pPr>
            <w:r w:rsidRPr="008D751E">
              <w:t>Be aware of:</w:t>
            </w:r>
          </w:p>
          <w:p w:rsidR="004329BF" w:rsidRPr="008D751E" w:rsidRDefault="004329BF" w:rsidP="00033558">
            <w:pPr>
              <w:pStyle w:val="Bodytext6space"/>
            </w:pPr>
            <w:r w:rsidRPr="008D751E">
              <w:t>Students thinking that only the interior of Australia suffers drought conditions.</w:t>
            </w:r>
          </w:p>
          <w:p w:rsidR="0002668A" w:rsidRPr="008D751E" w:rsidRDefault="0002668A" w:rsidP="00B35377">
            <w:pPr>
              <w:pStyle w:val="Blackheaderbold"/>
            </w:pPr>
            <w:r w:rsidRPr="008D751E">
              <w:t>Suggested next steps for learning</w:t>
            </w:r>
          </w:p>
          <w:p w:rsidR="004329BF" w:rsidRPr="008D751E" w:rsidRDefault="004329BF" w:rsidP="00033558">
            <w:pPr>
              <w:pStyle w:val="Bodytext6space"/>
            </w:pPr>
            <w:r w:rsidRPr="008D751E">
              <w:t>Explain that many areas of Earth experience below average rainfall and that they can also experience drought.</w:t>
            </w:r>
          </w:p>
          <w:p w:rsidR="00937A0E" w:rsidRPr="008D751E" w:rsidRDefault="0002668A" w:rsidP="009424C1">
            <w:pPr>
              <w:pStyle w:val="Blueheader"/>
            </w:pPr>
            <w:r w:rsidRPr="008D751E">
              <w:t>Ideas for differentiation</w:t>
            </w:r>
          </w:p>
          <w:p w:rsidR="0002668A" w:rsidRPr="008D751E" w:rsidRDefault="0002668A" w:rsidP="00B35377">
            <w:pPr>
              <w:pStyle w:val="Blackheaderbold"/>
            </w:pPr>
            <w:r w:rsidRPr="008D751E">
              <w:t>Support</w:t>
            </w:r>
          </w:p>
          <w:p w:rsidR="004329BF" w:rsidRPr="008D751E" w:rsidRDefault="004329BF" w:rsidP="00033558">
            <w:pPr>
              <w:pStyle w:val="Bodytext6space"/>
            </w:pPr>
            <w:r w:rsidRPr="008D751E">
              <w:t>Allow students to work in pairs or small groups to support their research.</w:t>
            </w:r>
          </w:p>
          <w:p w:rsidR="00937A0E" w:rsidRPr="008D751E" w:rsidRDefault="0002668A" w:rsidP="00B35377">
            <w:pPr>
              <w:pStyle w:val="Blackheaderbold"/>
            </w:pPr>
            <w:r w:rsidRPr="008D751E">
              <w:t>Extension</w:t>
            </w:r>
          </w:p>
          <w:p w:rsidR="00DB4799" w:rsidRPr="00033558" w:rsidRDefault="00DD4EAA" w:rsidP="00B35377">
            <w:pPr>
              <w:pStyle w:val="Bodytext6space"/>
            </w:pPr>
            <w:r w:rsidRPr="008D751E">
              <w:t>Ask students to research another culture that experiences drought conditions and detail how local people cope with the problems that presents.</w:t>
            </w:r>
          </w:p>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9921AE" w:rsidRPr="008D751E" w:rsidTr="00577D7D">
              <w:trPr>
                <w:trHeight w:val="340"/>
              </w:trPr>
              <w:tc>
                <w:tcPr>
                  <w:tcW w:w="449" w:type="dxa"/>
                  <w:shd w:val="clear" w:color="auto" w:fill="D9D9D9" w:themeFill="background1" w:themeFillShade="D9"/>
                  <w:vAlign w:val="center"/>
                </w:tcPr>
                <w:p w:rsidR="009921AE" w:rsidRPr="008D751E" w:rsidRDefault="009921AE" w:rsidP="00AA07CB">
                  <w:pPr>
                    <w:pStyle w:val="Legend"/>
                  </w:pPr>
                  <w:r w:rsidRPr="008D751E">
                    <w:rPr>
                      <w:noProof/>
                    </w:rPr>
                    <w:drawing>
                      <wp:inline distT="0" distB="0" distL="0" distR="0" wp14:anchorId="31ACACB8" wp14:editId="486ADE91">
                        <wp:extent cx="214824" cy="214824"/>
                        <wp:effectExtent l="0" t="0" r="0" b="0"/>
                        <wp:docPr id="16" name="Picture 16" descr="8047_C2C:DevArea:C2C:ePublishing:Templates:Level 4 Prep :Concept Icons:png:concept key: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047_C2C:DevArea:C2C:ePublishing:Templates:Level 4 Prep :Concept Icons:png:concept key:N.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8D751E" w:rsidRDefault="009921AE" w:rsidP="00AA07CB">
                  <w:pPr>
                    <w:pStyle w:val="Legend"/>
                  </w:pPr>
                  <w:r w:rsidRPr="008D751E">
                    <w:t>New</w:t>
                  </w:r>
                </w:p>
              </w:tc>
            </w:tr>
            <w:tr w:rsidR="009921AE" w:rsidRPr="008D751E" w:rsidTr="00577D7D">
              <w:trPr>
                <w:trHeight w:val="310"/>
              </w:trPr>
              <w:tc>
                <w:tcPr>
                  <w:tcW w:w="449" w:type="dxa"/>
                  <w:shd w:val="clear" w:color="auto" w:fill="D9D9D9" w:themeFill="background1" w:themeFillShade="D9"/>
                  <w:vAlign w:val="center"/>
                </w:tcPr>
                <w:p w:rsidR="009921AE" w:rsidRPr="008D751E" w:rsidRDefault="009921AE" w:rsidP="00AA07CB">
                  <w:pPr>
                    <w:pStyle w:val="Legend"/>
                  </w:pPr>
                  <w:r w:rsidRPr="008D751E">
                    <w:rPr>
                      <w:noProof/>
                    </w:rPr>
                    <w:drawing>
                      <wp:inline distT="0" distB="0" distL="0" distR="0" wp14:anchorId="46E944B4" wp14:editId="7DFD9A08">
                        <wp:extent cx="214824" cy="214824"/>
                        <wp:effectExtent l="0" t="0" r="0" b="0"/>
                        <wp:docPr id="17" name="Picture 17"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8D751E" w:rsidRDefault="009921AE" w:rsidP="00AA07CB">
                  <w:pPr>
                    <w:pStyle w:val="Legend"/>
                  </w:pPr>
                  <w:r w:rsidRPr="008D751E">
                    <w:t>Ongoing</w:t>
                  </w:r>
                </w:p>
              </w:tc>
            </w:tr>
            <w:tr w:rsidR="009921AE" w:rsidRPr="008D751E" w:rsidTr="00577D7D">
              <w:trPr>
                <w:trHeight w:val="310"/>
              </w:trPr>
              <w:tc>
                <w:tcPr>
                  <w:tcW w:w="449" w:type="dxa"/>
                  <w:shd w:val="clear" w:color="auto" w:fill="D9D9D9" w:themeFill="background1" w:themeFillShade="D9"/>
                  <w:vAlign w:val="center"/>
                </w:tcPr>
                <w:p w:rsidR="009921AE" w:rsidRPr="008D751E" w:rsidRDefault="009921AE" w:rsidP="00AA07CB">
                  <w:pPr>
                    <w:pStyle w:val="Legend"/>
                  </w:pPr>
                  <w:r w:rsidRPr="008D751E">
                    <w:rPr>
                      <w:noProof/>
                    </w:rPr>
                    <w:drawing>
                      <wp:inline distT="0" distB="0" distL="0" distR="0" wp14:anchorId="050B33A6" wp14:editId="19C91BD5">
                        <wp:extent cx="214824" cy="214824"/>
                        <wp:effectExtent l="0" t="0" r="0" b="0"/>
                        <wp:docPr id="18" name="Picture 18" descr="8047_C2C:DevArea:C2C:ePublishing:Templates:Level 4 Prep :Concept Icons:png:concept key: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8047_C2C:DevArea:C2C:ePublishing:Templates:Level 4 Prep :Concept Icons:png:concept key:NA.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8D751E" w:rsidRDefault="009921AE" w:rsidP="00AA07CB">
                  <w:pPr>
                    <w:pStyle w:val="Legend"/>
                  </w:pPr>
                  <w:r w:rsidRPr="008D751E">
                    <w:t>New &amp; building for</w:t>
                  </w:r>
                  <w:r w:rsidRPr="008D751E">
                    <w:br/>
                    <w:t>assessment</w:t>
                  </w:r>
                </w:p>
              </w:tc>
            </w:tr>
            <w:tr w:rsidR="009921AE" w:rsidRPr="008D751E" w:rsidTr="00577D7D">
              <w:trPr>
                <w:trHeight w:val="310"/>
              </w:trPr>
              <w:tc>
                <w:tcPr>
                  <w:tcW w:w="449" w:type="dxa"/>
                  <w:shd w:val="clear" w:color="auto" w:fill="D9D9D9" w:themeFill="background1" w:themeFillShade="D9"/>
                  <w:vAlign w:val="center"/>
                </w:tcPr>
                <w:p w:rsidR="009921AE" w:rsidRPr="008D751E" w:rsidRDefault="009921AE" w:rsidP="00AA07CB">
                  <w:pPr>
                    <w:pStyle w:val="Legend"/>
                    <w:rPr>
                      <w:rFonts w:cs="Arial"/>
                    </w:rPr>
                  </w:pPr>
                  <w:r w:rsidRPr="008D751E">
                    <w:rPr>
                      <w:noProof/>
                    </w:rPr>
                    <w:drawing>
                      <wp:inline distT="0" distB="0" distL="0" distR="0" wp14:anchorId="533D7A84" wp14:editId="7892065F">
                        <wp:extent cx="214824" cy="214824"/>
                        <wp:effectExtent l="0" t="0" r="0" b="0"/>
                        <wp:docPr id="19" name="Picture 19"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8D751E" w:rsidRDefault="009921AE" w:rsidP="00AA07CB">
                  <w:pPr>
                    <w:pStyle w:val="Legend"/>
                  </w:pPr>
                  <w:r w:rsidRPr="008D751E">
                    <w:t>Ongoing &amp; building for assessment</w:t>
                  </w:r>
                </w:p>
              </w:tc>
            </w:tr>
            <w:tr w:rsidR="009921AE" w:rsidRPr="008D751E" w:rsidTr="00577D7D">
              <w:trPr>
                <w:trHeight w:val="310"/>
              </w:trPr>
              <w:tc>
                <w:tcPr>
                  <w:tcW w:w="449" w:type="dxa"/>
                  <w:shd w:val="clear" w:color="auto" w:fill="D9D9D9" w:themeFill="background1" w:themeFillShade="D9"/>
                  <w:vAlign w:val="center"/>
                </w:tcPr>
                <w:p w:rsidR="009921AE" w:rsidRPr="008D751E" w:rsidRDefault="009921AE" w:rsidP="00AA07CB">
                  <w:pPr>
                    <w:pStyle w:val="Legend"/>
                  </w:pPr>
                  <w:r w:rsidRPr="008D751E">
                    <w:rPr>
                      <w:noProof/>
                    </w:rPr>
                    <w:drawing>
                      <wp:inline distT="0" distB="0" distL="0" distR="0" wp14:anchorId="150B6459" wp14:editId="71156B24">
                        <wp:extent cx="215900" cy="215900"/>
                        <wp:effectExtent l="0" t="0" r="12700" b="12700"/>
                        <wp:docPr id="6" name="Picture 6"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hcar1/Desktop/My%20Templates/Updated%20from%20Helene/__"/>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8D751E" w:rsidRDefault="009921AE" w:rsidP="00AA07CB">
                  <w:pPr>
                    <w:pStyle w:val="Legend"/>
                  </w:pPr>
                  <w:r w:rsidRPr="008D751E">
                    <w:t>New &amp; building for</w:t>
                  </w:r>
                  <w:r w:rsidRPr="008D751E">
                    <w:br/>
                    <w:t>monitoring</w:t>
                  </w:r>
                </w:p>
              </w:tc>
            </w:tr>
            <w:tr w:rsidR="009921AE" w:rsidRPr="008D751E" w:rsidTr="00577D7D">
              <w:trPr>
                <w:trHeight w:val="310"/>
              </w:trPr>
              <w:tc>
                <w:tcPr>
                  <w:tcW w:w="449" w:type="dxa"/>
                  <w:shd w:val="clear" w:color="auto" w:fill="D9D9D9" w:themeFill="background1" w:themeFillShade="D9"/>
                  <w:vAlign w:val="center"/>
                </w:tcPr>
                <w:p w:rsidR="009921AE" w:rsidRPr="008D751E" w:rsidRDefault="009921AE" w:rsidP="00AA07CB">
                  <w:pPr>
                    <w:pStyle w:val="Legend"/>
                  </w:pPr>
                  <w:r w:rsidRPr="008D751E">
                    <w:rPr>
                      <w:noProof/>
                    </w:rPr>
                    <w:drawing>
                      <wp:inline distT="0" distB="0" distL="0" distR="0" wp14:anchorId="5DBC48D9" wp14:editId="1B43A7F1">
                        <wp:extent cx="215900" cy="215900"/>
                        <wp:effectExtent l="0" t="0" r="12700" b="12700"/>
                        <wp:docPr id="7" name="Picture 7"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hcar1/Desktop/My%20Templates/Updated%20from%20Helene/__"/>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8D751E" w:rsidRDefault="009921AE" w:rsidP="00AA07CB">
                  <w:pPr>
                    <w:pStyle w:val="Legend"/>
                  </w:pPr>
                  <w:r w:rsidRPr="008D751E">
                    <w:t>Ongoing &amp; building for</w:t>
                  </w:r>
                  <w:r w:rsidRPr="008D751E">
                    <w:br/>
                    <w:t>monitoring</w:t>
                  </w:r>
                </w:p>
              </w:tc>
            </w:tr>
          </w:tbl>
          <w:p w:rsidR="0002668A" w:rsidRPr="008D751E" w:rsidRDefault="0002668A" w:rsidP="004465FA">
            <w:pPr>
              <w:rPr>
                <w:lang w:eastAsia="en-US"/>
              </w:rPr>
            </w:pPr>
          </w:p>
        </w:tc>
        <w:tc>
          <w:tcPr>
            <w:tcW w:w="7144" w:type="dxa"/>
            <w:gridSpan w:val="3"/>
            <w:vMerge/>
            <w:tcBorders>
              <w:top w:val="nil"/>
              <w:left w:val="nil"/>
              <w:bottom w:val="nil"/>
              <w:right w:val="nil"/>
            </w:tcBorders>
            <w:tcMar>
              <w:left w:w="340" w:type="dxa"/>
            </w:tcMar>
          </w:tcPr>
          <w:p w:rsidR="0002668A" w:rsidRPr="008D751E" w:rsidRDefault="0002668A" w:rsidP="006C7384">
            <w:pPr>
              <w:rPr>
                <w:lang w:eastAsia="en-US"/>
              </w:rPr>
            </w:pPr>
          </w:p>
        </w:tc>
      </w:tr>
    </w:tbl>
    <w:p w:rsidR="00B35377" w:rsidRPr="008D751E" w:rsidRDefault="00B35377" w:rsidP="009424C1">
      <w:pPr>
        <w:pStyle w:val="Blackheader"/>
        <w:rPr>
          <w:color w:val="000099"/>
        </w:rPr>
      </w:pPr>
      <w:r w:rsidRPr="008D751E">
        <w:lastRenderedPageBreak/>
        <w:br w:type="page"/>
      </w:r>
      <w:r w:rsidRPr="008D751E">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RPr="008D751E" w:rsidTr="00FA1C51">
        <w:tc>
          <w:tcPr>
            <w:tcW w:w="5210" w:type="dxa"/>
          </w:tcPr>
          <w:p w:rsidR="00FA1C51" w:rsidRPr="008D751E" w:rsidRDefault="00FA1C51" w:rsidP="009424C1">
            <w:pPr>
              <w:pStyle w:val="Blueheader"/>
            </w:pPr>
            <w:r w:rsidRPr="008D751E">
              <w:t xml:space="preserve">Year </w:t>
            </w:r>
            <w:r w:rsidR="004329BF" w:rsidRPr="008D751E">
              <w:t>6</w:t>
            </w:r>
            <w:r w:rsidRPr="008D751E">
              <w:t xml:space="preserve"> </w:t>
            </w:r>
            <w:r w:rsidR="009921AE" w:rsidRPr="008D751E">
              <w:t>Science</w:t>
            </w:r>
            <w:r w:rsidRPr="008D751E">
              <w:t xml:space="preserve"> — Content descriptions</w:t>
            </w:r>
          </w:p>
          <w:p w:rsidR="004329BF" w:rsidRPr="008D751E" w:rsidRDefault="004329BF" w:rsidP="004329BF">
            <w:pPr>
              <w:keepNext/>
              <w:keepLines/>
              <w:snapToGrid w:val="0"/>
              <w:spacing w:before="120" w:line="240" w:lineRule="auto"/>
              <w:ind w:right="170"/>
              <w:outlineLvl w:val="3"/>
              <w:rPr>
                <w:rFonts w:eastAsia="MS Gothic"/>
                <w:b/>
                <w:bCs/>
                <w:iCs/>
                <w:color w:val="000099"/>
                <w:lang w:eastAsia="en-US"/>
              </w:rPr>
            </w:pPr>
            <w:r w:rsidRPr="008D751E">
              <w:rPr>
                <w:rFonts w:eastAsia="MS Gothic"/>
                <w:b/>
                <w:bCs/>
                <w:iCs/>
                <w:color w:val="000099"/>
                <w:lang w:eastAsia="en-US"/>
              </w:rPr>
              <w:t>Science Understanding</w:t>
            </w:r>
          </w:p>
          <w:p w:rsidR="004329BF" w:rsidRPr="008D751E" w:rsidRDefault="004329BF" w:rsidP="004329BF">
            <w:pPr>
              <w:snapToGrid w:val="0"/>
              <w:spacing w:before="120" w:line="240" w:lineRule="auto"/>
              <w:outlineLvl w:val="2"/>
              <w:rPr>
                <w:b/>
                <w:iCs/>
                <w:szCs w:val="21"/>
              </w:rPr>
            </w:pPr>
            <w:r w:rsidRPr="008D751E">
              <w:rPr>
                <w:b/>
                <w:iCs/>
                <w:szCs w:val="21"/>
              </w:rPr>
              <w:t>Earth and space sciences</w:t>
            </w:r>
          </w:p>
          <w:p w:rsidR="004329BF" w:rsidRPr="008D751E" w:rsidRDefault="004329BF" w:rsidP="004329BF">
            <w:pPr>
              <w:snapToGrid w:val="0"/>
              <w:spacing w:before="120" w:line="240" w:lineRule="auto"/>
              <w:rPr>
                <w:szCs w:val="21"/>
                <w:lang w:eastAsia="en-US"/>
              </w:rPr>
            </w:pPr>
            <w:r w:rsidRPr="008D751E">
              <w:rPr>
                <w:color w:val="BFBFBF"/>
                <w:szCs w:val="21"/>
                <w:lang w:eastAsia="en-US"/>
              </w:rPr>
              <w:t xml:space="preserve">Sudden geological changes </w:t>
            </w:r>
            <w:r w:rsidR="005C4C9E" w:rsidRPr="008D751E">
              <w:rPr>
                <w:color w:val="BFBFBF"/>
                <w:szCs w:val="21"/>
                <w:lang w:eastAsia="en-US"/>
              </w:rPr>
              <w:t>and</w:t>
            </w:r>
            <w:r w:rsidR="005C4C9E" w:rsidRPr="008D751E">
              <w:rPr>
                <w:szCs w:val="21"/>
                <w:lang w:eastAsia="en-US"/>
              </w:rPr>
              <w:t xml:space="preserve"> </w:t>
            </w:r>
            <w:r w:rsidRPr="008D751E">
              <w:rPr>
                <w:szCs w:val="21"/>
                <w:lang w:eastAsia="en-US"/>
              </w:rPr>
              <w:t xml:space="preserve">extreme weather </w:t>
            </w:r>
            <w:r w:rsidR="005C4C9E" w:rsidRPr="008D751E">
              <w:rPr>
                <w:szCs w:val="21"/>
                <w:lang w:eastAsia="en-US"/>
              </w:rPr>
              <w:t xml:space="preserve">events </w:t>
            </w:r>
            <w:r w:rsidRPr="008D751E">
              <w:rPr>
                <w:szCs w:val="21"/>
                <w:lang w:eastAsia="en-US"/>
              </w:rPr>
              <w:t>can affect Earth’s surface (ACSSU096)</w:t>
            </w:r>
          </w:p>
          <w:p w:rsidR="004329BF" w:rsidRPr="008D751E" w:rsidRDefault="004329BF" w:rsidP="004329BF">
            <w:pPr>
              <w:keepNext/>
              <w:keepLines/>
              <w:snapToGrid w:val="0"/>
              <w:spacing w:before="120" w:line="240" w:lineRule="auto"/>
              <w:ind w:right="170"/>
              <w:outlineLvl w:val="3"/>
              <w:rPr>
                <w:rFonts w:eastAsia="MS Gothic"/>
                <w:b/>
                <w:bCs/>
                <w:iCs/>
                <w:color w:val="000099"/>
                <w:lang w:eastAsia="en-US"/>
              </w:rPr>
            </w:pPr>
            <w:r w:rsidRPr="008D751E">
              <w:rPr>
                <w:rFonts w:eastAsia="MS Gothic"/>
                <w:b/>
                <w:bCs/>
                <w:iCs/>
                <w:color w:val="000099"/>
                <w:lang w:eastAsia="en-US"/>
              </w:rPr>
              <w:t>Science as a Human Endeavour</w:t>
            </w:r>
          </w:p>
          <w:p w:rsidR="004329BF" w:rsidRPr="008D751E" w:rsidRDefault="004329BF" w:rsidP="004329BF">
            <w:pPr>
              <w:snapToGrid w:val="0"/>
              <w:spacing w:before="120" w:line="240" w:lineRule="auto"/>
              <w:outlineLvl w:val="2"/>
              <w:rPr>
                <w:b/>
                <w:iCs/>
                <w:szCs w:val="21"/>
              </w:rPr>
            </w:pPr>
            <w:r w:rsidRPr="008D751E">
              <w:rPr>
                <w:b/>
                <w:iCs/>
                <w:szCs w:val="21"/>
              </w:rPr>
              <w:t>Nature and development of science</w:t>
            </w:r>
          </w:p>
          <w:p w:rsidR="00937A0E" w:rsidRPr="008D751E" w:rsidRDefault="005C4C9E" w:rsidP="004329BF">
            <w:pPr>
              <w:snapToGrid w:val="0"/>
              <w:spacing w:before="120" w:line="240" w:lineRule="auto"/>
              <w:outlineLvl w:val="2"/>
              <w:rPr>
                <w:szCs w:val="21"/>
                <w:lang w:eastAsia="en-US"/>
              </w:rPr>
            </w:pPr>
            <w:r w:rsidRPr="008D751E">
              <w:rPr>
                <w:szCs w:val="21"/>
                <w:lang w:eastAsia="en-US"/>
              </w:rPr>
              <w:t xml:space="preserve">Science </w:t>
            </w:r>
            <w:r w:rsidRPr="008D751E">
              <w:rPr>
                <w:color w:val="A6A6A6" w:themeColor="background1" w:themeShade="A6"/>
                <w:szCs w:val="21"/>
                <w:lang w:eastAsia="en-US"/>
              </w:rPr>
              <w:t xml:space="preserve">involves testing predictions by gathering data and using evidence to develop explanations of events and phenomena and </w:t>
            </w:r>
            <w:r w:rsidRPr="008D751E">
              <w:rPr>
                <w:szCs w:val="21"/>
                <w:lang w:eastAsia="en-US"/>
              </w:rPr>
              <w:t>reflects historical and cultural contributions</w:t>
            </w:r>
            <w:r w:rsidR="00937A0E" w:rsidRPr="008D751E">
              <w:rPr>
                <w:szCs w:val="21"/>
                <w:lang w:eastAsia="en-US"/>
              </w:rPr>
              <w:t xml:space="preserve"> </w:t>
            </w:r>
            <w:r w:rsidRPr="008D751E">
              <w:rPr>
                <w:szCs w:val="21"/>
                <w:lang w:eastAsia="en-US"/>
              </w:rPr>
              <w:t>(ACSHE098)</w:t>
            </w:r>
          </w:p>
          <w:p w:rsidR="004329BF" w:rsidRPr="008D751E" w:rsidRDefault="004329BF" w:rsidP="004329BF">
            <w:pPr>
              <w:snapToGrid w:val="0"/>
              <w:spacing w:before="120" w:line="240" w:lineRule="auto"/>
              <w:outlineLvl w:val="2"/>
              <w:rPr>
                <w:b/>
                <w:iCs/>
                <w:szCs w:val="21"/>
              </w:rPr>
            </w:pPr>
            <w:r w:rsidRPr="008D751E">
              <w:rPr>
                <w:b/>
                <w:iCs/>
                <w:szCs w:val="21"/>
              </w:rPr>
              <w:t>Use and influence of science</w:t>
            </w:r>
          </w:p>
          <w:p w:rsidR="004329BF" w:rsidRPr="008D751E" w:rsidRDefault="004329BF" w:rsidP="004329BF">
            <w:pPr>
              <w:snapToGrid w:val="0"/>
              <w:spacing w:before="120" w:line="240" w:lineRule="auto"/>
              <w:rPr>
                <w:szCs w:val="21"/>
                <w:lang w:eastAsia="en-US"/>
              </w:rPr>
            </w:pPr>
            <w:r w:rsidRPr="008D751E">
              <w:rPr>
                <w:szCs w:val="21"/>
                <w:lang w:eastAsia="en-US"/>
              </w:rPr>
              <w:t xml:space="preserve">Scientific knowledge is used to </w:t>
            </w:r>
            <w:r w:rsidR="005C4C9E" w:rsidRPr="008D751E">
              <w:rPr>
                <w:szCs w:val="21"/>
                <w:lang w:eastAsia="en-US"/>
              </w:rPr>
              <w:t xml:space="preserve">solve problems and </w:t>
            </w:r>
            <w:r w:rsidRPr="008D751E">
              <w:rPr>
                <w:szCs w:val="21"/>
                <w:lang w:eastAsia="en-US"/>
              </w:rPr>
              <w:t xml:space="preserve">inform personal and community decisions </w:t>
            </w:r>
            <w:r w:rsidR="005C4C9E" w:rsidRPr="008D751E">
              <w:rPr>
                <w:szCs w:val="21"/>
                <w:lang w:eastAsia="en-US"/>
              </w:rPr>
              <w:t>(</w:t>
            </w:r>
            <w:r w:rsidR="00DD4EAA" w:rsidRPr="008D751E">
              <w:rPr>
                <w:szCs w:val="21"/>
                <w:lang w:eastAsia="en-US"/>
              </w:rPr>
              <w:t>ACSHE100</w:t>
            </w:r>
            <w:r w:rsidRPr="008D751E">
              <w:rPr>
                <w:szCs w:val="21"/>
                <w:lang w:eastAsia="en-US"/>
              </w:rPr>
              <w:t>)</w:t>
            </w:r>
          </w:p>
          <w:p w:rsidR="004329BF" w:rsidRPr="008D751E" w:rsidRDefault="004329BF" w:rsidP="004329BF">
            <w:pPr>
              <w:keepNext/>
              <w:keepLines/>
              <w:snapToGrid w:val="0"/>
              <w:spacing w:before="120" w:line="240" w:lineRule="auto"/>
              <w:ind w:right="170"/>
              <w:outlineLvl w:val="3"/>
              <w:rPr>
                <w:rFonts w:eastAsia="MS Gothic"/>
                <w:b/>
                <w:bCs/>
                <w:iCs/>
                <w:color w:val="000099"/>
                <w:lang w:eastAsia="en-US"/>
              </w:rPr>
            </w:pPr>
            <w:r w:rsidRPr="008D751E">
              <w:rPr>
                <w:rFonts w:eastAsia="MS Gothic"/>
                <w:b/>
                <w:bCs/>
                <w:iCs/>
                <w:color w:val="000099"/>
                <w:lang w:eastAsia="en-US"/>
              </w:rPr>
              <w:t>Science Inquiry Skills</w:t>
            </w:r>
          </w:p>
          <w:p w:rsidR="004329BF" w:rsidRPr="008D751E" w:rsidRDefault="004329BF" w:rsidP="004329BF">
            <w:pPr>
              <w:snapToGrid w:val="0"/>
              <w:spacing w:before="120" w:line="240" w:lineRule="auto"/>
              <w:outlineLvl w:val="2"/>
              <w:rPr>
                <w:rFonts w:eastAsia="Times New Roman"/>
                <w:szCs w:val="21"/>
                <w:lang w:eastAsia="en-US"/>
              </w:rPr>
            </w:pPr>
            <w:r w:rsidRPr="008D751E">
              <w:rPr>
                <w:b/>
                <w:iCs/>
                <w:szCs w:val="21"/>
              </w:rPr>
              <w:t>Communicating</w:t>
            </w:r>
          </w:p>
          <w:p w:rsidR="00A4694C" w:rsidRPr="008D751E" w:rsidRDefault="004329BF" w:rsidP="00937A0E">
            <w:pPr>
              <w:snapToGrid w:val="0"/>
              <w:spacing w:before="120" w:line="240" w:lineRule="auto"/>
              <w:ind w:right="170"/>
            </w:pPr>
            <w:r w:rsidRPr="008D751E">
              <w:rPr>
                <w:szCs w:val="21"/>
                <w:lang w:eastAsia="en-US"/>
              </w:rPr>
              <w:t xml:space="preserve">Communicate ideas, explanations </w:t>
            </w:r>
            <w:r w:rsidRPr="008D751E">
              <w:rPr>
                <w:color w:val="BFBFBF"/>
                <w:szCs w:val="21"/>
                <w:lang w:eastAsia="en-US"/>
              </w:rPr>
              <w:t>and processes</w:t>
            </w:r>
            <w:r w:rsidRPr="008D751E">
              <w:rPr>
                <w:szCs w:val="21"/>
                <w:lang w:eastAsia="en-US"/>
              </w:rPr>
              <w:t xml:space="preserve"> </w:t>
            </w:r>
            <w:r w:rsidR="005C4C9E" w:rsidRPr="008D751E">
              <w:rPr>
                <w:color w:val="BFBFBF"/>
                <w:szCs w:val="21"/>
                <w:lang w:eastAsia="en-US"/>
              </w:rPr>
              <w:t>using scientific representations</w:t>
            </w:r>
            <w:r w:rsidR="005C4C9E" w:rsidRPr="008D751E">
              <w:rPr>
                <w:szCs w:val="21"/>
                <w:lang w:eastAsia="en-US"/>
              </w:rPr>
              <w:t xml:space="preserve"> </w:t>
            </w:r>
            <w:r w:rsidRPr="008D751E">
              <w:rPr>
                <w:szCs w:val="21"/>
                <w:lang w:eastAsia="en-US"/>
              </w:rPr>
              <w:t>in a variety of ways</w:t>
            </w:r>
            <w:r w:rsidRPr="008D751E">
              <w:rPr>
                <w:color w:val="BFBFBF"/>
                <w:szCs w:val="21"/>
                <w:lang w:eastAsia="en-US"/>
              </w:rPr>
              <w:t xml:space="preserve">, including multi-modal texts </w:t>
            </w:r>
            <w:r w:rsidRPr="008D751E">
              <w:rPr>
                <w:szCs w:val="21"/>
                <w:lang w:eastAsia="en-US"/>
              </w:rPr>
              <w:t>(ACSIS110)</w:t>
            </w:r>
          </w:p>
        </w:tc>
        <w:tc>
          <w:tcPr>
            <w:tcW w:w="5210" w:type="dxa"/>
          </w:tcPr>
          <w:p w:rsidR="00B35377" w:rsidRPr="008D751E" w:rsidRDefault="00B35377" w:rsidP="009424C1">
            <w:pPr>
              <w:pStyle w:val="Blueheader"/>
            </w:pPr>
            <w:r w:rsidRPr="008D751E">
              <w:t>General capabilities</w:t>
            </w:r>
          </w:p>
          <w:p w:rsidR="004329BF" w:rsidRPr="008D751E" w:rsidRDefault="004329BF" w:rsidP="004329BF">
            <w:pPr>
              <w:keepNext/>
              <w:snapToGrid w:val="0"/>
              <w:spacing w:before="120" w:line="240" w:lineRule="auto"/>
              <w:outlineLvl w:val="3"/>
              <w:rPr>
                <w:b/>
                <w:bCs/>
                <w:szCs w:val="21"/>
                <w:lang w:eastAsia="en-US"/>
              </w:rPr>
            </w:pPr>
            <w:r w:rsidRPr="008D751E">
              <w:rPr>
                <w:b/>
                <w:bCs/>
                <w:szCs w:val="21"/>
                <w:lang w:eastAsia="en-US"/>
              </w:rPr>
              <w:t>Literacy</w:t>
            </w:r>
          </w:p>
          <w:p w:rsidR="004329BF" w:rsidRPr="008D751E" w:rsidRDefault="004329BF" w:rsidP="004329BF">
            <w:pPr>
              <w:pStyle w:val="Bullet3space"/>
              <w:rPr>
                <w:lang w:eastAsia="en-US"/>
              </w:rPr>
            </w:pPr>
            <w:r w:rsidRPr="008D751E">
              <w:rPr>
                <w:lang w:eastAsia="en-US"/>
              </w:rPr>
              <w:t>Comprehending texts through listening, reading and viewing</w:t>
            </w:r>
          </w:p>
          <w:p w:rsidR="004329BF" w:rsidRPr="008D751E" w:rsidRDefault="004329BF" w:rsidP="004329BF">
            <w:pPr>
              <w:pStyle w:val="Bullet3space"/>
              <w:rPr>
                <w:lang w:eastAsia="en-US"/>
              </w:rPr>
            </w:pPr>
            <w:r w:rsidRPr="008D751E">
              <w:rPr>
                <w:lang w:eastAsia="en-US"/>
              </w:rPr>
              <w:t>Composing texts through speaking, writing and creating</w:t>
            </w:r>
          </w:p>
          <w:p w:rsidR="004329BF" w:rsidRPr="008D751E" w:rsidRDefault="004329BF" w:rsidP="004329BF">
            <w:pPr>
              <w:pStyle w:val="Bullet3space"/>
              <w:rPr>
                <w:lang w:eastAsia="en-US"/>
              </w:rPr>
            </w:pPr>
            <w:r w:rsidRPr="008D751E">
              <w:rPr>
                <w:lang w:eastAsia="en-US"/>
              </w:rPr>
              <w:t>Text knowledge</w:t>
            </w:r>
          </w:p>
          <w:p w:rsidR="004329BF" w:rsidRPr="008D751E" w:rsidRDefault="004329BF" w:rsidP="004329BF">
            <w:pPr>
              <w:pStyle w:val="Bullet3space"/>
              <w:rPr>
                <w:lang w:eastAsia="en-US"/>
              </w:rPr>
            </w:pPr>
            <w:r w:rsidRPr="008D751E">
              <w:rPr>
                <w:lang w:eastAsia="en-US"/>
              </w:rPr>
              <w:t>Word knowledge</w:t>
            </w:r>
          </w:p>
          <w:p w:rsidR="004329BF" w:rsidRPr="008D751E" w:rsidRDefault="004329BF" w:rsidP="004329BF">
            <w:pPr>
              <w:pStyle w:val="Bullet3space"/>
              <w:rPr>
                <w:lang w:eastAsia="en-US"/>
              </w:rPr>
            </w:pPr>
            <w:r w:rsidRPr="008D751E">
              <w:rPr>
                <w:lang w:eastAsia="en-US"/>
              </w:rPr>
              <w:t>Visual knowledge</w:t>
            </w:r>
          </w:p>
          <w:p w:rsidR="004329BF" w:rsidRPr="008D751E" w:rsidRDefault="004329BF" w:rsidP="004329BF">
            <w:pPr>
              <w:pStyle w:val="NormalWeb"/>
              <w:spacing w:before="120" w:beforeAutospacing="0" w:after="120" w:afterAutospacing="0"/>
              <w:rPr>
                <w:rFonts w:ascii="Arial" w:hAnsi="Arial" w:cs="Arial"/>
                <w:sz w:val="21"/>
                <w:szCs w:val="21"/>
              </w:rPr>
            </w:pPr>
            <w:r w:rsidRPr="008D751E">
              <w:rPr>
                <w:rFonts w:ascii="Arial" w:hAnsi="Arial" w:cs="Arial"/>
                <w:b/>
                <w:bCs/>
                <w:sz w:val="21"/>
                <w:szCs w:val="21"/>
              </w:rPr>
              <w:t>Information and communication technology (ICT) capability</w:t>
            </w:r>
          </w:p>
          <w:p w:rsidR="004329BF" w:rsidRPr="008D751E" w:rsidRDefault="004329BF" w:rsidP="004329BF">
            <w:pPr>
              <w:pStyle w:val="Bullet3space"/>
              <w:rPr>
                <w:lang w:eastAsia="en-US"/>
              </w:rPr>
            </w:pPr>
            <w:r w:rsidRPr="008D751E">
              <w:rPr>
                <w:lang w:eastAsia="en-US"/>
              </w:rPr>
              <w:t>Managing and operating ICT</w:t>
            </w:r>
          </w:p>
          <w:p w:rsidR="004329BF" w:rsidRPr="008D751E" w:rsidRDefault="004329BF" w:rsidP="004329BF">
            <w:pPr>
              <w:keepNext/>
              <w:snapToGrid w:val="0"/>
              <w:spacing w:before="120" w:line="240" w:lineRule="auto"/>
              <w:outlineLvl w:val="3"/>
              <w:rPr>
                <w:b/>
                <w:bCs/>
                <w:szCs w:val="21"/>
                <w:lang w:eastAsia="en-US"/>
              </w:rPr>
            </w:pPr>
            <w:r w:rsidRPr="008D751E">
              <w:rPr>
                <w:b/>
                <w:bCs/>
                <w:szCs w:val="21"/>
                <w:lang w:eastAsia="en-US"/>
              </w:rPr>
              <w:t>Critical and creative thinking</w:t>
            </w:r>
          </w:p>
          <w:p w:rsidR="004329BF" w:rsidRPr="008D751E" w:rsidRDefault="004329BF" w:rsidP="004329BF">
            <w:pPr>
              <w:pStyle w:val="Bullet3space"/>
              <w:rPr>
                <w:lang w:eastAsia="en-US"/>
              </w:rPr>
            </w:pPr>
            <w:r w:rsidRPr="008D751E">
              <w:rPr>
                <w:lang w:eastAsia="en-US"/>
              </w:rPr>
              <w:t>Inquiring – identifying, exploring and organising information and ideas</w:t>
            </w:r>
          </w:p>
          <w:p w:rsidR="004329BF" w:rsidRPr="008D751E" w:rsidRDefault="004329BF" w:rsidP="004329BF">
            <w:pPr>
              <w:pStyle w:val="Bullet3space"/>
              <w:rPr>
                <w:lang w:eastAsia="en-US"/>
              </w:rPr>
            </w:pPr>
            <w:r w:rsidRPr="008D751E">
              <w:rPr>
                <w:lang w:eastAsia="en-US"/>
              </w:rPr>
              <w:t>Generating ideas, possibilities and actions</w:t>
            </w:r>
          </w:p>
          <w:p w:rsidR="004329BF" w:rsidRPr="008D751E" w:rsidRDefault="004329BF" w:rsidP="004329BF">
            <w:pPr>
              <w:pStyle w:val="Bullet3space"/>
              <w:rPr>
                <w:lang w:eastAsia="en-US"/>
              </w:rPr>
            </w:pPr>
            <w:r w:rsidRPr="008D751E">
              <w:rPr>
                <w:lang w:eastAsia="en-US"/>
              </w:rPr>
              <w:t>Analysing, synthesising and evaluating reasoning and procedures</w:t>
            </w:r>
          </w:p>
          <w:p w:rsidR="004329BF" w:rsidRPr="008D751E" w:rsidRDefault="004329BF" w:rsidP="004329BF">
            <w:pPr>
              <w:keepNext/>
              <w:snapToGrid w:val="0"/>
              <w:spacing w:before="120" w:line="240" w:lineRule="auto"/>
              <w:outlineLvl w:val="3"/>
              <w:rPr>
                <w:b/>
                <w:bCs/>
                <w:szCs w:val="21"/>
                <w:lang w:eastAsia="en-US"/>
              </w:rPr>
            </w:pPr>
            <w:r w:rsidRPr="008D751E">
              <w:rPr>
                <w:b/>
                <w:bCs/>
                <w:szCs w:val="21"/>
                <w:lang w:eastAsia="en-US"/>
              </w:rPr>
              <w:t>Personal and social capability</w:t>
            </w:r>
          </w:p>
          <w:p w:rsidR="004329BF" w:rsidRPr="008D751E" w:rsidRDefault="004329BF" w:rsidP="004329BF">
            <w:pPr>
              <w:pStyle w:val="Bullet3space"/>
              <w:rPr>
                <w:lang w:eastAsia="en-US"/>
              </w:rPr>
            </w:pPr>
            <w:r w:rsidRPr="008D751E">
              <w:rPr>
                <w:lang w:eastAsia="en-US"/>
              </w:rPr>
              <w:t>Self-management</w:t>
            </w:r>
          </w:p>
          <w:p w:rsidR="004329BF" w:rsidRPr="008D751E" w:rsidRDefault="004329BF" w:rsidP="004329BF">
            <w:pPr>
              <w:pStyle w:val="Bullet3space"/>
              <w:rPr>
                <w:lang w:eastAsia="en-US"/>
              </w:rPr>
            </w:pPr>
            <w:r w:rsidRPr="008D751E">
              <w:rPr>
                <w:lang w:eastAsia="en-US"/>
              </w:rPr>
              <w:t>Social management</w:t>
            </w:r>
          </w:p>
          <w:p w:rsidR="004329BF" w:rsidRPr="008D751E" w:rsidRDefault="004329BF" w:rsidP="004329BF">
            <w:pPr>
              <w:keepNext/>
              <w:snapToGrid w:val="0"/>
              <w:spacing w:before="120" w:line="240" w:lineRule="auto"/>
              <w:outlineLvl w:val="3"/>
              <w:rPr>
                <w:b/>
                <w:bCs/>
                <w:szCs w:val="21"/>
                <w:lang w:eastAsia="en-US"/>
              </w:rPr>
            </w:pPr>
            <w:r w:rsidRPr="008D751E">
              <w:rPr>
                <w:b/>
                <w:bCs/>
                <w:szCs w:val="21"/>
                <w:lang w:eastAsia="en-US"/>
              </w:rPr>
              <w:t>Intercultural understanding</w:t>
            </w:r>
          </w:p>
          <w:p w:rsidR="004329BF" w:rsidRPr="008D751E" w:rsidRDefault="004329BF" w:rsidP="004329BF">
            <w:pPr>
              <w:pStyle w:val="Bullet3space"/>
              <w:rPr>
                <w:lang w:eastAsia="en-US"/>
              </w:rPr>
            </w:pPr>
            <w:r w:rsidRPr="008D751E">
              <w:rPr>
                <w:lang w:eastAsia="en-US"/>
              </w:rPr>
              <w:t>Recognising culture and developing respect</w:t>
            </w:r>
          </w:p>
          <w:p w:rsidR="004329BF" w:rsidRPr="008D751E" w:rsidRDefault="004329BF" w:rsidP="004329BF">
            <w:pPr>
              <w:pStyle w:val="Bullet3space"/>
              <w:rPr>
                <w:lang w:eastAsia="en-US"/>
              </w:rPr>
            </w:pPr>
            <w:r w:rsidRPr="008D751E">
              <w:rPr>
                <w:lang w:eastAsia="en-US"/>
              </w:rPr>
              <w:t>Interacting and empathising with others</w:t>
            </w:r>
          </w:p>
          <w:p w:rsidR="00B35377" w:rsidRPr="008D751E" w:rsidRDefault="00C7035E" w:rsidP="00B35377">
            <w:pPr>
              <w:pStyle w:val="AClogo"/>
              <w:rPr>
                <w:noProof w:val="0"/>
                <w:lang w:val="en-AU"/>
              </w:rPr>
            </w:pPr>
            <w:r>
              <w:rPr>
                <w:noProof w:val="0"/>
                <w:lang w:val="en-AU"/>
              </w:rPr>
              <w:pict>
                <v:shape id="_x0000_i1027" type="#_x0000_t75" alt="ACARA" style="width:12pt;height:12pt;visibility:visible;mso-wrap-style:square">
                  <v:imagedata r:id="rId21" o:title="ACARA"/>
                </v:shape>
              </w:pict>
            </w:r>
          </w:p>
          <w:p w:rsidR="00B3125C" w:rsidRPr="008D751E" w:rsidRDefault="00B3125C" w:rsidP="00B3125C">
            <w:pPr>
              <w:keepNext/>
              <w:keepLines/>
              <w:snapToGrid w:val="0"/>
              <w:spacing w:before="120" w:line="240" w:lineRule="auto"/>
              <w:outlineLvl w:val="3"/>
              <w:rPr>
                <w:rFonts w:eastAsia="MS Gothic"/>
                <w:b/>
                <w:bCs/>
                <w:iCs/>
                <w:color w:val="000099"/>
                <w:sz w:val="22"/>
                <w:lang w:eastAsia="en-US"/>
              </w:rPr>
            </w:pPr>
            <w:r w:rsidRPr="008D751E">
              <w:rPr>
                <w:rFonts w:eastAsia="MS Gothic"/>
                <w:b/>
                <w:bCs/>
                <w:iCs/>
                <w:color w:val="000099"/>
                <w:sz w:val="22"/>
                <w:lang w:eastAsia="en-US"/>
              </w:rPr>
              <w:t>Cross-curriculum priorities</w:t>
            </w:r>
          </w:p>
          <w:p w:rsidR="00B3125C" w:rsidRPr="008D751E" w:rsidRDefault="00B3125C" w:rsidP="00B3125C">
            <w:pPr>
              <w:keepNext/>
              <w:snapToGrid w:val="0"/>
              <w:spacing w:before="120" w:line="240" w:lineRule="auto"/>
              <w:outlineLvl w:val="3"/>
              <w:rPr>
                <w:b/>
                <w:bCs/>
                <w:szCs w:val="21"/>
                <w:lang w:eastAsia="en-US"/>
              </w:rPr>
            </w:pPr>
            <w:r w:rsidRPr="008D751E">
              <w:rPr>
                <w:b/>
                <w:bCs/>
                <w:szCs w:val="21"/>
                <w:lang w:eastAsia="en-US"/>
              </w:rPr>
              <w:t>Asia and Australia’s engagement with Asia</w:t>
            </w:r>
          </w:p>
          <w:p w:rsidR="00B35377" w:rsidRPr="008D751E" w:rsidRDefault="00B3125C" w:rsidP="00937A0E">
            <w:pPr>
              <w:pStyle w:val="Bodytext6space"/>
              <w:rPr>
                <w:b/>
              </w:rPr>
            </w:pPr>
            <w:r w:rsidRPr="008D751E">
              <w:rPr>
                <w:szCs w:val="21"/>
              </w:rPr>
              <w:t xml:space="preserve">Students will explore how </w:t>
            </w:r>
            <w:r w:rsidRPr="008D751E">
              <w:rPr>
                <w:szCs w:val="21"/>
                <w:lang w:eastAsia="zh-CN"/>
              </w:rPr>
              <w:t>i</w:t>
            </w:r>
            <w:r w:rsidRPr="008D751E">
              <w:rPr>
                <w:szCs w:val="21"/>
              </w:rPr>
              <w:t>ndigenous people throughout the world reduce the impact of drought.</w:t>
            </w:r>
          </w:p>
        </w:tc>
      </w:tr>
    </w:tbl>
    <w:p w:rsidR="0002668A" w:rsidRPr="008D751E" w:rsidRDefault="0002668A" w:rsidP="00A77122">
      <w:pPr>
        <w:spacing w:line="240" w:lineRule="auto"/>
        <w:rPr>
          <w:rFonts w:cs="Arial"/>
          <w:sz w:val="20"/>
          <w:szCs w:val="20"/>
        </w:rPr>
      </w:pPr>
    </w:p>
    <w:sectPr w:rsidR="0002668A" w:rsidRPr="008D751E" w:rsidSect="00026540">
      <w:headerReference w:type="default" r:id="rId22"/>
      <w:footerReference w:type="default" r:id="rId23"/>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29BF" w:rsidRDefault="004329BF" w:rsidP="00AB207A">
      <w:pPr>
        <w:spacing w:after="0" w:line="240" w:lineRule="auto"/>
      </w:pPr>
      <w:r>
        <w:separator/>
      </w:r>
    </w:p>
    <w:p w:rsidR="004329BF" w:rsidRDefault="004329BF"/>
    <w:p w:rsidR="004329BF" w:rsidRDefault="004329BF"/>
  </w:endnote>
  <w:endnote w:type="continuationSeparator" w:id="0">
    <w:p w:rsidR="004329BF" w:rsidRDefault="004329BF" w:rsidP="00AB207A">
      <w:pPr>
        <w:spacing w:after="0" w:line="240" w:lineRule="auto"/>
      </w:pPr>
      <w:r>
        <w:continuationSeparator/>
      </w:r>
    </w:p>
    <w:p w:rsidR="004329BF" w:rsidRDefault="004329BF"/>
    <w:p w:rsidR="004329BF" w:rsidRDefault="004329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
    <w:altName w:val="MS Mincho"/>
    <w:panose1 w:val="00000000000000000000"/>
    <w:charset w:val="80"/>
    <w:family w:val="auto"/>
    <w:notTrueType/>
    <w:pitch w:val="variable"/>
    <w:sig w:usb0="00000001" w:usb1="08070000" w:usb2="00000010" w:usb3="00000000" w:csb0="00020000"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48A" w:rsidRPr="00BC4F3D" w:rsidRDefault="00D871E4" w:rsidP="000F41F4">
    <w:pPr>
      <w:pStyle w:val="Footer"/>
    </w:pPr>
    <w:r>
      <w:rPr>
        <w:noProof/>
      </w:rPr>
      <w:drawing>
        <wp:anchor distT="0" distB="0" distL="114300" distR="114300" simplePos="0" relativeHeight="251663360" behindDoc="0" locked="0" layoutInCell="1" allowOverlap="1" wp14:anchorId="2482B89C" wp14:editId="45F109AB">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Pr>
        <w:noProof/>
      </w:rPr>
      <w:drawing>
        <wp:anchor distT="0" distB="0" distL="114300" distR="114300" simplePos="0" relativeHeight="251661312" behindDoc="0" locked="0" layoutInCell="1" allowOverlap="1" wp14:anchorId="4B0CCC86" wp14:editId="450EFDA2">
          <wp:simplePos x="0" y="0"/>
          <wp:positionH relativeFrom="column">
            <wp:posOffset>4893945</wp:posOffset>
          </wp:positionH>
          <wp:positionV relativeFrom="paragraph">
            <wp:posOffset>-26670</wp:posOffset>
          </wp:positionV>
          <wp:extent cx="1587500" cy="279400"/>
          <wp:effectExtent l="0" t="0" r="12700" b="0"/>
          <wp:wrapNone/>
          <wp:docPr id="1" name="Picture 84" descr="Description: Description: 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pic:spPr>
              </pic:pic>
            </a:graphicData>
          </a:graphic>
          <wp14:sizeRelH relativeFrom="page">
            <wp14:pctWidth>0</wp14:pctWidth>
          </wp14:sizeRelH>
          <wp14:sizeRelV relativeFrom="page">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C7035E">
      <w:rPr>
        <w:noProof/>
      </w:rPr>
      <w:t>3</w:t>
    </w:r>
    <w:r w:rsidR="00D5348A" w:rsidRPr="00AB207A">
      <w:fldChar w:fldCharType="end"/>
    </w:r>
    <w:r w:rsidR="00D5348A" w:rsidRPr="00AB207A">
      <w:t xml:space="preserve"> of </w:t>
    </w:r>
    <w:fldSimple w:instr=" NUMPAGES ">
      <w:r w:rsidR="00C7035E">
        <w:rPr>
          <w:noProof/>
        </w:rPr>
        <w:t>3</w:t>
      </w:r>
    </w:fldSimple>
  </w:p>
  <w:p w:rsidR="00D5348A" w:rsidRPr="000F41F4" w:rsidRDefault="009921AE" w:rsidP="000F41F4">
    <w:pPr>
      <w:pStyle w:val="Footergrey"/>
    </w:pPr>
    <w:r>
      <w:t>Sci</w:t>
    </w:r>
    <w:r w:rsidR="00D5348A">
      <w:t>_Y</w:t>
    </w:r>
    <w:r w:rsidR="004329BF">
      <w:t>06</w:t>
    </w:r>
    <w:r w:rsidR="00D5348A">
      <w:t>_</w:t>
    </w:r>
    <w:r w:rsidR="00BC4FBE">
      <w:t>U</w:t>
    </w:r>
    <w:r w:rsidR="004329BF">
      <w:t>3</w:t>
    </w:r>
    <w:r w:rsidR="00BC4FBE">
      <w:t>_</w:t>
    </w:r>
    <w:r w:rsidR="008E2E4D">
      <w:t>L</w:t>
    </w:r>
    <w:r w:rsidR="00D5348A">
      <w:t>P</w:t>
    </w:r>
    <w:r w:rsidR="004329BF">
      <w:t>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29BF" w:rsidRDefault="004329BF" w:rsidP="00AB207A">
      <w:pPr>
        <w:spacing w:after="0" w:line="240" w:lineRule="auto"/>
      </w:pPr>
      <w:r>
        <w:separator/>
      </w:r>
    </w:p>
    <w:p w:rsidR="004329BF" w:rsidRDefault="004329BF"/>
    <w:p w:rsidR="004329BF" w:rsidRDefault="004329BF"/>
  </w:footnote>
  <w:footnote w:type="continuationSeparator" w:id="0">
    <w:p w:rsidR="004329BF" w:rsidRDefault="004329BF" w:rsidP="00AB207A">
      <w:pPr>
        <w:spacing w:after="0" w:line="240" w:lineRule="auto"/>
      </w:pPr>
      <w:r>
        <w:continuationSeparator/>
      </w:r>
    </w:p>
    <w:p w:rsidR="004329BF" w:rsidRDefault="004329BF"/>
    <w:p w:rsidR="004329BF" w:rsidRDefault="004329B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E2E" w:rsidRPr="00751E2E" w:rsidRDefault="00751E2E" w:rsidP="00751E2E">
    <w:pPr>
      <w:pStyle w:val="Header"/>
      <w:spacing w:line="300" w:lineRule="exact"/>
      <w:jc w:val="center"/>
      <w:rPr>
        <w:b/>
        <w:color w:val="D9D9D9" w:themeColor="background1" w:themeShade="D9"/>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2.95pt;height:22.95pt" o:bullet="t">
        <v:imagedata r:id="rId1" o:title=""/>
      </v:shape>
    </w:pict>
  </w:numPicBullet>
  <w:numPicBullet w:numPicBulletId="1">
    <w:pict>
      <v:shape id="_x0000_i1027" type="#_x0000_t75" alt="ACARA" style="width:16.15pt;height:16.15pt;visibility:visible;mso-wrap-style:square" o:bullet="t">
        <v:imagedata r:id="rId2" o:title="ACARA"/>
      </v:shape>
    </w:pict>
  </w:numPicBullet>
  <w:abstractNum w:abstractNumId="0">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8A71424"/>
    <w:multiLevelType w:val="hybridMultilevel"/>
    <w:tmpl w:val="0F129E6A"/>
    <w:lvl w:ilvl="0" w:tplc="C406C0FE">
      <w:start w:val="1"/>
      <w:numFmt w:val="bullet"/>
      <w:pStyle w:val="Bullet3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EFE29B7"/>
    <w:multiLevelType w:val="hybridMultilevel"/>
    <w:tmpl w:val="2C4E2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4">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6">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8">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5">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26"/>
  </w:num>
  <w:num w:numId="3">
    <w:abstractNumId w:val="4"/>
  </w:num>
  <w:num w:numId="4">
    <w:abstractNumId w:val="24"/>
  </w:num>
  <w:num w:numId="5">
    <w:abstractNumId w:val="4"/>
  </w:num>
  <w:num w:numId="6">
    <w:abstractNumId w:val="15"/>
  </w:num>
  <w:num w:numId="7">
    <w:abstractNumId w:val="13"/>
  </w:num>
  <w:num w:numId="8">
    <w:abstractNumId w:val="26"/>
  </w:num>
  <w:num w:numId="9">
    <w:abstractNumId w:val="26"/>
  </w:num>
  <w:num w:numId="10">
    <w:abstractNumId w:val="26"/>
  </w:num>
  <w:num w:numId="11">
    <w:abstractNumId w:val="26"/>
  </w:num>
  <w:num w:numId="12">
    <w:abstractNumId w:val="26"/>
  </w:num>
  <w:num w:numId="13">
    <w:abstractNumId w:val="0"/>
  </w:num>
  <w:num w:numId="14">
    <w:abstractNumId w:val="18"/>
  </w:num>
  <w:num w:numId="15">
    <w:abstractNumId w:val="5"/>
  </w:num>
  <w:num w:numId="16">
    <w:abstractNumId w:val="21"/>
  </w:num>
  <w:num w:numId="17">
    <w:abstractNumId w:val="23"/>
  </w:num>
  <w:num w:numId="18">
    <w:abstractNumId w:val="12"/>
  </w:num>
  <w:num w:numId="19">
    <w:abstractNumId w:val="25"/>
  </w:num>
  <w:num w:numId="20">
    <w:abstractNumId w:val="7"/>
  </w:num>
  <w:num w:numId="21">
    <w:abstractNumId w:val="3"/>
  </w:num>
  <w:num w:numId="22">
    <w:abstractNumId w:val="6"/>
  </w:num>
  <w:num w:numId="23">
    <w:abstractNumId w:val="2"/>
  </w:num>
  <w:num w:numId="24">
    <w:abstractNumId w:val="17"/>
  </w:num>
  <w:num w:numId="25">
    <w:abstractNumId w:val="19"/>
  </w:num>
  <w:num w:numId="26">
    <w:abstractNumId w:val="10"/>
  </w:num>
  <w:num w:numId="27">
    <w:abstractNumId w:val="22"/>
  </w:num>
  <w:num w:numId="28">
    <w:abstractNumId w:val="14"/>
  </w:num>
  <w:num w:numId="29">
    <w:abstractNumId w:val="8"/>
  </w:num>
  <w:num w:numId="30">
    <w:abstractNumId w:val="11"/>
  </w:num>
  <w:num w:numId="31">
    <w:abstractNumId w:val="1"/>
  </w:num>
  <w:num w:numId="32">
    <w:abstractNumId w:val="20"/>
  </w:num>
  <w:num w:numId="33">
    <w:abstractNumId w:val="2"/>
  </w:num>
  <w:num w:numId="34">
    <w:abstractNumId w:val="2"/>
  </w:num>
  <w:num w:numId="35">
    <w:abstractNumId w:val="2"/>
  </w:num>
  <w:num w:numId="36">
    <w:abstractNumId w:val="2"/>
  </w:num>
  <w:num w:numId="37">
    <w:abstractNumId w:val="2"/>
  </w:num>
  <w:num w:numId="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4"/>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29BF"/>
    <w:rsid w:val="000043C9"/>
    <w:rsid w:val="00014372"/>
    <w:rsid w:val="00026540"/>
    <w:rsid w:val="0002668A"/>
    <w:rsid w:val="00033558"/>
    <w:rsid w:val="00045F5D"/>
    <w:rsid w:val="000560D4"/>
    <w:rsid w:val="0006096E"/>
    <w:rsid w:val="0006305E"/>
    <w:rsid w:val="00065792"/>
    <w:rsid w:val="0006752E"/>
    <w:rsid w:val="00075FF0"/>
    <w:rsid w:val="00085148"/>
    <w:rsid w:val="00092BCD"/>
    <w:rsid w:val="000933CF"/>
    <w:rsid w:val="00093C33"/>
    <w:rsid w:val="00096F3B"/>
    <w:rsid w:val="000B1CA8"/>
    <w:rsid w:val="000E5A28"/>
    <w:rsid w:val="000F122C"/>
    <w:rsid w:val="000F41F4"/>
    <w:rsid w:val="00121266"/>
    <w:rsid w:val="00125F41"/>
    <w:rsid w:val="00134C80"/>
    <w:rsid w:val="001361FC"/>
    <w:rsid w:val="0014230D"/>
    <w:rsid w:val="00145D5A"/>
    <w:rsid w:val="00151DD2"/>
    <w:rsid w:val="0016270C"/>
    <w:rsid w:val="00166B48"/>
    <w:rsid w:val="00191AF9"/>
    <w:rsid w:val="00191EF3"/>
    <w:rsid w:val="00195CC0"/>
    <w:rsid w:val="001A2DF8"/>
    <w:rsid w:val="001A5C56"/>
    <w:rsid w:val="00200679"/>
    <w:rsid w:val="00201A2E"/>
    <w:rsid w:val="00216B4B"/>
    <w:rsid w:val="00223A18"/>
    <w:rsid w:val="002934C7"/>
    <w:rsid w:val="002A1F9A"/>
    <w:rsid w:val="002A76BF"/>
    <w:rsid w:val="002B14F9"/>
    <w:rsid w:val="002C4FC6"/>
    <w:rsid w:val="002C5F8A"/>
    <w:rsid w:val="002C6F4C"/>
    <w:rsid w:val="002D6522"/>
    <w:rsid w:val="002D65B4"/>
    <w:rsid w:val="002D74A1"/>
    <w:rsid w:val="002E2E83"/>
    <w:rsid w:val="002E7C76"/>
    <w:rsid w:val="00307333"/>
    <w:rsid w:val="00311AFF"/>
    <w:rsid w:val="0033326A"/>
    <w:rsid w:val="00357095"/>
    <w:rsid w:val="00391378"/>
    <w:rsid w:val="00395F52"/>
    <w:rsid w:val="003A0B1C"/>
    <w:rsid w:val="003C28DF"/>
    <w:rsid w:val="003E3722"/>
    <w:rsid w:val="003E7E93"/>
    <w:rsid w:val="003F4851"/>
    <w:rsid w:val="0040384A"/>
    <w:rsid w:val="00404C9D"/>
    <w:rsid w:val="00424421"/>
    <w:rsid w:val="00427F27"/>
    <w:rsid w:val="004329BF"/>
    <w:rsid w:val="00442007"/>
    <w:rsid w:val="004465FA"/>
    <w:rsid w:val="00456DFD"/>
    <w:rsid w:val="0045795B"/>
    <w:rsid w:val="004622D2"/>
    <w:rsid w:val="00474525"/>
    <w:rsid w:val="004B2A03"/>
    <w:rsid w:val="004C083C"/>
    <w:rsid w:val="004C687A"/>
    <w:rsid w:val="004D42B9"/>
    <w:rsid w:val="004E1841"/>
    <w:rsid w:val="004F0978"/>
    <w:rsid w:val="00505D37"/>
    <w:rsid w:val="00510F18"/>
    <w:rsid w:val="005153DD"/>
    <w:rsid w:val="00536D7A"/>
    <w:rsid w:val="00544F61"/>
    <w:rsid w:val="005626ED"/>
    <w:rsid w:val="005641C9"/>
    <w:rsid w:val="00565EC4"/>
    <w:rsid w:val="0056792A"/>
    <w:rsid w:val="00573011"/>
    <w:rsid w:val="005738A9"/>
    <w:rsid w:val="00577D7D"/>
    <w:rsid w:val="00590BDD"/>
    <w:rsid w:val="005A177A"/>
    <w:rsid w:val="005B2920"/>
    <w:rsid w:val="005C4C9E"/>
    <w:rsid w:val="0060123C"/>
    <w:rsid w:val="00632113"/>
    <w:rsid w:val="006460FA"/>
    <w:rsid w:val="00646D28"/>
    <w:rsid w:val="006472E7"/>
    <w:rsid w:val="00651946"/>
    <w:rsid w:val="00683707"/>
    <w:rsid w:val="00683B5B"/>
    <w:rsid w:val="00695682"/>
    <w:rsid w:val="006A0E33"/>
    <w:rsid w:val="006A6171"/>
    <w:rsid w:val="006B2553"/>
    <w:rsid w:val="006B3512"/>
    <w:rsid w:val="006C7384"/>
    <w:rsid w:val="006D2620"/>
    <w:rsid w:val="006D6CFE"/>
    <w:rsid w:val="006F45C6"/>
    <w:rsid w:val="007039F2"/>
    <w:rsid w:val="007300F6"/>
    <w:rsid w:val="00751E2E"/>
    <w:rsid w:val="007676BF"/>
    <w:rsid w:val="007715FC"/>
    <w:rsid w:val="00783074"/>
    <w:rsid w:val="00787C27"/>
    <w:rsid w:val="00793529"/>
    <w:rsid w:val="007B7C40"/>
    <w:rsid w:val="007C1695"/>
    <w:rsid w:val="007D5E14"/>
    <w:rsid w:val="007D5F6F"/>
    <w:rsid w:val="007E06A2"/>
    <w:rsid w:val="007E6765"/>
    <w:rsid w:val="007F361D"/>
    <w:rsid w:val="007F4508"/>
    <w:rsid w:val="008152AE"/>
    <w:rsid w:val="00853014"/>
    <w:rsid w:val="008557D1"/>
    <w:rsid w:val="00877525"/>
    <w:rsid w:val="0089609E"/>
    <w:rsid w:val="008A7178"/>
    <w:rsid w:val="008B0676"/>
    <w:rsid w:val="008D35D3"/>
    <w:rsid w:val="008D751E"/>
    <w:rsid w:val="008E2E4D"/>
    <w:rsid w:val="008E7A35"/>
    <w:rsid w:val="008E7E65"/>
    <w:rsid w:val="008F79EE"/>
    <w:rsid w:val="00937A0E"/>
    <w:rsid w:val="009402EF"/>
    <w:rsid w:val="009424C1"/>
    <w:rsid w:val="00945E77"/>
    <w:rsid w:val="0095405D"/>
    <w:rsid w:val="00967E6B"/>
    <w:rsid w:val="00970A01"/>
    <w:rsid w:val="0097221D"/>
    <w:rsid w:val="00980704"/>
    <w:rsid w:val="009918D4"/>
    <w:rsid w:val="009921AE"/>
    <w:rsid w:val="00993676"/>
    <w:rsid w:val="009A1ADE"/>
    <w:rsid w:val="009C3A8C"/>
    <w:rsid w:val="009E2A01"/>
    <w:rsid w:val="009F0188"/>
    <w:rsid w:val="00A048D9"/>
    <w:rsid w:val="00A21FC5"/>
    <w:rsid w:val="00A2223A"/>
    <w:rsid w:val="00A2268B"/>
    <w:rsid w:val="00A4570F"/>
    <w:rsid w:val="00A4694C"/>
    <w:rsid w:val="00A504B1"/>
    <w:rsid w:val="00A770E9"/>
    <w:rsid w:val="00A77122"/>
    <w:rsid w:val="00A81BD4"/>
    <w:rsid w:val="00A91F3D"/>
    <w:rsid w:val="00AA07CB"/>
    <w:rsid w:val="00AB207A"/>
    <w:rsid w:val="00AC1603"/>
    <w:rsid w:val="00AD29A0"/>
    <w:rsid w:val="00AF457F"/>
    <w:rsid w:val="00B04203"/>
    <w:rsid w:val="00B0543F"/>
    <w:rsid w:val="00B3125C"/>
    <w:rsid w:val="00B35377"/>
    <w:rsid w:val="00B4363F"/>
    <w:rsid w:val="00B44934"/>
    <w:rsid w:val="00B46AD5"/>
    <w:rsid w:val="00B555A3"/>
    <w:rsid w:val="00B8573A"/>
    <w:rsid w:val="00B9029D"/>
    <w:rsid w:val="00BA6747"/>
    <w:rsid w:val="00BC056E"/>
    <w:rsid w:val="00BC4877"/>
    <w:rsid w:val="00BC4F3D"/>
    <w:rsid w:val="00BC4FBE"/>
    <w:rsid w:val="00BC6497"/>
    <w:rsid w:val="00BC72CD"/>
    <w:rsid w:val="00C14A8F"/>
    <w:rsid w:val="00C2632D"/>
    <w:rsid w:val="00C33734"/>
    <w:rsid w:val="00C45601"/>
    <w:rsid w:val="00C4647F"/>
    <w:rsid w:val="00C7035E"/>
    <w:rsid w:val="00C81E89"/>
    <w:rsid w:val="00C8384B"/>
    <w:rsid w:val="00CA4508"/>
    <w:rsid w:val="00CB7FCB"/>
    <w:rsid w:val="00CE43BE"/>
    <w:rsid w:val="00CE71F8"/>
    <w:rsid w:val="00CE7EF8"/>
    <w:rsid w:val="00CF32CB"/>
    <w:rsid w:val="00D21223"/>
    <w:rsid w:val="00D319E6"/>
    <w:rsid w:val="00D5348A"/>
    <w:rsid w:val="00D63F1A"/>
    <w:rsid w:val="00D7335E"/>
    <w:rsid w:val="00D753D1"/>
    <w:rsid w:val="00D800AB"/>
    <w:rsid w:val="00D871E4"/>
    <w:rsid w:val="00D879A4"/>
    <w:rsid w:val="00DB4799"/>
    <w:rsid w:val="00DB4B5B"/>
    <w:rsid w:val="00DC6925"/>
    <w:rsid w:val="00DD4EAA"/>
    <w:rsid w:val="00DF34D7"/>
    <w:rsid w:val="00E02D5E"/>
    <w:rsid w:val="00E21E5A"/>
    <w:rsid w:val="00E412F2"/>
    <w:rsid w:val="00E52D61"/>
    <w:rsid w:val="00E6229A"/>
    <w:rsid w:val="00E70139"/>
    <w:rsid w:val="00E7656E"/>
    <w:rsid w:val="00E8285B"/>
    <w:rsid w:val="00E84EBD"/>
    <w:rsid w:val="00E908A8"/>
    <w:rsid w:val="00EA44D9"/>
    <w:rsid w:val="00EB1A2C"/>
    <w:rsid w:val="00EB4E3F"/>
    <w:rsid w:val="00EB57D5"/>
    <w:rsid w:val="00EC6148"/>
    <w:rsid w:val="00EC7BFB"/>
    <w:rsid w:val="00ED0BAB"/>
    <w:rsid w:val="00EE28B3"/>
    <w:rsid w:val="00EE6718"/>
    <w:rsid w:val="00EF2B15"/>
    <w:rsid w:val="00F459D4"/>
    <w:rsid w:val="00F55FE6"/>
    <w:rsid w:val="00F661B0"/>
    <w:rsid w:val="00F9228C"/>
    <w:rsid w:val="00F96560"/>
    <w:rsid w:val="00FA1C51"/>
    <w:rsid w:val="00FB5A8F"/>
    <w:rsid w:val="00FB7C4C"/>
    <w:rsid w:val="00FC3BDE"/>
    <w:rsid w:val="00FC7061"/>
    <w:rsid w:val="00FD5ED7"/>
    <w:rsid w:val="00FD6D74"/>
    <w:rsid w:val="00FE036C"/>
    <w:rsid w:val="00FE0E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FA93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0E5A28"/>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Bodytext0pt">
    <w:name w:val="Body text 0pt"/>
    <w:basedOn w:val="Normal"/>
    <w:next w:val="Normal"/>
    <w:uiPriority w:val="99"/>
    <w:rsid w:val="004329BF"/>
    <w:pPr>
      <w:spacing w:after="0" w:line="240" w:lineRule="auto"/>
    </w:pPr>
    <w:rPr>
      <w:sz w:val="22"/>
      <w:szCs w:val="24"/>
      <w:lang w:eastAsia="en-US"/>
    </w:rPr>
  </w:style>
  <w:style w:type="paragraph" w:styleId="NormalWeb">
    <w:name w:val="Normal (Web)"/>
    <w:basedOn w:val="Normal"/>
    <w:uiPriority w:val="99"/>
    <w:semiHidden/>
    <w:unhideWhenUsed/>
    <w:rsid w:val="004329BF"/>
    <w:pPr>
      <w:spacing w:before="100" w:beforeAutospacing="1" w:after="100" w:afterAutospacing="1" w:line="240" w:lineRule="auto"/>
    </w:pPr>
    <w:rPr>
      <w:rFonts w:ascii="Times New Roman" w:eastAsia="Times New Roman" w:hAnsi="Times New Roman"/>
      <w:sz w:val="24"/>
      <w:szCs w:val="24"/>
      <w:lang w:eastAsia="en-AU"/>
    </w:rPr>
  </w:style>
  <w:style w:type="character" w:styleId="FollowedHyperlink">
    <w:name w:val="FollowedHyperlink"/>
    <w:basedOn w:val="DefaultParagraphFont"/>
    <w:uiPriority w:val="99"/>
    <w:semiHidden/>
    <w:unhideWhenUsed/>
    <w:rsid w:val="00CB7FCB"/>
    <w:rPr>
      <w:color w:val="800080" w:themeColor="followedHyperlink"/>
      <w:u w:val="single"/>
    </w:rPr>
  </w:style>
  <w:style w:type="character" w:styleId="CommentReference">
    <w:name w:val="annotation reference"/>
    <w:basedOn w:val="DefaultParagraphFont"/>
    <w:uiPriority w:val="99"/>
    <w:semiHidden/>
    <w:unhideWhenUsed/>
    <w:rsid w:val="00C81E89"/>
    <w:rPr>
      <w:sz w:val="16"/>
      <w:szCs w:val="16"/>
    </w:rPr>
  </w:style>
  <w:style w:type="paragraph" w:styleId="CommentText">
    <w:name w:val="annotation text"/>
    <w:basedOn w:val="Normal"/>
    <w:link w:val="CommentTextChar"/>
    <w:uiPriority w:val="99"/>
    <w:unhideWhenUsed/>
    <w:rsid w:val="00C81E89"/>
    <w:pPr>
      <w:spacing w:line="240" w:lineRule="auto"/>
    </w:pPr>
    <w:rPr>
      <w:sz w:val="20"/>
      <w:szCs w:val="20"/>
    </w:rPr>
  </w:style>
  <w:style w:type="character" w:customStyle="1" w:styleId="CommentTextChar">
    <w:name w:val="Comment Text Char"/>
    <w:basedOn w:val="DefaultParagraphFont"/>
    <w:link w:val="CommentText"/>
    <w:uiPriority w:val="99"/>
    <w:rsid w:val="00C81E89"/>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C81E89"/>
    <w:rPr>
      <w:b/>
      <w:bCs/>
    </w:rPr>
  </w:style>
  <w:style w:type="character" w:customStyle="1" w:styleId="CommentSubjectChar">
    <w:name w:val="Comment Subject Char"/>
    <w:basedOn w:val="CommentTextChar"/>
    <w:link w:val="CommentSubject"/>
    <w:uiPriority w:val="99"/>
    <w:semiHidden/>
    <w:rsid w:val="00C81E89"/>
    <w:rPr>
      <w:rFonts w:ascii="Arial" w:hAnsi="Arial"/>
      <w:b/>
      <w:bCs/>
      <w:sz w:val="20"/>
      <w:szCs w:val="20"/>
    </w:rPr>
  </w:style>
  <w:style w:type="paragraph" w:customStyle="1" w:styleId="FooterAcara">
    <w:name w:val="Footer_Acara"/>
    <w:basedOn w:val="Footer"/>
    <w:link w:val="FooterAcaraChar"/>
    <w:qFormat/>
    <w:rsid w:val="00C81E89"/>
    <w:pPr>
      <w:tabs>
        <w:tab w:val="right" w:pos="15370"/>
      </w:tabs>
      <w:ind w:left="3402"/>
    </w:pPr>
    <w:rPr>
      <w:rFonts w:eastAsia="Arial" w:cs="Arial"/>
      <w:sz w:val="12"/>
      <w:szCs w:val="12"/>
    </w:rPr>
  </w:style>
  <w:style w:type="character" w:customStyle="1" w:styleId="FooterAcaraChar">
    <w:name w:val="Footer_Acara Char"/>
    <w:link w:val="FooterAcara"/>
    <w:rsid w:val="00C81E89"/>
    <w:rPr>
      <w:rFonts w:ascii="Arial" w:eastAsia="Arial" w:hAnsi="Arial" w:cs="Arial"/>
      <w:sz w:val="12"/>
      <w:szCs w:val="1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0E5A28"/>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Bodytext0pt">
    <w:name w:val="Body text 0pt"/>
    <w:basedOn w:val="Normal"/>
    <w:next w:val="Normal"/>
    <w:uiPriority w:val="99"/>
    <w:rsid w:val="004329BF"/>
    <w:pPr>
      <w:spacing w:after="0" w:line="240" w:lineRule="auto"/>
    </w:pPr>
    <w:rPr>
      <w:sz w:val="22"/>
      <w:szCs w:val="24"/>
      <w:lang w:eastAsia="en-US"/>
    </w:rPr>
  </w:style>
  <w:style w:type="paragraph" w:styleId="NormalWeb">
    <w:name w:val="Normal (Web)"/>
    <w:basedOn w:val="Normal"/>
    <w:uiPriority w:val="99"/>
    <w:semiHidden/>
    <w:unhideWhenUsed/>
    <w:rsid w:val="004329BF"/>
    <w:pPr>
      <w:spacing w:before="100" w:beforeAutospacing="1" w:after="100" w:afterAutospacing="1" w:line="240" w:lineRule="auto"/>
    </w:pPr>
    <w:rPr>
      <w:rFonts w:ascii="Times New Roman" w:eastAsia="Times New Roman" w:hAnsi="Times New Roman"/>
      <w:sz w:val="24"/>
      <w:szCs w:val="24"/>
      <w:lang w:eastAsia="en-AU"/>
    </w:rPr>
  </w:style>
  <w:style w:type="character" w:styleId="FollowedHyperlink">
    <w:name w:val="FollowedHyperlink"/>
    <w:basedOn w:val="DefaultParagraphFont"/>
    <w:uiPriority w:val="99"/>
    <w:semiHidden/>
    <w:unhideWhenUsed/>
    <w:rsid w:val="00CB7FCB"/>
    <w:rPr>
      <w:color w:val="800080" w:themeColor="followedHyperlink"/>
      <w:u w:val="single"/>
    </w:rPr>
  </w:style>
  <w:style w:type="character" w:styleId="CommentReference">
    <w:name w:val="annotation reference"/>
    <w:basedOn w:val="DefaultParagraphFont"/>
    <w:uiPriority w:val="99"/>
    <w:semiHidden/>
    <w:unhideWhenUsed/>
    <w:rsid w:val="00C81E89"/>
    <w:rPr>
      <w:sz w:val="16"/>
      <w:szCs w:val="16"/>
    </w:rPr>
  </w:style>
  <w:style w:type="paragraph" w:styleId="CommentText">
    <w:name w:val="annotation text"/>
    <w:basedOn w:val="Normal"/>
    <w:link w:val="CommentTextChar"/>
    <w:uiPriority w:val="99"/>
    <w:unhideWhenUsed/>
    <w:rsid w:val="00C81E89"/>
    <w:pPr>
      <w:spacing w:line="240" w:lineRule="auto"/>
    </w:pPr>
    <w:rPr>
      <w:sz w:val="20"/>
      <w:szCs w:val="20"/>
    </w:rPr>
  </w:style>
  <w:style w:type="character" w:customStyle="1" w:styleId="CommentTextChar">
    <w:name w:val="Comment Text Char"/>
    <w:basedOn w:val="DefaultParagraphFont"/>
    <w:link w:val="CommentText"/>
    <w:uiPriority w:val="99"/>
    <w:rsid w:val="00C81E89"/>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C81E89"/>
    <w:rPr>
      <w:b/>
      <w:bCs/>
    </w:rPr>
  </w:style>
  <w:style w:type="character" w:customStyle="1" w:styleId="CommentSubjectChar">
    <w:name w:val="Comment Subject Char"/>
    <w:basedOn w:val="CommentTextChar"/>
    <w:link w:val="CommentSubject"/>
    <w:uiPriority w:val="99"/>
    <w:semiHidden/>
    <w:rsid w:val="00C81E89"/>
    <w:rPr>
      <w:rFonts w:ascii="Arial" w:hAnsi="Arial"/>
      <w:b/>
      <w:bCs/>
      <w:sz w:val="20"/>
      <w:szCs w:val="20"/>
    </w:rPr>
  </w:style>
  <w:style w:type="paragraph" w:customStyle="1" w:styleId="FooterAcara">
    <w:name w:val="Footer_Acara"/>
    <w:basedOn w:val="Footer"/>
    <w:link w:val="FooterAcaraChar"/>
    <w:qFormat/>
    <w:rsid w:val="00C81E89"/>
    <w:pPr>
      <w:tabs>
        <w:tab w:val="right" w:pos="15370"/>
      </w:tabs>
      <w:ind w:left="3402"/>
    </w:pPr>
    <w:rPr>
      <w:rFonts w:eastAsia="Arial" w:cs="Arial"/>
      <w:sz w:val="12"/>
      <w:szCs w:val="12"/>
    </w:rPr>
  </w:style>
  <w:style w:type="character" w:customStyle="1" w:styleId="FooterAcaraChar">
    <w:name w:val="Footer_Acara Char"/>
    <w:link w:val="FooterAcara"/>
    <w:rsid w:val="00C81E89"/>
    <w:rPr>
      <w:rFonts w:ascii="Arial" w:eastAsia="Arial" w:hAnsi="Arial" w:cs="Arial"/>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Resources/Documents/Sci_Y06_U3_SH_IndigKnowDrought.docx" TargetMode="External"/><Relationship Id="rId18" Type="http://schemas.openxmlformats.org/officeDocument/2006/relationships/image" Target="media/image7.png"/><Relationship Id="rId3" Type="http://schemas.microsoft.com/office/2007/relationships/stylesWithEffects" Target="stylesWithEffect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Resources/Documents/Sci_Y06_U3_SLR_InKnowlDroughtMit.docx"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Resources/Documents/Sci_Y06_U3_SH_Droughts.docx"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hyperlink" Target="../Resources/Documents/Sci_Y06_U3_SLR_Drought.docx"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Resources/Video/Sci_Y06_U3_EarthSystemDroughtandAirQuality.mp4" TargetMode="External"/><Relationship Id="rId14" Type="http://schemas.openxmlformats.org/officeDocument/2006/relationships/hyperlink" Target="../Resources/Documents/Sci_Y06_U3_SH_ExtractChina.pdf" TargetMode="External"/><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11.emf"/><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Lesson%20plan%20templates\Sci_YXX_UX_LPXX_LP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Sci_YXX_UX_LPXX_LP_template.dotx</Template>
  <TotalTime>4</TotalTime>
  <Pages>3</Pages>
  <Words>755</Words>
  <Characters>5394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6137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SILVA SMITH, Luciana</dc:creator>
  <cp:lastModifiedBy>SZWERYN, Lex</cp:lastModifiedBy>
  <cp:revision>7</cp:revision>
  <cp:lastPrinted>2012-06-12T07:44:00Z</cp:lastPrinted>
  <dcterms:created xsi:type="dcterms:W3CDTF">2017-04-26T03:57:00Z</dcterms:created>
  <dcterms:modified xsi:type="dcterms:W3CDTF">2017-05-05T03:37:00Z</dcterms:modified>
</cp:coreProperties>
</file>