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Lesson 1 Assessment: Context &amp; Capital</w:t>
      </w:r>
    </w:p>
    <w:p>
      <w:pPr>
        <w:spacing w:before="200"/>
      </w:pPr>
      <w:r>
        <w:t xml:space="preserve">1. Which word best describes the cultural context of Waleup?</w:t>
      </w:r>
    </w:p>
    <w:p>
      <w:r>
        <w:t xml:space="preserve">A. International</w:t>
      </w:r>
    </w:p>
    <w:p>
      <w:r>
        <w:t xml:space="preserve">B. Regional</w:t>
      </w:r>
    </w:p>
    <w:p>
      <w:r>
        <w:t xml:space="preserve">C. Urban</w:t>
      </w:r>
    </w:p>
    <w:p>
      <w:r>
        <w:t xml:space="preserve">D. Futuristic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2. What is an example of 'Economic Capital' in the story?</w:t>
      </w:r>
    </w:p>
    <w:p>
      <w:r>
        <w:t xml:space="preserve">A. Grandpa's advice</w:t>
      </w:r>
    </w:p>
    <w:p>
      <w:r>
        <w:t xml:space="preserve">B. Dylan's determination</w:t>
      </w:r>
    </w:p>
    <w:p>
      <w:r>
        <w:t xml:space="preserve">C. Jason's wind tunnel</w:t>
      </w:r>
    </w:p>
    <w:p>
      <w:r>
        <w:t xml:space="preserve">D. The eagle's flight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3. How does the setting of Tokyo contrast with Waleup?</w:t>
      </w:r>
    </w:p>
    <w:p>
      <w:r>
        <w:t xml:space="preserve">A. It is quieter and drier.</w:t>
      </w:r>
    </w:p>
    <w:p>
      <w:r>
        <w:t xml:space="preserve">B. It is more isolated and small.</w:t>
      </w:r>
    </w:p>
    <w:p>
      <w:r>
        <w:t xml:space="preserve">C. It is busy, bright, and international.</w:t>
      </w:r>
    </w:p>
    <w:p>
      <w:r>
        <w:t xml:space="preserve">D. It is exactly the same as Waleup.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4. What type of capital does Dylan get from his Grandfather?</w:t>
      </w:r>
    </w:p>
    <w:p>
      <w:r>
        <w:t xml:space="preserve">A. Millions of dollars</w:t>
      </w:r>
    </w:p>
    <w:p>
      <w:r>
        <w:t xml:space="preserve">B. Cultural wisdom and support</w:t>
      </w:r>
    </w:p>
    <w:p>
      <w:r>
        <w:t xml:space="preserve">C. High-tech machinery</w:t>
      </w:r>
    </w:p>
    <w:p>
      <w:r>
        <w:t xml:space="preserve">D. A commercial flight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5. Why does the author include these different contexts?</w:t>
      </w:r>
    </w:p>
    <w:p>
      <w:r>
        <w:t xml:space="preserve">A. To make the book longer.</w:t>
      </w:r>
    </w:p>
    <w:p>
      <w:r>
        <w:t xml:space="preserve">B. To show that money is the only way to win.</w:t>
      </w:r>
    </w:p>
    <w:p>
      <w:r>
        <w:t xml:space="preserve">C. To highlight that character and passion are important regardless of resources.</w:t>
      </w:r>
    </w:p>
    <w:p>
      <w:r>
        <w:t xml:space="preserve">D. Because he forgot where Dylan lived.</w:t>
      </w:r>
    </w:p>
    <w:p>
      <w:pPr>
        <w:spacing w:after="200"/>
      </w:pPr>
      <w:r>
        <w:t xml:space="preserve">ANS: [C]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2026-03-16T01:16:30.017Z</dcterms:created>
  <dcterms:modified xsi:type="dcterms:W3CDTF">2026-03-16T01:16:30.017Z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