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4A16845E" wp14:editId="5CE0E197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8"/>
        <w:gridCol w:w="2597"/>
        <w:gridCol w:w="4261"/>
        <w:gridCol w:w="1416"/>
        <w:gridCol w:w="1421"/>
      </w:tblGrid>
      <w:tr w:rsidR="003F4851" w:rsidRPr="00026540" w:rsidTr="005106C7">
        <w:tc>
          <w:tcPr>
            <w:tcW w:w="74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BB0293" w:rsidP="00A971C8">
            <w:pPr>
              <w:pStyle w:val="Whiteheaderbanner"/>
            </w:pPr>
            <w:r w:rsidRPr="00BB0293">
              <w:t>Australia in a diverse world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BB0293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BB0293">
              <w:t>6</w:t>
            </w:r>
          </w:p>
        </w:tc>
        <w:tc>
          <w:tcPr>
            <w:tcW w:w="14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BB0293">
            <w:pPr>
              <w:pStyle w:val="WhiteheaderbannerAlignright"/>
            </w:pPr>
            <w:r w:rsidRPr="00B54F07">
              <w:t xml:space="preserve">Unit </w:t>
            </w:r>
            <w:r w:rsidR="00BB0293">
              <w:t>3</w:t>
            </w:r>
          </w:p>
        </w:tc>
      </w:tr>
      <w:tr w:rsidR="0002668A" w:rsidRPr="00026540" w:rsidTr="00484E0D">
        <w:tc>
          <w:tcPr>
            <w:tcW w:w="3165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BB0293">
            <w:pPr>
              <w:pStyle w:val="Blackheaderbanner"/>
            </w:pPr>
            <w:r w:rsidRPr="004465FA">
              <w:t xml:space="preserve">Lesson </w:t>
            </w:r>
            <w:r w:rsidR="00BB0293">
              <w:t>1</w:t>
            </w:r>
          </w:p>
        </w:tc>
        <w:tc>
          <w:tcPr>
            <w:tcW w:w="7098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6C5711" w:rsidP="002B14F9">
            <w:pPr>
              <w:pStyle w:val="Blackheaderbanner"/>
            </w:pPr>
            <w:r w:rsidRPr="006C5711">
              <w:rPr>
                <w:bCs/>
              </w:rPr>
              <w:t>Identifying and representing characteristics in places</w:t>
            </w:r>
            <w:r>
              <w:t xml:space="preserve"> —</w:t>
            </w:r>
            <w:r w:rsidR="00BB0293" w:rsidRPr="00BB0293">
              <w:t>Diversity of places</w:t>
            </w:r>
          </w:p>
        </w:tc>
      </w:tr>
      <w:tr w:rsidR="0002668A" w:rsidRPr="00026540" w:rsidTr="00484E0D">
        <w:trPr>
          <w:trHeight w:val="319"/>
        </w:trPr>
        <w:tc>
          <w:tcPr>
            <w:tcW w:w="3165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7124A" w:rsidRDefault="0002668A" w:rsidP="00673FAD">
            <w:pPr>
              <w:pStyle w:val="BlueheaderLessonconcepts"/>
            </w:pPr>
            <w:r w:rsidRPr="00A7124A">
              <w:t>Lesson concepts</w:t>
            </w:r>
          </w:p>
        </w:tc>
        <w:tc>
          <w:tcPr>
            <w:tcW w:w="7098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Default="0002668A" w:rsidP="009424C1">
            <w:pPr>
              <w:pStyle w:val="Blackheader"/>
            </w:pPr>
            <w:r w:rsidRPr="00F55FE6">
              <w:t>Example learning sequence</w:t>
            </w:r>
          </w:p>
          <w:p w:rsidR="00505F77" w:rsidRPr="00505F77" w:rsidRDefault="00505F77" w:rsidP="00505F77">
            <w:pPr>
              <w:pStyle w:val="Blueheader"/>
            </w:pPr>
            <w:r>
              <w:t>Examine the unit focus</w:t>
            </w:r>
          </w:p>
          <w:p w:rsidR="00BB0293" w:rsidRDefault="00BB0293" w:rsidP="00BB0293">
            <w:pPr>
              <w:pStyle w:val="ListBullet"/>
            </w:pPr>
            <w:r>
              <w:t xml:space="preserve">Examine the inquiry question: </w:t>
            </w:r>
            <w:r w:rsidRPr="00BB0293">
              <w:rPr>
                <w:rStyle w:val="Italic"/>
              </w:rPr>
              <w:t>How do places, people and cultures differ across the world?</w:t>
            </w:r>
          </w:p>
          <w:p w:rsidR="00BB0293" w:rsidRDefault="00BB0293" w:rsidP="00BB0293">
            <w:pPr>
              <w:pStyle w:val="ListBullet"/>
            </w:pPr>
            <w:r>
              <w:t>Activate prior knowledge of:</w:t>
            </w:r>
          </w:p>
          <w:p w:rsidR="00BB0293" w:rsidRDefault="00BB0293" w:rsidP="00BB0293">
            <w:pPr>
              <w:pStyle w:val="ListBullet2"/>
            </w:pPr>
            <w:r>
              <w:t>human and environmental characteristics of place</w:t>
            </w:r>
          </w:p>
          <w:p w:rsidR="00BB0293" w:rsidRDefault="00BB0293" w:rsidP="00BB0293">
            <w:pPr>
              <w:pStyle w:val="ListBullet2"/>
            </w:pPr>
            <w:r>
              <w:t>Australia’s unique human and environmental characteristics.</w:t>
            </w:r>
          </w:p>
          <w:p w:rsidR="00BB0293" w:rsidRDefault="00BB0293" w:rsidP="00BB0293">
            <w:pPr>
              <w:pStyle w:val="Blueheader"/>
            </w:pPr>
            <w:r>
              <w:t>Examine the characteristics that influence diversity</w:t>
            </w:r>
          </w:p>
          <w:p w:rsidR="00BB0293" w:rsidRDefault="00BB0293" w:rsidP="00BB0293">
            <w:pPr>
              <w:pStyle w:val="ListBullet"/>
            </w:pPr>
            <w:r>
              <w:t>Analyse images of examples of places.</w:t>
            </w:r>
          </w:p>
          <w:p w:rsidR="00BB0293" w:rsidRDefault="00BB0293" w:rsidP="00BB0293">
            <w:pPr>
              <w:pStyle w:val="ListBullet"/>
            </w:pPr>
            <w:r>
              <w:t>Identify similarities and differences between places.</w:t>
            </w:r>
          </w:p>
          <w:p w:rsidR="00BB0293" w:rsidRDefault="00BB0293" w:rsidP="00BB0293">
            <w:pPr>
              <w:pStyle w:val="ListBullet"/>
            </w:pPr>
            <w:r>
              <w:t>Recognise that places differ because of the human and environmental characteristics present in those places:</w:t>
            </w:r>
          </w:p>
          <w:p w:rsidR="00BB0293" w:rsidRDefault="00BB0293" w:rsidP="00BB0293">
            <w:pPr>
              <w:pStyle w:val="ListBullet2"/>
            </w:pPr>
            <w:r>
              <w:t>demographic (people and populations)</w:t>
            </w:r>
          </w:p>
          <w:p w:rsidR="00BB0293" w:rsidRDefault="00BB0293" w:rsidP="00BB0293">
            <w:pPr>
              <w:pStyle w:val="ListBullet2"/>
            </w:pPr>
            <w:r>
              <w:t>economic (money and production)</w:t>
            </w:r>
          </w:p>
          <w:p w:rsidR="00BB0293" w:rsidRDefault="00BB0293" w:rsidP="00BB0293">
            <w:pPr>
              <w:pStyle w:val="ListBullet2"/>
            </w:pPr>
            <w:r>
              <w:t>social characteristics (health, education, communities, cultures)</w:t>
            </w:r>
          </w:p>
          <w:p w:rsidR="00BB0293" w:rsidRDefault="00BB0293" w:rsidP="00BB0293">
            <w:pPr>
              <w:pStyle w:val="ListBullet2"/>
            </w:pPr>
            <w:r>
              <w:t>climate (temperature and rainfall)</w:t>
            </w:r>
          </w:p>
          <w:p w:rsidR="00BB0293" w:rsidRDefault="00BB0293" w:rsidP="00BB0293">
            <w:pPr>
              <w:pStyle w:val="ListBullet2"/>
            </w:pPr>
            <w:proofErr w:type="gramStart"/>
            <w:r>
              <w:t>natural</w:t>
            </w:r>
            <w:proofErr w:type="gramEnd"/>
            <w:r>
              <w:t xml:space="preserve"> features (landscapes, landforms, soils, vegetation and natural resources).</w:t>
            </w:r>
          </w:p>
          <w:p w:rsidR="00BB0293" w:rsidRDefault="00BB0293" w:rsidP="00BB0293">
            <w:pPr>
              <w:pStyle w:val="ListBullet"/>
            </w:pPr>
            <w:r>
              <w:t>Analyse images to identify diverse human and environmental characteristics.</w:t>
            </w:r>
          </w:p>
          <w:p w:rsidR="00BB0293" w:rsidRDefault="00BB0293" w:rsidP="00BB0293">
            <w:pPr>
              <w:pStyle w:val="ListBullet"/>
            </w:pPr>
            <w:r>
              <w:t>Define the term ‘diversity’.</w:t>
            </w:r>
          </w:p>
          <w:p w:rsidR="00BB0293" w:rsidRDefault="00BB0293" w:rsidP="00BB0293">
            <w:pPr>
              <w:pStyle w:val="Blackheaderbold"/>
            </w:pPr>
            <w:r>
              <w:t>Resources</w:t>
            </w:r>
          </w:p>
          <w:p w:rsidR="00BB0293" w:rsidRDefault="00BB0293" w:rsidP="00BB0293">
            <w:pPr>
              <w:pStyle w:val="BodyText6ptspace"/>
            </w:pPr>
            <w:r>
              <w:t xml:space="preserve">Slideshow — </w:t>
            </w:r>
            <w:hyperlink r:id="rId9" w:history="1">
              <w:r w:rsidRPr="00BB0293">
                <w:rPr>
                  <w:rStyle w:val="Hyperlink"/>
                  <w:szCs w:val="24"/>
                </w:rPr>
                <w:t>Exploring a diverse world</w:t>
              </w:r>
            </w:hyperlink>
          </w:p>
          <w:p w:rsidR="00BB0293" w:rsidRDefault="00BB0293" w:rsidP="00BB0293">
            <w:pPr>
              <w:pStyle w:val="BodyText6ptspace"/>
            </w:pPr>
            <w:r>
              <w:t xml:space="preserve">Sheet — </w:t>
            </w:r>
            <w:hyperlink r:id="rId10" w:history="1">
              <w:r w:rsidRPr="00BB0293">
                <w:rPr>
                  <w:rStyle w:val="Hyperlink"/>
                  <w:szCs w:val="24"/>
                </w:rPr>
                <w:t>Thinking about differences between places</w:t>
              </w:r>
            </w:hyperlink>
          </w:p>
          <w:p w:rsidR="0060123C" w:rsidRPr="00484E0D" w:rsidRDefault="00BB0293" w:rsidP="007E0FB0">
            <w:pPr>
              <w:pStyle w:val="BodyText6ptspace"/>
            </w:pPr>
            <w:r>
              <w:t xml:space="preserve">Supporting learning resource — </w:t>
            </w:r>
            <w:hyperlink r:id="rId11" w:history="1">
              <w:r w:rsidRPr="00DE2BD3">
                <w:rPr>
                  <w:rStyle w:val="Hyperlink"/>
                  <w:szCs w:val="24"/>
                  <w:lang w:val="en-US"/>
                </w:rPr>
                <w:t>HASS</w:t>
              </w:r>
              <w:r w:rsidR="00DE2BD3" w:rsidRPr="00DE2BD3">
                <w:rPr>
                  <w:rStyle w:val="Hyperlink"/>
                  <w:szCs w:val="24"/>
                  <w:lang w:val="en-US"/>
                </w:rPr>
                <w:t xml:space="preserve"> Glossary</w:t>
              </w:r>
              <w:r w:rsidRPr="00DE2BD3">
                <w:rPr>
                  <w:rStyle w:val="Hyperlink"/>
                  <w:szCs w:val="24"/>
                  <w:lang w:val="en-US"/>
                </w:rPr>
                <w:t xml:space="preserve"> Year 6 Unit 3</w:t>
              </w:r>
            </w:hyperlink>
          </w:p>
        </w:tc>
      </w:tr>
      <w:tr w:rsidR="0002668A" w:rsidRPr="00026540" w:rsidTr="00484E0D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484E0D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61CFC1A6" wp14:editId="7A44DB1D">
                  <wp:extent cx="214824" cy="214824"/>
                  <wp:effectExtent l="0" t="0" r="0" b="0"/>
                  <wp:docPr id="9" name="Picture 9" descr="8047_C2C:DevArea:C2C:ePublishing:Templates:Level 4 Prep :Concept Icons:png:concept key:N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8047_C2C:DevArea:C2C:ePublishing:Templates:Level 4 Prep :Concept Icons:png:concept key:N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B858D3" w:rsidRDefault="00484E0D" w:rsidP="001E2CBD">
            <w:pPr>
              <w:pStyle w:val="BodyText0ptspace"/>
              <w:rPr>
                <w:rStyle w:val="Bold"/>
                <w:b w:val="0"/>
              </w:rPr>
            </w:pPr>
            <w:r w:rsidRPr="00B858D3">
              <w:rPr>
                <w:rStyle w:val="Bold"/>
                <w:b w:val="0"/>
              </w:rPr>
              <w:t>Place and space</w:t>
            </w:r>
          </w:p>
        </w:tc>
        <w:tc>
          <w:tcPr>
            <w:tcW w:w="7098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484E0D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484E0D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2549286B" wp14:editId="02A06937">
                  <wp:extent cx="214824" cy="214824"/>
                  <wp:effectExtent l="0" t="0" r="0" b="0"/>
                  <wp:docPr id="10" name="Picture 10" descr="8047_C2C:DevArea:C2C:ePublishing:Templates:Level 4 Prep :Concept Icons:png:concept key:N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8047_C2C:DevArea:C2C:ePublishing:Templates:Level 4 Prep :Concept Icons:png:concept key:N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B858D3" w:rsidRDefault="00484E0D" w:rsidP="001E2CBD">
            <w:pPr>
              <w:pStyle w:val="BodyText0ptspace"/>
              <w:rPr>
                <w:b/>
              </w:rPr>
            </w:pPr>
            <w:r w:rsidRPr="00B858D3">
              <w:rPr>
                <w:rStyle w:val="Bold"/>
                <w:b w:val="0"/>
              </w:rPr>
              <w:t>Interconnections</w:t>
            </w:r>
          </w:p>
        </w:tc>
        <w:tc>
          <w:tcPr>
            <w:tcW w:w="7098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200DC7">
        <w:trPr>
          <w:trHeight w:val="4916"/>
        </w:trPr>
        <w:tc>
          <w:tcPr>
            <w:tcW w:w="3165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58103F" w:rsidP="00B44934">
            <w:pPr>
              <w:pStyle w:val="Blackheaderbold"/>
            </w:pPr>
            <w:r>
              <w:t>HASS</w:t>
            </w:r>
            <w:r w:rsidR="005E5DF4">
              <w:t xml:space="preserve"> language</w:t>
            </w:r>
          </w:p>
          <w:p w:rsidR="0002668A" w:rsidRPr="001E2CBD" w:rsidRDefault="00505F77" w:rsidP="001E2CBD">
            <w:pPr>
              <w:pStyle w:val="BodyText6ptspace"/>
            </w:pPr>
            <w:r w:rsidRPr="00484E0D">
              <w:t>characteristics of places</w:t>
            </w:r>
            <w:r>
              <w:t>,</w:t>
            </w:r>
            <w:r w:rsidRPr="00484E0D">
              <w:t xml:space="preserve"> </w:t>
            </w:r>
            <w:r w:rsidR="00484E0D" w:rsidRPr="00484E0D">
              <w:t>climate, continent, country, cu</w:t>
            </w:r>
            <w:r w:rsidR="00200DC7">
              <w:t xml:space="preserve">lture, demographic, diversity, </w:t>
            </w:r>
            <w:r w:rsidR="00484E0D" w:rsidRPr="00484E0D">
              <w:t xml:space="preserve">economic, global, interconnection, landform, landscape, </w:t>
            </w:r>
            <w:r>
              <w:t>local, national, place, region</w:t>
            </w:r>
            <w:r w:rsidR="00484E0D" w:rsidRPr="00484E0D">
              <w:t xml:space="preserve">, scale, </w:t>
            </w:r>
            <w:r w:rsidRPr="00484E0D">
              <w:t>social</w:t>
            </w:r>
            <w:r>
              <w:t>,</w:t>
            </w:r>
            <w:r w:rsidRPr="00484E0D">
              <w:t xml:space="preserve"> </w:t>
            </w:r>
            <w:r w:rsidR="003B460D">
              <w:t>space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:rsidR="0002668A" w:rsidRPr="00FB5A8F" w:rsidRDefault="0002668A" w:rsidP="00B44934">
            <w:pPr>
              <w:pStyle w:val="Blackheaderbold"/>
            </w:pPr>
            <w:r w:rsidRPr="00FB5A8F">
              <w:t>Students will:</w:t>
            </w:r>
          </w:p>
          <w:p w:rsidR="00484E0D" w:rsidRPr="00484E0D" w:rsidRDefault="00484E0D" w:rsidP="00484E0D">
            <w:pPr>
              <w:pStyle w:val="Blackheaderbold"/>
              <w:rPr>
                <w:b w:val="0"/>
                <w:szCs w:val="24"/>
                <w:lang w:eastAsia="en-US"/>
              </w:rPr>
            </w:pPr>
            <w:r>
              <w:rPr>
                <w:b w:val="0"/>
                <w:szCs w:val="24"/>
                <w:lang w:eastAsia="en-US"/>
              </w:rPr>
              <w:t>U</w:t>
            </w:r>
            <w:r w:rsidRPr="00484E0D">
              <w:rPr>
                <w:b w:val="0"/>
                <w:szCs w:val="24"/>
                <w:lang w:eastAsia="en-US"/>
              </w:rPr>
              <w:t>nderstand that places, people and cultures differ widely across the world.</w:t>
            </w:r>
          </w:p>
          <w:p w:rsidR="0002668A" w:rsidRPr="001E2CBD" w:rsidRDefault="00484E0D" w:rsidP="00484E0D">
            <w:pPr>
              <w:pStyle w:val="BodyText6ptspace"/>
            </w:pPr>
            <w:r>
              <w:t>U</w:t>
            </w:r>
            <w:r w:rsidRPr="00484E0D">
              <w:t>nderstand how measurements of diversity can be represented</w:t>
            </w:r>
            <w:r w:rsidR="0006096E" w:rsidRPr="001E2CBD">
              <w:t>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Evidence of learning</w:t>
            </w:r>
          </w:p>
          <w:p w:rsidR="0002668A" w:rsidRPr="00FB5A8F" w:rsidRDefault="00B858D3" w:rsidP="00F55FE6">
            <w:pPr>
              <w:pStyle w:val="Blackheaderbold"/>
            </w:pPr>
            <w:r>
              <w:t>Can the student:</w:t>
            </w:r>
          </w:p>
          <w:p w:rsidR="0002668A" w:rsidRPr="001E2CBD" w:rsidRDefault="00484E0D" w:rsidP="001E2CBD">
            <w:pPr>
              <w:pStyle w:val="BodyText6ptspace"/>
            </w:pPr>
            <w:r>
              <w:t>D</w:t>
            </w:r>
            <w:r w:rsidRPr="00484E0D">
              <w:t>efine and apply examples to the term ‘diversity’?</w:t>
            </w:r>
            <w:bookmarkStart w:id="0" w:name="_GoBack"/>
            <w:bookmarkEnd w:id="0"/>
          </w:p>
          <w:p w:rsidR="00E53661" w:rsidRDefault="00E53661" w:rsidP="00E53661">
            <w:pPr>
              <w:pStyle w:val="Blueheader"/>
            </w:pPr>
            <w:r>
              <w:t>Ideas for monitoring</w:t>
            </w:r>
          </w:p>
          <w:p w:rsidR="00E53661" w:rsidRPr="00A7124A" w:rsidRDefault="00E53661" w:rsidP="00E53661">
            <w:pPr>
              <w:pStyle w:val="Blackheaderbold"/>
            </w:pPr>
            <w:r>
              <w:rPr>
                <w:noProof/>
              </w:rPr>
              <w:t>Monitor students’ ability to:</w:t>
            </w:r>
          </w:p>
          <w:p w:rsidR="00E53661" w:rsidRPr="001E2CBD" w:rsidRDefault="00484E0D" w:rsidP="001E2CBD">
            <w:pPr>
              <w:pStyle w:val="BodyText6ptspace"/>
            </w:pPr>
            <w:r>
              <w:t>A</w:t>
            </w:r>
            <w:r w:rsidRPr="00484E0D">
              <w:t>pply examples to different types of diversity.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Learning alerts</w:t>
            </w:r>
          </w:p>
          <w:p w:rsidR="0002668A" w:rsidRPr="00FB5A8F" w:rsidRDefault="00B858D3" w:rsidP="00B35377">
            <w:pPr>
              <w:pStyle w:val="Blackheaderbold"/>
              <w:rPr>
                <w:noProof/>
              </w:rPr>
            </w:pPr>
            <w:r>
              <w:rPr>
                <w:noProof/>
              </w:rPr>
              <w:t>Be aware of:</w:t>
            </w:r>
          </w:p>
          <w:p w:rsidR="00484E0D" w:rsidRDefault="00484E0D" w:rsidP="00484E0D">
            <w:pPr>
              <w:pStyle w:val="BodyText6ptspace"/>
            </w:pPr>
            <w:r w:rsidRPr="00484E0D">
              <w:t>Students who do not recognise there are a</w:t>
            </w:r>
            <w:r w:rsidR="00B858D3">
              <w:t xml:space="preserve"> range of causes for diversity.</w:t>
            </w:r>
          </w:p>
          <w:p w:rsidR="00AF73BE" w:rsidRDefault="00AF73BE" w:rsidP="00AF73BE">
            <w:pPr>
              <w:rPr>
                <w:lang w:eastAsia="en-US"/>
              </w:rPr>
            </w:pPr>
          </w:p>
          <w:p w:rsidR="00AF73BE" w:rsidRDefault="00AF73BE" w:rsidP="00AF73BE">
            <w:pPr>
              <w:rPr>
                <w:lang w:eastAsia="en-US"/>
              </w:rPr>
            </w:pPr>
          </w:p>
          <w:p w:rsidR="00AF73BE" w:rsidRDefault="00AF73BE" w:rsidP="00AF73BE">
            <w:pPr>
              <w:rPr>
                <w:lang w:eastAsia="en-US"/>
              </w:rPr>
            </w:pPr>
          </w:p>
          <w:p w:rsidR="00AF73BE" w:rsidRPr="00AF73BE" w:rsidRDefault="00AF73BE" w:rsidP="00AF73BE">
            <w:pPr>
              <w:rPr>
                <w:lang w:eastAsia="en-US"/>
              </w:rPr>
            </w:pPr>
          </w:p>
          <w:p w:rsidR="0002668A" w:rsidRPr="00FB5A8F" w:rsidRDefault="0002668A" w:rsidP="00B35377">
            <w:pPr>
              <w:pStyle w:val="Blackheaderbold"/>
            </w:pPr>
            <w:r w:rsidRPr="00FB5A8F">
              <w:lastRenderedPageBreak/>
              <w:t>Suggested next steps for learning</w:t>
            </w:r>
          </w:p>
          <w:p w:rsidR="0002668A" w:rsidRPr="001E2CBD" w:rsidRDefault="00484E0D" w:rsidP="001E2CBD">
            <w:pPr>
              <w:pStyle w:val="BodyText6ptspace"/>
            </w:pPr>
            <w:r w:rsidRPr="00484E0D">
              <w:t>Provide a range of examples and reasons for differences in places, people and culture across the world.</w:t>
            </w:r>
          </w:p>
          <w:p w:rsidR="0002668A" w:rsidRPr="00FB5A8F" w:rsidRDefault="00B858D3" w:rsidP="009424C1">
            <w:pPr>
              <w:pStyle w:val="Blueheader"/>
            </w:pPr>
            <w:r>
              <w:t>Ideas for differentiation</w:t>
            </w:r>
          </w:p>
          <w:p w:rsidR="0002668A" w:rsidRDefault="0002668A" w:rsidP="00B35377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:rsidR="0002668A" w:rsidRPr="001E2CBD" w:rsidRDefault="00484E0D" w:rsidP="001E2CBD">
            <w:pPr>
              <w:pStyle w:val="BodyText6ptspace"/>
            </w:pPr>
            <w:r w:rsidRPr="00484E0D">
              <w:t>Use visual aids and word association to assist students to remember definitions</w:t>
            </w:r>
            <w:r w:rsidR="0006096E" w:rsidRPr="001E2CBD">
              <w:t>.</w:t>
            </w:r>
          </w:p>
          <w:p w:rsidR="0002668A" w:rsidRPr="00A7124A" w:rsidRDefault="00484E0D" w:rsidP="00B35377">
            <w:pPr>
              <w:pStyle w:val="Blackheaderbold"/>
            </w:pPr>
            <w:r>
              <w:rPr>
                <w:noProof/>
              </w:rPr>
              <w:t>Extension</w:t>
            </w:r>
          </w:p>
          <w:p w:rsidR="00DB4799" w:rsidRPr="001E2CBD" w:rsidRDefault="00484E0D" w:rsidP="001E2CBD">
            <w:pPr>
              <w:pStyle w:val="BodyText6ptspace"/>
            </w:pPr>
            <w:r w:rsidRPr="00484E0D">
              <w:t>Establish a learning and experience journal for students to record ideas and experiences relating to the diversity in human and natural features</w:t>
            </w:r>
            <w:r w:rsidR="0006096E" w:rsidRPr="001E2CBD">
              <w:t>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F9798C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67F05697" wp14:editId="0A36CB48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73213643" wp14:editId="5C2B8F84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0E2D9971" wp14:editId="06643967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B858D3">
                  <w:pPr>
                    <w:pStyle w:val="Legend"/>
                  </w:pPr>
                  <w:r>
                    <w:t>New &amp; building for</w:t>
                  </w:r>
                  <w:r w:rsidR="00B858D3">
                    <w:t xml:space="preserve">  </w:t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DFAE47B" wp14:editId="2D1C2823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098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D315CA" w:rsidRDefault="00B35377" w:rsidP="00D315CA">
      <w:pPr>
        <w:pStyle w:val="Blackheader"/>
      </w:pPr>
      <w:r>
        <w:lastRenderedPageBreak/>
        <w:br w:type="page"/>
      </w:r>
      <w:r w:rsidRPr="00D315C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2344EE">
            <w:pPr>
              <w:pStyle w:val="Blueheader"/>
              <w:keepNext w:val="0"/>
            </w:pPr>
            <w:r w:rsidRPr="00E8285B">
              <w:t xml:space="preserve">Year </w:t>
            </w:r>
            <w:r w:rsidR="00484E0D">
              <w:t>6</w:t>
            </w:r>
            <w:r w:rsidRPr="00E8285B">
              <w:t xml:space="preserve"> </w:t>
            </w:r>
            <w:r w:rsidR="00045570">
              <w:t>HASS</w:t>
            </w:r>
            <w:r w:rsidRPr="00E8285B">
              <w:t xml:space="preserve"> — Content descriptions</w:t>
            </w:r>
          </w:p>
          <w:p w:rsidR="00484E0D" w:rsidRPr="00484E0D" w:rsidRDefault="00484E0D" w:rsidP="00484E0D">
            <w:pPr>
              <w:pStyle w:val="Blueheader"/>
              <w:rPr>
                <w:lang w:eastAsia="zh-CN"/>
              </w:rPr>
            </w:pPr>
            <w:r w:rsidRPr="00484E0D">
              <w:rPr>
                <w:lang w:eastAsia="zh-CN"/>
              </w:rPr>
              <w:t xml:space="preserve">Knowledge and </w:t>
            </w:r>
            <w:r w:rsidR="00B858D3">
              <w:rPr>
                <w:lang w:eastAsia="zh-CN"/>
              </w:rPr>
              <w:t>u</w:t>
            </w:r>
            <w:r w:rsidRPr="00484E0D">
              <w:rPr>
                <w:lang w:eastAsia="zh-CN"/>
              </w:rPr>
              <w:t>nderstanding</w:t>
            </w:r>
          </w:p>
          <w:p w:rsidR="00484E0D" w:rsidRPr="00484E0D" w:rsidRDefault="00484E0D" w:rsidP="00484E0D">
            <w:pPr>
              <w:pStyle w:val="Blackheaderbold"/>
            </w:pPr>
            <w:r w:rsidRPr="00484E0D">
              <w:t>Geography</w:t>
            </w:r>
          </w:p>
          <w:p w:rsidR="00484E0D" w:rsidRPr="00484E0D" w:rsidRDefault="00484E0D" w:rsidP="00484E0D">
            <w:pPr>
              <w:pStyle w:val="BodyText6ptspace"/>
            </w:pPr>
            <w:r w:rsidRPr="00484E0D">
              <w:t>Differences in the economic, demographic and social characteristics of countries across the world (ACHASSK139)</w:t>
            </w:r>
          </w:p>
          <w:p w:rsidR="00484E0D" w:rsidRPr="00484E0D" w:rsidRDefault="00484E0D" w:rsidP="00484E0D">
            <w:pPr>
              <w:pStyle w:val="BodyText6ptspace"/>
            </w:pPr>
            <w:r w:rsidRPr="00484E0D">
              <w:t>The world’s cultural diversity</w:t>
            </w:r>
            <w:r w:rsidRPr="00B858D3">
              <w:rPr>
                <w:color w:val="A6A6A6" w:themeColor="background1" w:themeShade="A6"/>
              </w:rPr>
              <w:t xml:space="preserve">, </w:t>
            </w:r>
            <w:r w:rsidRPr="00200DC7">
              <w:rPr>
                <w:rStyle w:val="Bodytextgrey"/>
              </w:rPr>
              <w:t>including that of its indigenous peoples</w:t>
            </w:r>
            <w:r w:rsidRPr="00484E0D">
              <w:t xml:space="preserve"> (ACHASSK140)</w:t>
            </w:r>
          </w:p>
          <w:p w:rsidR="00484E0D" w:rsidRPr="00484E0D" w:rsidRDefault="00484E0D" w:rsidP="00484E0D">
            <w:pPr>
              <w:pStyle w:val="Blueheader"/>
            </w:pPr>
            <w:r w:rsidRPr="00484E0D">
              <w:t>Inquiry and skills</w:t>
            </w:r>
          </w:p>
          <w:p w:rsidR="00484E0D" w:rsidRPr="00484E0D" w:rsidRDefault="00484E0D" w:rsidP="00484E0D">
            <w:pPr>
              <w:pStyle w:val="Blackheaderbold"/>
            </w:pPr>
            <w:r w:rsidRPr="00484E0D">
              <w:t>Researching</w:t>
            </w:r>
          </w:p>
          <w:p w:rsidR="00484E0D" w:rsidRPr="00484E0D" w:rsidRDefault="00484E0D" w:rsidP="00DD62E9">
            <w:pPr>
              <w:pStyle w:val="BodyText6ptspace"/>
            </w:pPr>
            <w:r w:rsidRPr="00484E0D">
              <w:t>Organise and represent data in a range of formats including tables</w:t>
            </w:r>
            <w:r w:rsidRPr="00B858D3">
              <w:rPr>
                <w:color w:val="A6A6A6" w:themeColor="background1" w:themeShade="A6"/>
              </w:rPr>
              <w:t xml:space="preserve">, </w:t>
            </w:r>
            <w:r w:rsidRPr="00200DC7">
              <w:rPr>
                <w:rStyle w:val="Bodytextgrey"/>
              </w:rPr>
              <w:t>graphs and large- and small-scale maps, using discipline-appropriate conventions</w:t>
            </w:r>
            <w:r w:rsidRPr="00484E0D">
              <w:t xml:space="preserve"> (ACHASSI124)</w:t>
            </w:r>
          </w:p>
          <w:p w:rsidR="00484E0D" w:rsidRPr="00484E0D" w:rsidRDefault="00484E0D" w:rsidP="00484E0D">
            <w:pPr>
              <w:pStyle w:val="Blackheaderbold"/>
            </w:pPr>
            <w:r w:rsidRPr="00484E0D">
              <w:t>Analysing</w:t>
            </w:r>
          </w:p>
          <w:p w:rsidR="00484E0D" w:rsidRPr="00484E0D" w:rsidRDefault="00484E0D" w:rsidP="00DD62E9">
            <w:pPr>
              <w:pStyle w:val="BodyText6ptspace"/>
            </w:pPr>
            <w:r w:rsidRPr="00484E0D">
              <w:t xml:space="preserve">Interpret </w:t>
            </w:r>
            <w:r w:rsidRPr="00200DC7">
              <w:rPr>
                <w:rStyle w:val="Bodytextgrey"/>
              </w:rPr>
              <w:t>data and</w:t>
            </w:r>
            <w:r w:rsidRPr="00484E0D">
              <w:t xml:space="preserve"> information displayed in a range of formats to identify, describe and compare </w:t>
            </w:r>
            <w:r w:rsidRPr="00200DC7">
              <w:rPr>
                <w:rStyle w:val="Bodytextgrey"/>
              </w:rPr>
              <w:t>distributions, patterns and trends, and to infer relationships</w:t>
            </w:r>
            <w:r w:rsidRPr="00484E0D">
              <w:t xml:space="preserve"> (ACHASSI128)</w:t>
            </w:r>
          </w:p>
          <w:p w:rsidR="00484E0D" w:rsidRPr="00484E0D" w:rsidRDefault="00484E0D" w:rsidP="00484E0D">
            <w:pPr>
              <w:pStyle w:val="Blackheaderbold"/>
            </w:pPr>
            <w:r w:rsidRPr="00484E0D">
              <w:t>Communicating</w:t>
            </w:r>
          </w:p>
          <w:p w:rsidR="00A4694C" w:rsidRPr="001E2CBD" w:rsidRDefault="00484E0D" w:rsidP="00DD62E9">
            <w:pPr>
              <w:pStyle w:val="BodyText6ptspace"/>
            </w:pPr>
            <w:r w:rsidRPr="00484E0D">
              <w:t xml:space="preserve">Present </w:t>
            </w:r>
            <w:r w:rsidRPr="00200DC7">
              <w:rPr>
                <w:rStyle w:val="Bodytextgrey"/>
              </w:rPr>
              <w:t>ideas</w:t>
            </w:r>
            <w:r w:rsidRPr="00484E0D">
              <w:t>, findings</w:t>
            </w:r>
            <w:r w:rsidRPr="00B858D3">
              <w:rPr>
                <w:color w:val="A6A6A6" w:themeColor="background1" w:themeShade="A6"/>
              </w:rPr>
              <w:t xml:space="preserve">, </w:t>
            </w:r>
            <w:r w:rsidRPr="00200DC7">
              <w:rPr>
                <w:rStyle w:val="Bodytextgrey"/>
              </w:rPr>
              <w:t>viewpoints and conclusions</w:t>
            </w:r>
            <w:r w:rsidRPr="00484E0D">
              <w:t xml:space="preserve"> in </w:t>
            </w:r>
            <w:r w:rsidRPr="00200DC7">
              <w:rPr>
                <w:rStyle w:val="Bodytextgrey"/>
              </w:rPr>
              <w:t>a range of</w:t>
            </w:r>
            <w:r w:rsidRPr="00484E0D">
              <w:t xml:space="preserve"> texts </w:t>
            </w:r>
            <w:r w:rsidRPr="00200DC7">
              <w:rPr>
                <w:rStyle w:val="Bodytextgrey"/>
              </w:rPr>
              <w:t>and modes</w:t>
            </w:r>
            <w:r w:rsidRPr="00484E0D">
              <w:t xml:space="preserve"> that incorporate source materials</w:t>
            </w:r>
            <w:r w:rsidRPr="00B858D3">
              <w:rPr>
                <w:color w:val="A6A6A6" w:themeColor="background1" w:themeShade="A6"/>
              </w:rPr>
              <w:t xml:space="preserve">, </w:t>
            </w:r>
            <w:r w:rsidRPr="00200DC7">
              <w:rPr>
                <w:rStyle w:val="Bodytextgrey"/>
              </w:rPr>
              <w:t>digital and non-digital representations</w:t>
            </w:r>
            <w:r w:rsidRPr="00484E0D">
              <w:t xml:space="preserve"> and discipline-specific terms </w:t>
            </w:r>
            <w:r w:rsidRPr="00200DC7">
              <w:rPr>
                <w:rStyle w:val="Bodytextgrey"/>
              </w:rPr>
              <w:t>and conventions</w:t>
            </w:r>
            <w:r w:rsidRPr="00484E0D">
              <w:t xml:space="preserve"> (ACHASSI133)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DD62E9" w:rsidRPr="00DD62E9" w:rsidRDefault="00DD62E9" w:rsidP="00DD62E9">
            <w:pPr>
              <w:pStyle w:val="Blackheaderbold"/>
            </w:pPr>
            <w:r w:rsidRPr="00DD62E9">
              <w:t>Literacy</w:t>
            </w:r>
          </w:p>
          <w:p w:rsidR="00DD62E9" w:rsidRPr="00DD62E9" w:rsidRDefault="00DD62E9" w:rsidP="00DD62E9">
            <w:pPr>
              <w:pStyle w:val="ListBullet"/>
            </w:pPr>
            <w:r w:rsidRPr="00DD62E9">
              <w:t>Comprehending texts through listening, reading and viewing</w:t>
            </w:r>
          </w:p>
          <w:p w:rsidR="00DD62E9" w:rsidRPr="00DD62E9" w:rsidRDefault="00DD62E9" w:rsidP="00DD62E9">
            <w:pPr>
              <w:pStyle w:val="ListBullet"/>
            </w:pPr>
            <w:r w:rsidRPr="00DD62E9">
              <w:t>Composing texts through speaking, writing and creating</w:t>
            </w:r>
          </w:p>
          <w:p w:rsidR="00DD62E9" w:rsidRPr="00DD62E9" w:rsidRDefault="00DD62E9" w:rsidP="00DD62E9">
            <w:pPr>
              <w:pStyle w:val="Blackheaderbold"/>
            </w:pPr>
            <w:r w:rsidRPr="00DD62E9">
              <w:t>Word knowledge</w:t>
            </w:r>
          </w:p>
          <w:p w:rsidR="00DD62E9" w:rsidRPr="00DD62E9" w:rsidRDefault="00DD62E9" w:rsidP="00DD62E9">
            <w:pPr>
              <w:pStyle w:val="ListBullet"/>
            </w:pPr>
            <w:r w:rsidRPr="00DD62E9">
              <w:t>Critical and creative thinking</w:t>
            </w:r>
          </w:p>
          <w:p w:rsidR="00DD62E9" w:rsidRPr="00DD62E9" w:rsidRDefault="00DD62E9" w:rsidP="00DD62E9">
            <w:pPr>
              <w:pStyle w:val="ListBullet"/>
            </w:pPr>
            <w:r w:rsidRPr="00DD62E9">
              <w:t xml:space="preserve">Inquiring </w:t>
            </w:r>
            <w:r w:rsidR="00C402B2">
              <w:t>—</w:t>
            </w:r>
            <w:r w:rsidRPr="00DD62E9">
              <w:t xml:space="preserve"> identifying, exploring and organising information and ideas</w:t>
            </w:r>
          </w:p>
          <w:p w:rsidR="00DD62E9" w:rsidRPr="00DD62E9" w:rsidRDefault="00DD62E9" w:rsidP="00DD62E9">
            <w:pPr>
              <w:pStyle w:val="Blackheaderbold"/>
            </w:pPr>
            <w:r w:rsidRPr="00DD62E9">
              <w:t xml:space="preserve">Intercultural </w:t>
            </w:r>
            <w:r w:rsidR="00B858D3">
              <w:t>u</w:t>
            </w:r>
            <w:r w:rsidRPr="00DD62E9">
              <w:t>nderstanding</w:t>
            </w:r>
          </w:p>
          <w:p w:rsidR="008B0676" w:rsidRPr="00DD62E9" w:rsidRDefault="00DD62E9" w:rsidP="00DD62E9">
            <w:pPr>
              <w:pStyle w:val="ListBullet"/>
            </w:pPr>
            <w:r w:rsidRPr="00DD62E9">
              <w:t>Recognising culture and developing respect</w:t>
            </w:r>
          </w:p>
          <w:p w:rsidR="00B35377" w:rsidRPr="00AB6A58" w:rsidRDefault="00B35377" w:rsidP="00DD62E9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776127C0" wp14:editId="653EF0E0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2668A" w:rsidRDefault="0002668A" w:rsidP="001E2CBD">
      <w:pPr>
        <w:pStyle w:val="BodyText0ptspace"/>
      </w:pPr>
    </w:p>
    <w:sectPr w:rsidR="0002668A" w:rsidSect="00026540">
      <w:footerReference w:type="default" r:id="rId17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0293" w:rsidRDefault="00BB0293" w:rsidP="00AB207A">
      <w:pPr>
        <w:spacing w:after="0" w:line="240" w:lineRule="auto"/>
      </w:pPr>
      <w:r>
        <w:separator/>
      </w:r>
    </w:p>
    <w:p w:rsidR="00BB0293" w:rsidRDefault="00BB0293"/>
    <w:p w:rsidR="00BB0293" w:rsidRDefault="00BB0293"/>
  </w:endnote>
  <w:endnote w:type="continuationSeparator" w:id="0">
    <w:p w:rsidR="00BB0293" w:rsidRDefault="00BB0293" w:rsidP="00AB207A">
      <w:pPr>
        <w:spacing w:after="0" w:line="240" w:lineRule="auto"/>
      </w:pPr>
      <w:r>
        <w:continuationSeparator/>
      </w:r>
    </w:p>
    <w:p w:rsidR="00BB0293" w:rsidRDefault="00BB0293"/>
    <w:p w:rsidR="00BB0293" w:rsidRDefault="00BB029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2344EE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1B57049" wp14:editId="58A198B4">
          <wp:simplePos x="0" y="0"/>
          <wp:positionH relativeFrom="column">
            <wp:posOffset>4892675</wp:posOffset>
          </wp:positionH>
          <wp:positionV relativeFrom="paragraph">
            <wp:posOffset>-22225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4A6C18B7" wp14:editId="2FFD10D4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790E7F">
      <w:rPr>
        <w:noProof/>
      </w:rPr>
      <w:t>3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790E7F">
        <w:rPr>
          <w:noProof/>
        </w:rPr>
        <w:t>3</w:t>
      </w:r>
    </w:fldSimple>
  </w:p>
  <w:p w:rsidR="00D5348A" w:rsidRPr="003B5F1A" w:rsidRDefault="00E9442F" w:rsidP="000F41F4">
    <w:pPr>
      <w:pStyle w:val="Footergrey"/>
    </w:pPr>
    <w:r>
      <w:fldChar w:fldCharType="begin"/>
    </w:r>
    <w:r w:rsidRPr="003B5F1A">
      <w:instrText xml:space="preserve"> FILENAME   \* MERGEFORMAT </w:instrText>
    </w:r>
    <w:r>
      <w:fldChar w:fldCharType="separate"/>
    </w:r>
    <w:r w:rsidR="0070105F">
      <w:rPr>
        <w:noProof/>
      </w:rPr>
      <w:t>HASS_Y06_U3_LP01.docx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0293" w:rsidRDefault="00BB0293" w:rsidP="00AB207A">
      <w:pPr>
        <w:spacing w:after="0" w:line="240" w:lineRule="auto"/>
      </w:pPr>
      <w:r>
        <w:separator/>
      </w:r>
    </w:p>
    <w:p w:rsidR="00BB0293" w:rsidRDefault="00BB0293"/>
    <w:p w:rsidR="00BB0293" w:rsidRDefault="00BB0293"/>
  </w:footnote>
  <w:footnote w:type="continuationSeparator" w:id="0">
    <w:p w:rsidR="00BB0293" w:rsidRDefault="00BB0293" w:rsidP="00AB207A">
      <w:pPr>
        <w:spacing w:after="0" w:line="240" w:lineRule="auto"/>
      </w:pPr>
      <w:r>
        <w:continuationSeparator/>
      </w:r>
    </w:p>
    <w:p w:rsidR="00BB0293" w:rsidRDefault="00BB0293"/>
    <w:p w:rsidR="00BB0293" w:rsidRDefault="00BB0293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DDFA5D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C2623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4566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8FF89052"/>
    <w:lvl w:ilvl="0">
      <w:start w:val="1"/>
      <w:numFmt w:val="bullet"/>
      <w:pStyle w:val="ListBullet2"/>
      <w:lvlText w:val="o"/>
      <w:lvlJc w:val="left"/>
      <w:pPr>
        <w:ind w:left="717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A8262C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8A71424"/>
    <w:multiLevelType w:val="hybridMultilevel"/>
    <w:tmpl w:val="B5EEDFEE"/>
    <w:lvl w:ilvl="0" w:tplc="4A74D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987BC8"/>
    <w:multiLevelType w:val="hybridMultilevel"/>
    <w:tmpl w:val="15B64F18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8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8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6"/>
  <w:proofState w:spelling="clean" w:grammar="clean"/>
  <w:attachedTemplate r:id="rId1"/>
  <w:stylePaneFormatFilter w:val="5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1" w:alternateStyleNames="0"/>
  <w:stylePaneSortMethod w:val="0000"/>
  <w:defaultTabStop w:val="567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0293"/>
    <w:rsid w:val="000043C9"/>
    <w:rsid w:val="00014372"/>
    <w:rsid w:val="00026540"/>
    <w:rsid w:val="0002668A"/>
    <w:rsid w:val="00045570"/>
    <w:rsid w:val="00045F5D"/>
    <w:rsid w:val="000541FC"/>
    <w:rsid w:val="000560D4"/>
    <w:rsid w:val="0006096E"/>
    <w:rsid w:val="0006305E"/>
    <w:rsid w:val="000630EB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C1BC0"/>
    <w:rsid w:val="000D130C"/>
    <w:rsid w:val="000E5A28"/>
    <w:rsid w:val="000E749B"/>
    <w:rsid w:val="000F122C"/>
    <w:rsid w:val="000F2F61"/>
    <w:rsid w:val="000F41F4"/>
    <w:rsid w:val="00107B7C"/>
    <w:rsid w:val="00111B55"/>
    <w:rsid w:val="00121266"/>
    <w:rsid w:val="00125F41"/>
    <w:rsid w:val="00134C80"/>
    <w:rsid w:val="001361FC"/>
    <w:rsid w:val="0014230D"/>
    <w:rsid w:val="00151DD2"/>
    <w:rsid w:val="0015544A"/>
    <w:rsid w:val="0016270C"/>
    <w:rsid w:val="00166B48"/>
    <w:rsid w:val="00191EF3"/>
    <w:rsid w:val="00195CC0"/>
    <w:rsid w:val="001A2DF8"/>
    <w:rsid w:val="001A5C56"/>
    <w:rsid w:val="001C2697"/>
    <w:rsid w:val="001C5A41"/>
    <w:rsid w:val="001E2CBD"/>
    <w:rsid w:val="002006A2"/>
    <w:rsid w:val="00200DC7"/>
    <w:rsid w:val="00201A2E"/>
    <w:rsid w:val="002021C1"/>
    <w:rsid w:val="00207299"/>
    <w:rsid w:val="00216B4B"/>
    <w:rsid w:val="0021746A"/>
    <w:rsid w:val="002179DF"/>
    <w:rsid w:val="00217E2E"/>
    <w:rsid w:val="00221A1C"/>
    <w:rsid w:val="00223A18"/>
    <w:rsid w:val="00226F32"/>
    <w:rsid w:val="002344EE"/>
    <w:rsid w:val="002355C1"/>
    <w:rsid w:val="00245B5B"/>
    <w:rsid w:val="00245DE3"/>
    <w:rsid w:val="00253AA8"/>
    <w:rsid w:val="0028044A"/>
    <w:rsid w:val="002934C7"/>
    <w:rsid w:val="00295250"/>
    <w:rsid w:val="002A1F9A"/>
    <w:rsid w:val="002A76BF"/>
    <w:rsid w:val="002B14F9"/>
    <w:rsid w:val="002B351B"/>
    <w:rsid w:val="002C4FC6"/>
    <w:rsid w:val="002C5F8A"/>
    <w:rsid w:val="002C6F4C"/>
    <w:rsid w:val="002D6522"/>
    <w:rsid w:val="002D65B4"/>
    <w:rsid w:val="002D74A1"/>
    <w:rsid w:val="002E2E83"/>
    <w:rsid w:val="002E7C76"/>
    <w:rsid w:val="002F094F"/>
    <w:rsid w:val="002F79DA"/>
    <w:rsid w:val="0030310E"/>
    <w:rsid w:val="00307333"/>
    <w:rsid w:val="00311AFF"/>
    <w:rsid w:val="0033326A"/>
    <w:rsid w:val="00391378"/>
    <w:rsid w:val="003A0B1C"/>
    <w:rsid w:val="003A6420"/>
    <w:rsid w:val="003A6533"/>
    <w:rsid w:val="003B0FA7"/>
    <w:rsid w:val="003B460D"/>
    <w:rsid w:val="003B5CF6"/>
    <w:rsid w:val="003B5F1A"/>
    <w:rsid w:val="003C4C74"/>
    <w:rsid w:val="003E3722"/>
    <w:rsid w:val="003E3DA5"/>
    <w:rsid w:val="003E7E93"/>
    <w:rsid w:val="003F4851"/>
    <w:rsid w:val="003F54CA"/>
    <w:rsid w:val="0040384A"/>
    <w:rsid w:val="00404C9D"/>
    <w:rsid w:val="004131D5"/>
    <w:rsid w:val="00421569"/>
    <w:rsid w:val="00424421"/>
    <w:rsid w:val="00424A0D"/>
    <w:rsid w:val="00427F27"/>
    <w:rsid w:val="004465FA"/>
    <w:rsid w:val="00454CC0"/>
    <w:rsid w:val="00456DFD"/>
    <w:rsid w:val="0045795B"/>
    <w:rsid w:val="004622D2"/>
    <w:rsid w:val="004763FA"/>
    <w:rsid w:val="00484E0D"/>
    <w:rsid w:val="004B2A03"/>
    <w:rsid w:val="004C083C"/>
    <w:rsid w:val="004C687A"/>
    <w:rsid w:val="004D3B7A"/>
    <w:rsid w:val="004D42B9"/>
    <w:rsid w:val="004E1841"/>
    <w:rsid w:val="004F0978"/>
    <w:rsid w:val="00505D37"/>
    <w:rsid w:val="00505F77"/>
    <w:rsid w:val="005106C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8103F"/>
    <w:rsid w:val="00590BDD"/>
    <w:rsid w:val="005A177A"/>
    <w:rsid w:val="005B2920"/>
    <w:rsid w:val="005B62A1"/>
    <w:rsid w:val="005C1EF4"/>
    <w:rsid w:val="005D0196"/>
    <w:rsid w:val="005E5DF4"/>
    <w:rsid w:val="005F60A6"/>
    <w:rsid w:val="0060123C"/>
    <w:rsid w:val="00603704"/>
    <w:rsid w:val="00612A3E"/>
    <w:rsid w:val="0062730E"/>
    <w:rsid w:val="00632113"/>
    <w:rsid w:val="00632CE0"/>
    <w:rsid w:val="0063330C"/>
    <w:rsid w:val="006460FA"/>
    <w:rsid w:val="00646B5D"/>
    <w:rsid w:val="00646C48"/>
    <w:rsid w:val="00646D28"/>
    <w:rsid w:val="006472E7"/>
    <w:rsid w:val="00651946"/>
    <w:rsid w:val="00673FAD"/>
    <w:rsid w:val="00683707"/>
    <w:rsid w:val="00683B5B"/>
    <w:rsid w:val="00686A1C"/>
    <w:rsid w:val="0069030A"/>
    <w:rsid w:val="00695682"/>
    <w:rsid w:val="006A0913"/>
    <w:rsid w:val="006A0E33"/>
    <w:rsid w:val="006A6171"/>
    <w:rsid w:val="006B0AAA"/>
    <w:rsid w:val="006B2553"/>
    <w:rsid w:val="006B44C5"/>
    <w:rsid w:val="006C5711"/>
    <w:rsid w:val="006C7384"/>
    <w:rsid w:val="006D08DC"/>
    <w:rsid w:val="006D2620"/>
    <w:rsid w:val="006D6CFE"/>
    <w:rsid w:val="006F45C6"/>
    <w:rsid w:val="0070105F"/>
    <w:rsid w:val="007039F2"/>
    <w:rsid w:val="00713050"/>
    <w:rsid w:val="0072275A"/>
    <w:rsid w:val="007300F6"/>
    <w:rsid w:val="00751E2E"/>
    <w:rsid w:val="00765F0B"/>
    <w:rsid w:val="007715FC"/>
    <w:rsid w:val="00783074"/>
    <w:rsid w:val="00787C27"/>
    <w:rsid w:val="00790E7F"/>
    <w:rsid w:val="00793529"/>
    <w:rsid w:val="007A7BDB"/>
    <w:rsid w:val="007B7C40"/>
    <w:rsid w:val="007C1695"/>
    <w:rsid w:val="007D1434"/>
    <w:rsid w:val="007D5E14"/>
    <w:rsid w:val="007D5F6F"/>
    <w:rsid w:val="007E06A2"/>
    <w:rsid w:val="007E0FB0"/>
    <w:rsid w:val="007E6765"/>
    <w:rsid w:val="007F361D"/>
    <w:rsid w:val="007F4256"/>
    <w:rsid w:val="007F4508"/>
    <w:rsid w:val="008028D2"/>
    <w:rsid w:val="0081207C"/>
    <w:rsid w:val="008152AE"/>
    <w:rsid w:val="0083315A"/>
    <w:rsid w:val="00853014"/>
    <w:rsid w:val="00870464"/>
    <w:rsid w:val="00877525"/>
    <w:rsid w:val="0089609E"/>
    <w:rsid w:val="00897A4D"/>
    <w:rsid w:val="008B0676"/>
    <w:rsid w:val="008D16F0"/>
    <w:rsid w:val="008E2E4D"/>
    <w:rsid w:val="008F160C"/>
    <w:rsid w:val="008F79EE"/>
    <w:rsid w:val="00910FE3"/>
    <w:rsid w:val="009402EF"/>
    <w:rsid w:val="0094137F"/>
    <w:rsid w:val="009424C1"/>
    <w:rsid w:val="00945E77"/>
    <w:rsid w:val="0095405D"/>
    <w:rsid w:val="00967E6B"/>
    <w:rsid w:val="00970A01"/>
    <w:rsid w:val="0097221D"/>
    <w:rsid w:val="00973B42"/>
    <w:rsid w:val="00980704"/>
    <w:rsid w:val="009831DC"/>
    <w:rsid w:val="00990C4E"/>
    <w:rsid w:val="009918D4"/>
    <w:rsid w:val="00993676"/>
    <w:rsid w:val="009A03B7"/>
    <w:rsid w:val="009A1ADE"/>
    <w:rsid w:val="009B0022"/>
    <w:rsid w:val="009C3A8C"/>
    <w:rsid w:val="009E2A01"/>
    <w:rsid w:val="009F0188"/>
    <w:rsid w:val="00A048D9"/>
    <w:rsid w:val="00A21FC5"/>
    <w:rsid w:val="00A2223A"/>
    <w:rsid w:val="00A2268B"/>
    <w:rsid w:val="00A258E5"/>
    <w:rsid w:val="00A4477A"/>
    <w:rsid w:val="00A44B15"/>
    <w:rsid w:val="00A4694C"/>
    <w:rsid w:val="00A504B1"/>
    <w:rsid w:val="00A655F5"/>
    <w:rsid w:val="00A70167"/>
    <w:rsid w:val="00A7124A"/>
    <w:rsid w:val="00A770E9"/>
    <w:rsid w:val="00A77122"/>
    <w:rsid w:val="00A81BD4"/>
    <w:rsid w:val="00A8661B"/>
    <w:rsid w:val="00A91F3D"/>
    <w:rsid w:val="00A939DB"/>
    <w:rsid w:val="00A947B7"/>
    <w:rsid w:val="00A964D7"/>
    <w:rsid w:val="00AA07CB"/>
    <w:rsid w:val="00AA0B04"/>
    <w:rsid w:val="00AB207A"/>
    <w:rsid w:val="00AB6A58"/>
    <w:rsid w:val="00AC1603"/>
    <w:rsid w:val="00AC7A0D"/>
    <w:rsid w:val="00AD0550"/>
    <w:rsid w:val="00AD29A0"/>
    <w:rsid w:val="00AF457F"/>
    <w:rsid w:val="00AF4A0B"/>
    <w:rsid w:val="00AF73BE"/>
    <w:rsid w:val="00B04203"/>
    <w:rsid w:val="00B0543F"/>
    <w:rsid w:val="00B222DB"/>
    <w:rsid w:val="00B22B23"/>
    <w:rsid w:val="00B35377"/>
    <w:rsid w:val="00B4363F"/>
    <w:rsid w:val="00B43BDF"/>
    <w:rsid w:val="00B44934"/>
    <w:rsid w:val="00B46AD5"/>
    <w:rsid w:val="00B555A3"/>
    <w:rsid w:val="00B67854"/>
    <w:rsid w:val="00B8573A"/>
    <w:rsid w:val="00B858D3"/>
    <w:rsid w:val="00B9029D"/>
    <w:rsid w:val="00BA6747"/>
    <w:rsid w:val="00BB0293"/>
    <w:rsid w:val="00BC056E"/>
    <w:rsid w:val="00BC3E3D"/>
    <w:rsid w:val="00BC4877"/>
    <w:rsid w:val="00BC4F3D"/>
    <w:rsid w:val="00BC4FBE"/>
    <w:rsid w:val="00BC6497"/>
    <w:rsid w:val="00BC72CD"/>
    <w:rsid w:val="00BD474B"/>
    <w:rsid w:val="00BD5852"/>
    <w:rsid w:val="00BE280F"/>
    <w:rsid w:val="00C051DB"/>
    <w:rsid w:val="00C07C0F"/>
    <w:rsid w:val="00C2632D"/>
    <w:rsid w:val="00C33734"/>
    <w:rsid w:val="00C402B2"/>
    <w:rsid w:val="00C44849"/>
    <w:rsid w:val="00C45601"/>
    <w:rsid w:val="00C4647F"/>
    <w:rsid w:val="00C57793"/>
    <w:rsid w:val="00C6640C"/>
    <w:rsid w:val="00C76E06"/>
    <w:rsid w:val="00C8384B"/>
    <w:rsid w:val="00C850BF"/>
    <w:rsid w:val="00CA4508"/>
    <w:rsid w:val="00CE43BE"/>
    <w:rsid w:val="00CE71F8"/>
    <w:rsid w:val="00CE7EF8"/>
    <w:rsid w:val="00CF32CB"/>
    <w:rsid w:val="00CF418F"/>
    <w:rsid w:val="00D21223"/>
    <w:rsid w:val="00D259ED"/>
    <w:rsid w:val="00D315CA"/>
    <w:rsid w:val="00D319E6"/>
    <w:rsid w:val="00D4264E"/>
    <w:rsid w:val="00D5277F"/>
    <w:rsid w:val="00D5348A"/>
    <w:rsid w:val="00D60CF9"/>
    <w:rsid w:val="00D63F1A"/>
    <w:rsid w:val="00D7335E"/>
    <w:rsid w:val="00D753D1"/>
    <w:rsid w:val="00D83F95"/>
    <w:rsid w:val="00D871E4"/>
    <w:rsid w:val="00D879A4"/>
    <w:rsid w:val="00DB4799"/>
    <w:rsid w:val="00DB4B5B"/>
    <w:rsid w:val="00DB7B10"/>
    <w:rsid w:val="00DC41E3"/>
    <w:rsid w:val="00DC6925"/>
    <w:rsid w:val="00DD0B75"/>
    <w:rsid w:val="00DD62E9"/>
    <w:rsid w:val="00DE2BD3"/>
    <w:rsid w:val="00DF34D7"/>
    <w:rsid w:val="00E02D5E"/>
    <w:rsid w:val="00E043CE"/>
    <w:rsid w:val="00E412F2"/>
    <w:rsid w:val="00E51FF7"/>
    <w:rsid w:val="00E53661"/>
    <w:rsid w:val="00E6229A"/>
    <w:rsid w:val="00E7656E"/>
    <w:rsid w:val="00E77F68"/>
    <w:rsid w:val="00E8285B"/>
    <w:rsid w:val="00E84EBD"/>
    <w:rsid w:val="00E908A8"/>
    <w:rsid w:val="00E9442F"/>
    <w:rsid w:val="00EA44D9"/>
    <w:rsid w:val="00EB08D8"/>
    <w:rsid w:val="00EB1A2C"/>
    <w:rsid w:val="00EB4E3F"/>
    <w:rsid w:val="00EB57D5"/>
    <w:rsid w:val="00EC6148"/>
    <w:rsid w:val="00ED0BAB"/>
    <w:rsid w:val="00EF2B15"/>
    <w:rsid w:val="00F17612"/>
    <w:rsid w:val="00F26C18"/>
    <w:rsid w:val="00F270E8"/>
    <w:rsid w:val="00F35C08"/>
    <w:rsid w:val="00F55FE6"/>
    <w:rsid w:val="00F617A6"/>
    <w:rsid w:val="00F661B0"/>
    <w:rsid w:val="00F666A6"/>
    <w:rsid w:val="00F70B19"/>
    <w:rsid w:val="00F71ECA"/>
    <w:rsid w:val="00F96560"/>
    <w:rsid w:val="00F9798C"/>
    <w:rsid w:val="00FA1C51"/>
    <w:rsid w:val="00FA6E0B"/>
    <w:rsid w:val="00FB3E4C"/>
    <w:rsid w:val="00FB5A8F"/>
    <w:rsid w:val="00FB7C4C"/>
    <w:rsid w:val="00FC3BDE"/>
    <w:rsid w:val="00FC7061"/>
    <w:rsid w:val="00FD5ED7"/>
    <w:rsid w:val="00FD6D74"/>
    <w:rsid w:val="00FE036C"/>
    <w:rsid w:val="00FE0E73"/>
    <w:rsid w:val="00F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457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84E0D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AB6A58"/>
    <w:pPr>
      <w:numPr>
        <w:numId w:val="3"/>
      </w:numPr>
      <w:adjustRightInd w:val="0"/>
      <w:spacing w:after="60"/>
      <w:ind w:left="284" w:hanging="284"/>
    </w:pPr>
  </w:style>
  <w:style w:type="paragraph" w:styleId="ListBullet2">
    <w:name w:val="List Bullet 2"/>
    <w:basedOn w:val="Normal"/>
    <w:uiPriority w:val="99"/>
    <w:unhideWhenUsed/>
    <w:rsid w:val="00AB6A58"/>
    <w:pPr>
      <w:numPr>
        <w:numId w:val="4"/>
      </w:numPr>
      <w:spacing w:after="60"/>
      <w:ind w:left="568" w:hanging="284"/>
    </w:pPr>
  </w:style>
  <w:style w:type="paragraph" w:customStyle="1" w:styleId="StyleListBullet2After3pt">
    <w:name w:val="Style List Bullet 2 + After:  3 pt"/>
    <w:basedOn w:val="ListBullet2"/>
    <w:rsid w:val="00454CC0"/>
    <w:rPr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B0293"/>
    <w:rPr>
      <w:color w:val="7030A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84E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4E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4E0D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4E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4E0D"/>
    <w:rPr>
      <w:rFonts w:ascii="Arial" w:hAnsi="Arial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84E0D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AB6A58"/>
    <w:pPr>
      <w:numPr>
        <w:numId w:val="3"/>
      </w:numPr>
      <w:adjustRightInd w:val="0"/>
      <w:spacing w:after="60"/>
      <w:ind w:left="284" w:hanging="284"/>
    </w:pPr>
  </w:style>
  <w:style w:type="paragraph" w:styleId="ListBullet2">
    <w:name w:val="List Bullet 2"/>
    <w:basedOn w:val="Normal"/>
    <w:uiPriority w:val="99"/>
    <w:unhideWhenUsed/>
    <w:rsid w:val="00AB6A58"/>
    <w:pPr>
      <w:numPr>
        <w:numId w:val="4"/>
      </w:numPr>
      <w:spacing w:after="60"/>
      <w:ind w:left="568" w:hanging="284"/>
    </w:pPr>
  </w:style>
  <w:style w:type="paragraph" w:customStyle="1" w:styleId="StyleListBullet2After3pt">
    <w:name w:val="Style List Bullet 2 + After:  3 pt"/>
    <w:basedOn w:val="ListBullet2"/>
    <w:rsid w:val="00454CC0"/>
    <w:rPr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B0293"/>
    <w:rPr>
      <w:color w:val="7030A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84E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4E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4E0D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4E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4E0D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2a2e742d-a450-4c89-8b37-6db990ba915a/0/HASS_Y06_U3_SLR_Glossary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learningplace.eq.edu.au/cx/resources/items/c70f8cd6-3269-4cf8-a0ab-cf6a973a487a/0/Geo_Y06_U1_SH_ThinkingDiffPlaces.doc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5e66f4e7-b868-4e10-b6bc-a1a96d5ff05e/0/Geo_Y06_U1_SS_ExploringDiverseWorld.pptx" TargetMode="Externa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Lesson%20plan%20templates\HASS_YXX_UX_LPXX_LP_template.dotx" TargetMode="External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HASS_YXX_UX_LPXX_LP_template.dotx</Template>
  <TotalTime>50</TotalTime>
  <Pages>3</Pages>
  <Words>486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ECKERT, Vivien</dc:creator>
  <cp:lastModifiedBy>KEANE, Allyson</cp:lastModifiedBy>
  <cp:revision>15</cp:revision>
  <cp:lastPrinted>2017-01-20T01:56:00Z</cp:lastPrinted>
  <dcterms:created xsi:type="dcterms:W3CDTF">2017-03-27T00:48:00Z</dcterms:created>
  <dcterms:modified xsi:type="dcterms:W3CDTF">2017-04-18T23:08:00Z</dcterms:modified>
</cp:coreProperties>
</file>