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30"/>
          <w:szCs w:val="30"/>
        </w:rPr>
        <w:t xml:space="preserve">Then and Now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Building Bridges Through Time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spacing w:after="85" w:before="0" w:line="240" w:lineRule="auto"/>
      </w:pPr>
      <w:r>
        <w:rPr>
          <w:rFonts w:ascii="Arial" w:cs="Arial" w:eastAsia="Arial" w:hAnsi="Arial"/>
          <w:b/>
          <w:bCs/>
          <w:color w:val="0B302C"/>
          <w:sz w:val="21"/>
          <w:szCs w:val="21"/>
        </w:rPr>
        <w:t xml:space="preserve">Order the three stages. You may point, speak, copy or ask a partner to write your words.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Look, choose and order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THEN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 CHANGE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NOW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Ari played with young Ginger Juice.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Ginger Juice grew bigger.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Ari sees the cage is too small.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Helpful words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60"/>
        <w:gridCol w:w="5160"/>
      </w:tblGrid>
      <w:tr>
        <w:tc>
          <w:tcPr>
            <w:tcW w:type="dxa" w:w="516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because</w:t>
            </w:r>
          </w:p>
        </w:tc>
        <w:tc>
          <w:tcPr>
            <w:tcW w:type="dxa" w:w="516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but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Build or tell your response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Then Ari ________________________________________________.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Now Ginger Juice 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Ari knows _______________________________________________.</w:t>
      </w:r>
    </w:p>
    <w:p>
      <w:pPr>
        <w:spacing w:after="0" w:before="60" w:line="240" w:lineRule="auto"/>
        <w:jc w:val="center"/>
      </w:pPr>
      <w:r>
        <w:rPr>
          <w:rFonts w:ascii="Arial" w:cs="Arial" w:eastAsia="Arial" w:hAnsi="Arial"/>
          <w:b/>
          <w:bCs/>
          <w:color w:val="164E45"/>
          <w:sz w:val="17"/>
          <w:szCs w:val="17"/>
        </w:rPr>
        <w:t xml:space="preserve">I can point  •  I can speak  •  I can copy  •  A partner can scribe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10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LUCAS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10 - Lucas Organiser</dc:title>
  <dc:creator>Joshua English Unit 3</dc:creator>
  <dc:description>Building Bridges Through Time classroom workbook insert.</dc:description>
  <cp:lastModifiedBy>Un-named</cp:lastModifiedBy>
  <cp:revision>1</cp:revision>
  <dcterms:created xsi:type="dcterms:W3CDTF">2026-07-26T08:05:44.492Z</dcterms:created>
  <dcterms:modified xsi:type="dcterms:W3CDTF">2026-07-26T08:05:44.492Z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