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3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694"/>
        <w:gridCol w:w="7675"/>
      </w:tblGrid>
      <w:tr w:rsidR="00F277F2" w:rsidRPr="00EA6F84" w14:paraId="389362F2" w14:textId="77777777" w:rsidTr="001F477D">
        <w:tc>
          <w:tcPr>
            <w:tcW w:w="2694" w:type="dxa"/>
            <w:vAlign w:val="bottom"/>
          </w:tcPr>
          <w:p w14:paraId="3917D771" w14:textId="77777777" w:rsidR="00F277F2" w:rsidRPr="00EA6F84" w:rsidRDefault="00F277F2" w:rsidP="001F477D">
            <w:pPr>
              <w:pStyle w:val="Heading1"/>
            </w:pPr>
            <w:r>
              <w:rPr>
                <w:noProof/>
              </w:rPr>
              <w:drawing>
                <wp:inline distT="0" distB="0" distL="0" distR="0" wp14:anchorId="49F53519" wp14:editId="5F02CB4F">
                  <wp:extent cx="1572895" cy="263525"/>
                  <wp:effectExtent l="0" t="0" r="0" b="3175"/>
                  <wp:docPr id="11"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rotWithShape="1">
                          <a:blip r:embed="rId8">
                            <a:extLst>
                              <a:ext uri="{96DAC541-7B7A-43D3-8B79-37D633B846F1}">
                                <asvg:svgBlip xmlns:asvg="http://schemas.microsoft.com/office/drawing/2016/SVG/main" r:embed="rId9"/>
                              </a:ext>
                            </a:extLst>
                          </a:blip>
                          <a:srcRect l="2797" t="1" b="13517"/>
                          <a:stretch/>
                        </pic:blipFill>
                        <pic:spPr bwMode="auto">
                          <a:xfrm>
                            <a:off x="0" y="0"/>
                            <a:ext cx="1574693" cy="263826"/>
                          </a:xfrm>
                          <a:prstGeom prst="rect">
                            <a:avLst/>
                          </a:prstGeom>
                          <a:ln>
                            <a:noFill/>
                          </a:ln>
                          <a:extLst>
                            <a:ext uri="{53640926-AAD7-44D8-BBD7-CCE9431645EC}">
                              <a14:shadowObscured xmlns:a14="http://schemas.microsoft.com/office/drawing/2010/main"/>
                            </a:ext>
                          </a:extLst>
                        </pic:spPr>
                      </pic:pic>
                    </a:graphicData>
                  </a:graphic>
                </wp:inline>
              </w:drawing>
            </w:r>
          </w:p>
        </w:tc>
        <w:tc>
          <w:tcPr>
            <w:tcW w:w="7675" w:type="dxa"/>
            <w:tcMar>
              <w:right w:w="142" w:type="dxa"/>
            </w:tcMar>
            <w:vAlign w:val="bottom"/>
          </w:tcPr>
          <w:p w14:paraId="62B0ED7B" w14:textId="218B2F14" w:rsidR="00F277F2" w:rsidRPr="00EA6F84" w:rsidRDefault="003838DF" w:rsidP="001F477D">
            <w:pPr>
              <w:pStyle w:val="Heading1RightAligned"/>
            </w:pPr>
            <w:r>
              <w:t>English</w:t>
            </w:r>
            <w:r w:rsidRPr="00EA6F84">
              <w:t xml:space="preserve"> AC V9</w:t>
            </w:r>
            <w:r>
              <w:t xml:space="preserve"> — </w:t>
            </w:r>
            <w:r w:rsidRPr="00EA6F84">
              <w:t xml:space="preserve">Year </w:t>
            </w:r>
            <w:r w:rsidR="00B43312">
              <w:t>5</w:t>
            </w: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B43312" w:rsidRPr="00EA6F84" w14:paraId="20BFE902" w14:textId="77777777" w:rsidTr="00EA4DC0">
        <w:tc>
          <w:tcPr>
            <w:tcW w:w="10206" w:type="dxa"/>
            <w:tcBorders>
              <w:top w:val="nil"/>
              <w:left w:val="nil"/>
              <w:bottom w:val="nil"/>
              <w:right w:val="nil"/>
            </w:tcBorders>
            <w:shd w:val="clear" w:color="auto" w:fill="118EC4"/>
          </w:tcPr>
          <w:p w14:paraId="0947C0E6" w14:textId="64A59F7A" w:rsidR="00B43312" w:rsidRPr="0019330C" w:rsidRDefault="00B43312" w:rsidP="00B43312">
            <w:pPr>
              <w:pStyle w:val="TableHeading1WHITE"/>
              <w:spacing w:before="20" w:after="20"/>
            </w:pPr>
            <w:r w:rsidRPr="0019330C">
              <w:t xml:space="preserve">Unit </w:t>
            </w:r>
            <w:r>
              <w:t xml:space="preserve">3: </w:t>
            </w:r>
            <w:r w:rsidRPr="000C7EFC">
              <w:t xml:space="preserve">Examining, creating and sharing </w:t>
            </w:r>
            <w:r>
              <w:t>persuasive</w:t>
            </w:r>
            <w:r w:rsidRPr="000C7EFC">
              <w:t xml:space="preserve"> texts</w:t>
            </w:r>
          </w:p>
        </w:tc>
      </w:tr>
      <w:tr w:rsidR="00B43312" w:rsidRPr="00EA6F84" w14:paraId="1E93D31C" w14:textId="77777777" w:rsidTr="00EA4DC0">
        <w:tc>
          <w:tcPr>
            <w:tcW w:w="10206" w:type="dxa"/>
            <w:tcBorders>
              <w:top w:val="nil"/>
              <w:left w:val="nil"/>
              <w:bottom w:val="nil"/>
              <w:right w:val="nil"/>
            </w:tcBorders>
            <w:shd w:val="clear" w:color="auto" w:fill="CAE3EE"/>
            <w:tcMar>
              <w:bottom w:w="85" w:type="dxa"/>
            </w:tcMar>
          </w:tcPr>
          <w:p w14:paraId="7D5AC711" w14:textId="78F5829D" w:rsidR="00B43312" w:rsidRPr="0019349C" w:rsidRDefault="00B43312" w:rsidP="00B43312">
            <w:pPr>
              <w:pStyle w:val="AssessmentHeading12ptBlack"/>
              <w:spacing w:before="20"/>
            </w:pPr>
            <w:r w:rsidRPr="00737624">
              <w:t xml:space="preserve">Assessment task </w:t>
            </w:r>
            <w:r w:rsidR="00C348BB">
              <w:t xml:space="preserve">3 </w:t>
            </w:r>
            <w:r w:rsidRPr="00737624">
              <w:t xml:space="preserve">— </w:t>
            </w:r>
            <w:r w:rsidRPr="008A442A">
              <w:t>Express an opinion</w:t>
            </w:r>
            <w:r w:rsidRPr="003D47D5">
              <w:rPr>
                <w:rStyle w:val="ACARASUN-Header"/>
              </w:rPr>
              <w:t>☼</w:t>
            </w:r>
          </w:p>
        </w:tc>
      </w:tr>
    </w:tbl>
    <w:p w14:paraId="28169D6F" w14:textId="77777777" w:rsidR="005A1AC0" w:rsidRDefault="005A1AC0" w:rsidP="00EA4DC0">
      <w:pPr>
        <w:pStyle w:val="BodyOpeningParagraph12-6pt"/>
      </w:pPr>
      <w:r>
        <w:rPr>
          <w:noProof/>
        </w:rPr>
        <mc:AlternateContent>
          <mc:Choice Requires="wps">
            <w:drawing>
              <wp:inline distT="0" distB="0" distL="0" distR="0" wp14:anchorId="093E7DA1" wp14:editId="3D663A7E">
                <wp:extent cx="6478270" cy="1348740"/>
                <wp:effectExtent l="0" t="0" r="0" b="0"/>
                <wp:docPr id="15" name="Text Box 15"/>
                <wp:cNvGraphicFramePr/>
                <a:graphic xmlns:a="http://schemas.openxmlformats.org/drawingml/2006/main">
                  <a:graphicData uri="http://schemas.microsoft.com/office/word/2010/wordprocessingShape">
                    <wps:wsp>
                      <wps:cNvSpPr txBox="1"/>
                      <wps:spPr>
                        <a:xfrm>
                          <a:off x="0" y="0"/>
                          <a:ext cx="6478270" cy="1348740"/>
                        </a:xfrm>
                        <a:prstGeom prst="rect">
                          <a:avLst/>
                        </a:prstGeom>
                        <a:solidFill>
                          <a:srgbClr val="ECFAFF"/>
                        </a:solidFill>
                        <a:ln w="6350">
                          <a:noFill/>
                        </a:ln>
                      </wps:spPr>
                      <wps:txbx>
                        <w:txbxContent>
                          <w:p w14:paraId="0D4CA0B5" w14:textId="5043080F" w:rsidR="00036E06" w:rsidRDefault="00C348BB" w:rsidP="00036E06">
                            <w:pPr>
                              <w:pStyle w:val="Body6-6space"/>
                              <w:spacing w:before="0"/>
                            </w:pPr>
                            <w:r w:rsidRPr="00C348BB">
                              <w:t>The K–6 Curriculum Planning Model (K–6CPM) for Australian Curriculum V9 English provides a tailored approach to curriculum organisation, supporting systematic and synchronous curriculum implementation in multilevel contexts across Prep to Year 6. This flexible model draws on level descriptions, text types and targeted achievement standard aspects to streamline content and contextualise units and assessments, integrating the strands. Its cyclic design helps sustain engagement and relevance across different contexts</w:t>
                            </w:r>
                            <w:r w:rsidR="00036E06">
                              <w:t>.</w:t>
                            </w:r>
                          </w:p>
                          <w:p w14:paraId="4FBE00A4" w14:textId="51CD06A1" w:rsidR="005A1AC0" w:rsidRDefault="00B43312" w:rsidP="006C4A78">
                            <w:pPr>
                              <w:pStyle w:val="Body6-3space"/>
                            </w:pPr>
                            <w:r w:rsidRPr="00B43312">
                              <w:t>Unit 3 focuses on ‘expressing an opinion on a topic’ as a common theme. Unit contexts across successive years may include expressions of opinions about new topics, texts or experiences. Students will engage with a variety of persuasive texts to explore how authors express points of view, for example</w:t>
                            </w:r>
                            <w:r w:rsidR="006C4A78">
                              <w:t>:</w:t>
                            </w:r>
                          </w:p>
                          <w:p w14:paraId="57DA24D3" w14:textId="547DC779" w:rsidR="00B43312" w:rsidRDefault="00B43312" w:rsidP="00B43312">
                            <w:pPr>
                              <w:pStyle w:val="Bullet3-3space"/>
                            </w:pPr>
                            <w:r>
                              <w:t>simple advertisements (print and digital, such as posters, cereal boxes, product advertising), cartoons and comic strips, speeches, travel brochures, reviews (films, books, attractions and sites), fables and moral tales, persuasive letters and emails</w:t>
                            </w:r>
                          </w:p>
                          <w:p w14:paraId="66C3A06C" w14:textId="77777777" w:rsidR="00B43312" w:rsidRDefault="00B43312" w:rsidP="00B43312">
                            <w:pPr>
                              <w:pStyle w:val="Bullet3-3space"/>
                            </w:pPr>
                            <w:r>
                              <w:tab/>
                              <w:t>a selection of classic and contemporary literary texts</w:t>
                            </w:r>
                          </w:p>
                          <w:p w14:paraId="56E6280C" w14:textId="40F9A1A8" w:rsidR="005A1AC0" w:rsidRDefault="006C4A78" w:rsidP="005C73C5">
                            <w:pPr>
                              <w:pStyle w:val="Bullet3-3space"/>
                            </w:pPr>
                            <w:r w:rsidRPr="006C4A78">
                              <w:tab/>
                              <w:t xml:space="preserve">literature of wide-ranging Australian and world authors, including that of </w:t>
                            </w:r>
                            <w:r w:rsidR="0088029A">
                              <w:t>Aboriginal authors and Torres Strait Islander</w:t>
                            </w:r>
                            <w:r w:rsidR="007D342E">
                              <w:t xml:space="preserve"> authors</w:t>
                            </w:r>
                            <w:r w:rsidRPr="006C4A78">
                              <w:t xml:space="preserve"> and texts from and about Asia.</w:t>
                            </w:r>
                          </w:p>
                          <w:p w14:paraId="569B35EA" w14:textId="77777777" w:rsidR="005A1AC0" w:rsidRDefault="006C4A78" w:rsidP="00720147">
                            <w:pPr>
                              <w:pStyle w:val="Body6-6space"/>
                              <w:spacing w:after="40"/>
                            </w:pPr>
                            <w:r w:rsidRPr="006C4A78">
                              <w:t xml:space="preserve">The </w:t>
                            </w:r>
                            <w:r w:rsidR="00581C0B">
                              <w:t>K</w:t>
                            </w:r>
                            <w:r w:rsidRPr="006C4A78">
                              <w:t>–6CPM includes supplementary resources to support implementation in a range of schools including small schools and larger schools with complex and/or multilevel contexts.</w:t>
                            </w:r>
                          </w:p>
                        </w:txbxContent>
                      </wps:txbx>
                      <wps:bodyPr rot="0" spcFirstLastPara="0" vertOverflow="overflow" horzOverflow="overflow" vert="horz" wrap="square" lIns="144000" tIns="144000" rIns="144000" bIns="144000" numCol="1" spcCol="0" rtlCol="0" fromWordArt="0" anchor="t" anchorCtr="0" forceAA="0" compatLnSpc="1">
                        <a:prstTxWarp prst="textNoShape">
                          <a:avLst/>
                        </a:prstTxWarp>
                        <a:spAutoFit/>
                      </wps:bodyPr>
                    </wps:wsp>
                  </a:graphicData>
                </a:graphic>
              </wp:inline>
            </w:drawing>
          </mc:Choice>
          <mc:Fallback>
            <w:pict>
              <v:shapetype w14:anchorId="093E7DA1" id="_x0000_t202" coordsize="21600,21600" o:spt="202" path="m,l,21600r21600,l21600,xe">
                <v:stroke joinstyle="miter"/>
                <v:path gradientshapeok="t" o:connecttype="rect"/>
              </v:shapetype>
              <v:shape id="Text Box 15" o:spid="_x0000_s1026" type="#_x0000_t202" style="width:510.1pt;height:10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" fillcolor="#ecfaff" stroked="f" strokeweight=".5pt">
                <v:textbox style="mso-fit-shape-to-text:t" inset="4mm,4mm,4mm,4mm">
                  <w:txbxContent>
                    <w:p w14:paraId="0D4CA0B5" w14:textId="5043080F" w:rsidR="00036E06" w:rsidRDefault="00C348BB" w:rsidP="00036E06">
                      <w:pPr>
                        <w:pStyle w:val="Body6-6space"/>
                        <w:spacing w:before="0"/>
                      </w:pPr>
                      <w:r w:rsidRPr="00C348BB">
                        <w:t>The K–6 Curriculum Planning Model (K–6CPM) for Australian Curriculum V9 English provides a tailored approach to curriculum organisation, supporting systematic and synchronous curriculum implementation in multilevel contexts across Prep to Year 6. This flexible model draws on level descriptions, text types and targeted achievement standard aspects to streamline content and contextualise units and assessments, integrating the strands. Its cyclic design helps sustain engagement and relevance across different contexts</w:t>
                      </w:r>
                      <w:r w:rsidR="00036E06">
                        <w:t>.</w:t>
                      </w:r>
                    </w:p>
                    <w:p w14:paraId="4FBE00A4" w14:textId="51CD06A1" w:rsidR="005A1AC0" w:rsidRDefault="00B43312" w:rsidP="006C4A78">
                      <w:pPr>
                        <w:pStyle w:val="Body6-3space"/>
                      </w:pPr>
                      <w:r w:rsidRPr="00B43312">
                        <w:t>Unit 3 focuses on ‘expressing an opinion on a topic’ as a common theme. Unit contexts across successive years may include expressions of opinions about new topics, texts or experiences. Students will engage with a variety of persuasive texts to explore how authors express points of view, for example</w:t>
                      </w:r>
                      <w:r w:rsidR="006C4A78">
                        <w:t>:</w:t>
                      </w:r>
                    </w:p>
                    <w:p w14:paraId="57DA24D3" w14:textId="547DC779" w:rsidR="00B43312" w:rsidRDefault="00B43312" w:rsidP="00B43312">
                      <w:pPr>
                        <w:pStyle w:val="Bullet3-3space"/>
                      </w:pPr>
                      <w:r>
                        <w:t>simple advertisements (print and digital, such as posters, cereal boxes, product advertising), cartoons and comic strips, speeches, travel brochures, reviews (films, books, attractions and sites), fables and moral tales, persuasive letters and emails</w:t>
                      </w:r>
                    </w:p>
                    <w:p w14:paraId="66C3A06C" w14:textId="77777777" w:rsidR="00B43312" w:rsidRDefault="00B43312" w:rsidP="00B43312">
                      <w:pPr>
                        <w:pStyle w:val="Bullet3-3space"/>
                      </w:pPr>
                      <w:r>
                        <w:tab/>
                        <w:t>a selection of classic and contemporary literary texts</w:t>
                      </w:r>
                    </w:p>
                    <w:p w14:paraId="56E6280C" w14:textId="40F9A1A8" w:rsidR="005A1AC0" w:rsidRDefault="006C4A78" w:rsidP="005C73C5">
                      <w:pPr>
                        <w:pStyle w:val="Bullet3-3space"/>
                      </w:pPr>
                      <w:r w:rsidRPr="006C4A78">
                        <w:tab/>
                        <w:t xml:space="preserve">literature of wide-ranging Australian and world authors, including that of </w:t>
                      </w:r>
                      <w:r w:rsidR="0088029A">
                        <w:t>Aboriginal authors and Torres Strait Islander</w:t>
                      </w:r>
                      <w:r w:rsidR="007D342E">
                        <w:t xml:space="preserve"> authors</w:t>
                      </w:r>
                      <w:r w:rsidRPr="006C4A78">
                        <w:t xml:space="preserve"> and texts from and about Asia.</w:t>
                      </w:r>
                    </w:p>
                    <w:p w14:paraId="569B35EA" w14:textId="77777777" w:rsidR="005A1AC0" w:rsidRDefault="006C4A78" w:rsidP="00720147">
                      <w:pPr>
                        <w:pStyle w:val="Body6-6space"/>
                        <w:spacing w:after="40"/>
                      </w:pPr>
                      <w:r w:rsidRPr="006C4A78">
                        <w:t xml:space="preserve">The </w:t>
                      </w:r>
                      <w:r w:rsidR="00581C0B">
                        <w:t>K</w:t>
                      </w:r>
                      <w:r w:rsidRPr="006C4A78">
                        <w:t>–6CPM includes supplementary resources to support implementation in a range of schools including small schools and larger schools with complex and/or multilevel contexts.</w:t>
                      </w:r>
                    </w:p>
                  </w:txbxContent>
                </v:textbox>
                <w10:anchorlock/>
              </v:shape>
            </w:pict>
          </mc:Fallback>
        </mc:AlternateContent>
      </w:r>
    </w:p>
    <w:p w14:paraId="06A27103" w14:textId="77777777" w:rsidR="00EA4DC0" w:rsidRDefault="009D155C" w:rsidP="00EA4DC0">
      <w:pPr>
        <w:pStyle w:val="BodyOpeningParagraph12-6pt"/>
      </w:pPr>
      <w:r w:rsidRPr="009D155C">
        <w:t>This assessment task is aligned to the aspects of the achievement standard being assessed. Individual school contexts will inform decisions about how the task is to be implemented and how students will engage with the task.</w:t>
      </w:r>
    </w:p>
    <w:p w14:paraId="20D630B8" w14:textId="404B78CC" w:rsidR="00EA4DC0" w:rsidRDefault="005C73C5" w:rsidP="00EA4DC0">
      <w:pPr>
        <w:pStyle w:val="Body6-3space"/>
      </w:pPr>
      <w:r w:rsidRPr="005C73C5">
        <w:t xml:space="preserve">The assessment task gathers evidence of student learning for these aspects of the Year </w:t>
      </w:r>
      <w:r w:rsidR="00B43312">
        <w:t>5</w:t>
      </w:r>
      <w:r w:rsidRPr="005C73C5">
        <w:t xml:space="preserve"> English achievement standard:</w:t>
      </w:r>
    </w:p>
    <w:p w14:paraId="2FC291CA" w14:textId="77777777" w:rsidR="00B43312" w:rsidRPr="0017613C" w:rsidRDefault="00B43312" w:rsidP="00B43312">
      <w:pPr>
        <w:pStyle w:val="Body6-3space"/>
      </w:pPr>
      <w:r w:rsidRPr="0017613C">
        <w:t>Writing and creating</w:t>
      </w:r>
    </w:p>
    <w:p w14:paraId="565FC45A" w14:textId="77777777" w:rsidR="00B43312" w:rsidRPr="0017613C" w:rsidRDefault="00B43312" w:rsidP="00B43312">
      <w:pPr>
        <w:pStyle w:val="Bullet3-3space"/>
      </w:pPr>
      <w:hyperlink r:id="rId10" w:history="1">
        <w:r w:rsidRPr="00B43312">
          <w:rPr>
            <w:rStyle w:val="Hyperlink"/>
          </w:rPr>
          <w:t xml:space="preserve">Create written </w:t>
        </w:r>
        <w:r w:rsidRPr="00B75F3A">
          <w:rPr>
            <w:rStyle w:val="HyperlinkGrey"/>
          </w:rPr>
          <w:t>and/or multimodal</w:t>
        </w:r>
        <w:r w:rsidRPr="00B75F3A">
          <w:rPr>
            <w:rStyle w:val="Hyperlink"/>
          </w:rPr>
          <w:t xml:space="preserve"> texts,</w:t>
        </w:r>
        <w:r w:rsidRPr="00B43312">
          <w:rPr>
            <w:rStyle w:val="Hyperlink"/>
          </w:rPr>
          <w:t xml:space="preserve"> </w:t>
        </w:r>
        <w:r w:rsidRPr="00B75F3A">
          <w:rPr>
            <w:rStyle w:val="HyperlinkGrey"/>
          </w:rPr>
          <w:t>including literary texts</w:t>
        </w:r>
        <w:r w:rsidRPr="00B43312">
          <w:rPr>
            <w:rStyle w:val="Hyperlink"/>
          </w:rPr>
          <w:t xml:space="preserve">, for </w:t>
        </w:r>
        <w:proofErr w:type="gramStart"/>
        <w:r w:rsidRPr="00B43312">
          <w:rPr>
            <w:rStyle w:val="Hyperlink"/>
          </w:rPr>
          <w:t>particular purposes</w:t>
        </w:r>
        <w:proofErr w:type="gramEnd"/>
        <w:r w:rsidRPr="00B43312">
          <w:rPr>
            <w:rStyle w:val="Hyperlink"/>
          </w:rPr>
          <w:t xml:space="preserve"> and audiences, developing and expanding on ideas with supporting details from topics or texts</w:t>
        </w:r>
      </w:hyperlink>
      <w:r w:rsidRPr="0017613C">
        <w:t>.</w:t>
      </w:r>
    </w:p>
    <w:p w14:paraId="32FCA5F6" w14:textId="77777777" w:rsidR="00B43312" w:rsidRPr="00B43312" w:rsidRDefault="00B43312" w:rsidP="00B43312">
      <w:pPr>
        <w:pStyle w:val="Bullet3-3space"/>
        <w:rPr>
          <w:rStyle w:val="Hyperlink"/>
        </w:rPr>
      </w:pPr>
      <w:hyperlink r:id="rId11" w:history="1">
        <w:r w:rsidRPr="00B43312">
          <w:rPr>
            <w:rStyle w:val="Hyperlink"/>
          </w:rPr>
          <w:t>Use paragraphs to organise, develop and link ideas</w:t>
        </w:r>
      </w:hyperlink>
      <w:r w:rsidRPr="00B43312">
        <w:t>.</w:t>
      </w:r>
    </w:p>
    <w:p w14:paraId="21778C1C" w14:textId="77777777" w:rsidR="00B43312" w:rsidRPr="00B43312" w:rsidRDefault="00B43312" w:rsidP="00B43312">
      <w:pPr>
        <w:pStyle w:val="Bullet3-3space"/>
      </w:pPr>
      <w:hyperlink r:id="rId12" w:history="1">
        <w:r w:rsidRPr="00B43312">
          <w:rPr>
            <w:rStyle w:val="Hyperlink"/>
          </w:rPr>
          <w:t xml:space="preserve">Use language features including complex sentences, tenses, topic-specific vocabulary and literary devices, </w:t>
        </w:r>
        <w:r w:rsidRPr="00B75F3A">
          <w:rPr>
            <w:rStyle w:val="HyperlinkGrey"/>
          </w:rPr>
          <w:t>and/or multimodal features</w:t>
        </w:r>
      </w:hyperlink>
      <w:r w:rsidRPr="00B43312">
        <w:t>.</w:t>
      </w:r>
    </w:p>
    <w:p w14:paraId="0246DB6D" w14:textId="778511E6" w:rsidR="00B43312" w:rsidRPr="0017613C" w:rsidRDefault="00B43312" w:rsidP="00B43312">
      <w:pPr>
        <w:pStyle w:val="Bullet3-3space"/>
      </w:pPr>
      <w:hyperlink r:id="rId13" w:history="1">
        <w:r w:rsidRPr="00B43312">
          <w:rPr>
            <w:rStyle w:val="Hyperlink"/>
          </w:rPr>
          <w:t>Spell using phonic, morphemic and grammatical knowledge</w:t>
        </w:r>
      </w:hyperlink>
      <w:r w:rsidR="002A6BE1" w:rsidRPr="002A6BE1">
        <w:t>.</w:t>
      </w:r>
      <w:r w:rsidRPr="0017613C">
        <w:t>*</w:t>
      </w:r>
    </w:p>
    <w:p w14:paraId="735CA27C" w14:textId="77777777" w:rsidR="00B43312" w:rsidRPr="0017613C" w:rsidRDefault="00B43312" w:rsidP="00B43312">
      <w:pPr>
        <w:pStyle w:val="Body6-3space"/>
      </w:pPr>
      <w:r w:rsidRPr="0017613C">
        <w:t>Speaking and listening</w:t>
      </w:r>
    </w:p>
    <w:p w14:paraId="43D2709A" w14:textId="77777777" w:rsidR="00B43312" w:rsidRPr="00B43312" w:rsidRDefault="00B43312" w:rsidP="00B43312">
      <w:pPr>
        <w:pStyle w:val="Bullet3-3space"/>
      </w:pPr>
      <w:hyperlink r:id="rId14" w:history="1">
        <w:r w:rsidRPr="00B43312">
          <w:rPr>
            <w:rStyle w:val="Hyperlink"/>
          </w:rPr>
          <w:t xml:space="preserve">For </w:t>
        </w:r>
        <w:proofErr w:type="gramStart"/>
        <w:r w:rsidRPr="00B43312">
          <w:rPr>
            <w:rStyle w:val="Hyperlink"/>
          </w:rPr>
          <w:t>particular purposes</w:t>
        </w:r>
        <w:proofErr w:type="gramEnd"/>
        <w:r w:rsidRPr="00B43312">
          <w:rPr>
            <w:rStyle w:val="Hyperlink"/>
          </w:rPr>
          <w:t xml:space="preserve"> and audiences, they share, develop and expand on ideas and opinions, using supporting details from topics or texts</w:t>
        </w:r>
        <w:r w:rsidRPr="00B43312">
          <w:t>.</w:t>
        </w:r>
      </w:hyperlink>
    </w:p>
    <w:p w14:paraId="3FB40028" w14:textId="7A4D0672" w:rsidR="005C73C5" w:rsidRDefault="00B43312" w:rsidP="00B43312">
      <w:pPr>
        <w:pStyle w:val="Bullet3-3space"/>
      </w:pPr>
      <w:hyperlink r:id="rId15" w:history="1">
        <w:r w:rsidRPr="00B43312">
          <w:rPr>
            <w:rStyle w:val="Hyperlink"/>
          </w:rPr>
          <w:t>Use language features including topic-specific vocabulary and literary devices, and/or multimodal features and features of voice</w:t>
        </w:r>
        <w:r w:rsidRPr="00B43312">
          <w:t>.</w:t>
        </w:r>
      </w:hyperlink>
    </w:p>
    <w:p w14:paraId="7776C8DB" w14:textId="77777777" w:rsidR="009D155C" w:rsidRPr="00895BD3" w:rsidRDefault="009D155C" w:rsidP="00EA4DC0">
      <w:pPr>
        <w:pStyle w:val="Body6-6space"/>
        <w:rPr>
          <w:i/>
          <w:iCs/>
        </w:rPr>
      </w:pPr>
      <w:r w:rsidRPr="00895BD3">
        <w:rPr>
          <w:i/>
          <w:iCs/>
        </w:rPr>
        <w:t>*Denotes monitoring strategy within the task</w:t>
      </w:r>
      <w:r w:rsidR="005E4E6D">
        <w:rPr>
          <w:i/>
          <w:iCs/>
        </w:rPr>
        <w:t>.</w:t>
      </w:r>
    </w:p>
    <w:p w14:paraId="230480F5" w14:textId="4DDBA4CA" w:rsidR="005C73C5" w:rsidRDefault="005C73C5" w:rsidP="005C73C5">
      <w:pPr>
        <w:pStyle w:val="Body6-6space"/>
      </w:pPr>
      <w:r>
        <w:t xml:space="preserve">The following materials can be used when implementing </w:t>
      </w:r>
      <w:r w:rsidR="00774FA6" w:rsidRPr="00010A9A">
        <w:t>Unit 3: Examining, creating and sharing persuasive texts</w:t>
      </w:r>
      <w:r w:rsidR="00774FA6" w:rsidRPr="005C617C">
        <w:t xml:space="preserve"> </w:t>
      </w:r>
      <w:r>
        <w:t xml:space="preserve">in the </w:t>
      </w:r>
      <w:hyperlink r:id="rId16" w:history="1">
        <w:r w:rsidR="00581C0B">
          <w:rPr>
            <w:rStyle w:val="Hyperlink"/>
          </w:rPr>
          <w:t>K</w:t>
        </w:r>
        <w:r w:rsidR="005E4E6D">
          <w:rPr>
            <w:rStyle w:val="Hyperlink"/>
          </w:rPr>
          <w:t>–</w:t>
        </w:r>
        <w:r w:rsidRPr="005C73C5">
          <w:rPr>
            <w:rStyle w:val="Hyperlink"/>
          </w:rPr>
          <w:t>6CPM English Year level plan example</w:t>
        </w:r>
      </w:hyperlink>
      <w:r>
        <w:t>.</w:t>
      </w:r>
    </w:p>
    <w:p w14:paraId="7ED3F32B" w14:textId="61CB096D" w:rsidR="005C73C5" w:rsidRDefault="005C73C5" w:rsidP="005C73C5">
      <w:pPr>
        <w:pStyle w:val="Body6-6space"/>
      </w:pPr>
      <w:r>
        <w:t xml:space="preserve">See the </w:t>
      </w:r>
      <w:hyperlink r:id="rId17" w:history="1">
        <w:r w:rsidRPr="005C73C5">
          <w:rPr>
            <w:rStyle w:val="Hyperlink"/>
          </w:rPr>
          <w:t xml:space="preserve">English Unit </w:t>
        </w:r>
        <w:r w:rsidR="00774FA6">
          <w:rPr>
            <w:rStyle w:val="Hyperlink"/>
          </w:rPr>
          <w:t>3</w:t>
        </w:r>
        <w:r w:rsidRPr="005C73C5">
          <w:rPr>
            <w:rStyle w:val="Hyperlink"/>
          </w:rPr>
          <w:t xml:space="preserve"> Curriculum and assessment alignment planner</w:t>
        </w:r>
      </w:hyperlink>
      <w:r>
        <w:t xml:space="preserve"> (CAAP) to guide unit planning when developing a teaching and learning sequence and implementing the assessment in the unit.</w:t>
      </w:r>
    </w:p>
    <w:p w14:paraId="2424B35B" w14:textId="77777777" w:rsidR="005C73C5" w:rsidRDefault="005C73C5">
      <w:pPr>
        <w:spacing w:line="240" w:lineRule="auto"/>
        <w:rPr>
          <w:szCs w:val="21"/>
        </w:rPr>
      </w:pPr>
      <w:r>
        <w:br w:type="page"/>
      </w:r>
    </w:p>
    <w:p w14:paraId="2F0171EB" w14:textId="77777777" w:rsidR="00EA4DC0" w:rsidRPr="00E07EAD" w:rsidRDefault="00EA4DC0" w:rsidP="00EA4DC0">
      <w:pPr>
        <w:pStyle w:val="Heading2-EnglishDarkBanner"/>
      </w:pPr>
      <w:r w:rsidRPr="001F3881">
        <w:lastRenderedPageBreak/>
        <w:t xml:space="preserve">Assessment </w:t>
      </w:r>
      <w:r>
        <w:t>c</w:t>
      </w:r>
      <w:r w:rsidRPr="00E07EAD">
        <w:t>onventions and resources</w:t>
      </w:r>
    </w:p>
    <w:p w14:paraId="1ECA3BE1" w14:textId="77777777" w:rsidR="0093361D" w:rsidRDefault="00EA4DC0" w:rsidP="0093361D">
      <w:pPr>
        <w:pStyle w:val="BodyOpeningParagraph12-6pt"/>
      </w:pPr>
      <w:r w:rsidRPr="002D08E4">
        <w:rPr>
          <w:rStyle w:val="Bold"/>
        </w:rPr>
        <w:t>Purpose:</w:t>
      </w:r>
      <w:r w:rsidRPr="002E341B">
        <w:rPr>
          <w:bCs/>
        </w:rPr>
        <w:t xml:space="preserve"> </w:t>
      </w:r>
      <w:r w:rsidR="0093361D">
        <w:t>To create a written persuasive text developing and expanding on ideas with supporting details. To present an opinion to an audience.</w:t>
      </w:r>
    </w:p>
    <w:p w14:paraId="4F67E1DB" w14:textId="196A592E" w:rsidR="0093361D" w:rsidRDefault="0093361D" w:rsidP="00B75F3A">
      <w:pPr>
        <w:pStyle w:val="BodyOpeningParagraph12-6pt"/>
        <w:spacing w:before="200"/>
      </w:pPr>
      <w:r w:rsidRPr="0093361D">
        <w:rPr>
          <w:rStyle w:val="Bold"/>
        </w:rPr>
        <w:t>Technique:</w:t>
      </w:r>
      <w:r>
        <w:t xml:space="preserve"> Extended response (Part A); </w:t>
      </w:r>
      <w:r w:rsidR="00E066E5">
        <w:t>O</w:t>
      </w:r>
      <w:r>
        <w:t>bserved demonstration (Part B)</w:t>
      </w:r>
    </w:p>
    <w:p w14:paraId="5F507476" w14:textId="77777777" w:rsidR="0093361D" w:rsidRPr="00B75F3A" w:rsidRDefault="0093361D" w:rsidP="00B75F3A">
      <w:pPr>
        <w:pStyle w:val="BodyHeadingBold"/>
      </w:pPr>
      <w:r w:rsidRPr="00B75F3A">
        <w:t>Conditions</w:t>
      </w:r>
    </w:p>
    <w:p w14:paraId="593393F9" w14:textId="3C9C6012" w:rsidR="00C348BB" w:rsidRDefault="00C348BB" w:rsidP="00C348BB">
      <w:pPr>
        <w:pStyle w:val="Bullet3-3space"/>
      </w:pPr>
      <w:r>
        <w:t>Individual work.</w:t>
      </w:r>
    </w:p>
    <w:p w14:paraId="2AC08C34" w14:textId="3ADFC620" w:rsidR="00C348BB" w:rsidRDefault="00C348BB" w:rsidP="00C348BB">
      <w:pPr>
        <w:pStyle w:val="Bullet3-3space"/>
      </w:pPr>
      <w:r>
        <w:t xml:space="preserve">Provide the task to students in a way that is </w:t>
      </w:r>
      <w:r w:rsidR="00E066E5">
        <w:t>age appropriate</w:t>
      </w:r>
      <w:r>
        <w:t>.</w:t>
      </w:r>
    </w:p>
    <w:p w14:paraId="37CF6B14" w14:textId="13253E92" w:rsidR="00C348BB" w:rsidRDefault="00C348BB" w:rsidP="00C348BB">
      <w:pPr>
        <w:pStyle w:val="Bullet3-3space"/>
      </w:pPr>
      <w:r>
        <w:t xml:space="preserve">Suggested length: 200–400 words (informed by QCAA guidelines) </w:t>
      </w:r>
      <w:r w:rsidR="00E50921">
        <w:t>(</w:t>
      </w:r>
      <w:r>
        <w:t>Part A</w:t>
      </w:r>
      <w:r w:rsidR="00E50921">
        <w:t>)</w:t>
      </w:r>
      <w:r w:rsidR="00E066E5">
        <w:t>.</w:t>
      </w:r>
    </w:p>
    <w:p w14:paraId="2B4B9CFB" w14:textId="16DE2B4D" w:rsidR="00C348BB" w:rsidRDefault="00C348BB" w:rsidP="00C348BB">
      <w:pPr>
        <w:pStyle w:val="Bullet3-3space"/>
      </w:pPr>
      <w:r>
        <w:t>Suggested</w:t>
      </w:r>
      <w:r w:rsidR="00E066E5">
        <w:t xml:space="preserve"> length</w:t>
      </w:r>
      <w:r>
        <w:t xml:space="preserve">: 1–3 minutes (informed by QCAA guidelines) </w:t>
      </w:r>
      <w:r w:rsidR="00E50921">
        <w:t>(</w:t>
      </w:r>
      <w:r>
        <w:t>Part B</w:t>
      </w:r>
      <w:r w:rsidR="00E50921">
        <w:t>)</w:t>
      </w:r>
      <w:r w:rsidR="00E066E5">
        <w:t>.</w:t>
      </w:r>
    </w:p>
    <w:p w14:paraId="0ED2244D" w14:textId="77777777" w:rsidR="00C348BB" w:rsidRDefault="00C348BB" w:rsidP="00C348BB">
      <w:pPr>
        <w:pStyle w:val="Bullet3-3space"/>
      </w:pPr>
      <w:r>
        <w:t>Provide lesson time for drafting with access to teacher feedback and conferencing.</w:t>
      </w:r>
    </w:p>
    <w:p w14:paraId="45E20661" w14:textId="6E2B6DEE" w:rsidR="0093361D" w:rsidRDefault="00C348BB" w:rsidP="00720147">
      <w:pPr>
        <w:pStyle w:val="Bullet3-3space"/>
      </w:pPr>
      <w:r>
        <w:t>May be completed over multiple lessons</w:t>
      </w:r>
      <w:r w:rsidR="00E066E5">
        <w:t>.</w:t>
      </w:r>
    </w:p>
    <w:p w14:paraId="0EE244B4" w14:textId="77777777" w:rsidR="00EA4DC0" w:rsidRPr="007F5243" w:rsidRDefault="009F4043" w:rsidP="00B75F3A">
      <w:pPr>
        <w:pStyle w:val="Heading2-EnglishDarkBanner"/>
        <w:spacing w:before="320" w:after="320"/>
      </w:pPr>
      <w:r w:rsidRPr="009F4043">
        <w:t>Implementation advice</w:t>
      </w:r>
    </w:p>
    <w:p w14:paraId="19725973" w14:textId="77777777" w:rsidR="009F4043" w:rsidRDefault="009F4043" w:rsidP="00EA4DC0">
      <w:pPr>
        <w:pStyle w:val="BodyOpeningParagraph12-6pt"/>
      </w:pPr>
      <w:r>
        <w:rPr>
          <w:noProof/>
        </w:rPr>
        <mc:AlternateContent>
          <mc:Choice Requires="wps">
            <w:drawing>
              <wp:inline distT="0" distB="0" distL="0" distR="0" wp14:anchorId="15DEC5AC" wp14:editId="1E521F6B">
                <wp:extent cx="6478270" cy="1348740"/>
                <wp:effectExtent l="0" t="0" r="0" b="0"/>
                <wp:docPr id="16" name="Text Box 16"/>
                <wp:cNvGraphicFramePr/>
                <a:graphic xmlns:a="http://schemas.openxmlformats.org/drawingml/2006/main">
                  <a:graphicData uri="http://schemas.microsoft.com/office/word/2010/wordprocessingShape">
                    <wps:wsp>
                      <wps:cNvSpPr txBox="1"/>
                      <wps:spPr>
                        <a:xfrm>
                          <a:off x="0" y="0"/>
                          <a:ext cx="6478270" cy="1348740"/>
                        </a:xfrm>
                        <a:prstGeom prst="rect">
                          <a:avLst/>
                        </a:prstGeom>
                        <a:solidFill>
                          <a:srgbClr val="ECFAFF"/>
                        </a:solidFill>
                        <a:ln w="6350">
                          <a:noFill/>
                        </a:ln>
                      </wps:spPr>
                      <wps:txbx>
                        <w:txbxContent>
                          <w:p w14:paraId="3C2914A8" w14:textId="77777777" w:rsidR="009F4043" w:rsidRDefault="009F4043" w:rsidP="009F4043">
                            <w:pPr>
                              <w:pStyle w:val="Bullet3-3space"/>
                              <w:spacing w:before="0"/>
                            </w:pPr>
                            <w:r>
                              <w:t>Adapt this assessment task to suit the diverse needs of the students, school and local context.</w:t>
                            </w:r>
                          </w:p>
                          <w:p w14:paraId="0F0A3F7C" w14:textId="77777777" w:rsidR="009F4043" w:rsidRDefault="009F4043" w:rsidP="009F4043">
                            <w:pPr>
                              <w:pStyle w:val="Bullet3-3space"/>
                            </w:pPr>
                            <w:r>
                              <w:t>When adapting the assessment, maintain alignment to the targeted achievement standard aspects and aligned curriculum elements and consider ways to make the assessment meaningful and accessible for students.</w:t>
                            </w:r>
                          </w:p>
                          <w:p w14:paraId="17323258" w14:textId="77777777" w:rsidR="009F4043" w:rsidRDefault="009F4043" w:rsidP="009F4043">
                            <w:pPr>
                              <w:pStyle w:val="Bullet3-3space"/>
                            </w:pPr>
                            <w:r>
                              <w:t>Answer spaces have not been included to provide flexibility in how and where students will respond.</w:t>
                            </w:r>
                          </w:p>
                          <w:p w14:paraId="7BC21994" w14:textId="77777777" w:rsidR="009F4043" w:rsidRDefault="009F4043" w:rsidP="009F4043">
                            <w:pPr>
                              <w:pStyle w:val="Bullet3-3space"/>
                            </w:pPr>
                            <w:r>
                              <w:t>Each part of the summative assessment may be conducted as a series of smaller tasks contributing to a collection of work to be used to gather evidence of student learning against the marking guide.</w:t>
                            </w:r>
                          </w:p>
                          <w:p w14:paraId="605C4B22" w14:textId="5E9C8DE3" w:rsidR="009F4043" w:rsidRDefault="006748DF" w:rsidP="00720147">
                            <w:pPr>
                              <w:pStyle w:val="Bullet3-3space"/>
                              <w:spacing w:after="40"/>
                            </w:pPr>
                            <w:r>
                              <w:t>The a</w:t>
                            </w:r>
                            <w:r w:rsidR="009F4043">
                              <w:t xml:space="preserve">ssessment offers tasks across varying language modes </w:t>
                            </w:r>
                            <w:r w:rsidR="002E10CB">
                              <w:t>–</w:t>
                            </w:r>
                            <w:r w:rsidR="009F4043">
                              <w:t xml:space="preserve"> listening</w:t>
                            </w:r>
                            <w:r w:rsidR="001D1B5C">
                              <w:t xml:space="preserve"> and</w:t>
                            </w:r>
                            <w:r w:rsidR="00720147">
                              <w:t xml:space="preserve"> </w:t>
                            </w:r>
                            <w:r w:rsidR="009F4043">
                              <w:t>speaking, writing</w:t>
                            </w:r>
                            <w:r w:rsidR="001D1B5C">
                              <w:t xml:space="preserve"> and creating</w:t>
                            </w:r>
                            <w:r w:rsidR="009F4043">
                              <w:t>. Teachers can adapt tasks to allow students to demonstrate the full extent of what they know, understand and can do in multiple ways.</w:t>
                            </w:r>
                            <w:r w:rsidR="005E4E6D">
                              <w:t xml:space="preserve"> </w:t>
                            </w:r>
                            <w:r w:rsidR="009F4043">
                              <w:t>This approach ensures accessibility for varied learning needs and supports students’ unique ways of seeing, hearing, and/or processing language.</w:t>
                            </w:r>
                          </w:p>
                        </w:txbxContent>
                      </wps:txbx>
                      <wps:bodyPr rot="0" spcFirstLastPara="0" vertOverflow="overflow" horzOverflow="overflow" vert="horz" wrap="square" lIns="144000" tIns="144000" rIns="144000" bIns="144000" numCol="1" spcCol="0" rtlCol="0" fromWordArt="0" anchor="t" anchorCtr="0" forceAA="0" compatLnSpc="1">
                        <a:prstTxWarp prst="textNoShape">
                          <a:avLst/>
                        </a:prstTxWarp>
                        <a:spAutoFit/>
                      </wps:bodyPr>
                    </wps:wsp>
                  </a:graphicData>
                </a:graphic>
              </wp:inline>
            </w:drawing>
          </mc:Choice>
          <mc:Fallback>
            <w:pict>
              <v:shape w14:anchorId="15DEC5AC" id="Text Box 16" o:spid="_x0000_s1027" type="#_x0000_t202" style="width:510.1pt;height:10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" fillcolor="#ecfaff" stroked="f" strokeweight=".5pt">
                <v:textbox style="mso-fit-shape-to-text:t" inset="4mm,4mm,4mm,4mm">
                  <w:txbxContent>
                    <w:p w14:paraId="3C2914A8" w14:textId="77777777" w:rsidR="009F4043" w:rsidRDefault="009F4043" w:rsidP="009F4043">
                      <w:pPr>
                        <w:pStyle w:val="Bullet3-3space"/>
                        <w:spacing w:before="0"/>
                      </w:pPr>
                      <w:r>
                        <w:t>Adapt this assessment task to suit the diverse needs of the students, school and local context.</w:t>
                      </w:r>
                    </w:p>
                    <w:p w14:paraId="0F0A3F7C" w14:textId="77777777" w:rsidR="009F4043" w:rsidRDefault="009F4043" w:rsidP="009F4043">
                      <w:pPr>
                        <w:pStyle w:val="Bullet3-3space"/>
                      </w:pPr>
                      <w:r>
                        <w:t>When adapting the assessment, maintain alignment to the targeted achievement standard aspects and aligned curriculum elements and consider ways to make the assessment meaningful and accessible for students.</w:t>
                      </w:r>
                    </w:p>
                    <w:p w14:paraId="17323258" w14:textId="77777777" w:rsidR="009F4043" w:rsidRDefault="009F4043" w:rsidP="009F4043">
                      <w:pPr>
                        <w:pStyle w:val="Bullet3-3space"/>
                      </w:pPr>
                      <w:r>
                        <w:t>Answer spaces have not been included to provide flexibility in how and where students will respond.</w:t>
                      </w:r>
                    </w:p>
                    <w:p w14:paraId="7BC21994" w14:textId="77777777" w:rsidR="009F4043" w:rsidRDefault="009F4043" w:rsidP="009F4043">
                      <w:pPr>
                        <w:pStyle w:val="Bullet3-3space"/>
                      </w:pPr>
                      <w:r>
                        <w:t>Each part of the summative assessment may be conducted as a series of smaller tasks contributing to a collection of work to be used to gather evidence of student learning against the marking guide.</w:t>
                      </w:r>
                    </w:p>
                    <w:p w14:paraId="605C4B22" w14:textId="5E9C8DE3" w:rsidR="009F4043" w:rsidRDefault="006748DF" w:rsidP="00720147">
                      <w:pPr>
                        <w:pStyle w:val="Bullet3-3space"/>
                        <w:spacing w:after="40"/>
                      </w:pPr>
                      <w:r>
                        <w:t>The a</w:t>
                      </w:r>
                      <w:r w:rsidR="009F4043">
                        <w:t xml:space="preserve">ssessment offers tasks across varying language modes </w:t>
                      </w:r>
                      <w:r w:rsidR="002E10CB">
                        <w:t>–</w:t>
                      </w:r>
                      <w:r w:rsidR="009F4043">
                        <w:t xml:space="preserve"> listening</w:t>
                      </w:r>
                      <w:r w:rsidR="001D1B5C">
                        <w:t xml:space="preserve"> and</w:t>
                      </w:r>
                      <w:r w:rsidR="00720147">
                        <w:t xml:space="preserve"> </w:t>
                      </w:r>
                      <w:r w:rsidR="009F4043">
                        <w:t>speaking, writing</w:t>
                      </w:r>
                      <w:r w:rsidR="001D1B5C">
                        <w:t xml:space="preserve"> and creating</w:t>
                      </w:r>
                      <w:r w:rsidR="009F4043">
                        <w:t>. Teachers can adapt tasks to allow students to demonstrate the full extent of what they know, understand and can do in multiple ways.</w:t>
                      </w:r>
                      <w:r w:rsidR="005E4E6D">
                        <w:t xml:space="preserve"> </w:t>
                      </w:r>
                      <w:r w:rsidR="009F4043">
                        <w:t>This approach ensures accessibility for varied learning needs and supports students’ unique ways of seeing, hearing, and/or processing language.</w:t>
                      </w:r>
                    </w:p>
                  </w:txbxContent>
                </v:textbox>
                <w10:anchorlock/>
              </v:shape>
            </w:pict>
          </mc:Fallback>
        </mc:AlternateContent>
      </w:r>
    </w:p>
    <w:p w14:paraId="52DE631F" w14:textId="37A02211" w:rsidR="009F4043" w:rsidRDefault="009F4043" w:rsidP="00B75F3A">
      <w:pPr>
        <w:pStyle w:val="Heading2-EnglishLightBanner"/>
        <w:spacing w:before="320"/>
      </w:pPr>
      <w:r>
        <w:t xml:space="preserve">Part A: </w:t>
      </w:r>
      <w:r w:rsidR="00B52DD9" w:rsidRPr="00B52DD9">
        <w:t>Writing and creating</w:t>
      </w:r>
    </w:p>
    <w:p w14:paraId="15095B64" w14:textId="36FC2099" w:rsidR="00B52DD9" w:rsidRDefault="00B52DD9" w:rsidP="00B75F3A">
      <w:pPr>
        <w:pStyle w:val="BodyOpeningParagraph12-6pt"/>
      </w:pPr>
      <w:r>
        <w:t>Students plan, create and edit a written persuasive text expanding on ideas with supporting details for an identified audience.</w:t>
      </w:r>
    </w:p>
    <w:p w14:paraId="2303D5F5" w14:textId="77777777" w:rsidR="00B52DD9" w:rsidRDefault="00B52DD9" w:rsidP="00B75F3A">
      <w:pPr>
        <w:pStyle w:val="BodyHeadingBold"/>
      </w:pPr>
      <w:r w:rsidRPr="00B75F3A">
        <w:t>Instructions</w:t>
      </w:r>
    </w:p>
    <w:p w14:paraId="6533EE8B" w14:textId="2B540FC4" w:rsidR="00B52DD9" w:rsidRDefault="00B52DD9" w:rsidP="00DB6C30">
      <w:pPr>
        <w:pStyle w:val="Bullet3-3space"/>
      </w:pPr>
      <w:r>
        <w:t xml:space="preserve">Negotiate a topic with students which is of interest to them and/or relevant to the school context. For example, they may choose to </w:t>
      </w:r>
      <w:r w:rsidR="00AA6D40" w:rsidRPr="00AA6D40">
        <w:t>persuade an identified audience about</w:t>
      </w:r>
      <w:r>
        <w:t>:</w:t>
      </w:r>
    </w:p>
    <w:p w14:paraId="145342D5" w14:textId="77777777" w:rsidR="00B52DD9" w:rsidRPr="00720147" w:rsidRDefault="00B52DD9" w:rsidP="00DB6C30">
      <w:pPr>
        <w:pStyle w:val="Indent5"/>
        <w:spacing w:before="60" w:after="0"/>
        <w:rPr>
          <w:rStyle w:val="Italics"/>
        </w:rPr>
      </w:pPr>
      <w:r w:rsidRPr="00720147">
        <w:rPr>
          <w:rStyle w:val="Italics"/>
        </w:rPr>
        <w:t>Actions in the school or community</w:t>
      </w:r>
    </w:p>
    <w:p w14:paraId="5937B447" w14:textId="1BEE4378" w:rsidR="00B52DD9" w:rsidRDefault="00B52DD9" w:rsidP="00DB6C30">
      <w:pPr>
        <w:pStyle w:val="Bullet-indented"/>
      </w:pPr>
      <w:r>
        <w:t>an action to be taken (for example: walk to school day, fundraising for a cause)</w:t>
      </w:r>
    </w:p>
    <w:p w14:paraId="4B251E4A" w14:textId="77777777" w:rsidR="009D7492" w:rsidRDefault="00B52DD9" w:rsidP="00CB5FF9">
      <w:pPr>
        <w:pStyle w:val="Bullet-indented"/>
      </w:pPr>
      <w:r>
        <w:t>an item or activity they would like to see included in a school community (for example: Storytime</w:t>
      </w:r>
      <w:r w:rsidR="00DB6C30">
        <w:t xml:space="preserve"> </w:t>
      </w:r>
      <w:r>
        <w:t>dog, kitchen garden, chess club, yoga class, cold water bubbler)</w:t>
      </w:r>
    </w:p>
    <w:p w14:paraId="6965A3CE" w14:textId="50DA1090" w:rsidR="00B52DD9" w:rsidRDefault="009D7492" w:rsidP="00CB5FF9">
      <w:pPr>
        <w:pStyle w:val="Bullet-indented"/>
      </w:pPr>
      <w:r>
        <w:t>a response to an issue</w:t>
      </w:r>
      <w:r w:rsidR="00B52DD9">
        <w:t>.</w:t>
      </w:r>
    </w:p>
    <w:p w14:paraId="7B49FA16" w14:textId="5F3ED941" w:rsidR="00B52DD9" w:rsidRDefault="00B52DD9" w:rsidP="00DB6C30">
      <w:pPr>
        <w:pStyle w:val="Bullet6-6space"/>
      </w:pPr>
      <w:r>
        <w:t>Guide students to plan by reflecting on the identified audience and action/item/activity.</w:t>
      </w:r>
    </w:p>
    <w:p w14:paraId="600C1F8B" w14:textId="0150BFE0" w:rsidR="00B52DD9" w:rsidRDefault="00B52DD9" w:rsidP="00DB6C30">
      <w:pPr>
        <w:pStyle w:val="Bullet6-6space"/>
      </w:pPr>
      <w:r>
        <w:t>Guide students to research their identified topic and gather differing ideas, evidence or reasons from a variety of source</w:t>
      </w:r>
      <w:r w:rsidR="00392245">
        <w:t>s</w:t>
      </w:r>
      <w:r w:rsidR="000D5729">
        <w:t>,</w:t>
      </w:r>
      <w:r>
        <w:t xml:space="preserve"> including authoritative sources (print, digital, online, interviews and/or the opinions of others)</w:t>
      </w:r>
      <w:r w:rsidR="000D5729">
        <w:t>,</w:t>
      </w:r>
      <w:r>
        <w:t xml:space="preserve"> to support their argument. </w:t>
      </w:r>
    </w:p>
    <w:p w14:paraId="5941812A" w14:textId="77777777" w:rsidR="00B75F3A" w:rsidRDefault="00B75F3A">
      <w:pPr>
        <w:spacing w:line="240" w:lineRule="auto"/>
        <w:rPr>
          <w:rFonts w:cs="Arial"/>
          <w:szCs w:val="24"/>
        </w:rPr>
      </w:pPr>
      <w:r>
        <w:br w:type="page"/>
      </w:r>
    </w:p>
    <w:p w14:paraId="4C22F395" w14:textId="585EC080" w:rsidR="00B52DD9" w:rsidRDefault="00B52DD9" w:rsidP="00DB6C30">
      <w:pPr>
        <w:pStyle w:val="Bullet6-6space"/>
        <w:spacing w:after="0"/>
      </w:pPr>
      <w:r>
        <w:lastRenderedPageBreak/>
        <w:t>Guide students to organise information and create their text using:</w:t>
      </w:r>
    </w:p>
    <w:p w14:paraId="73E77E08" w14:textId="7838E7C5" w:rsidR="00B52DD9" w:rsidRDefault="00B52DD9" w:rsidP="00DB6C30">
      <w:pPr>
        <w:pStyle w:val="Bullet-indented"/>
      </w:pPr>
      <w:r>
        <w:tab/>
        <w:t xml:space="preserve">text structures appropriate to the task </w:t>
      </w:r>
    </w:p>
    <w:p w14:paraId="12DAF01F" w14:textId="1DD56E71" w:rsidR="00B52DD9" w:rsidRDefault="00B52DD9" w:rsidP="00DB6C30">
      <w:pPr>
        <w:pStyle w:val="Bullet-indented"/>
      </w:pPr>
      <w:r>
        <w:tab/>
        <w:t>language features appropriate to the audience.</w:t>
      </w:r>
    </w:p>
    <w:p w14:paraId="743A886F" w14:textId="10FF5597" w:rsidR="00B52DD9" w:rsidRDefault="00B52DD9" w:rsidP="00DB6C30">
      <w:pPr>
        <w:pStyle w:val="Bullet6-6space"/>
      </w:pPr>
      <w:r>
        <w:t xml:space="preserve">Students may use the </w:t>
      </w:r>
      <w:r w:rsidRPr="00BB3554">
        <w:rPr>
          <w:b/>
          <w:bCs/>
        </w:rPr>
        <w:t>Sheet — Planning (optional)</w:t>
      </w:r>
      <w:r>
        <w:t xml:space="preserve"> to plan their ideas and arguments.</w:t>
      </w:r>
    </w:p>
    <w:p w14:paraId="04910CDA" w14:textId="67F08C46" w:rsidR="00B52DD9" w:rsidRDefault="00B52DD9" w:rsidP="00DB6C30">
      <w:pPr>
        <w:pStyle w:val="Bullet6-6space"/>
        <w:spacing w:after="240"/>
      </w:pPr>
      <w:r>
        <w:t>Prompt students to review and edit their text for spelling (monitoring strategy)</w:t>
      </w:r>
      <w:r w:rsidR="00765D1A">
        <w:t>,</w:t>
      </w:r>
      <w:r>
        <w:t xml:space="preserve"> punctuation and meaning</w:t>
      </w:r>
      <w:r w:rsidR="00C5162A">
        <w:t>.</w:t>
      </w:r>
    </w:p>
    <w:p w14:paraId="209FF64D" w14:textId="77777777" w:rsidR="00DB6C30" w:rsidRDefault="00DB6C30" w:rsidP="00DB6C30">
      <w:pPr>
        <w:pStyle w:val="Heading2-EnglishLightBanner"/>
      </w:pPr>
      <w:r w:rsidRPr="00DB6C30">
        <w:t>Part B: Speaking and listening</w:t>
      </w:r>
    </w:p>
    <w:p w14:paraId="3F9C9B6E" w14:textId="017B4CFA" w:rsidR="00B52DD9" w:rsidRDefault="00B52DD9" w:rsidP="00B75F3A">
      <w:pPr>
        <w:pStyle w:val="BodyOpeningParagraph12-6pt"/>
      </w:pPr>
      <w:r>
        <w:t>Students present an opinion on a topic with supporting arguments to an identified audience using features of voice.</w:t>
      </w:r>
    </w:p>
    <w:p w14:paraId="760395E3" w14:textId="77777777" w:rsidR="00B52DD9" w:rsidRDefault="00B52DD9" w:rsidP="00B52DD9">
      <w:pPr>
        <w:pStyle w:val="BodyHeadingBold"/>
      </w:pPr>
      <w:r>
        <w:t>Instructions</w:t>
      </w:r>
    </w:p>
    <w:p w14:paraId="029A17E2" w14:textId="61A88F3B" w:rsidR="00B52DD9" w:rsidRDefault="00B52DD9" w:rsidP="00DB6C30">
      <w:pPr>
        <w:pStyle w:val="Bullet3-3space"/>
      </w:pPr>
      <w:r>
        <w:t>Guide students to:</w:t>
      </w:r>
    </w:p>
    <w:p w14:paraId="2EDEB958" w14:textId="3830C386" w:rsidR="00DB6C30" w:rsidRPr="008006DE" w:rsidRDefault="00B52DD9" w:rsidP="00DB6C30">
      <w:pPr>
        <w:pStyle w:val="Bullet-indented"/>
      </w:pPr>
      <w:r w:rsidRPr="008006DE">
        <w:t>use their written text as a guide to the structure of their spoken text and annotate and adapt it, identifying where they could use emphasis, literary devices</w:t>
      </w:r>
      <w:r w:rsidR="001D1B5C">
        <w:t>,</w:t>
      </w:r>
      <w:r w:rsidRPr="008006DE">
        <w:t xml:space="preserve"> </w:t>
      </w:r>
      <w:r w:rsidR="009B2969" w:rsidRPr="00543A6D">
        <w:t xml:space="preserve">persuasive </w:t>
      </w:r>
      <w:r w:rsidR="001D1B5C">
        <w:t>techniques</w:t>
      </w:r>
      <w:r w:rsidR="009B2969" w:rsidRPr="00543A6D">
        <w:t xml:space="preserve">, </w:t>
      </w:r>
      <w:r w:rsidRPr="008006DE">
        <w:t>figurative language, and features of voice such as variations in pitch, tone, pace and volume for effect</w:t>
      </w:r>
    </w:p>
    <w:p w14:paraId="6FFB6B99" w14:textId="17E66349" w:rsidR="00B52DD9" w:rsidRDefault="00B52DD9" w:rsidP="00DB6C30">
      <w:pPr>
        <w:pStyle w:val="Bullet-indented"/>
      </w:pPr>
      <w:r>
        <w:tab/>
        <w:t>rehearse their spoken text with a partner or small group and provide feedback to each other including asking and answering questions about the topic</w:t>
      </w:r>
    </w:p>
    <w:p w14:paraId="1B5BB8C8" w14:textId="2547419E" w:rsidR="00B52DD9" w:rsidRDefault="00B52DD9" w:rsidP="00DB6C30">
      <w:pPr>
        <w:pStyle w:val="Bullet-indented"/>
      </w:pPr>
      <w:r>
        <w:t xml:space="preserve">include any new, relevant and impromptu ideas </w:t>
      </w:r>
      <w:r w:rsidR="00747CE4">
        <w:t>that</w:t>
      </w:r>
      <w:r>
        <w:t xml:space="preserve"> develop and expand on their ideas</w:t>
      </w:r>
    </w:p>
    <w:p w14:paraId="28CC8F39" w14:textId="6051450A" w:rsidR="00B52DD9" w:rsidRDefault="00B52DD9" w:rsidP="00DB6C30">
      <w:pPr>
        <w:pStyle w:val="Bullet-indented"/>
      </w:pPr>
      <w:r>
        <w:t>use visual and digital features (optional), as appropriate, for effect.</w:t>
      </w:r>
    </w:p>
    <w:p w14:paraId="5C089D63" w14:textId="7244B98E" w:rsidR="00B52DD9" w:rsidRDefault="00B52DD9" w:rsidP="00DB6C30">
      <w:pPr>
        <w:pStyle w:val="Bullet6-6space"/>
      </w:pPr>
      <w:r>
        <w:t>Provide opportunities for students to present their spoken text to the identified audience.</w:t>
      </w:r>
    </w:p>
    <w:p w14:paraId="53BDD9D3" w14:textId="52B25F11" w:rsidR="00B52DD9" w:rsidRDefault="00B52DD9" w:rsidP="00DB6C30">
      <w:pPr>
        <w:pStyle w:val="Body6-6space"/>
        <w:spacing w:before="240"/>
      </w:pPr>
      <w:r>
        <w:t xml:space="preserve">Teachers may use the </w:t>
      </w:r>
      <w:r w:rsidRPr="00DB6C30">
        <w:rPr>
          <w:rStyle w:val="Bold"/>
        </w:rPr>
        <w:t>Sheet — Presentation: Teacher recording sheet (optional)</w:t>
      </w:r>
      <w:r>
        <w:t xml:space="preserve"> to observe and record evidence against presentation skills.</w:t>
      </w:r>
    </w:p>
    <w:p w14:paraId="68D23B06" w14:textId="12840E49" w:rsidR="00EA4DC0" w:rsidRDefault="00EA4DC0" w:rsidP="00585051">
      <w:pPr>
        <w:pStyle w:val="ACARAREF"/>
        <w:rPr>
          <w:szCs w:val="21"/>
        </w:rPr>
      </w:pPr>
      <w:r>
        <w:rPr>
          <w:rFonts w:ascii="Arial" w:hAnsi="Arial" w:cs="Arial"/>
        </w:rPr>
        <w:t xml:space="preserve">☼ </w:t>
      </w:r>
      <w:r>
        <w:t xml:space="preserve">Source: Australian Curriculum www.australiancurriculum.edu.au, CC BY 4.0. © Australian Curriculum, Assessment and Reporting Authority (ACARA) 2010 to present, unless otherwise indicated. This material was downloaded from the Australian Curriculum website (www.australiancurriculum.edu.au) (Website) </w:t>
      </w:r>
      <w:r w:rsidRPr="00B91B3E">
        <w:t>(</w:t>
      </w:r>
      <w:r w:rsidR="00B52DD9" w:rsidRPr="00A6284E">
        <w:rPr>
          <w:szCs w:val="11"/>
        </w:rPr>
        <w:t>accessed 0</w:t>
      </w:r>
      <w:r w:rsidR="00720147">
        <w:rPr>
          <w:szCs w:val="11"/>
        </w:rPr>
        <w:t>3</w:t>
      </w:r>
      <w:r w:rsidR="00B52DD9" w:rsidRPr="00A6284E">
        <w:rPr>
          <w:szCs w:val="11"/>
        </w:rPr>
        <w:t>/0</w:t>
      </w:r>
      <w:r w:rsidR="00720147">
        <w:rPr>
          <w:szCs w:val="11"/>
        </w:rPr>
        <w:t>6</w:t>
      </w:r>
      <w:r w:rsidR="00B52DD9" w:rsidRPr="00A6284E">
        <w:rPr>
          <w:szCs w:val="11"/>
        </w:rPr>
        <w:t>/2</w:t>
      </w:r>
      <w:r w:rsidR="00720147">
        <w:rPr>
          <w:szCs w:val="11"/>
        </w:rPr>
        <w:t>6</w:t>
      </w:r>
      <w:r w:rsidR="00B52DD9">
        <w:rPr>
          <w:szCs w:val="11"/>
        </w:rPr>
        <w:t xml:space="preserve">) </w:t>
      </w:r>
      <w:r>
        <w:t xml:space="preserve">and </w:t>
      </w:r>
      <w:r w:rsidRPr="00C86075">
        <w:t>was modified</w:t>
      </w:r>
      <w:r>
        <w:t xml:space="preserve">. The material is licensed under CC BY 4.0 (https://creativecommons.org/licenses/by/4.0). Version updates are tracked in the ‘Curriculum version history’ section on the ‘About the Australian Curriculum’ page (http://australiancurriculum.edu.au/about-the-australian-curriculum/) of the Australian Curriculum website. ACARA does not endorse any product that uses the Australian Curriculum or make any representations as to the quality of such products. Any product that uses material published on this website should not be taken to be affiliated with ACARA or have the sponsorship or approval of ACARA. It is up to each person to make their own assessment of the product, </w:t>
      </w:r>
      <w:proofErr w:type="gramStart"/>
      <w:r>
        <w:t>taking into account</w:t>
      </w:r>
      <w:proofErr w:type="gramEnd"/>
      <w:r>
        <w:t xml:space="preserve"> matters including, but not limited to, the version number and the degree to which the materials align with the content descriptions and achievement standards (where relevant). Where there is a claim of alignment, it is important to check that the materials align with the content descriptions and achievement standards (endorsed by all education Ministers), not the elaborations (examples provided by ACARA).</w:t>
      </w:r>
      <w:r>
        <w:rPr>
          <w:szCs w:val="21"/>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097"/>
        <w:gridCol w:w="5097"/>
      </w:tblGrid>
      <w:tr w:rsidR="009D155C" w:rsidRPr="002F5403" w14:paraId="30B238FA" w14:textId="77777777" w:rsidTr="00552FEB">
        <w:tc>
          <w:tcPr>
            <w:tcW w:w="5097" w:type="dxa"/>
            <w:vAlign w:val="bottom"/>
          </w:tcPr>
          <w:p w14:paraId="642F5288" w14:textId="77777777" w:rsidR="009D155C" w:rsidRPr="00C30705" w:rsidRDefault="009226A4" w:rsidP="00552FEB">
            <w:pPr>
              <w:pStyle w:val="Heading1"/>
            </w:pPr>
            <w:r>
              <w:rPr>
                <w:noProof/>
              </w:rPr>
              <w:lastRenderedPageBreak/>
              <w:drawing>
                <wp:inline distT="0" distB="0" distL="0" distR="0" wp14:anchorId="4F8C0DBC" wp14:editId="4AF7B22C">
                  <wp:extent cx="1569740" cy="264160"/>
                  <wp:effectExtent l="0" t="0" r="0" b="2540"/>
                  <wp:docPr id="26" name="Graphic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aphic 25"/>
                          <pic:cNvPicPr/>
                        </pic:nvPicPr>
                        <pic:blipFill rotWithShape="1">
                          <a:blip r:embed="rId8">
                            <a:extLst>
                              <a:ext uri="{96DAC541-7B7A-43D3-8B79-37D633B846F1}">
                                <asvg:svgBlip xmlns:asvg="http://schemas.microsoft.com/office/drawing/2016/SVG/main" r:embed="rId9"/>
                              </a:ext>
                            </a:extLst>
                          </a:blip>
                          <a:srcRect l="2947" b="13270"/>
                          <a:stretch/>
                        </pic:blipFill>
                        <pic:spPr bwMode="auto">
                          <a:xfrm>
                            <a:off x="0" y="0"/>
                            <a:ext cx="1572254" cy="264583"/>
                          </a:xfrm>
                          <a:prstGeom prst="rect">
                            <a:avLst/>
                          </a:prstGeom>
                          <a:ln>
                            <a:noFill/>
                          </a:ln>
                          <a:extLst>
                            <a:ext uri="{53640926-AAD7-44D8-BBD7-CCE9431645EC}">
                              <a14:shadowObscured xmlns:a14="http://schemas.microsoft.com/office/drawing/2010/main"/>
                            </a:ext>
                          </a:extLst>
                        </pic:spPr>
                      </pic:pic>
                    </a:graphicData>
                  </a:graphic>
                </wp:inline>
              </w:drawing>
            </w:r>
          </w:p>
        </w:tc>
        <w:tc>
          <w:tcPr>
            <w:tcW w:w="5097" w:type="dxa"/>
            <w:vAlign w:val="bottom"/>
          </w:tcPr>
          <w:p w14:paraId="067E2731" w14:textId="5ACBAD41" w:rsidR="009D155C" w:rsidRPr="00C30705" w:rsidRDefault="00A303CB" w:rsidP="00552FEB">
            <w:pPr>
              <w:pStyle w:val="Heading1RightAligned"/>
            </w:pPr>
            <w:r>
              <w:t>English</w:t>
            </w:r>
            <w:r w:rsidRPr="00C30705">
              <w:t xml:space="preserve"> AC V9</w:t>
            </w:r>
            <w:r>
              <w:t xml:space="preserve"> — </w:t>
            </w:r>
            <w:r w:rsidR="009D155C" w:rsidRPr="00C30705">
              <w:t xml:space="preserve">Year </w:t>
            </w:r>
            <w:r w:rsidR="00B52DD9">
              <w:t>5</w:t>
            </w: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9D155C" w:rsidRPr="00026540" w14:paraId="07B379B0" w14:textId="77777777" w:rsidTr="00552FEB">
        <w:tc>
          <w:tcPr>
            <w:tcW w:w="10206" w:type="dxa"/>
            <w:tcBorders>
              <w:top w:val="nil"/>
              <w:left w:val="nil"/>
              <w:bottom w:val="nil"/>
              <w:right w:val="nil"/>
            </w:tcBorders>
            <w:shd w:val="clear" w:color="auto" w:fill="118EC4"/>
          </w:tcPr>
          <w:p w14:paraId="40408ECF" w14:textId="264A13E8" w:rsidR="009D155C" w:rsidRPr="00794703" w:rsidRDefault="009D155C" w:rsidP="00552FEB">
            <w:pPr>
              <w:pStyle w:val="TableHeading1WHITE"/>
            </w:pPr>
            <w:r w:rsidRPr="002F5403">
              <w:t xml:space="preserve">Unit </w:t>
            </w:r>
            <w:r w:rsidR="00DB6C30" w:rsidRPr="00DB6C30">
              <w:t>Examining, creating and sharing persuasive texts</w:t>
            </w:r>
          </w:p>
        </w:tc>
      </w:tr>
      <w:tr w:rsidR="009D155C" w:rsidRPr="00026540" w14:paraId="18A778F3" w14:textId="77777777" w:rsidTr="00552FEB">
        <w:tc>
          <w:tcPr>
            <w:tcW w:w="10206" w:type="dxa"/>
            <w:tcBorders>
              <w:top w:val="nil"/>
              <w:left w:val="nil"/>
              <w:bottom w:val="nil"/>
              <w:right w:val="nil"/>
            </w:tcBorders>
            <w:shd w:val="clear" w:color="auto" w:fill="CAE3EE"/>
          </w:tcPr>
          <w:p w14:paraId="0B500A4A" w14:textId="2674ECD6" w:rsidR="009D155C" w:rsidRPr="002E2E83" w:rsidRDefault="009D155C" w:rsidP="00552FEB">
            <w:pPr>
              <w:pStyle w:val="AssessmentHeading12ptBlack"/>
              <w:spacing w:before="20"/>
            </w:pPr>
            <w:r>
              <w:t>Assessment task</w:t>
            </w:r>
            <w:r w:rsidR="000B6327">
              <w:t xml:space="preserve"> 3</w:t>
            </w:r>
            <w:r w:rsidRPr="002E2E83">
              <w:t xml:space="preserve"> — </w:t>
            </w:r>
            <w:r w:rsidR="00DB6C30" w:rsidRPr="008A442A">
              <w:t>Express an opinion</w:t>
            </w:r>
          </w:p>
        </w:tc>
      </w:tr>
    </w:tbl>
    <w:p w14:paraId="6BD7C15D" w14:textId="77777777" w:rsidR="009D155C" w:rsidRDefault="009D155C" w:rsidP="009D155C">
      <w:pPr>
        <w:spacing w:line="240" w:lineRule="auto"/>
        <w:rPr>
          <w:sz w:val="16"/>
          <w:szCs w:val="14"/>
        </w:rPr>
      </w:pPr>
    </w:p>
    <w:tbl>
      <w:tblPr>
        <w:tblW w:w="1018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907"/>
        <w:gridCol w:w="6867"/>
        <w:gridCol w:w="708"/>
        <w:gridCol w:w="1701"/>
      </w:tblGrid>
      <w:tr w:rsidR="009D155C" w:rsidRPr="002E2E83" w14:paraId="00EDC763" w14:textId="77777777" w:rsidTr="00552FEB">
        <w:tc>
          <w:tcPr>
            <w:tcW w:w="907" w:type="dxa"/>
            <w:tcBorders>
              <w:top w:val="nil"/>
              <w:left w:val="single" w:sz="18" w:space="0" w:color="FFFFFF"/>
              <w:bottom w:val="single" w:sz="18" w:space="0" w:color="FFFFFF"/>
              <w:right w:val="single" w:sz="18" w:space="0" w:color="FFFFFF"/>
            </w:tcBorders>
            <w:tcMar>
              <w:left w:w="28" w:type="dxa"/>
            </w:tcMar>
          </w:tcPr>
          <w:p w14:paraId="4F220ABD" w14:textId="77777777" w:rsidR="009D155C" w:rsidRPr="004465FA" w:rsidRDefault="009D155C" w:rsidP="00552FEB">
            <w:pPr>
              <w:spacing w:before="60" w:after="60"/>
              <w:jc w:val="right"/>
            </w:pPr>
            <w:r>
              <w:t>Name</w:t>
            </w:r>
          </w:p>
        </w:tc>
        <w:tc>
          <w:tcPr>
            <w:tcW w:w="6867" w:type="dxa"/>
            <w:tcBorders>
              <w:top w:val="nil"/>
              <w:left w:val="single" w:sz="18" w:space="0" w:color="FFFFFF"/>
              <w:bottom w:val="single" w:sz="18" w:space="0" w:color="FFFFFF"/>
              <w:right w:val="single" w:sz="18" w:space="0" w:color="FFFFFF"/>
            </w:tcBorders>
            <w:shd w:val="clear" w:color="auto" w:fill="EAEAEA"/>
          </w:tcPr>
          <w:p w14:paraId="6802DB89" w14:textId="77777777" w:rsidR="009D155C" w:rsidRPr="002E2E83" w:rsidRDefault="009D155C" w:rsidP="00552FEB">
            <w:pPr>
              <w:spacing w:before="60" w:after="60"/>
            </w:pPr>
          </w:p>
        </w:tc>
        <w:tc>
          <w:tcPr>
            <w:tcW w:w="708" w:type="dxa"/>
            <w:tcBorders>
              <w:top w:val="nil"/>
              <w:left w:val="single" w:sz="18" w:space="0" w:color="FFFFFF"/>
              <w:bottom w:val="single" w:sz="18" w:space="0" w:color="FFFFFF"/>
              <w:right w:val="single" w:sz="18" w:space="0" w:color="FFFFFF"/>
            </w:tcBorders>
          </w:tcPr>
          <w:p w14:paraId="50ACFFAB" w14:textId="77777777" w:rsidR="009D155C" w:rsidRPr="002E2E83" w:rsidRDefault="009D155C" w:rsidP="00552FEB">
            <w:pPr>
              <w:spacing w:before="60" w:after="60"/>
              <w:jc w:val="right"/>
            </w:pPr>
            <w:r>
              <w:t>Class</w:t>
            </w:r>
          </w:p>
        </w:tc>
        <w:tc>
          <w:tcPr>
            <w:tcW w:w="1701" w:type="dxa"/>
            <w:tcBorders>
              <w:top w:val="nil"/>
              <w:left w:val="single" w:sz="18" w:space="0" w:color="FFFFFF"/>
              <w:bottom w:val="single" w:sz="18" w:space="0" w:color="FFFFFF"/>
              <w:right w:val="single" w:sz="18" w:space="0" w:color="FFFFFF"/>
            </w:tcBorders>
            <w:shd w:val="clear" w:color="auto" w:fill="EAEAEA"/>
          </w:tcPr>
          <w:p w14:paraId="17D9285A" w14:textId="77777777" w:rsidR="009D155C" w:rsidRPr="002E2E83" w:rsidRDefault="009D155C" w:rsidP="00552FEB">
            <w:pPr>
              <w:spacing w:before="60" w:after="60"/>
            </w:pPr>
          </w:p>
        </w:tc>
      </w:tr>
      <w:tr w:rsidR="009D155C" w:rsidRPr="002E2E83" w14:paraId="77C41D04" w14:textId="77777777" w:rsidTr="00552FEB">
        <w:tc>
          <w:tcPr>
            <w:tcW w:w="907" w:type="dxa"/>
            <w:tcBorders>
              <w:top w:val="single" w:sz="18" w:space="0" w:color="FFFFFF"/>
              <w:left w:val="single" w:sz="18" w:space="0" w:color="FFFFFF"/>
              <w:bottom w:val="single" w:sz="18" w:space="0" w:color="FFFFFF"/>
              <w:right w:val="single" w:sz="18" w:space="0" w:color="FFFFFF"/>
            </w:tcBorders>
            <w:tcMar>
              <w:left w:w="28" w:type="dxa"/>
            </w:tcMar>
          </w:tcPr>
          <w:p w14:paraId="3D06C767" w14:textId="77777777" w:rsidR="009D155C" w:rsidRDefault="009D155C" w:rsidP="00552FEB">
            <w:pPr>
              <w:spacing w:before="60" w:after="60"/>
              <w:jc w:val="right"/>
            </w:pPr>
            <w:r>
              <w:t>Teacher</w:t>
            </w:r>
          </w:p>
        </w:tc>
        <w:tc>
          <w:tcPr>
            <w:tcW w:w="6867" w:type="dxa"/>
            <w:tcBorders>
              <w:top w:val="single" w:sz="18" w:space="0" w:color="FFFFFF"/>
              <w:left w:val="single" w:sz="18" w:space="0" w:color="FFFFFF"/>
              <w:bottom w:val="single" w:sz="18" w:space="0" w:color="FFFFFF"/>
              <w:right w:val="single" w:sz="18" w:space="0" w:color="FFFFFF"/>
            </w:tcBorders>
            <w:shd w:val="clear" w:color="auto" w:fill="EAEAEA"/>
          </w:tcPr>
          <w:p w14:paraId="481C9B3A" w14:textId="77777777" w:rsidR="009D155C" w:rsidRPr="002E2E83" w:rsidRDefault="009D155C" w:rsidP="00552FEB">
            <w:pPr>
              <w:spacing w:before="60" w:after="60"/>
            </w:pPr>
          </w:p>
        </w:tc>
        <w:tc>
          <w:tcPr>
            <w:tcW w:w="708" w:type="dxa"/>
            <w:tcBorders>
              <w:top w:val="single" w:sz="18" w:space="0" w:color="FFFFFF"/>
              <w:left w:val="single" w:sz="18" w:space="0" w:color="FFFFFF"/>
              <w:bottom w:val="single" w:sz="18" w:space="0" w:color="FFFFFF"/>
              <w:right w:val="single" w:sz="18" w:space="0" w:color="FFFFFF"/>
            </w:tcBorders>
          </w:tcPr>
          <w:p w14:paraId="0C7BD917" w14:textId="77777777" w:rsidR="009D155C" w:rsidRPr="002E2E83" w:rsidRDefault="009D155C" w:rsidP="00552FEB">
            <w:pPr>
              <w:spacing w:before="60" w:after="60"/>
              <w:jc w:val="right"/>
            </w:pPr>
            <w:r>
              <w:t>Date</w:t>
            </w:r>
          </w:p>
        </w:tc>
        <w:tc>
          <w:tcPr>
            <w:tcW w:w="1701" w:type="dxa"/>
            <w:tcBorders>
              <w:top w:val="single" w:sz="18" w:space="0" w:color="FFFFFF"/>
              <w:left w:val="single" w:sz="18" w:space="0" w:color="FFFFFF"/>
              <w:bottom w:val="single" w:sz="18" w:space="0" w:color="FFFFFF"/>
              <w:right w:val="single" w:sz="18" w:space="0" w:color="FFFFFF"/>
            </w:tcBorders>
            <w:shd w:val="clear" w:color="auto" w:fill="EAEAEA"/>
          </w:tcPr>
          <w:p w14:paraId="0643F2BE" w14:textId="77777777" w:rsidR="009D155C" w:rsidRPr="002E2E83" w:rsidRDefault="009D155C" w:rsidP="00552FEB">
            <w:pPr>
              <w:spacing w:before="60" w:after="60"/>
            </w:pPr>
          </w:p>
        </w:tc>
      </w:tr>
    </w:tbl>
    <w:p w14:paraId="399A12EC" w14:textId="0A3EB30E" w:rsidR="009D155C" w:rsidRDefault="009D155C" w:rsidP="009D155C">
      <w:pPr>
        <w:pStyle w:val="Heading2-EnglishLightBanner"/>
      </w:pPr>
      <w:r w:rsidRPr="00B7484C">
        <w:t xml:space="preserve">Part </w:t>
      </w:r>
      <w:r w:rsidR="00DB6C30">
        <w:t>A</w:t>
      </w:r>
      <w:r w:rsidRPr="00B7484C">
        <w:t xml:space="preserve">: </w:t>
      </w:r>
      <w:r w:rsidR="00DB6C30">
        <w:t>Writing and creating</w:t>
      </w:r>
    </w:p>
    <w:p w14:paraId="513AC79F" w14:textId="32B8AB2A" w:rsidR="00DB6C30" w:rsidRDefault="000B6327" w:rsidP="00B75F3A">
      <w:pPr>
        <w:pStyle w:val="BodyOpeningParagraph12-6pt"/>
      </w:pPr>
      <w:r>
        <w:rPr>
          <w:b/>
          <w:bCs/>
        </w:rPr>
        <w:t>P</w:t>
      </w:r>
      <w:r w:rsidR="00DB6C30" w:rsidRPr="00954899">
        <w:rPr>
          <w:b/>
          <w:bCs/>
        </w:rPr>
        <w:t>lan</w:t>
      </w:r>
      <w:r w:rsidR="00DB6C30">
        <w:t xml:space="preserve">, </w:t>
      </w:r>
      <w:r w:rsidR="00DB6C30" w:rsidRPr="00954899">
        <w:rPr>
          <w:b/>
          <w:bCs/>
        </w:rPr>
        <w:t>create</w:t>
      </w:r>
      <w:r w:rsidR="00DB6C30">
        <w:t xml:space="preserve"> and </w:t>
      </w:r>
      <w:r w:rsidR="00DB6C30" w:rsidRPr="00954899">
        <w:rPr>
          <w:b/>
          <w:bCs/>
        </w:rPr>
        <w:t>edit</w:t>
      </w:r>
      <w:r w:rsidR="00DB6C30">
        <w:t xml:space="preserve"> a persuasive text </w:t>
      </w:r>
      <w:r w:rsidR="008F2B62" w:rsidRPr="008F2B62">
        <w:t xml:space="preserve">developing and expanding on ideas </w:t>
      </w:r>
      <w:r w:rsidR="00DB6C30">
        <w:t>with supporting details for an audience.</w:t>
      </w:r>
    </w:p>
    <w:p w14:paraId="070C6279" w14:textId="718B29CB" w:rsidR="008B4CEE" w:rsidRDefault="00DB6C30" w:rsidP="00720147">
      <w:pPr>
        <w:pStyle w:val="Numbers"/>
      </w:pPr>
      <w:r w:rsidRPr="00B75F3A">
        <w:rPr>
          <w:rStyle w:val="Bold"/>
        </w:rPr>
        <w:t>Choose a topic</w:t>
      </w:r>
      <w:r>
        <w:t xml:space="preserve"> with your teacher.</w:t>
      </w:r>
    </w:p>
    <w:p w14:paraId="39909FE1" w14:textId="3D2C59FE" w:rsidR="00DB6C30" w:rsidRDefault="00DB6C30" w:rsidP="009362FB">
      <w:pPr>
        <w:pStyle w:val="Numbers"/>
        <w:spacing w:after="0"/>
      </w:pPr>
      <w:r w:rsidRPr="00B75F3A">
        <w:rPr>
          <w:rStyle w:val="Bold"/>
        </w:rPr>
        <w:t>Plan</w:t>
      </w:r>
      <w:r>
        <w:t xml:space="preserve"> your text.</w:t>
      </w:r>
    </w:p>
    <w:p w14:paraId="7C5250C1" w14:textId="413DEDF3" w:rsidR="00DB6C30" w:rsidRDefault="00DB6C30" w:rsidP="00D14377">
      <w:pPr>
        <w:pStyle w:val="Bullet6-6indent5"/>
      </w:pPr>
      <w:r>
        <w:tab/>
        <w:t>Identify your audience and purpose.</w:t>
      </w:r>
    </w:p>
    <w:p w14:paraId="7CF0EA08" w14:textId="5A4F639F" w:rsidR="00DB6C30" w:rsidRDefault="00DB6C30" w:rsidP="00D14377">
      <w:pPr>
        <w:pStyle w:val="Bullet6-6indent5"/>
      </w:pPr>
      <w:r>
        <w:t>Decide what your opinion is on the topic. Consider describing your opinion</w:t>
      </w:r>
      <w:r w:rsidR="008539F1">
        <w:t>.</w:t>
      </w:r>
      <w:r>
        <w:t xml:space="preserve"> </w:t>
      </w:r>
      <w:r w:rsidR="008539F1">
        <w:t>A</w:t>
      </w:r>
      <w:r>
        <w:t xml:space="preserve">sk </w:t>
      </w:r>
      <w:r w:rsidRPr="00186B00">
        <w:rPr>
          <w:rStyle w:val="Italics"/>
          <w:i w:val="0"/>
          <w:iCs w:val="0"/>
        </w:rPr>
        <w:t>yourself</w:t>
      </w:r>
      <w:r w:rsidR="0097277E">
        <w:rPr>
          <w:rStyle w:val="Italics"/>
          <w:i w:val="0"/>
          <w:iCs w:val="0"/>
        </w:rPr>
        <w:t>,</w:t>
      </w:r>
      <w:r w:rsidRPr="00D14377">
        <w:rPr>
          <w:rStyle w:val="Italics"/>
        </w:rPr>
        <w:t xml:space="preserve"> </w:t>
      </w:r>
      <w:r w:rsidRPr="005C4EF6">
        <w:rPr>
          <w:rStyle w:val="Italics"/>
          <w:i w:val="0"/>
          <w:iCs w:val="0"/>
        </w:rPr>
        <w:t>‘Why should this happen?’, ‘Who will benefit?’</w:t>
      </w:r>
    </w:p>
    <w:p w14:paraId="414F20BA" w14:textId="58BFDD97" w:rsidR="00DB6C30" w:rsidRDefault="00DB6C30" w:rsidP="00D14377">
      <w:pPr>
        <w:pStyle w:val="Bullet6-6indent5"/>
      </w:pPr>
      <w:r>
        <w:tab/>
        <w:t>Identify your supporting arguments.</w:t>
      </w:r>
    </w:p>
    <w:p w14:paraId="13A76819" w14:textId="2A31F46F" w:rsidR="00DB6C30" w:rsidRDefault="00DB6C30" w:rsidP="00D14377">
      <w:pPr>
        <w:pStyle w:val="Bullet6-6indent5"/>
        <w:spacing w:after="60"/>
      </w:pPr>
      <w:r w:rsidRPr="00D14377">
        <w:rPr>
          <w:rStyle w:val="Bold"/>
        </w:rPr>
        <w:t>Research</w:t>
      </w:r>
      <w:r>
        <w:t xml:space="preserve"> your topic and gather differing ideas from a variety of sources. For example:</w:t>
      </w:r>
    </w:p>
    <w:p w14:paraId="18514979" w14:textId="657A8568" w:rsidR="00DB6C30" w:rsidRDefault="00DB6C30" w:rsidP="00D14377">
      <w:pPr>
        <w:pStyle w:val="Bullet2-indent1"/>
      </w:pPr>
      <w:r>
        <w:t>Ask for community opinions.</w:t>
      </w:r>
    </w:p>
    <w:p w14:paraId="017C57E4" w14:textId="0F381FEA" w:rsidR="00DB6C30" w:rsidRDefault="00DB6C30" w:rsidP="00D14377">
      <w:pPr>
        <w:pStyle w:val="Bullet2-indent1"/>
      </w:pPr>
      <w:r>
        <w:t>Consider differing opinions.</w:t>
      </w:r>
    </w:p>
    <w:p w14:paraId="1A446A65" w14:textId="1A08E136" w:rsidR="00DB6C30" w:rsidRDefault="00DB6C30" w:rsidP="00D14377">
      <w:pPr>
        <w:pStyle w:val="Bullet2-indent1"/>
      </w:pPr>
      <w:r>
        <w:t>Research the benefits of your opinion on the topic</w:t>
      </w:r>
      <w:r w:rsidR="005D069A">
        <w:t xml:space="preserve">, </w:t>
      </w:r>
      <w:r>
        <w:t>for example: health benefits, social</w:t>
      </w:r>
      <w:r w:rsidR="00D14377">
        <w:t xml:space="preserve"> </w:t>
      </w:r>
      <w:r>
        <w:t>benefits.</w:t>
      </w:r>
    </w:p>
    <w:p w14:paraId="4DB270BF" w14:textId="3BF99084" w:rsidR="00DB6C30" w:rsidRDefault="00DB6C30" w:rsidP="00D14377">
      <w:pPr>
        <w:pStyle w:val="Bullet2-indent1"/>
      </w:pPr>
      <w:r>
        <w:t>Use authoritative sources to support your topic.</w:t>
      </w:r>
    </w:p>
    <w:p w14:paraId="519C1C60" w14:textId="678B7155" w:rsidR="00DB6C30" w:rsidRDefault="00DB6C30" w:rsidP="00506DEA">
      <w:pPr>
        <w:pStyle w:val="Bullet2-indent1"/>
      </w:pPr>
      <w:r>
        <w:t>Identify your sources and use facts or quotes</w:t>
      </w:r>
      <w:r w:rsidR="000729E7">
        <w:t xml:space="preserve"> (</w:t>
      </w:r>
      <w:r w:rsidR="00506DEA">
        <w:t xml:space="preserve">for example, </w:t>
      </w:r>
      <w:r w:rsidR="00506DEA" w:rsidRPr="00506DEA">
        <w:t>‘According to Story</w:t>
      </w:r>
      <w:r w:rsidR="005D069A">
        <w:t>time</w:t>
      </w:r>
      <w:r w:rsidR="00506DEA" w:rsidRPr="00506DEA">
        <w:t xml:space="preserve"> Org research, story dogs are great for wellbeing</w:t>
      </w:r>
      <w:r w:rsidR="005D069A">
        <w:t>,</w:t>
      </w:r>
      <w:r w:rsidR="00506DEA" w:rsidRPr="00506DEA">
        <w:t xml:space="preserve"> as noted Story</w:t>
      </w:r>
      <w:r w:rsidR="005D069A">
        <w:t>time</w:t>
      </w:r>
      <w:r w:rsidR="00506DEA" w:rsidRPr="00506DEA">
        <w:t xml:space="preserve"> expert</w:t>
      </w:r>
      <w:r w:rsidR="006A1660">
        <w:t>,</w:t>
      </w:r>
      <w:r w:rsidR="00506DEA" w:rsidRPr="00506DEA">
        <w:t xml:space="preserve"> Ima Hound said</w:t>
      </w:r>
      <w:r w:rsidR="005D069A">
        <w:t>,</w:t>
      </w:r>
      <w:r w:rsidR="00506DEA" w:rsidRPr="00506DEA">
        <w:t xml:space="preserve"> </w:t>
      </w:r>
      <w:proofErr w:type="gramStart"/>
      <w:r w:rsidR="00506DEA" w:rsidRPr="00506DEA">
        <w:t>“</w:t>
      </w:r>
      <w:r w:rsidR="005D069A">
        <w:t xml:space="preserve"> …</w:t>
      </w:r>
      <w:proofErr w:type="gramEnd"/>
      <w:r w:rsidR="005D069A">
        <w:t xml:space="preserve"> </w:t>
      </w:r>
      <w:r w:rsidR="00506DEA" w:rsidRPr="00506DEA">
        <w:t>”.</w:t>
      </w:r>
      <w:r w:rsidR="006A1660">
        <w:t>’)</w:t>
      </w:r>
    </w:p>
    <w:p w14:paraId="37F95D3B" w14:textId="0741AC9E" w:rsidR="00DB6C30" w:rsidRDefault="00DB6C30" w:rsidP="00DB6C30">
      <w:pPr>
        <w:pStyle w:val="Bullet6-6indent5"/>
      </w:pPr>
      <w:r>
        <w:t>You may choose to use a planning sheet to organise your research and idea</w:t>
      </w:r>
      <w:r w:rsidR="009F789F">
        <w:t>s</w:t>
      </w:r>
      <w:r>
        <w:t>.</w:t>
      </w:r>
    </w:p>
    <w:p w14:paraId="747A6A16" w14:textId="430E7CCE" w:rsidR="00DB6C30" w:rsidRDefault="00DB6C30" w:rsidP="00D14377">
      <w:pPr>
        <w:pStyle w:val="Numbers"/>
        <w:spacing w:after="0"/>
      </w:pPr>
      <w:r w:rsidRPr="00D14377">
        <w:rPr>
          <w:rStyle w:val="Bold"/>
        </w:rPr>
        <w:t>Create</w:t>
      </w:r>
      <w:r>
        <w:t xml:space="preserve"> your persuasive text</w:t>
      </w:r>
      <w:r w:rsidR="008F2B62">
        <w:t>.</w:t>
      </w:r>
      <w:r>
        <w:t xml:space="preserve"> </w:t>
      </w:r>
      <w:r w:rsidR="008F2B62" w:rsidRPr="008F2B62">
        <w:t>Think about how you will appeal to and persuade your audience. Include</w:t>
      </w:r>
      <w:r>
        <w:t>:</w:t>
      </w:r>
    </w:p>
    <w:p w14:paraId="1744BD0A" w14:textId="428FC873" w:rsidR="00DB6C30" w:rsidRPr="00C5162A" w:rsidRDefault="00DB6C30" w:rsidP="00C5162A">
      <w:pPr>
        <w:pStyle w:val="Bullet6-6indent5"/>
        <w:numPr>
          <w:ilvl w:val="0"/>
          <w:numId w:val="0"/>
        </w:numPr>
        <w:spacing w:after="60"/>
        <w:ind w:left="568" w:hanging="284"/>
        <w:rPr>
          <w:i/>
          <w:iCs/>
        </w:rPr>
      </w:pPr>
      <w:r w:rsidRPr="00C5162A">
        <w:rPr>
          <w:i/>
          <w:iCs/>
        </w:rPr>
        <w:t>Text structure</w:t>
      </w:r>
    </w:p>
    <w:p w14:paraId="4314E39A" w14:textId="2DE38D98" w:rsidR="00DB6C30" w:rsidRDefault="00DB6C30" w:rsidP="00C5162A">
      <w:pPr>
        <w:pStyle w:val="Bullet6-6indent5"/>
      </w:pPr>
      <w:r>
        <w:tab/>
      </w:r>
      <w:r w:rsidR="00447028">
        <w:t>T</w:t>
      </w:r>
      <w:r>
        <w:t>he stages of an argument</w:t>
      </w:r>
      <w:r w:rsidR="00447028">
        <w:t>.</w:t>
      </w:r>
    </w:p>
    <w:p w14:paraId="136C62EA" w14:textId="503EB54F" w:rsidR="00DB6C30" w:rsidRDefault="00DB6C30" w:rsidP="00C5162A">
      <w:pPr>
        <w:pStyle w:val="Bullet6-6indent5"/>
      </w:pPr>
      <w:r>
        <w:tab/>
      </w:r>
      <w:r w:rsidR="00447028">
        <w:t>I</w:t>
      </w:r>
      <w:r>
        <w:t>ntroduction to engage the audience</w:t>
      </w:r>
      <w:r w:rsidR="00447028">
        <w:t>.</w:t>
      </w:r>
      <w:r>
        <w:t xml:space="preserve"> </w:t>
      </w:r>
    </w:p>
    <w:p w14:paraId="401B67ED" w14:textId="10BE6D1F" w:rsidR="00DB6C30" w:rsidRDefault="00447028" w:rsidP="00C5162A">
      <w:pPr>
        <w:pStyle w:val="Bullet6-6indent5"/>
      </w:pPr>
      <w:r>
        <w:t>S</w:t>
      </w:r>
      <w:r w:rsidR="00DB6C30">
        <w:t>upporting arguments, developing and expanding on ideas in paragraphs with topic sentences to guide the reader and sequence ideas</w:t>
      </w:r>
      <w:r>
        <w:t>.</w:t>
      </w:r>
    </w:p>
    <w:p w14:paraId="42126DCA" w14:textId="580AA75D" w:rsidR="00C5162A" w:rsidRDefault="00C5162A" w:rsidP="00C5162A">
      <w:pPr>
        <w:pStyle w:val="Bullet6-6indent5"/>
      </w:pPr>
      <w:r>
        <w:t>Supporting information, including research, to justify your argument.</w:t>
      </w:r>
    </w:p>
    <w:p w14:paraId="766EBC6C" w14:textId="1D6F1259" w:rsidR="00DB6C30" w:rsidRDefault="00447028" w:rsidP="00C5162A">
      <w:pPr>
        <w:pStyle w:val="Bullet6-6indent5"/>
      </w:pPr>
      <w:r>
        <w:t>C</w:t>
      </w:r>
      <w:r w:rsidR="00DB6C30">
        <w:t>onclusion</w:t>
      </w:r>
      <w:r w:rsidR="003B63B7">
        <w:t>.</w:t>
      </w:r>
    </w:p>
    <w:p w14:paraId="113F6676" w14:textId="2109AA10" w:rsidR="00DB6C30" w:rsidRPr="00C5162A" w:rsidRDefault="00DB6C30" w:rsidP="00C5162A">
      <w:pPr>
        <w:pStyle w:val="Bullet6-6indent5"/>
        <w:numPr>
          <w:ilvl w:val="0"/>
          <w:numId w:val="0"/>
        </w:numPr>
        <w:spacing w:after="60"/>
        <w:ind w:left="568" w:hanging="284"/>
        <w:rPr>
          <w:i/>
          <w:iCs/>
        </w:rPr>
      </w:pPr>
      <w:r w:rsidRPr="00C5162A">
        <w:rPr>
          <w:i/>
          <w:iCs/>
        </w:rPr>
        <w:t>Language features</w:t>
      </w:r>
    </w:p>
    <w:p w14:paraId="484A6DA5" w14:textId="58E593FC" w:rsidR="00DB6C30" w:rsidRPr="00D14377" w:rsidRDefault="00DB6C30" w:rsidP="00C5162A">
      <w:pPr>
        <w:pStyle w:val="Bullet6-6indent5"/>
      </w:pPr>
      <w:r>
        <w:t>A range of sen</w:t>
      </w:r>
      <w:r w:rsidRPr="00D14377">
        <w:t>tences including compound and complex sentences with strong starting points to guide the reader</w:t>
      </w:r>
      <w:r w:rsidR="00447028">
        <w:t>.</w:t>
      </w:r>
    </w:p>
    <w:p w14:paraId="6A5D364B" w14:textId="12EA2CAE" w:rsidR="00DB6C30" w:rsidRPr="00D14377" w:rsidRDefault="00456DF3" w:rsidP="00C5162A">
      <w:pPr>
        <w:pStyle w:val="Bullet6-6indent5"/>
      </w:pPr>
      <w:r>
        <w:t>E</w:t>
      </w:r>
      <w:r w:rsidR="00DB6C30" w:rsidRPr="00D14377">
        <w:t>xpanded noun groups for fuller descriptions</w:t>
      </w:r>
      <w:r w:rsidR="00447028">
        <w:t>.</w:t>
      </w:r>
    </w:p>
    <w:p w14:paraId="14F8D5E8" w14:textId="45C471CA" w:rsidR="00DB6C30" w:rsidRPr="00D14377" w:rsidRDefault="00DB6C30" w:rsidP="00C5162A">
      <w:pPr>
        <w:pStyle w:val="Bullet6-6indent5"/>
      </w:pPr>
      <w:r w:rsidRPr="00D14377">
        <w:t>Relevant verb tense</w:t>
      </w:r>
      <w:r w:rsidR="00447028">
        <w:t>.</w:t>
      </w:r>
    </w:p>
    <w:p w14:paraId="2932E605" w14:textId="1C4E3943" w:rsidR="00DB6C30" w:rsidRPr="00D14377" w:rsidRDefault="00DB6C30" w:rsidP="00C5162A">
      <w:pPr>
        <w:pStyle w:val="Bullet6-6indent5"/>
      </w:pPr>
      <w:r w:rsidRPr="00D14377">
        <w:t>Subjective language to reflect opinions and objective language to support arguments</w:t>
      </w:r>
      <w:r w:rsidR="00447028">
        <w:t>.</w:t>
      </w:r>
    </w:p>
    <w:p w14:paraId="20AF2543" w14:textId="3CC0C77C" w:rsidR="00DB6C30" w:rsidRPr="00D14377" w:rsidRDefault="00DB6C30" w:rsidP="00C5162A">
      <w:pPr>
        <w:pStyle w:val="Bullet6-6indent5"/>
      </w:pPr>
      <w:r w:rsidRPr="00D14377">
        <w:t>Direct speech</w:t>
      </w:r>
      <w:r w:rsidR="00456DF3">
        <w:t xml:space="preserve"> and</w:t>
      </w:r>
      <w:r w:rsidRPr="00D14377">
        <w:t xml:space="preserve"> quotations</w:t>
      </w:r>
      <w:r w:rsidR="00447028">
        <w:t>.</w:t>
      </w:r>
    </w:p>
    <w:p w14:paraId="7A352DD7" w14:textId="25BAA563" w:rsidR="00DB6C30" w:rsidRPr="00D14377" w:rsidRDefault="00DB6C30" w:rsidP="00C5162A">
      <w:pPr>
        <w:pStyle w:val="Bullet6-6indent5"/>
      </w:pPr>
      <w:r w:rsidRPr="00D14377">
        <w:t>Topic-specific vocabulary</w:t>
      </w:r>
      <w:r w:rsidR="00447028">
        <w:t>.</w:t>
      </w:r>
    </w:p>
    <w:p w14:paraId="652C7B47" w14:textId="7A6B1A43" w:rsidR="00DB6C30" w:rsidRPr="00D14377" w:rsidRDefault="00DB6C30" w:rsidP="00C5162A">
      <w:pPr>
        <w:pStyle w:val="Bullet6-6indent5"/>
      </w:pPr>
      <w:r w:rsidRPr="00D14377">
        <w:lastRenderedPageBreak/>
        <w:t>Cohesive devices including using the starting point of a sentence or paragraph to give prominence to the message and to guide the reader through the text</w:t>
      </w:r>
      <w:r w:rsidR="00447028">
        <w:t>.</w:t>
      </w:r>
    </w:p>
    <w:p w14:paraId="7D303AEA" w14:textId="64A3A358" w:rsidR="00DB6C30" w:rsidRDefault="00DB6C30" w:rsidP="00682DD6">
      <w:pPr>
        <w:pStyle w:val="Bullet6-6indent5"/>
      </w:pPr>
      <w:r w:rsidRPr="00D14377">
        <w:t xml:space="preserve">Literary devices </w:t>
      </w:r>
      <w:r w:rsidR="008006DE">
        <w:t>and vocabulary including</w:t>
      </w:r>
      <w:r w:rsidR="008006DE" w:rsidRPr="00D14377">
        <w:t xml:space="preserve"> </w:t>
      </w:r>
      <w:r w:rsidR="009B2969">
        <w:t>persuasive</w:t>
      </w:r>
      <w:r w:rsidR="009B2969" w:rsidRPr="00D14377">
        <w:t xml:space="preserve"> </w:t>
      </w:r>
      <w:r w:rsidR="004254DB">
        <w:t xml:space="preserve">techniques </w:t>
      </w:r>
      <w:r w:rsidR="008006DE">
        <w:t>such as rhetorical questions and repetition</w:t>
      </w:r>
      <w:r w:rsidRPr="00D14377">
        <w:t xml:space="preserve"> and figurative language to persuade the reader</w:t>
      </w:r>
      <w:r w:rsidR="00447028">
        <w:t>.</w:t>
      </w:r>
    </w:p>
    <w:p w14:paraId="76395FE2" w14:textId="1F056F53" w:rsidR="00DB6C30" w:rsidRDefault="00DB6C30" w:rsidP="00D14377">
      <w:pPr>
        <w:pStyle w:val="Numbers"/>
      </w:pPr>
      <w:r w:rsidRPr="00B51F34">
        <w:rPr>
          <w:rStyle w:val="Bold"/>
        </w:rPr>
        <w:t>Review</w:t>
      </w:r>
      <w:r>
        <w:t xml:space="preserve"> and </w:t>
      </w:r>
      <w:r w:rsidRPr="00D14377">
        <w:rPr>
          <w:rStyle w:val="Bold"/>
        </w:rPr>
        <w:t>edit</w:t>
      </w:r>
      <w:r>
        <w:t xml:space="preserve"> your text for spelling, punctuation and </w:t>
      </w:r>
      <w:r w:rsidRPr="00D14377">
        <w:t>meaning</w:t>
      </w:r>
      <w:r>
        <w:t>.</w:t>
      </w:r>
    </w:p>
    <w:p w14:paraId="004FF2EE" w14:textId="77777777" w:rsidR="00DB6C30" w:rsidRDefault="00DB6C30" w:rsidP="00DB6C30">
      <w:pPr>
        <w:pStyle w:val="Heading2-EnglishLightBanner"/>
      </w:pPr>
      <w:r>
        <w:t xml:space="preserve">Part B: Speaking and listening       </w:t>
      </w:r>
    </w:p>
    <w:p w14:paraId="3B765562" w14:textId="5B55A997" w:rsidR="00087F7A" w:rsidRPr="009F789F" w:rsidRDefault="00087F7A" w:rsidP="00DB6C30">
      <w:pPr>
        <w:pStyle w:val="BodyOpeningParagraph12-6pt"/>
        <w:rPr>
          <w:b/>
          <w:bCs/>
        </w:rPr>
      </w:pPr>
      <w:r w:rsidRPr="009F789F">
        <w:rPr>
          <w:b/>
          <w:bCs/>
        </w:rPr>
        <w:t xml:space="preserve">Present and justify your opinion </w:t>
      </w:r>
    </w:p>
    <w:p w14:paraId="16274AB6" w14:textId="1A975A77" w:rsidR="00DB6C30" w:rsidRDefault="00DB6C30" w:rsidP="00DB6C30">
      <w:pPr>
        <w:pStyle w:val="BodyOpeningParagraph12-6pt"/>
      </w:pPr>
      <w:r>
        <w:t>Your written work is a great starting point for your presentation</w:t>
      </w:r>
      <w:r w:rsidR="00FE22F9">
        <w:t>. T</w:t>
      </w:r>
      <w:r>
        <w:t>hink of it as your guide, not a script. Instead of reading every word, try to talk to your audience. Speak in a way that feels natural and convincing, like you’re really trying to get them to agree with your opinion.</w:t>
      </w:r>
    </w:p>
    <w:p w14:paraId="458210B6" w14:textId="77777777" w:rsidR="00361D61" w:rsidRDefault="00DB6C30" w:rsidP="00D14377">
      <w:pPr>
        <w:pStyle w:val="Numbers"/>
        <w:numPr>
          <w:ilvl w:val="0"/>
          <w:numId w:val="41"/>
        </w:numPr>
        <w:ind w:left="284" w:hanging="284"/>
      </w:pPr>
      <w:r w:rsidRPr="00D9638A">
        <w:rPr>
          <w:rStyle w:val="Bold"/>
        </w:rPr>
        <w:t>Prepare your presentation</w:t>
      </w:r>
      <w:r>
        <w:t xml:space="preserve">. </w:t>
      </w:r>
    </w:p>
    <w:p w14:paraId="070594A3" w14:textId="00DD513C" w:rsidR="00DB6C30" w:rsidRDefault="00DB6C30" w:rsidP="00720147">
      <w:pPr>
        <w:pStyle w:val="Numbers"/>
        <w:numPr>
          <w:ilvl w:val="0"/>
          <w:numId w:val="0"/>
        </w:numPr>
      </w:pPr>
      <w:r>
        <w:t>Look for ways to make your presentation even more convincing and engaging. Annotate your written speech to identify where you could include:</w:t>
      </w:r>
    </w:p>
    <w:p w14:paraId="104E877D" w14:textId="77777777" w:rsidR="00D14377" w:rsidRDefault="00DB6C30" w:rsidP="00D14377">
      <w:pPr>
        <w:pStyle w:val="Bullet6-6indent5"/>
      </w:pPr>
      <w:r>
        <w:t>details and elaborations to expand ideas</w:t>
      </w:r>
    </w:p>
    <w:p w14:paraId="08D822AA" w14:textId="451630D9" w:rsidR="00DB6C30" w:rsidRDefault="00DB6C30" w:rsidP="00D14377">
      <w:pPr>
        <w:pStyle w:val="Bullet6-6indent5"/>
      </w:pPr>
      <w:r>
        <w:tab/>
        <w:t>literary devices</w:t>
      </w:r>
      <w:r w:rsidR="00FE22F9">
        <w:t>,</w:t>
      </w:r>
      <w:r>
        <w:t xml:space="preserve"> such as </w:t>
      </w:r>
      <w:r w:rsidR="009B2969">
        <w:t xml:space="preserve">persuasive </w:t>
      </w:r>
      <w:r w:rsidR="004254DB">
        <w:t xml:space="preserve">techniques </w:t>
      </w:r>
      <w:r>
        <w:t>and figurative language</w:t>
      </w:r>
    </w:p>
    <w:p w14:paraId="66B6911F" w14:textId="2FB0934A" w:rsidR="00DB6C30" w:rsidRDefault="00DB6C30" w:rsidP="00D14377">
      <w:pPr>
        <w:pStyle w:val="Bullet6-6indent5"/>
      </w:pPr>
      <w:r>
        <w:tab/>
        <w:t xml:space="preserve">variations in tone, pitch, pace, volume and emphasis. </w:t>
      </w:r>
    </w:p>
    <w:p w14:paraId="2B0EA08D" w14:textId="1ED746AC" w:rsidR="00DB6C30" w:rsidRDefault="00DB6C30" w:rsidP="00D14377">
      <w:pPr>
        <w:pStyle w:val="Indent5"/>
      </w:pPr>
      <w:r>
        <w:t>You may like to include multimodal elements such as images, animations, costumes, props, sound effects, and music to make your speech engaging.</w:t>
      </w:r>
    </w:p>
    <w:p w14:paraId="6B321A89" w14:textId="0ECFAECA" w:rsidR="00DB6C30" w:rsidRDefault="00DB6C30" w:rsidP="00DB6C30">
      <w:pPr>
        <w:pStyle w:val="Numbers"/>
      </w:pPr>
      <w:r>
        <w:tab/>
      </w:r>
      <w:r w:rsidRPr="00D9638A">
        <w:rPr>
          <w:rStyle w:val="Bold"/>
        </w:rPr>
        <w:t>Practise</w:t>
      </w:r>
      <w:r>
        <w:t xml:space="preserve"> presenting to a partner or small group. </w:t>
      </w:r>
    </w:p>
    <w:p w14:paraId="7B29B746" w14:textId="3154E789" w:rsidR="00DB6C30" w:rsidRDefault="00DB6C30" w:rsidP="00D14377">
      <w:pPr>
        <w:pStyle w:val="Bullet6-6indent5"/>
      </w:pPr>
      <w:r w:rsidRPr="00D9638A">
        <w:rPr>
          <w:rStyle w:val="Bold"/>
        </w:rPr>
        <w:t>Respond</w:t>
      </w:r>
      <w:r>
        <w:t xml:space="preserve"> to your partner’s opinions about the topic and feedback about your presentation, making any changes that will improve your speech.</w:t>
      </w:r>
    </w:p>
    <w:p w14:paraId="77033D03" w14:textId="666A5119" w:rsidR="00DB6C30" w:rsidRDefault="00DB6C30" w:rsidP="00DB6C30">
      <w:pPr>
        <w:pStyle w:val="Numbers"/>
      </w:pPr>
      <w:r>
        <w:tab/>
      </w:r>
      <w:r w:rsidRPr="00D9638A">
        <w:rPr>
          <w:rStyle w:val="Bold"/>
        </w:rPr>
        <w:t>Deliver</w:t>
      </w:r>
      <w:r>
        <w:t xml:space="preserve"> your opinion to the audience.</w:t>
      </w:r>
      <w:r w:rsidR="00975AF4">
        <w:t xml:space="preserve"> Make sure you include:</w:t>
      </w:r>
    </w:p>
    <w:p w14:paraId="5248886F" w14:textId="5B3D352E" w:rsidR="00DB6C30" w:rsidRDefault="00DB6C30" w:rsidP="00D14377">
      <w:pPr>
        <w:pStyle w:val="Bullet6-6indent5"/>
      </w:pPr>
      <w:r>
        <w:t>a structured spoken text with an introduction that states your opinion, arguments and a conclusion</w:t>
      </w:r>
    </w:p>
    <w:p w14:paraId="43A6FD57" w14:textId="411E4E73" w:rsidR="00DB6C30" w:rsidRDefault="00DB6C30" w:rsidP="00D14377">
      <w:pPr>
        <w:pStyle w:val="Bullet6-6indent5"/>
      </w:pPr>
      <w:r>
        <w:t xml:space="preserve">sequenced arguments with supporting details that share, develop and expand on ideas from your research, and </w:t>
      </w:r>
      <w:proofErr w:type="gramStart"/>
      <w:r>
        <w:t>take into account</w:t>
      </w:r>
      <w:proofErr w:type="gramEnd"/>
      <w:r>
        <w:t xml:space="preserve"> a variety of views including authoritative sources and the opinions of others</w:t>
      </w:r>
    </w:p>
    <w:p w14:paraId="7851C579" w14:textId="7F5CDE41" w:rsidR="00DB6C30" w:rsidRDefault="00EC2206" w:rsidP="00D14377">
      <w:pPr>
        <w:pStyle w:val="Bullet6-6indent5"/>
      </w:pPr>
      <w:r>
        <w:t>objective and subjective</w:t>
      </w:r>
      <w:r w:rsidR="00DB6C30">
        <w:t xml:space="preserve"> language</w:t>
      </w:r>
    </w:p>
    <w:p w14:paraId="47DEC14D" w14:textId="77777777" w:rsidR="00D14377" w:rsidRDefault="00DB6C30" w:rsidP="00D14377">
      <w:pPr>
        <w:pStyle w:val="Bullet6-6indent5"/>
      </w:pPr>
      <w:r>
        <w:t>modal verbs</w:t>
      </w:r>
    </w:p>
    <w:p w14:paraId="6577C49F" w14:textId="01D1D755" w:rsidR="00DB6C30" w:rsidRDefault="00DB6C30" w:rsidP="00D14377">
      <w:pPr>
        <w:pStyle w:val="Bullet6-6indent5"/>
      </w:pPr>
      <w:r>
        <w:tab/>
        <w:t xml:space="preserve">literary devices (for example: </w:t>
      </w:r>
      <w:r w:rsidR="009B2969">
        <w:t xml:space="preserve">persuasive </w:t>
      </w:r>
      <w:r w:rsidR="004254DB">
        <w:t>techniques</w:t>
      </w:r>
      <w:r>
        <w:t>, exaggeration, repetition, figurative language)</w:t>
      </w:r>
    </w:p>
    <w:p w14:paraId="41792237" w14:textId="4EF6403F" w:rsidR="00DB6C30" w:rsidRDefault="00DB6C30" w:rsidP="00C5162A">
      <w:pPr>
        <w:pStyle w:val="Bullet6-6indent5"/>
      </w:pPr>
      <w:r>
        <w:tab/>
        <w:t>topic</w:t>
      </w:r>
      <w:r w:rsidR="00955194">
        <w:t>-</w:t>
      </w:r>
      <w:r>
        <w:t xml:space="preserve">specific vocabulary </w:t>
      </w:r>
    </w:p>
    <w:p w14:paraId="17909BE5" w14:textId="259FA9E4" w:rsidR="0079004D" w:rsidRDefault="0079004D" w:rsidP="00C5162A">
      <w:pPr>
        <w:pStyle w:val="Bullet6-6indent5"/>
      </w:pPr>
      <w:r>
        <w:t>appropriate formality</w:t>
      </w:r>
    </w:p>
    <w:p w14:paraId="4F42E2D1" w14:textId="41955EB7" w:rsidR="00C5162A" w:rsidRDefault="00012D96" w:rsidP="00076C76">
      <w:pPr>
        <w:pStyle w:val="Bullet6-6indent5"/>
      </w:pPr>
      <w:r>
        <w:t xml:space="preserve">voice effects such as </w:t>
      </w:r>
      <w:r w:rsidR="00DB6C30">
        <w:t>tone, pitch, pace, volume and expressions to emphasise key points and engage the audience</w:t>
      </w:r>
    </w:p>
    <w:p w14:paraId="42334FAE" w14:textId="54045307" w:rsidR="00D14377" w:rsidRDefault="00C5162A" w:rsidP="00076C76">
      <w:pPr>
        <w:pStyle w:val="Bullet6-6indent5"/>
      </w:pPr>
      <w:r>
        <w:t>appropriate multimodal elements to support the persuasive effect of your speech (optional)</w:t>
      </w:r>
      <w:r w:rsidR="00270B22">
        <w:t>.</w:t>
      </w:r>
    </w:p>
    <w:p w14:paraId="6CCF63E3" w14:textId="77777777" w:rsidR="009D155C" w:rsidRDefault="009D155C" w:rsidP="009D155C">
      <w:pPr>
        <w:pStyle w:val="Body6-6space"/>
      </w:pPr>
    </w:p>
    <w:p w14:paraId="6B37FE10" w14:textId="77777777" w:rsidR="009D155C" w:rsidRDefault="009D155C" w:rsidP="009D155C">
      <w:pPr>
        <w:pStyle w:val="ACARAREF"/>
      </w:pPr>
      <w:r w:rsidRPr="00C013C5">
        <w:br w:type="page"/>
      </w:r>
    </w:p>
    <w:tbl>
      <w:tblPr>
        <w:tblStyle w:val="TableGrid"/>
        <w:tblW w:w="103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694"/>
        <w:gridCol w:w="7536"/>
        <w:gridCol w:w="139"/>
      </w:tblGrid>
      <w:tr w:rsidR="00F277F2" w:rsidRPr="00EA6F84" w14:paraId="1FEB448F" w14:textId="77777777" w:rsidTr="00F277F2">
        <w:tc>
          <w:tcPr>
            <w:tcW w:w="2694" w:type="dxa"/>
            <w:vAlign w:val="bottom"/>
          </w:tcPr>
          <w:p w14:paraId="3F90E893" w14:textId="77777777" w:rsidR="00F277F2" w:rsidRPr="00EA6F84" w:rsidRDefault="00F277F2" w:rsidP="001F477D">
            <w:pPr>
              <w:pStyle w:val="Heading1"/>
            </w:pPr>
            <w:r>
              <w:rPr>
                <w:noProof/>
              </w:rPr>
              <w:lastRenderedPageBreak/>
              <w:drawing>
                <wp:inline distT="0" distB="0" distL="0" distR="0" wp14:anchorId="4D9E1C34" wp14:editId="45ACE470">
                  <wp:extent cx="1620000" cy="271407"/>
                  <wp:effectExtent l="0" t="0" r="0" b="0"/>
                  <wp:docPr id="9"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rotWithShape="1">
                          <a:blip r:embed="rId8">
                            <a:extLst>
                              <a:ext uri="{96DAC541-7B7A-43D3-8B79-37D633B846F1}">
                                <asvg:svgBlip xmlns:asvg="http://schemas.microsoft.com/office/drawing/2016/SVG/main" r:embed="rId9"/>
                              </a:ext>
                            </a:extLst>
                          </a:blip>
                          <a:srcRect l="2797" t="1" b="13517"/>
                          <a:stretch/>
                        </pic:blipFill>
                        <pic:spPr bwMode="auto">
                          <a:xfrm>
                            <a:off x="0" y="0"/>
                            <a:ext cx="1620000" cy="271407"/>
                          </a:xfrm>
                          <a:prstGeom prst="rect">
                            <a:avLst/>
                          </a:prstGeom>
                          <a:ln>
                            <a:noFill/>
                          </a:ln>
                          <a:extLst>
                            <a:ext uri="{53640926-AAD7-44D8-BBD7-CCE9431645EC}">
                              <a14:shadowObscured xmlns:a14="http://schemas.microsoft.com/office/drawing/2010/main"/>
                            </a:ext>
                          </a:extLst>
                        </pic:spPr>
                      </pic:pic>
                    </a:graphicData>
                  </a:graphic>
                </wp:inline>
              </w:drawing>
            </w:r>
          </w:p>
        </w:tc>
        <w:tc>
          <w:tcPr>
            <w:tcW w:w="7675" w:type="dxa"/>
            <w:gridSpan w:val="2"/>
            <w:tcMar>
              <w:right w:w="142" w:type="dxa"/>
            </w:tcMar>
            <w:vAlign w:val="bottom"/>
          </w:tcPr>
          <w:p w14:paraId="3537274B" w14:textId="5EE7F990" w:rsidR="00F277F2" w:rsidRPr="00EA6F84" w:rsidRDefault="00F277F2" w:rsidP="001F477D">
            <w:pPr>
              <w:pStyle w:val="MarkingguideheaderRight"/>
            </w:pPr>
            <w:r>
              <w:t xml:space="preserve">Marking guide — </w:t>
            </w:r>
            <w:r w:rsidRPr="003346AD">
              <w:t xml:space="preserve">Year </w:t>
            </w:r>
            <w:r w:rsidR="004B48B5">
              <w:t>5</w:t>
            </w:r>
            <w:r w:rsidRPr="003346AD">
              <w:t xml:space="preserve"> Unit </w:t>
            </w:r>
            <w:r w:rsidR="004B48B5">
              <w:t>3</w:t>
            </w:r>
          </w:p>
        </w:tc>
      </w:tr>
      <w:tr w:rsidR="00EA4DC0" w14:paraId="2A99217E" w14:textId="77777777" w:rsidTr="00F277F2">
        <w:tblPrEx>
          <w:shd w:val="clear" w:color="auto" w:fill="EEECE1" w:themeFill="background2"/>
          <w:tblCellMar>
            <w:top w:w="142" w:type="dxa"/>
            <w:left w:w="142" w:type="dxa"/>
            <w:bottom w:w="142" w:type="dxa"/>
            <w:right w:w="142" w:type="dxa"/>
          </w:tblCellMar>
        </w:tblPrEx>
        <w:trPr>
          <w:gridAfter w:val="1"/>
          <w:wAfter w:w="139" w:type="dxa"/>
          <w:trHeight w:val="476"/>
        </w:trPr>
        <w:tc>
          <w:tcPr>
            <w:tcW w:w="10230" w:type="dxa"/>
            <w:gridSpan w:val="2"/>
            <w:shd w:val="clear" w:color="auto" w:fill="EAEAEA"/>
          </w:tcPr>
          <w:tbl>
            <w:tblPr>
              <w:tblStyle w:val="TableGrid"/>
              <w:tblW w:w="99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7"/>
              <w:gridCol w:w="1692"/>
              <w:gridCol w:w="6547"/>
            </w:tblGrid>
            <w:tr w:rsidR="00EA4DC0" w14:paraId="0F77DFD7" w14:textId="77777777" w:rsidTr="0086222F">
              <w:trPr>
                <w:trHeight w:val="279"/>
              </w:trPr>
              <w:tc>
                <w:tcPr>
                  <w:tcW w:w="1707" w:type="dxa"/>
                  <w:shd w:val="clear" w:color="auto" w:fill="118EC4"/>
                  <w:tcMar>
                    <w:top w:w="57" w:type="dxa"/>
                    <w:left w:w="57" w:type="dxa"/>
                    <w:bottom w:w="57" w:type="dxa"/>
                    <w:right w:w="57" w:type="dxa"/>
                  </w:tcMar>
                  <w:vAlign w:val="center"/>
                </w:tcPr>
                <w:p w14:paraId="1FB1F366" w14:textId="77777777" w:rsidR="00EA4DC0" w:rsidRPr="00DB0798" w:rsidRDefault="00EA4DC0" w:rsidP="005B56D2">
                  <w:pPr>
                    <w:rPr>
                      <w:rStyle w:val="Boldwhite"/>
                    </w:rPr>
                  </w:pPr>
                  <w:r>
                    <w:rPr>
                      <w:rStyle w:val="Boldwhite"/>
                    </w:rPr>
                    <w:t xml:space="preserve"> </w:t>
                  </w:r>
                  <w:r w:rsidRPr="00DB0798">
                    <w:rPr>
                      <w:rStyle w:val="Boldwhite"/>
                    </w:rPr>
                    <w:t xml:space="preserve">AC V9 </w:t>
                  </w:r>
                  <w:r w:rsidR="00B57358">
                    <w:rPr>
                      <w:rStyle w:val="Boldwhite"/>
                    </w:rPr>
                    <w:t>English</w:t>
                  </w:r>
                  <w:r>
                    <w:rPr>
                      <w:rStyle w:val="Boldwhite"/>
                    </w:rPr>
                    <w:t xml:space="preserve"> </w:t>
                  </w:r>
                </w:p>
              </w:tc>
              <w:tc>
                <w:tcPr>
                  <w:tcW w:w="1692" w:type="dxa"/>
                  <w:vAlign w:val="center"/>
                </w:tcPr>
                <w:p w14:paraId="08D3548B" w14:textId="77777777" w:rsidR="00EA4DC0" w:rsidRPr="00C013C5" w:rsidRDefault="00EA4DC0" w:rsidP="005B56D2">
                  <w:pPr>
                    <w:jc w:val="right"/>
                  </w:pPr>
                  <w:r w:rsidRPr="00C013C5">
                    <w:t>Name:</w:t>
                  </w:r>
                </w:p>
              </w:tc>
              <w:tc>
                <w:tcPr>
                  <w:tcW w:w="6547" w:type="dxa"/>
                  <w:shd w:val="clear" w:color="auto" w:fill="FFFFFF" w:themeFill="background1"/>
                  <w:vAlign w:val="center"/>
                </w:tcPr>
                <w:p w14:paraId="2E5F0CB9" w14:textId="77777777" w:rsidR="00EA4DC0" w:rsidRPr="00AB3CC4" w:rsidRDefault="00EA4DC0" w:rsidP="005B56D2">
                  <w:pPr>
                    <w:spacing w:line="240" w:lineRule="auto"/>
                    <w:rPr>
                      <w:b/>
                      <w:bCs/>
                      <w:sz w:val="20"/>
                      <w:szCs w:val="20"/>
                    </w:rPr>
                  </w:pPr>
                </w:p>
              </w:tc>
            </w:tr>
          </w:tbl>
          <w:p w14:paraId="04D2EB4A" w14:textId="034A6FF4" w:rsidR="00EA4DC0" w:rsidRPr="00E40830" w:rsidRDefault="00EA4DC0" w:rsidP="005B56D2">
            <w:pPr>
              <w:pStyle w:val="AssessmentHeading12ptBlack"/>
              <w:rPr>
                <w:rStyle w:val="Boldwhite"/>
                <w:b/>
                <w:color w:val="000000" w:themeColor="text1"/>
              </w:rPr>
            </w:pPr>
            <w:r w:rsidRPr="00016C5E">
              <w:t>Assessment</w:t>
            </w:r>
            <w:r w:rsidRPr="003346AD">
              <w:t xml:space="preserve"> </w:t>
            </w:r>
            <w:r>
              <w:t>t</w:t>
            </w:r>
            <w:r w:rsidRPr="003346AD">
              <w:t>ask</w:t>
            </w:r>
            <w:r w:rsidR="008B4CEE">
              <w:t xml:space="preserve"> 3</w:t>
            </w:r>
            <w:r w:rsidRPr="003346AD">
              <w:t xml:space="preserve"> — </w:t>
            </w:r>
            <w:r w:rsidR="004B48B5" w:rsidRPr="008A442A">
              <w:t>Express an opinion</w:t>
            </w:r>
            <w:r w:rsidR="002D08E4" w:rsidRPr="003D47D5">
              <w:rPr>
                <w:rStyle w:val="ACARASUN-Header"/>
              </w:rPr>
              <w:t>☼</w:t>
            </w:r>
          </w:p>
        </w:tc>
      </w:tr>
      <w:tr w:rsidR="00EA4DC0" w14:paraId="48618397" w14:textId="77777777" w:rsidTr="00F277F2">
        <w:tblPrEx>
          <w:shd w:val="clear" w:color="auto" w:fill="EEECE1" w:themeFill="background2"/>
          <w:tblCellMar>
            <w:top w:w="142" w:type="dxa"/>
            <w:left w:w="142" w:type="dxa"/>
            <w:bottom w:w="142" w:type="dxa"/>
            <w:right w:w="142" w:type="dxa"/>
          </w:tblCellMar>
        </w:tblPrEx>
        <w:trPr>
          <w:gridAfter w:val="1"/>
          <w:wAfter w:w="139" w:type="dxa"/>
          <w:trHeight w:val="32"/>
        </w:trPr>
        <w:tc>
          <w:tcPr>
            <w:tcW w:w="10230" w:type="dxa"/>
            <w:gridSpan w:val="2"/>
            <w:tcMar>
              <w:top w:w="28" w:type="dxa"/>
              <w:bottom w:w="28" w:type="dxa"/>
            </w:tcMar>
          </w:tcPr>
          <w:p w14:paraId="4FA6ADAC" w14:textId="77777777" w:rsidR="00EA4DC0" w:rsidRPr="00AB3CC4" w:rsidRDefault="00EA4DC0" w:rsidP="005B56D2">
            <w:pPr>
              <w:pStyle w:val="Footnote"/>
              <w:rPr>
                <w:bdr w:val="none" w:sz="0" w:space="0" w:color="auto" w:frame="1"/>
              </w:rPr>
            </w:pPr>
          </w:p>
        </w:tc>
      </w:tr>
    </w:tbl>
    <w:p w14:paraId="6002051B" w14:textId="223FF202" w:rsidR="00EA4DC0" w:rsidRPr="00E20A15" w:rsidRDefault="00EA4DC0" w:rsidP="00E20A15">
      <w:pPr>
        <w:pStyle w:val="Table-9ptBody0-6space"/>
      </w:pPr>
      <w:r w:rsidRPr="00B003CD">
        <w:rPr>
          <w:rStyle w:val="Bold"/>
        </w:rPr>
        <w:t>Purpose</w:t>
      </w:r>
      <w:r w:rsidRPr="00BC2700">
        <w:rPr>
          <w:rStyle w:val="Bold"/>
        </w:rPr>
        <w:t>:</w:t>
      </w:r>
      <w:r w:rsidRPr="00094420">
        <w:t xml:space="preserve"> </w:t>
      </w:r>
      <w:r w:rsidR="004B48B5" w:rsidRPr="004B48B5">
        <w:t>To create a written persuasive text developing and expanding on ideas with supporting details. To present an opinion to an audience.</w:t>
      </w:r>
    </w:p>
    <w:tbl>
      <w:tblPr>
        <w:tblStyle w:val="TableGrid"/>
        <w:tblW w:w="10206"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85" w:type="dxa"/>
          <w:left w:w="142" w:type="dxa"/>
          <w:bottom w:w="85" w:type="dxa"/>
          <w:right w:w="142" w:type="dxa"/>
        </w:tblCellMar>
        <w:tblLook w:val="0480" w:firstRow="0" w:lastRow="0" w:firstColumn="1" w:lastColumn="0" w:noHBand="0" w:noVBand="1"/>
      </w:tblPr>
      <w:tblGrid>
        <w:gridCol w:w="296"/>
        <w:gridCol w:w="8"/>
        <w:gridCol w:w="4658"/>
        <w:gridCol w:w="5244"/>
      </w:tblGrid>
      <w:tr w:rsidR="00ED74E6" w:rsidRPr="00C014B6" w14:paraId="7A252682" w14:textId="77777777" w:rsidTr="00C27C2E">
        <w:trPr>
          <w:cantSplit/>
          <w:trHeight w:val="20"/>
          <w:tblHeader/>
        </w:trPr>
        <w:tc>
          <w:tcPr>
            <w:tcW w:w="304" w:type="dxa"/>
            <w:gridSpan w:val="2"/>
            <w:tcBorders>
              <w:top w:val="nil"/>
              <w:left w:val="nil"/>
              <w:bottom w:val="nil"/>
            </w:tcBorders>
            <w:textDirection w:val="btLr"/>
            <w:vAlign w:val="center"/>
          </w:tcPr>
          <w:p w14:paraId="488AC110" w14:textId="77777777" w:rsidR="00ED74E6" w:rsidRPr="00C014B6" w:rsidRDefault="00ED74E6" w:rsidP="005D5AC4">
            <w:pPr>
              <w:spacing w:line="240" w:lineRule="auto"/>
              <w:jc w:val="center"/>
              <w:rPr>
                <w:rFonts w:cs="Arial"/>
                <w:b/>
                <w:bCs/>
                <w:sz w:val="18"/>
                <w:szCs w:val="18"/>
              </w:rPr>
            </w:pPr>
          </w:p>
        </w:tc>
        <w:tc>
          <w:tcPr>
            <w:tcW w:w="4658" w:type="dxa"/>
            <w:tcBorders>
              <w:bottom w:val="nil"/>
            </w:tcBorders>
            <w:shd w:val="clear" w:color="auto" w:fill="118EC4"/>
          </w:tcPr>
          <w:p w14:paraId="0E1D5E01" w14:textId="77777777" w:rsidR="00ED74E6" w:rsidRPr="005D5AC4" w:rsidRDefault="00ED74E6" w:rsidP="005D5AC4">
            <w:pPr>
              <w:pStyle w:val="Table-10ptHeaderWhite"/>
            </w:pPr>
            <w:r w:rsidRPr="005D5AC4">
              <w:t>Speaking and listening</w:t>
            </w:r>
          </w:p>
        </w:tc>
        <w:tc>
          <w:tcPr>
            <w:tcW w:w="5244" w:type="dxa"/>
            <w:tcBorders>
              <w:bottom w:val="nil"/>
            </w:tcBorders>
            <w:shd w:val="clear" w:color="auto" w:fill="118EC4"/>
          </w:tcPr>
          <w:p w14:paraId="3CD60907" w14:textId="77777777" w:rsidR="00ED74E6" w:rsidRPr="005D5AC4" w:rsidRDefault="00ED74E6" w:rsidP="005D5AC4">
            <w:pPr>
              <w:pStyle w:val="Table-10ptHeaderWhite"/>
            </w:pPr>
            <w:r w:rsidRPr="005D5AC4">
              <w:t>Writing and creating</w:t>
            </w:r>
          </w:p>
        </w:tc>
      </w:tr>
      <w:tr w:rsidR="00C27C2E" w:rsidRPr="00C014B6" w14:paraId="2BDBB3C7" w14:textId="77777777" w:rsidTr="00C27C2E">
        <w:trPr>
          <w:cantSplit/>
          <w:trHeight w:val="20"/>
        </w:trPr>
        <w:tc>
          <w:tcPr>
            <w:tcW w:w="304" w:type="dxa"/>
            <w:gridSpan w:val="2"/>
            <w:tcBorders>
              <w:top w:val="nil"/>
              <w:left w:val="nil"/>
            </w:tcBorders>
            <w:textDirection w:val="btLr"/>
            <w:vAlign w:val="center"/>
          </w:tcPr>
          <w:p w14:paraId="7E4348AD" w14:textId="77777777" w:rsidR="00C27C2E" w:rsidRPr="00C014B6" w:rsidRDefault="00C27C2E" w:rsidP="00C27C2E">
            <w:pPr>
              <w:spacing w:line="240" w:lineRule="auto"/>
              <w:jc w:val="center"/>
              <w:rPr>
                <w:rFonts w:cs="Arial"/>
                <w:b/>
                <w:bCs/>
                <w:sz w:val="18"/>
                <w:szCs w:val="18"/>
              </w:rPr>
            </w:pPr>
          </w:p>
        </w:tc>
        <w:tc>
          <w:tcPr>
            <w:tcW w:w="4658" w:type="dxa"/>
            <w:tcBorders>
              <w:top w:val="nil"/>
            </w:tcBorders>
            <w:shd w:val="clear" w:color="auto" w:fill="CAE3EE"/>
            <w:tcMar>
              <w:top w:w="57" w:type="dxa"/>
              <w:left w:w="85" w:type="dxa"/>
              <w:bottom w:w="57" w:type="dxa"/>
              <w:right w:w="85" w:type="dxa"/>
            </w:tcMar>
          </w:tcPr>
          <w:p w14:paraId="61DA2D22" w14:textId="2F1710DE" w:rsidR="00C27C2E" w:rsidRPr="00367263" w:rsidRDefault="00C27C2E" w:rsidP="00367263">
            <w:pPr>
              <w:pStyle w:val="Table-9ptBody3-3space"/>
              <w:spacing w:line="220" w:lineRule="atLeast"/>
              <w:rPr>
                <w:sz w:val="16"/>
                <w:szCs w:val="16"/>
              </w:rPr>
            </w:pPr>
            <w:r w:rsidRPr="00367263">
              <w:rPr>
                <w:sz w:val="16"/>
                <w:szCs w:val="16"/>
              </w:rPr>
              <w:t xml:space="preserve">For </w:t>
            </w:r>
            <w:proofErr w:type="gramStart"/>
            <w:r w:rsidRPr="00367263">
              <w:rPr>
                <w:sz w:val="16"/>
                <w:szCs w:val="16"/>
              </w:rPr>
              <w:t>particular purposes</w:t>
            </w:r>
            <w:proofErr w:type="gramEnd"/>
            <w:r w:rsidRPr="00367263">
              <w:rPr>
                <w:sz w:val="16"/>
                <w:szCs w:val="16"/>
              </w:rPr>
              <w:t xml:space="preserve"> and audiences, they share, develop and expand on ideas and opinions, using supporting details from topics or texts</w:t>
            </w:r>
            <w:r w:rsidR="004D1650" w:rsidRPr="00367263">
              <w:rPr>
                <w:sz w:val="16"/>
                <w:szCs w:val="16"/>
              </w:rPr>
              <w:t>.</w:t>
            </w:r>
          </w:p>
          <w:p w14:paraId="764813FF" w14:textId="0A025DED" w:rsidR="00C27C2E" w:rsidRPr="00367263" w:rsidRDefault="00C27C2E" w:rsidP="00367263">
            <w:pPr>
              <w:pStyle w:val="Table-9ptBody3-3space"/>
              <w:spacing w:line="220" w:lineRule="atLeast"/>
              <w:rPr>
                <w:color w:val="FFFFFF" w:themeColor="background1"/>
                <w:sz w:val="16"/>
                <w:szCs w:val="16"/>
              </w:rPr>
            </w:pPr>
            <w:r w:rsidRPr="00367263">
              <w:rPr>
                <w:sz w:val="16"/>
                <w:szCs w:val="16"/>
              </w:rPr>
              <w:t>Use language features including topic-specific vocabulary and literary devices, and/or multimodal features and features of voice.</w:t>
            </w:r>
          </w:p>
        </w:tc>
        <w:tc>
          <w:tcPr>
            <w:tcW w:w="5244" w:type="dxa"/>
            <w:tcBorders>
              <w:top w:val="nil"/>
            </w:tcBorders>
            <w:shd w:val="clear" w:color="auto" w:fill="CAE3EE"/>
            <w:tcMar>
              <w:top w:w="57" w:type="dxa"/>
              <w:left w:w="85" w:type="dxa"/>
              <w:bottom w:w="57" w:type="dxa"/>
              <w:right w:w="85" w:type="dxa"/>
            </w:tcMar>
          </w:tcPr>
          <w:p w14:paraId="17DA0825" w14:textId="77777777" w:rsidR="00C27C2E" w:rsidRPr="00367263" w:rsidRDefault="00C27C2E" w:rsidP="00367263">
            <w:pPr>
              <w:pStyle w:val="Table-9ptBody3-3space"/>
              <w:spacing w:line="220" w:lineRule="atLeast"/>
              <w:rPr>
                <w:spacing w:val="-2"/>
                <w:sz w:val="16"/>
                <w:szCs w:val="16"/>
              </w:rPr>
            </w:pPr>
            <w:r w:rsidRPr="00367263">
              <w:rPr>
                <w:spacing w:val="-2"/>
                <w:sz w:val="16"/>
                <w:szCs w:val="16"/>
              </w:rPr>
              <w:t xml:space="preserve">Create written </w:t>
            </w:r>
            <w:r w:rsidRPr="00367263">
              <w:rPr>
                <w:rStyle w:val="Grey"/>
                <w:spacing w:val="-2"/>
                <w:sz w:val="16"/>
                <w:szCs w:val="16"/>
              </w:rPr>
              <w:t>and/or multimodal</w:t>
            </w:r>
            <w:r w:rsidRPr="00367263">
              <w:rPr>
                <w:spacing w:val="-2"/>
                <w:sz w:val="16"/>
                <w:szCs w:val="16"/>
              </w:rPr>
              <w:t xml:space="preserve"> texts</w:t>
            </w:r>
            <w:r w:rsidRPr="00367263">
              <w:rPr>
                <w:rStyle w:val="Grey"/>
                <w:spacing w:val="-2"/>
                <w:sz w:val="16"/>
                <w:szCs w:val="16"/>
              </w:rPr>
              <w:t>, including literary texts,</w:t>
            </w:r>
            <w:r w:rsidRPr="00367263">
              <w:rPr>
                <w:spacing w:val="-2"/>
                <w:sz w:val="16"/>
                <w:szCs w:val="16"/>
              </w:rPr>
              <w:t xml:space="preserve"> for </w:t>
            </w:r>
            <w:proofErr w:type="gramStart"/>
            <w:r w:rsidRPr="00367263">
              <w:rPr>
                <w:spacing w:val="-2"/>
                <w:sz w:val="16"/>
                <w:szCs w:val="16"/>
              </w:rPr>
              <w:t>particular purposes</w:t>
            </w:r>
            <w:proofErr w:type="gramEnd"/>
            <w:r w:rsidRPr="00367263">
              <w:rPr>
                <w:spacing w:val="-2"/>
                <w:sz w:val="16"/>
                <w:szCs w:val="16"/>
              </w:rPr>
              <w:t xml:space="preserve"> and audiences, developing and expanding on ideas with supporting details from topics or texts.</w:t>
            </w:r>
          </w:p>
          <w:p w14:paraId="22772C04" w14:textId="77777777" w:rsidR="00C27C2E" w:rsidRPr="00367263" w:rsidRDefault="00C27C2E" w:rsidP="00367263">
            <w:pPr>
              <w:pStyle w:val="Table-9ptBody3-3space"/>
              <w:spacing w:line="220" w:lineRule="atLeast"/>
              <w:rPr>
                <w:sz w:val="16"/>
                <w:szCs w:val="16"/>
              </w:rPr>
            </w:pPr>
            <w:r w:rsidRPr="00367263">
              <w:rPr>
                <w:sz w:val="16"/>
                <w:szCs w:val="16"/>
              </w:rPr>
              <w:t>Use paragraphs to organise, develop and link ideas.</w:t>
            </w:r>
          </w:p>
          <w:p w14:paraId="59D3C28E" w14:textId="50E04E40" w:rsidR="00C27C2E" w:rsidRPr="00367263" w:rsidRDefault="00C27C2E" w:rsidP="00367263">
            <w:pPr>
              <w:pStyle w:val="Table-9ptBody3-3space"/>
              <w:spacing w:line="220" w:lineRule="atLeast"/>
              <w:rPr>
                <w:sz w:val="16"/>
                <w:szCs w:val="16"/>
              </w:rPr>
            </w:pPr>
            <w:r w:rsidRPr="00367263">
              <w:rPr>
                <w:sz w:val="16"/>
                <w:szCs w:val="16"/>
              </w:rPr>
              <w:t>Use language features including complex sentences, tenses, topic-specific vocabulary and literary devices</w:t>
            </w:r>
            <w:r w:rsidRPr="00367263">
              <w:rPr>
                <w:rStyle w:val="Grey"/>
                <w:color w:val="808080" w:themeColor="background1" w:themeShade="80"/>
                <w:sz w:val="16"/>
                <w:szCs w:val="16"/>
              </w:rPr>
              <w:t>, and/or multimodal features</w:t>
            </w:r>
            <w:r w:rsidRPr="00367263">
              <w:rPr>
                <w:color w:val="808080" w:themeColor="background1" w:themeShade="80"/>
                <w:sz w:val="16"/>
                <w:szCs w:val="16"/>
              </w:rPr>
              <w:t>.</w:t>
            </w:r>
          </w:p>
        </w:tc>
      </w:tr>
      <w:tr w:rsidR="00C27C2E" w:rsidRPr="00C014B6" w14:paraId="78BAB560" w14:textId="77777777" w:rsidTr="00C27C2E">
        <w:trPr>
          <w:cantSplit/>
          <w:trHeight w:val="20"/>
        </w:trPr>
        <w:tc>
          <w:tcPr>
            <w:tcW w:w="296" w:type="dxa"/>
            <w:shd w:val="clear" w:color="auto" w:fill="CAE3EE"/>
            <w:tcMar>
              <w:top w:w="57" w:type="dxa"/>
              <w:left w:w="28" w:type="dxa"/>
              <w:bottom w:w="57" w:type="dxa"/>
              <w:right w:w="28" w:type="dxa"/>
            </w:tcMar>
            <w:vAlign w:val="center"/>
          </w:tcPr>
          <w:p w14:paraId="268CAC3E" w14:textId="77777777" w:rsidR="00C27C2E" w:rsidRPr="00DA3950" w:rsidRDefault="00C27C2E" w:rsidP="00C27C2E">
            <w:pPr>
              <w:pStyle w:val="Body6-6space"/>
              <w:spacing w:before="0" w:after="0" w:line="240" w:lineRule="auto"/>
              <w:jc w:val="center"/>
              <w:rPr>
                <w:rStyle w:val="Bold"/>
              </w:rPr>
            </w:pPr>
            <w:r w:rsidRPr="00DA3950">
              <w:rPr>
                <w:rStyle w:val="Bold"/>
              </w:rPr>
              <w:t>A</w:t>
            </w:r>
          </w:p>
        </w:tc>
        <w:tc>
          <w:tcPr>
            <w:tcW w:w="4666" w:type="dxa"/>
            <w:gridSpan w:val="2"/>
            <w:tcMar>
              <w:top w:w="57" w:type="dxa"/>
              <w:left w:w="85" w:type="dxa"/>
              <w:bottom w:w="57" w:type="dxa"/>
              <w:right w:w="85" w:type="dxa"/>
            </w:tcMar>
            <w:vAlign w:val="center"/>
          </w:tcPr>
          <w:p w14:paraId="4826BAF3" w14:textId="04BB3E49" w:rsidR="00C27C2E" w:rsidRPr="00367263" w:rsidRDefault="005E1875" w:rsidP="00367263">
            <w:pPr>
              <w:pStyle w:val="Table-9ptBody3-3space"/>
              <w:spacing w:line="220" w:lineRule="atLeast"/>
              <w:rPr>
                <w:sz w:val="16"/>
                <w:szCs w:val="16"/>
              </w:rPr>
            </w:pPr>
            <w:r w:rsidRPr="00367263">
              <w:rPr>
                <w:sz w:val="16"/>
                <w:szCs w:val="16"/>
              </w:rPr>
              <w:t xml:space="preserve">For </w:t>
            </w:r>
            <w:r w:rsidR="00A25D14" w:rsidRPr="00367263">
              <w:rPr>
                <w:sz w:val="16"/>
                <w:szCs w:val="16"/>
              </w:rPr>
              <w:t xml:space="preserve">a </w:t>
            </w:r>
            <w:r w:rsidRPr="00367263">
              <w:rPr>
                <w:sz w:val="16"/>
                <w:szCs w:val="16"/>
              </w:rPr>
              <w:t>persuasive purpose</w:t>
            </w:r>
            <w:r w:rsidR="008006DE" w:rsidRPr="00367263">
              <w:rPr>
                <w:sz w:val="16"/>
                <w:szCs w:val="16"/>
              </w:rPr>
              <w:t xml:space="preserve"> and an identified audience,</w:t>
            </w:r>
            <w:r w:rsidRPr="00367263">
              <w:rPr>
                <w:sz w:val="16"/>
                <w:szCs w:val="16"/>
              </w:rPr>
              <w:t xml:space="preserve"> </w:t>
            </w:r>
            <w:r w:rsidR="008006DE" w:rsidRPr="00367263">
              <w:rPr>
                <w:sz w:val="16"/>
                <w:szCs w:val="16"/>
              </w:rPr>
              <w:t>shares</w:t>
            </w:r>
            <w:r w:rsidR="00C27C2E" w:rsidRPr="00367263">
              <w:rPr>
                <w:sz w:val="16"/>
                <w:szCs w:val="16"/>
              </w:rPr>
              <w:t>, develops and expands on ideas and opinions. Present</w:t>
            </w:r>
            <w:r w:rsidR="003E2EFA" w:rsidRPr="00367263">
              <w:rPr>
                <w:sz w:val="16"/>
                <w:szCs w:val="16"/>
              </w:rPr>
              <w:t>s</w:t>
            </w:r>
            <w:r w:rsidR="00C27C2E" w:rsidRPr="00367263">
              <w:rPr>
                <w:sz w:val="16"/>
                <w:szCs w:val="16"/>
              </w:rPr>
              <w:t xml:space="preserve"> and justif</w:t>
            </w:r>
            <w:r w:rsidR="003E2EFA" w:rsidRPr="00367263">
              <w:rPr>
                <w:sz w:val="16"/>
                <w:szCs w:val="16"/>
              </w:rPr>
              <w:t>ies</w:t>
            </w:r>
            <w:r w:rsidR="00C27C2E" w:rsidRPr="00367263">
              <w:rPr>
                <w:sz w:val="16"/>
                <w:szCs w:val="16"/>
              </w:rPr>
              <w:t xml:space="preserve"> an opinion using </w:t>
            </w:r>
            <w:r w:rsidR="00F118CD" w:rsidRPr="00367263">
              <w:rPr>
                <w:sz w:val="16"/>
                <w:szCs w:val="16"/>
              </w:rPr>
              <w:t xml:space="preserve">researched </w:t>
            </w:r>
            <w:r w:rsidR="00C27C2E" w:rsidRPr="00367263">
              <w:rPr>
                <w:sz w:val="16"/>
                <w:szCs w:val="16"/>
              </w:rPr>
              <w:t>supporting details</w:t>
            </w:r>
            <w:r w:rsidR="00F118CD" w:rsidRPr="00367263">
              <w:rPr>
                <w:sz w:val="16"/>
                <w:szCs w:val="16"/>
              </w:rPr>
              <w:t xml:space="preserve"> including from authoritative sources</w:t>
            </w:r>
            <w:r w:rsidR="00C27C2E" w:rsidRPr="00367263">
              <w:rPr>
                <w:sz w:val="16"/>
                <w:szCs w:val="16"/>
              </w:rPr>
              <w:t xml:space="preserve">, moving beyond bare assertions by </w:t>
            </w:r>
            <w:proofErr w:type="gramStart"/>
            <w:r w:rsidR="00C27C2E" w:rsidRPr="00367263">
              <w:rPr>
                <w:sz w:val="16"/>
                <w:szCs w:val="16"/>
              </w:rPr>
              <w:t>taking into account</w:t>
            </w:r>
            <w:proofErr w:type="gramEnd"/>
            <w:r w:rsidR="00C27C2E" w:rsidRPr="00367263">
              <w:rPr>
                <w:sz w:val="16"/>
                <w:szCs w:val="16"/>
              </w:rPr>
              <w:t>, and responding to, the opinions of others for persuasive effect.</w:t>
            </w:r>
          </w:p>
          <w:p w14:paraId="7DB87CEB" w14:textId="4302D41B" w:rsidR="00694CB0" w:rsidRPr="00367263" w:rsidRDefault="00C27C2E" w:rsidP="00367263">
            <w:pPr>
              <w:pStyle w:val="Table-9ptBody3-3space"/>
              <w:spacing w:line="220" w:lineRule="atLeast"/>
              <w:rPr>
                <w:sz w:val="16"/>
                <w:szCs w:val="16"/>
              </w:rPr>
            </w:pPr>
            <w:r w:rsidRPr="00367263">
              <w:rPr>
                <w:sz w:val="16"/>
                <w:szCs w:val="16"/>
              </w:rPr>
              <w:t xml:space="preserve">Uses </w:t>
            </w:r>
            <w:r w:rsidR="0003551B" w:rsidRPr="00367263">
              <w:rPr>
                <w:sz w:val="16"/>
                <w:szCs w:val="16"/>
              </w:rPr>
              <w:t xml:space="preserve">a broad range of </w:t>
            </w:r>
            <w:r w:rsidRPr="00367263">
              <w:rPr>
                <w:sz w:val="16"/>
                <w:szCs w:val="16"/>
              </w:rPr>
              <w:t xml:space="preserve">language features including </w:t>
            </w:r>
            <w:r w:rsidR="00E11257" w:rsidRPr="00367263">
              <w:rPr>
                <w:sz w:val="16"/>
                <w:szCs w:val="16"/>
              </w:rPr>
              <w:t>persuasive</w:t>
            </w:r>
            <w:r w:rsidRPr="00367263">
              <w:rPr>
                <w:sz w:val="16"/>
                <w:szCs w:val="16"/>
              </w:rPr>
              <w:t xml:space="preserve"> </w:t>
            </w:r>
            <w:r w:rsidR="004254DB" w:rsidRPr="00367263">
              <w:rPr>
                <w:sz w:val="16"/>
                <w:szCs w:val="16"/>
              </w:rPr>
              <w:t>techniques</w:t>
            </w:r>
            <w:r w:rsidRPr="00367263">
              <w:rPr>
                <w:sz w:val="16"/>
                <w:szCs w:val="16"/>
              </w:rPr>
              <w:t>, precise topic-specific vocabulary</w:t>
            </w:r>
            <w:r w:rsidR="00E11257" w:rsidRPr="00367263">
              <w:rPr>
                <w:sz w:val="16"/>
                <w:szCs w:val="16"/>
              </w:rPr>
              <w:t>,</w:t>
            </w:r>
            <w:r w:rsidRPr="00367263">
              <w:rPr>
                <w:sz w:val="16"/>
                <w:szCs w:val="16"/>
              </w:rPr>
              <w:t xml:space="preserve"> literary devices and/or multimodal features, varying pitch, tone, pace and volume to be </w:t>
            </w:r>
            <w:proofErr w:type="gramStart"/>
            <w:r w:rsidRPr="00367263">
              <w:rPr>
                <w:sz w:val="16"/>
                <w:szCs w:val="16"/>
              </w:rPr>
              <w:t>more or less forceful</w:t>
            </w:r>
            <w:proofErr w:type="gramEnd"/>
            <w:r w:rsidRPr="00367263">
              <w:rPr>
                <w:sz w:val="16"/>
                <w:szCs w:val="16"/>
              </w:rPr>
              <w:t xml:space="preserve"> to suit the audience and enhance audience engagement and understanding.</w:t>
            </w:r>
          </w:p>
        </w:tc>
        <w:tc>
          <w:tcPr>
            <w:tcW w:w="5244" w:type="dxa"/>
            <w:tcMar>
              <w:top w:w="57" w:type="dxa"/>
              <w:left w:w="85" w:type="dxa"/>
              <w:bottom w:w="57" w:type="dxa"/>
              <w:right w:w="85" w:type="dxa"/>
            </w:tcMar>
            <w:vAlign w:val="center"/>
          </w:tcPr>
          <w:p w14:paraId="51DCD6A5" w14:textId="51AF05C5" w:rsidR="00C27C2E" w:rsidRPr="00367263" w:rsidRDefault="00C27C2E" w:rsidP="00367263">
            <w:pPr>
              <w:pStyle w:val="Table-9ptBody3-3space"/>
              <w:spacing w:line="220" w:lineRule="atLeast"/>
              <w:rPr>
                <w:sz w:val="16"/>
                <w:szCs w:val="16"/>
              </w:rPr>
            </w:pPr>
            <w:r w:rsidRPr="00367263">
              <w:rPr>
                <w:sz w:val="16"/>
                <w:szCs w:val="16"/>
              </w:rPr>
              <w:t>Creates a detailed</w:t>
            </w:r>
            <w:r w:rsidR="00C3401A" w:rsidRPr="00367263">
              <w:rPr>
                <w:sz w:val="16"/>
                <w:szCs w:val="16"/>
              </w:rPr>
              <w:t>,</w:t>
            </w:r>
            <w:r w:rsidRPr="00367263">
              <w:rPr>
                <w:sz w:val="16"/>
                <w:szCs w:val="16"/>
              </w:rPr>
              <w:t xml:space="preserve"> </w:t>
            </w:r>
            <w:r w:rsidR="00C3401A" w:rsidRPr="00367263">
              <w:rPr>
                <w:sz w:val="16"/>
                <w:szCs w:val="16"/>
              </w:rPr>
              <w:t xml:space="preserve">sequenced and cohesive </w:t>
            </w:r>
            <w:r w:rsidRPr="00367263">
              <w:rPr>
                <w:sz w:val="16"/>
                <w:szCs w:val="16"/>
              </w:rPr>
              <w:t>written persuasive text for an identified audience on a topic, developing and expanding on ideas</w:t>
            </w:r>
            <w:r w:rsidR="0036360B" w:rsidRPr="00367263">
              <w:rPr>
                <w:sz w:val="16"/>
                <w:szCs w:val="16"/>
              </w:rPr>
              <w:t xml:space="preserve">, </w:t>
            </w:r>
            <w:r w:rsidRPr="00367263">
              <w:rPr>
                <w:sz w:val="16"/>
                <w:szCs w:val="16"/>
              </w:rPr>
              <w:t>providing supporting details and drawing information from authoritative sources.</w:t>
            </w:r>
          </w:p>
          <w:p w14:paraId="20235634" w14:textId="523154E8" w:rsidR="00C27C2E" w:rsidRPr="00367263" w:rsidRDefault="00E81DEA" w:rsidP="00367263">
            <w:pPr>
              <w:pStyle w:val="Table-9ptBody3-3space"/>
              <w:spacing w:line="220" w:lineRule="atLeast"/>
              <w:rPr>
                <w:sz w:val="16"/>
                <w:szCs w:val="16"/>
              </w:rPr>
            </w:pPr>
            <w:r w:rsidRPr="00367263">
              <w:rPr>
                <w:sz w:val="16"/>
                <w:szCs w:val="16"/>
              </w:rPr>
              <w:t>Uses a range of well-structured, sequenced paragraphs and cohesive devices to effectively organise, develop and link ideas.</w:t>
            </w:r>
          </w:p>
          <w:p w14:paraId="107878B0" w14:textId="3CA14F20" w:rsidR="00514B07" w:rsidRPr="00367263" w:rsidRDefault="00146BF5" w:rsidP="00367263">
            <w:pPr>
              <w:pStyle w:val="Table-9ptBody3-3space"/>
              <w:spacing w:line="220" w:lineRule="atLeast"/>
              <w:rPr>
                <w:sz w:val="16"/>
                <w:szCs w:val="16"/>
              </w:rPr>
            </w:pPr>
            <w:r w:rsidRPr="00367263">
              <w:rPr>
                <w:sz w:val="16"/>
                <w:szCs w:val="16"/>
              </w:rPr>
              <w:t>Uses a wide range of language features creatively, including more complex sentences</w:t>
            </w:r>
            <w:r w:rsidRPr="00367263" w:rsidDel="00146BF5">
              <w:rPr>
                <w:sz w:val="16"/>
                <w:szCs w:val="16"/>
              </w:rPr>
              <w:t xml:space="preserve"> </w:t>
            </w:r>
            <w:r w:rsidRPr="00367263">
              <w:rPr>
                <w:sz w:val="16"/>
                <w:szCs w:val="16"/>
              </w:rPr>
              <w:t>with</w:t>
            </w:r>
            <w:r w:rsidR="00C27C2E" w:rsidRPr="00367263">
              <w:rPr>
                <w:sz w:val="16"/>
                <w:szCs w:val="16"/>
              </w:rPr>
              <w:t xml:space="preserve"> expanded noun groups, relevant verb tense for effect, literary devices and topic-specific vocabulary</w:t>
            </w:r>
            <w:r w:rsidR="00E254F4" w:rsidRPr="00367263">
              <w:rPr>
                <w:sz w:val="16"/>
                <w:szCs w:val="16"/>
              </w:rPr>
              <w:t>,</w:t>
            </w:r>
            <w:r w:rsidR="00C27C2E" w:rsidRPr="00367263">
              <w:rPr>
                <w:sz w:val="16"/>
                <w:szCs w:val="16"/>
              </w:rPr>
              <w:t xml:space="preserve"> that engage and persuade.</w:t>
            </w:r>
            <w:r w:rsidRPr="00367263">
              <w:rPr>
                <w:sz w:val="16"/>
                <w:szCs w:val="16"/>
              </w:rPr>
              <w:t xml:space="preserve"> </w:t>
            </w:r>
          </w:p>
        </w:tc>
      </w:tr>
      <w:tr w:rsidR="00C27C2E" w:rsidRPr="00C014B6" w14:paraId="448790F9" w14:textId="77777777" w:rsidTr="00C27C2E">
        <w:trPr>
          <w:cantSplit/>
          <w:trHeight w:val="20"/>
        </w:trPr>
        <w:tc>
          <w:tcPr>
            <w:tcW w:w="296" w:type="dxa"/>
            <w:shd w:val="clear" w:color="auto" w:fill="CAE3EE"/>
            <w:tcMar>
              <w:top w:w="57" w:type="dxa"/>
              <w:left w:w="28" w:type="dxa"/>
              <w:bottom w:w="57" w:type="dxa"/>
              <w:right w:w="28" w:type="dxa"/>
            </w:tcMar>
            <w:vAlign w:val="center"/>
          </w:tcPr>
          <w:p w14:paraId="2DCD21FB" w14:textId="77777777" w:rsidR="00C27C2E" w:rsidRPr="00DA3950" w:rsidRDefault="00C27C2E" w:rsidP="00C27C2E">
            <w:pPr>
              <w:pStyle w:val="Body6-6space"/>
              <w:spacing w:before="0" w:after="0" w:line="240" w:lineRule="auto"/>
              <w:jc w:val="center"/>
              <w:rPr>
                <w:rStyle w:val="Bold"/>
              </w:rPr>
            </w:pPr>
            <w:r w:rsidRPr="00DA3950">
              <w:rPr>
                <w:rStyle w:val="Bold"/>
              </w:rPr>
              <w:t>B</w:t>
            </w:r>
          </w:p>
        </w:tc>
        <w:tc>
          <w:tcPr>
            <w:tcW w:w="4666" w:type="dxa"/>
            <w:gridSpan w:val="2"/>
            <w:tcMar>
              <w:top w:w="57" w:type="dxa"/>
              <w:left w:w="85" w:type="dxa"/>
              <w:bottom w:w="57" w:type="dxa"/>
              <w:right w:w="85" w:type="dxa"/>
            </w:tcMar>
            <w:vAlign w:val="center"/>
          </w:tcPr>
          <w:p w14:paraId="19309079" w14:textId="70AAEA62" w:rsidR="00C27C2E" w:rsidRPr="00367263" w:rsidRDefault="002F7575" w:rsidP="00367263">
            <w:pPr>
              <w:pStyle w:val="Table-9ptBody3-3space"/>
              <w:spacing w:line="220" w:lineRule="atLeast"/>
              <w:rPr>
                <w:sz w:val="16"/>
                <w:szCs w:val="16"/>
              </w:rPr>
            </w:pPr>
            <w:r w:rsidRPr="00367263">
              <w:rPr>
                <w:sz w:val="16"/>
                <w:szCs w:val="16"/>
              </w:rPr>
              <w:t>For a persuasive purpose and an identified audience, s</w:t>
            </w:r>
            <w:r w:rsidR="00C27C2E" w:rsidRPr="00367263">
              <w:rPr>
                <w:sz w:val="16"/>
                <w:szCs w:val="16"/>
              </w:rPr>
              <w:t>hares, develops and expands on ideas and opinions, using</w:t>
            </w:r>
            <w:r w:rsidR="00B1172B" w:rsidRPr="00367263">
              <w:rPr>
                <w:sz w:val="16"/>
                <w:szCs w:val="16"/>
              </w:rPr>
              <w:t xml:space="preserve"> researched</w:t>
            </w:r>
            <w:r w:rsidR="00C27C2E" w:rsidRPr="00367263">
              <w:rPr>
                <w:sz w:val="16"/>
                <w:szCs w:val="16"/>
              </w:rPr>
              <w:t xml:space="preserve"> supporting details, moving beyond bare assertions and acknowledging the opinions of others</w:t>
            </w:r>
            <w:r w:rsidRPr="00367263">
              <w:rPr>
                <w:sz w:val="16"/>
                <w:szCs w:val="16"/>
              </w:rPr>
              <w:t>.</w:t>
            </w:r>
          </w:p>
          <w:p w14:paraId="319D68A2" w14:textId="67EEB7CC" w:rsidR="00694CB0" w:rsidRPr="00367263" w:rsidRDefault="00C27C2E" w:rsidP="00367263">
            <w:pPr>
              <w:pStyle w:val="Table-9ptBody3-3space"/>
              <w:spacing w:line="220" w:lineRule="atLeast"/>
              <w:rPr>
                <w:sz w:val="16"/>
                <w:szCs w:val="16"/>
              </w:rPr>
            </w:pPr>
            <w:r w:rsidRPr="00367263">
              <w:rPr>
                <w:sz w:val="16"/>
                <w:szCs w:val="16"/>
              </w:rPr>
              <w:t>Uses a range of language features</w:t>
            </w:r>
            <w:r w:rsidR="00730BD9" w:rsidRPr="00367263">
              <w:rPr>
                <w:sz w:val="16"/>
                <w:szCs w:val="16"/>
              </w:rPr>
              <w:t>,</w:t>
            </w:r>
            <w:r w:rsidR="00146BF5" w:rsidRPr="00367263">
              <w:rPr>
                <w:sz w:val="16"/>
                <w:szCs w:val="16"/>
              </w:rPr>
              <w:t xml:space="preserve"> including persuasive</w:t>
            </w:r>
            <w:r w:rsidRPr="00367263">
              <w:rPr>
                <w:sz w:val="16"/>
                <w:szCs w:val="16"/>
              </w:rPr>
              <w:t xml:space="preserve"> </w:t>
            </w:r>
            <w:r w:rsidR="004254DB" w:rsidRPr="00367263">
              <w:rPr>
                <w:sz w:val="16"/>
                <w:szCs w:val="16"/>
              </w:rPr>
              <w:t>techniques</w:t>
            </w:r>
            <w:r w:rsidR="00730BD9" w:rsidRPr="00367263">
              <w:rPr>
                <w:sz w:val="16"/>
                <w:szCs w:val="16"/>
              </w:rPr>
              <w:t>,</w:t>
            </w:r>
            <w:r w:rsidRPr="00367263">
              <w:rPr>
                <w:sz w:val="16"/>
                <w:szCs w:val="16"/>
              </w:rPr>
              <w:t xml:space="preserve"> topic-specific vocabulary and literary devices and/or multimodal features and varies features of voice to suit the audience</w:t>
            </w:r>
            <w:r w:rsidR="00AD49AE" w:rsidRPr="00367263">
              <w:rPr>
                <w:sz w:val="16"/>
                <w:szCs w:val="16"/>
              </w:rPr>
              <w:t>.</w:t>
            </w:r>
          </w:p>
        </w:tc>
        <w:tc>
          <w:tcPr>
            <w:tcW w:w="5244" w:type="dxa"/>
            <w:tcMar>
              <w:top w:w="57" w:type="dxa"/>
              <w:left w:w="85" w:type="dxa"/>
              <w:bottom w:w="57" w:type="dxa"/>
              <w:right w:w="85" w:type="dxa"/>
            </w:tcMar>
            <w:vAlign w:val="center"/>
          </w:tcPr>
          <w:p w14:paraId="1BA1D684" w14:textId="41499F6B" w:rsidR="00C27C2E" w:rsidRPr="00367263" w:rsidRDefault="00C27C2E" w:rsidP="00367263">
            <w:pPr>
              <w:pStyle w:val="Table-9ptBody3-3space"/>
              <w:spacing w:line="220" w:lineRule="atLeast"/>
              <w:rPr>
                <w:sz w:val="16"/>
                <w:szCs w:val="16"/>
              </w:rPr>
            </w:pPr>
            <w:r w:rsidRPr="00367263">
              <w:rPr>
                <w:sz w:val="16"/>
                <w:szCs w:val="16"/>
              </w:rPr>
              <w:t>Creates a</w:t>
            </w:r>
            <w:r w:rsidR="00D25669" w:rsidRPr="00367263">
              <w:rPr>
                <w:sz w:val="16"/>
                <w:szCs w:val="16"/>
              </w:rPr>
              <w:t xml:space="preserve"> sequenced</w:t>
            </w:r>
            <w:r w:rsidRPr="00367263">
              <w:rPr>
                <w:sz w:val="16"/>
                <w:szCs w:val="16"/>
              </w:rPr>
              <w:t xml:space="preserve"> written persuasive text for an identified audience on a topic</w:t>
            </w:r>
            <w:r w:rsidR="005048DC" w:rsidRPr="00367263">
              <w:rPr>
                <w:sz w:val="16"/>
                <w:szCs w:val="16"/>
              </w:rPr>
              <w:t>,</w:t>
            </w:r>
            <w:r w:rsidRPr="00367263">
              <w:rPr>
                <w:sz w:val="16"/>
                <w:szCs w:val="16"/>
              </w:rPr>
              <w:t xml:space="preserve"> developing and expanding on ideas</w:t>
            </w:r>
            <w:r w:rsidR="0016625C" w:rsidRPr="00367263">
              <w:rPr>
                <w:sz w:val="16"/>
                <w:szCs w:val="16"/>
              </w:rPr>
              <w:t xml:space="preserve"> and</w:t>
            </w:r>
            <w:r w:rsidRPr="00367263">
              <w:rPr>
                <w:sz w:val="16"/>
                <w:szCs w:val="16"/>
              </w:rPr>
              <w:t xml:space="preserve"> providing supporting details that draw information from sources.</w:t>
            </w:r>
          </w:p>
          <w:p w14:paraId="2AAF37EF" w14:textId="48B6A39F" w:rsidR="00C27C2E" w:rsidRPr="00367263" w:rsidRDefault="00C27C2E" w:rsidP="00367263">
            <w:pPr>
              <w:pStyle w:val="Table-9ptBody3-3space"/>
              <w:spacing w:line="220" w:lineRule="atLeast"/>
              <w:rPr>
                <w:sz w:val="16"/>
                <w:szCs w:val="16"/>
              </w:rPr>
            </w:pPr>
            <w:r w:rsidRPr="00367263">
              <w:rPr>
                <w:sz w:val="16"/>
                <w:szCs w:val="16"/>
              </w:rPr>
              <w:t xml:space="preserve">Uses </w:t>
            </w:r>
            <w:r w:rsidR="009B2969" w:rsidRPr="00367263">
              <w:rPr>
                <w:sz w:val="16"/>
                <w:szCs w:val="16"/>
              </w:rPr>
              <w:t xml:space="preserve">sequenced </w:t>
            </w:r>
            <w:r w:rsidRPr="00367263">
              <w:rPr>
                <w:sz w:val="16"/>
                <w:szCs w:val="16"/>
              </w:rPr>
              <w:t xml:space="preserve">paragraphs </w:t>
            </w:r>
            <w:r w:rsidR="00090AB3" w:rsidRPr="00367263">
              <w:rPr>
                <w:sz w:val="16"/>
                <w:szCs w:val="16"/>
              </w:rPr>
              <w:t xml:space="preserve">and cohesive devices </w:t>
            </w:r>
            <w:r w:rsidRPr="00367263">
              <w:rPr>
                <w:sz w:val="16"/>
                <w:szCs w:val="16"/>
              </w:rPr>
              <w:t>to organise ideas with topic sentences to guide the reader through the text.</w:t>
            </w:r>
          </w:p>
          <w:p w14:paraId="3DC83434" w14:textId="7E23749C" w:rsidR="00514B07" w:rsidRPr="00367263" w:rsidRDefault="00C27C2E" w:rsidP="00367263">
            <w:pPr>
              <w:pStyle w:val="Table-9ptBody3-3space"/>
              <w:spacing w:line="220" w:lineRule="atLeast"/>
              <w:rPr>
                <w:sz w:val="16"/>
                <w:szCs w:val="16"/>
              </w:rPr>
            </w:pPr>
            <w:r w:rsidRPr="00367263">
              <w:rPr>
                <w:sz w:val="16"/>
                <w:szCs w:val="16"/>
              </w:rPr>
              <w:t xml:space="preserve">Uses language features including complex sentences that have expanded noun groups, </w:t>
            </w:r>
            <w:r w:rsidR="00C5162A" w:rsidRPr="00367263">
              <w:rPr>
                <w:sz w:val="16"/>
                <w:szCs w:val="16"/>
              </w:rPr>
              <w:t xml:space="preserve">tenses, </w:t>
            </w:r>
            <w:r w:rsidRPr="00367263">
              <w:rPr>
                <w:sz w:val="16"/>
                <w:szCs w:val="16"/>
              </w:rPr>
              <w:t>topic-specific vocabulary, and literary devices</w:t>
            </w:r>
            <w:r w:rsidR="009B2969" w:rsidRPr="00367263">
              <w:rPr>
                <w:sz w:val="16"/>
                <w:szCs w:val="16"/>
              </w:rPr>
              <w:t>.</w:t>
            </w:r>
          </w:p>
        </w:tc>
      </w:tr>
      <w:tr w:rsidR="00C27C2E" w:rsidRPr="00C014B6" w14:paraId="5D499DE8" w14:textId="77777777" w:rsidTr="00C27C2E">
        <w:trPr>
          <w:cantSplit/>
          <w:trHeight w:val="20"/>
        </w:trPr>
        <w:tc>
          <w:tcPr>
            <w:tcW w:w="296" w:type="dxa"/>
            <w:shd w:val="clear" w:color="auto" w:fill="CAE3EE"/>
            <w:tcMar>
              <w:top w:w="57" w:type="dxa"/>
              <w:left w:w="28" w:type="dxa"/>
              <w:bottom w:w="57" w:type="dxa"/>
              <w:right w:w="28" w:type="dxa"/>
            </w:tcMar>
            <w:vAlign w:val="center"/>
          </w:tcPr>
          <w:p w14:paraId="1FD17162" w14:textId="77777777" w:rsidR="00C27C2E" w:rsidRPr="00DA3950" w:rsidRDefault="00C27C2E" w:rsidP="00C27C2E">
            <w:pPr>
              <w:pStyle w:val="Body6-6space"/>
              <w:spacing w:before="0" w:after="0" w:line="240" w:lineRule="auto"/>
              <w:jc w:val="center"/>
              <w:rPr>
                <w:rStyle w:val="Bold"/>
              </w:rPr>
            </w:pPr>
            <w:r w:rsidRPr="00DA3950">
              <w:rPr>
                <w:rStyle w:val="Bold"/>
              </w:rPr>
              <w:t>C</w:t>
            </w:r>
          </w:p>
        </w:tc>
        <w:tc>
          <w:tcPr>
            <w:tcW w:w="4666" w:type="dxa"/>
            <w:gridSpan w:val="2"/>
            <w:tcMar>
              <w:top w:w="57" w:type="dxa"/>
              <w:left w:w="85" w:type="dxa"/>
              <w:bottom w:w="57" w:type="dxa"/>
              <w:right w:w="85" w:type="dxa"/>
            </w:tcMar>
            <w:vAlign w:val="center"/>
          </w:tcPr>
          <w:p w14:paraId="4C2B06B1" w14:textId="0E250607" w:rsidR="00C27C2E" w:rsidRPr="00367263" w:rsidRDefault="00C27C2E" w:rsidP="00367263">
            <w:pPr>
              <w:pStyle w:val="Table-9ptBody3-3space"/>
              <w:spacing w:line="220" w:lineRule="atLeast"/>
              <w:rPr>
                <w:sz w:val="16"/>
                <w:szCs w:val="16"/>
              </w:rPr>
            </w:pPr>
            <w:r w:rsidRPr="00367263">
              <w:rPr>
                <w:sz w:val="16"/>
                <w:szCs w:val="16"/>
              </w:rPr>
              <w:t xml:space="preserve">For </w:t>
            </w:r>
            <w:proofErr w:type="gramStart"/>
            <w:r w:rsidRPr="00367263">
              <w:rPr>
                <w:sz w:val="16"/>
                <w:szCs w:val="16"/>
              </w:rPr>
              <w:t>particular purposes</w:t>
            </w:r>
            <w:proofErr w:type="gramEnd"/>
            <w:r w:rsidRPr="00367263">
              <w:rPr>
                <w:sz w:val="16"/>
                <w:szCs w:val="16"/>
              </w:rPr>
              <w:t xml:space="preserve"> and audiences, shares, develops and expands on ideas and opinions, using supporting details from topics or texts.</w:t>
            </w:r>
          </w:p>
          <w:p w14:paraId="40F776AC" w14:textId="29ACA020" w:rsidR="00C27C2E" w:rsidRPr="00367263" w:rsidRDefault="00C27C2E" w:rsidP="00367263">
            <w:pPr>
              <w:pStyle w:val="Table-9ptBody3-3space"/>
              <w:spacing w:line="220" w:lineRule="atLeast"/>
              <w:rPr>
                <w:sz w:val="16"/>
                <w:szCs w:val="16"/>
              </w:rPr>
            </w:pPr>
            <w:r w:rsidRPr="00367263">
              <w:rPr>
                <w:sz w:val="16"/>
                <w:szCs w:val="16"/>
              </w:rPr>
              <w:t>Uses language features including topic-specific vocabulary and literary devices and/or multimodal features and features of voice.</w:t>
            </w:r>
          </w:p>
        </w:tc>
        <w:tc>
          <w:tcPr>
            <w:tcW w:w="5244" w:type="dxa"/>
            <w:tcMar>
              <w:top w:w="57" w:type="dxa"/>
              <w:left w:w="85" w:type="dxa"/>
              <w:bottom w:w="57" w:type="dxa"/>
              <w:right w:w="85" w:type="dxa"/>
            </w:tcMar>
            <w:vAlign w:val="center"/>
          </w:tcPr>
          <w:p w14:paraId="5E87ADB6" w14:textId="285EB576" w:rsidR="00C27C2E" w:rsidRPr="00367263" w:rsidRDefault="00C27C2E" w:rsidP="00367263">
            <w:pPr>
              <w:pStyle w:val="Table-9ptBody3-3space"/>
              <w:spacing w:line="220" w:lineRule="atLeast"/>
              <w:rPr>
                <w:sz w:val="16"/>
                <w:szCs w:val="16"/>
              </w:rPr>
            </w:pPr>
            <w:r w:rsidRPr="00367263">
              <w:rPr>
                <w:sz w:val="16"/>
                <w:szCs w:val="16"/>
              </w:rPr>
              <w:t>Creates a written persuasive text for an identified audience</w:t>
            </w:r>
            <w:r w:rsidR="00F17FF3" w:rsidRPr="00367263">
              <w:rPr>
                <w:sz w:val="16"/>
                <w:szCs w:val="16"/>
              </w:rPr>
              <w:t>,</w:t>
            </w:r>
            <w:r w:rsidRPr="00367263">
              <w:rPr>
                <w:sz w:val="16"/>
                <w:szCs w:val="16"/>
              </w:rPr>
              <w:t xml:space="preserve"> developing and expanding on ideas with supporting details on </w:t>
            </w:r>
            <w:r w:rsidRPr="00367263">
              <w:rPr>
                <w:sz w:val="16"/>
                <w:szCs w:val="16"/>
              </w:rPr>
              <w:br/>
              <w:t>a topic.</w:t>
            </w:r>
          </w:p>
          <w:p w14:paraId="162000E7" w14:textId="77777777" w:rsidR="00C27C2E" w:rsidRPr="00367263" w:rsidRDefault="00C27C2E" w:rsidP="00367263">
            <w:pPr>
              <w:pStyle w:val="Table-9ptBody3-3space"/>
              <w:spacing w:line="220" w:lineRule="atLeast"/>
              <w:rPr>
                <w:sz w:val="16"/>
                <w:szCs w:val="16"/>
              </w:rPr>
            </w:pPr>
            <w:r w:rsidRPr="00367263">
              <w:rPr>
                <w:sz w:val="16"/>
                <w:szCs w:val="16"/>
              </w:rPr>
              <w:t>Uses paragraphs to organise, develop and link ideas.</w:t>
            </w:r>
          </w:p>
          <w:p w14:paraId="70FAB6F4" w14:textId="64CF52F7" w:rsidR="00C27C2E" w:rsidRPr="00367263" w:rsidRDefault="00C27C2E" w:rsidP="00367263">
            <w:pPr>
              <w:pStyle w:val="Table-9ptBody3-3space"/>
              <w:spacing w:line="220" w:lineRule="atLeast"/>
              <w:rPr>
                <w:sz w:val="16"/>
                <w:szCs w:val="16"/>
              </w:rPr>
            </w:pPr>
            <w:r w:rsidRPr="00367263">
              <w:rPr>
                <w:sz w:val="16"/>
                <w:szCs w:val="16"/>
              </w:rPr>
              <w:t>Uses language features including complex sentences, tenses, topic-specific vocabulary and literary devices.</w:t>
            </w:r>
          </w:p>
        </w:tc>
      </w:tr>
      <w:tr w:rsidR="00C27C2E" w:rsidRPr="00C014B6" w14:paraId="222339A4" w14:textId="77777777" w:rsidTr="00C27C2E">
        <w:trPr>
          <w:cantSplit/>
          <w:trHeight w:val="20"/>
        </w:trPr>
        <w:tc>
          <w:tcPr>
            <w:tcW w:w="296" w:type="dxa"/>
            <w:shd w:val="clear" w:color="auto" w:fill="CAE3EE"/>
            <w:tcMar>
              <w:top w:w="57" w:type="dxa"/>
              <w:left w:w="28" w:type="dxa"/>
              <w:bottom w:w="57" w:type="dxa"/>
              <w:right w:w="28" w:type="dxa"/>
            </w:tcMar>
            <w:vAlign w:val="center"/>
          </w:tcPr>
          <w:p w14:paraId="6C3BC371" w14:textId="77777777" w:rsidR="00C27C2E" w:rsidRPr="00DA3950" w:rsidRDefault="00C27C2E" w:rsidP="00C27C2E">
            <w:pPr>
              <w:pStyle w:val="Body6-6space"/>
              <w:spacing w:before="0" w:after="0" w:line="240" w:lineRule="auto"/>
              <w:jc w:val="center"/>
              <w:rPr>
                <w:rStyle w:val="Bold"/>
              </w:rPr>
            </w:pPr>
            <w:r w:rsidRPr="00DA3950">
              <w:rPr>
                <w:rStyle w:val="Bold"/>
              </w:rPr>
              <w:t>D</w:t>
            </w:r>
          </w:p>
        </w:tc>
        <w:tc>
          <w:tcPr>
            <w:tcW w:w="4666" w:type="dxa"/>
            <w:gridSpan w:val="2"/>
            <w:tcBorders>
              <w:bottom w:val="single" w:sz="8" w:space="0" w:color="A6A6A6" w:themeColor="background1" w:themeShade="A6"/>
            </w:tcBorders>
            <w:tcMar>
              <w:top w:w="57" w:type="dxa"/>
              <w:left w:w="85" w:type="dxa"/>
              <w:bottom w:w="57" w:type="dxa"/>
              <w:right w:w="85" w:type="dxa"/>
            </w:tcMar>
            <w:vAlign w:val="center"/>
          </w:tcPr>
          <w:p w14:paraId="4BC5B10C" w14:textId="509B3210" w:rsidR="00694CB0" w:rsidRPr="00367263" w:rsidRDefault="00C27C2E" w:rsidP="00367263">
            <w:pPr>
              <w:pStyle w:val="Table-9ptBody3-3space"/>
              <w:spacing w:line="220" w:lineRule="atLeast"/>
              <w:rPr>
                <w:sz w:val="16"/>
                <w:szCs w:val="16"/>
              </w:rPr>
            </w:pPr>
            <w:r w:rsidRPr="00367263">
              <w:rPr>
                <w:sz w:val="16"/>
                <w:szCs w:val="16"/>
              </w:rPr>
              <w:t xml:space="preserve">For </w:t>
            </w:r>
            <w:proofErr w:type="gramStart"/>
            <w:r w:rsidRPr="00367263">
              <w:rPr>
                <w:sz w:val="16"/>
                <w:szCs w:val="16"/>
              </w:rPr>
              <w:t>particular purposes</w:t>
            </w:r>
            <w:proofErr w:type="gramEnd"/>
            <w:r w:rsidRPr="00367263">
              <w:rPr>
                <w:sz w:val="16"/>
                <w:szCs w:val="16"/>
              </w:rPr>
              <w:t xml:space="preserve"> and audiences, shares, develops and/or expands on ideas or opinions using language features such as topic-specific vocabulary and/or multimodal features and features of voice.</w:t>
            </w:r>
          </w:p>
        </w:tc>
        <w:tc>
          <w:tcPr>
            <w:tcW w:w="5244" w:type="dxa"/>
            <w:tcBorders>
              <w:bottom w:val="single" w:sz="8" w:space="0" w:color="A6A6A6" w:themeColor="background1" w:themeShade="A6"/>
            </w:tcBorders>
            <w:tcMar>
              <w:top w:w="57" w:type="dxa"/>
              <w:left w:w="85" w:type="dxa"/>
              <w:bottom w:w="57" w:type="dxa"/>
              <w:right w:w="85" w:type="dxa"/>
            </w:tcMar>
            <w:vAlign w:val="center"/>
          </w:tcPr>
          <w:p w14:paraId="5D524ED5" w14:textId="217287DD" w:rsidR="00C27C2E" w:rsidRPr="00367263" w:rsidRDefault="00C27C2E" w:rsidP="00367263">
            <w:pPr>
              <w:pStyle w:val="Table-9ptBody3-3space"/>
              <w:spacing w:line="220" w:lineRule="atLeast"/>
              <w:rPr>
                <w:sz w:val="16"/>
                <w:szCs w:val="16"/>
              </w:rPr>
            </w:pPr>
            <w:r w:rsidRPr="00367263">
              <w:rPr>
                <w:sz w:val="16"/>
                <w:szCs w:val="16"/>
              </w:rPr>
              <w:t>Creates a written persuasive text for an audience that develops ideas about a topic.</w:t>
            </w:r>
          </w:p>
          <w:p w14:paraId="1F2323DB" w14:textId="41D2EFB8" w:rsidR="00514B07" w:rsidRPr="00367263" w:rsidRDefault="00C27C2E" w:rsidP="00367263">
            <w:pPr>
              <w:pStyle w:val="Table-9ptBody3-3space"/>
              <w:spacing w:line="220" w:lineRule="atLeast"/>
              <w:rPr>
                <w:sz w:val="16"/>
                <w:szCs w:val="16"/>
              </w:rPr>
            </w:pPr>
            <w:r w:rsidRPr="00367263">
              <w:rPr>
                <w:sz w:val="16"/>
                <w:szCs w:val="16"/>
              </w:rPr>
              <w:t xml:space="preserve">Uses paragraphs and language features such as </w:t>
            </w:r>
            <w:r w:rsidR="00090AB3" w:rsidRPr="00367263">
              <w:rPr>
                <w:sz w:val="16"/>
                <w:szCs w:val="16"/>
              </w:rPr>
              <w:t xml:space="preserve">simple and compound </w:t>
            </w:r>
            <w:r w:rsidRPr="00367263">
              <w:rPr>
                <w:sz w:val="16"/>
                <w:szCs w:val="16"/>
              </w:rPr>
              <w:t>sentences and topic-specific vocabulary.</w:t>
            </w:r>
          </w:p>
        </w:tc>
      </w:tr>
      <w:tr w:rsidR="00C27C2E" w:rsidRPr="00C014B6" w14:paraId="6266C854" w14:textId="77777777" w:rsidTr="00C27C2E">
        <w:trPr>
          <w:cantSplit/>
          <w:trHeight w:val="20"/>
        </w:trPr>
        <w:tc>
          <w:tcPr>
            <w:tcW w:w="296" w:type="dxa"/>
            <w:shd w:val="clear" w:color="auto" w:fill="CAE3EE"/>
            <w:tcMar>
              <w:top w:w="57" w:type="dxa"/>
              <w:left w:w="28" w:type="dxa"/>
              <w:bottom w:w="57" w:type="dxa"/>
              <w:right w:w="28" w:type="dxa"/>
            </w:tcMar>
            <w:vAlign w:val="center"/>
          </w:tcPr>
          <w:p w14:paraId="3C66FB15" w14:textId="77777777" w:rsidR="00C27C2E" w:rsidRPr="00DA3950" w:rsidRDefault="00C27C2E" w:rsidP="00C27C2E">
            <w:pPr>
              <w:pStyle w:val="Body6-6space"/>
              <w:spacing w:before="0" w:after="0" w:line="240" w:lineRule="auto"/>
              <w:jc w:val="center"/>
              <w:rPr>
                <w:rStyle w:val="Bold"/>
              </w:rPr>
            </w:pPr>
            <w:r w:rsidRPr="00DA3950">
              <w:rPr>
                <w:rStyle w:val="Bold"/>
              </w:rPr>
              <w:t>E</w:t>
            </w:r>
          </w:p>
        </w:tc>
        <w:tc>
          <w:tcPr>
            <w:tcW w:w="4666" w:type="dxa"/>
            <w:gridSpan w:val="2"/>
            <w:tcMar>
              <w:top w:w="57" w:type="dxa"/>
              <w:left w:w="85" w:type="dxa"/>
              <w:bottom w:w="57" w:type="dxa"/>
              <w:right w:w="85" w:type="dxa"/>
            </w:tcMar>
            <w:vAlign w:val="center"/>
          </w:tcPr>
          <w:p w14:paraId="55BB1870" w14:textId="59B5A3EE" w:rsidR="00C27C2E" w:rsidRPr="00367263" w:rsidRDefault="00C27C2E" w:rsidP="00367263">
            <w:pPr>
              <w:pStyle w:val="Table-9ptBody3-3space"/>
              <w:spacing w:line="220" w:lineRule="atLeast"/>
              <w:rPr>
                <w:sz w:val="16"/>
                <w:szCs w:val="16"/>
              </w:rPr>
            </w:pPr>
            <w:r w:rsidRPr="00367263">
              <w:rPr>
                <w:sz w:val="16"/>
                <w:szCs w:val="16"/>
              </w:rPr>
              <w:t>Shares an opinion or idea. Uses topic</w:t>
            </w:r>
            <w:r w:rsidR="00A54BDD" w:rsidRPr="00367263">
              <w:rPr>
                <w:sz w:val="16"/>
                <w:szCs w:val="16"/>
              </w:rPr>
              <w:t>-</w:t>
            </w:r>
            <w:r w:rsidRPr="00367263">
              <w:rPr>
                <w:sz w:val="16"/>
                <w:szCs w:val="16"/>
              </w:rPr>
              <w:t>specific vocabulary and/or multimodal features and features of voice.</w:t>
            </w:r>
          </w:p>
        </w:tc>
        <w:tc>
          <w:tcPr>
            <w:tcW w:w="5244" w:type="dxa"/>
            <w:tcMar>
              <w:top w:w="57" w:type="dxa"/>
              <w:left w:w="85" w:type="dxa"/>
              <w:bottom w:w="57" w:type="dxa"/>
              <w:right w:w="85" w:type="dxa"/>
            </w:tcMar>
            <w:vAlign w:val="center"/>
          </w:tcPr>
          <w:p w14:paraId="1975241A" w14:textId="77777777" w:rsidR="00C27C2E" w:rsidRPr="00367263" w:rsidRDefault="00C27C2E" w:rsidP="00367263">
            <w:pPr>
              <w:pStyle w:val="Table-9ptBody3-3space"/>
              <w:spacing w:line="220" w:lineRule="atLeast"/>
              <w:rPr>
                <w:sz w:val="16"/>
                <w:szCs w:val="16"/>
              </w:rPr>
            </w:pPr>
            <w:r w:rsidRPr="00367263">
              <w:rPr>
                <w:sz w:val="16"/>
                <w:szCs w:val="16"/>
              </w:rPr>
              <w:t>Creates a written persuasive text that provides ideas about a topic.</w:t>
            </w:r>
          </w:p>
          <w:p w14:paraId="35C5053D" w14:textId="6911DBBF" w:rsidR="00514B07" w:rsidRPr="00367263" w:rsidRDefault="00C27C2E" w:rsidP="00367263">
            <w:pPr>
              <w:pStyle w:val="Table-9ptBody3-3space"/>
              <w:spacing w:line="220" w:lineRule="atLeast"/>
              <w:rPr>
                <w:sz w:val="16"/>
                <w:szCs w:val="16"/>
              </w:rPr>
            </w:pPr>
            <w:r w:rsidRPr="00367263">
              <w:rPr>
                <w:sz w:val="16"/>
                <w:szCs w:val="16"/>
              </w:rPr>
              <w:t>Uses paragraphs</w:t>
            </w:r>
            <w:r w:rsidR="00090AB3" w:rsidRPr="00367263">
              <w:rPr>
                <w:sz w:val="16"/>
                <w:szCs w:val="16"/>
              </w:rPr>
              <w:t>, simple and compound sentences</w:t>
            </w:r>
            <w:r w:rsidRPr="00367263">
              <w:rPr>
                <w:sz w:val="16"/>
                <w:szCs w:val="16"/>
              </w:rPr>
              <w:t xml:space="preserve"> or language features such as topic-specific vocabulary.</w:t>
            </w:r>
          </w:p>
        </w:tc>
      </w:tr>
    </w:tbl>
    <w:p w14:paraId="1C20302F" w14:textId="77777777" w:rsidR="00EA4DC0" w:rsidRDefault="00EA4DC0" w:rsidP="00EA4DC0">
      <w:pPr>
        <w:pStyle w:val="BodyHeadingBold"/>
      </w:pPr>
      <w:r w:rsidRPr="00116576">
        <w:t>Feedback:</w:t>
      </w:r>
    </w:p>
    <w:p w14:paraId="19E5439C" w14:textId="77777777" w:rsidR="003F6D1F" w:rsidRDefault="003F6D1F">
      <w:pPr>
        <w:spacing w:line="240" w:lineRule="auto"/>
        <w:rPr>
          <w:szCs w:val="21"/>
        </w:rPr>
      </w:pPr>
      <w:r>
        <w:br w:type="page"/>
      </w:r>
    </w:p>
    <w:tbl>
      <w:tblPr>
        <w:tblStyle w:val="TableGrid"/>
        <w:tblW w:w="10206" w:type="dxa"/>
        <w:tblInd w:w="-10"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85" w:type="dxa"/>
          <w:left w:w="85" w:type="dxa"/>
          <w:bottom w:w="85" w:type="dxa"/>
          <w:right w:w="85" w:type="dxa"/>
        </w:tblCellMar>
        <w:tblLook w:val="04A0" w:firstRow="1" w:lastRow="0" w:firstColumn="1" w:lastColumn="0" w:noHBand="0" w:noVBand="1"/>
      </w:tblPr>
      <w:tblGrid>
        <w:gridCol w:w="1701"/>
        <w:gridCol w:w="1703"/>
        <w:gridCol w:w="1704"/>
        <w:gridCol w:w="5098"/>
      </w:tblGrid>
      <w:tr w:rsidR="00431C31" w:rsidRPr="00537F1B" w14:paraId="65A16DDB" w14:textId="77777777" w:rsidTr="00810BE3">
        <w:trPr>
          <w:trHeight w:val="52"/>
        </w:trPr>
        <w:tc>
          <w:tcPr>
            <w:tcW w:w="10206" w:type="dxa"/>
            <w:gridSpan w:val="4"/>
            <w:shd w:val="clear" w:color="auto" w:fill="118EC4"/>
          </w:tcPr>
          <w:p w14:paraId="0B5F648F" w14:textId="77777777" w:rsidR="00431C31" w:rsidRPr="00537F1B" w:rsidRDefault="00431C31" w:rsidP="00810BE3">
            <w:pPr>
              <w:pStyle w:val="Table-10ptHeaderWhite"/>
              <w:rPr>
                <w:rStyle w:val="Bold"/>
                <w:b/>
                <w:bCs/>
              </w:rPr>
            </w:pPr>
            <w:r w:rsidRPr="005C2CBF">
              <w:rPr>
                <w:rStyle w:val="Bold"/>
                <w:b/>
                <w:bCs/>
              </w:rPr>
              <w:lastRenderedPageBreak/>
              <w:t>Monitoring strategy</w:t>
            </w:r>
          </w:p>
        </w:tc>
      </w:tr>
      <w:tr w:rsidR="00431C31" w:rsidRPr="007E5C1A" w14:paraId="10D67181" w14:textId="77777777" w:rsidTr="00810BE3">
        <w:trPr>
          <w:trHeight w:val="340"/>
        </w:trPr>
        <w:tc>
          <w:tcPr>
            <w:tcW w:w="10206" w:type="dxa"/>
            <w:gridSpan w:val="4"/>
            <w:shd w:val="clear" w:color="auto" w:fill="CAE3EE"/>
            <w:tcMar>
              <w:top w:w="57" w:type="dxa"/>
              <w:bottom w:w="57" w:type="dxa"/>
            </w:tcMar>
            <w:vAlign w:val="center"/>
          </w:tcPr>
          <w:p w14:paraId="7D005554" w14:textId="77777777" w:rsidR="00431C31" w:rsidRPr="00A667B7" w:rsidRDefault="00431C31" w:rsidP="00810BE3">
            <w:pPr>
              <w:pStyle w:val="Table-9ptheaderblackleft"/>
              <w:spacing w:before="0" w:after="0"/>
              <w:jc w:val="center"/>
              <w:rPr>
                <w:b w:val="0"/>
                <w:bCs w:val="0"/>
              </w:rPr>
            </w:pPr>
            <w:r w:rsidRPr="00A667B7">
              <w:rPr>
                <w:b w:val="0"/>
                <w:bCs w:val="0"/>
              </w:rPr>
              <w:t>Achievement standard aspects suited to a monitoring strategy within the task.</w:t>
            </w:r>
          </w:p>
        </w:tc>
      </w:tr>
      <w:tr w:rsidR="00431C31" w:rsidRPr="007E5C1A" w14:paraId="11BC391E" w14:textId="77777777" w:rsidTr="00C27C2E">
        <w:trPr>
          <w:trHeight w:val="454"/>
        </w:trPr>
        <w:tc>
          <w:tcPr>
            <w:tcW w:w="1701" w:type="dxa"/>
            <w:tcBorders>
              <w:bottom w:val="single" w:sz="8" w:space="0" w:color="A6A6A6" w:themeColor="background1" w:themeShade="A6"/>
            </w:tcBorders>
            <w:shd w:val="clear" w:color="auto" w:fill="CAE3EE"/>
            <w:tcMar>
              <w:top w:w="57" w:type="dxa"/>
              <w:bottom w:w="57" w:type="dxa"/>
            </w:tcMar>
            <w:vAlign w:val="center"/>
          </w:tcPr>
          <w:p w14:paraId="0DCD0A41" w14:textId="77777777" w:rsidR="00431C31" w:rsidRPr="007E5C1A" w:rsidRDefault="00431C31" w:rsidP="00810BE3">
            <w:pPr>
              <w:pStyle w:val="Table-9ptheaderblackleft"/>
              <w:spacing w:before="0" w:after="0"/>
            </w:pPr>
          </w:p>
        </w:tc>
        <w:tc>
          <w:tcPr>
            <w:tcW w:w="1703" w:type="dxa"/>
            <w:shd w:val="clear" w:color="auto" w:fill="CAE3EE"/>
            <w:tcMar>
              <w:top w:w="57" w:type="dxa"/>
              <w:bottom w:w="57" w:type="dxa"/>
            </w:tcMar>
            <w:vAlign w:val="center"/>
          </w:tcPr>
          <w:p w14:paraId="0E0F0F6C" w14:textId="77777777" w:rsidR="00431C31" w:rsidRPr="005C2CBF" w:rsidRDefault="00431C31" w:rsidP="00810BE3">
            <w:pPr>
              <w:pStyle w:val="Table-9ptheaderblackleft"/>
              <w:spacing w:before="0" w:after="0"/>
              <w:jc w:val="center"/>
            </w:pPr>
            <w:r w:rsidRPr="005C2CBF">
              <w:t>Demonstrating</w:t>
            </w:r>
          </w:p>
        </w:tc>
        <w:tc>
          <w:tcPr>
            <w:tcW w:w="1704" w:type="dxa"/>
            <w:shd w:val="clear" w:color="auto" w:fill="CAE3EE"/>
            <w:vAlign w:val="center"/>
          </w:tcPr>
          <w:p w14:paraId="72CF515D" w14:textId="77777777" w:rsidR="00431C31" w:rsidRPr="005C2CBF" w:rsidRDefault="00431C31" w:rsidP="00810BE3">
            <w:pPr>
              <w:pStyle w:val="Table-9ptheaderblackleft"/>
              <w:spacing w:before="0" w:after="0"/>
              <w:jc w:val="center"/>
            </w:pPr>
            <w:r w:rsidRPr="005C2CBF">
              <w:t>Not yet demonstrating</w:t>
            </w:r>
          </w:p>
        </w:tc>
        <w:tc>
          <w:tcPr>
            <w:tcW w:w="5098" w:type="dxa"/>
            <w:shd w:val="clear" w:color="auto" w:fill="CAE3EE"/>
            <w:tcMar>
              <w:top w:w="57" w:type="dxa"/>
              <w:bottom w:w="57" w:type="dxa"/>
            </w:tcMar>
            <w:vAlign w:val="center"/>
          </w:tcPr>
          <w:p w14:paraId="1671404B" w14:textId="77777777" w:rsidR="00431C31" w:rsidRPr="007E5C1A" w:rsidRDefault="00431C31" w:rsidP="00810BE3">
            <w:pPr>
              <w:pStyle w:val="Table-9ptheaderblackleft"/>
              <w:spacing w:before="0" w:after="0"/>
              <w:jc w:val="center"/>
            </w:pPr>
            <w:r w:rsidRPr="007E5C1A">
              <w:t>Comment</w:t>
            </w:r>
          </w:p>
        </w:tc>
      </w:tr>
      <w:tr w:rsidR="00431C31" w:rsidRPr="00FB2B9C" w14:paraId="2E1E9BB0" w14:textId="77777777" w:rsidTr="00C27C2E">
        <w:trPr>
          <w:trHeight w:val="1304"/>
        </w:trPr>
        <w:tc>
          <w:tcPr>
            <w:tcW w:w="1701" w:type="dxa"/>
            <w:shd w:val="clear" w:color="auto" w:fill="ECFAFF"/>
          </w:tcPr>
          <w:p w14:paraId="7CE7EC64" w14:textId="167B8591" w:rsidR="00431C31" w:rsidRPr="000C396F" w:rsidRDefault="00C27C2E" w:rsidP="000C396F">
            <w:pPr>
              <w:pStyle w:val="Table-9ptBody0-0space"/>
            </w:pPr>
            <w:r>
              <w:t>S</w:t>
            </w:r>
            <w:r w:rsidRPr="00FB219B">
              <w:t>pell using phonic, morphemic and grammatical knowledge</w:t>
            </w:r>
            <w:r>
              <w:t>.</w:t>
            </w:r>
          </w:p>
        </w:tc>
        <w:tc>
          <w:tcPr>
            <w:tcW w:w="1703" w:type="dxa"/>
          </w:tcPr>
          <w:p w14:paraId="6864B6E1" w14:textId="77777777" w:rsidR="00431C31" w:rsidRPr="006077D3" w:rsidRDefault="00431C31" w:rsidP="00810BE3">
            <w:pPr>
              <w:pStyle w:val="Table-9ptBody0-0space"/>
            </w:pPr>
          </w:p>
        </w:tc>
        <w:tc>
          <w:tcPr>
            <w:tcW w:w="1704" w:type="dxa"/>
          </w:tcPr>
          <w:p w14:paraId="7AC8CDFF" w14:textId="77777777" w:rsidR="00431C31" w:rsidRPr="006077D3" w:rsidRDefault="00431C31" w:rsidP="00810BE3">
            <w:pPr>
              <w:pStyle w:val="Table-9ptBody0-0space"/>
            </w:pPr>
          </w:p>
        </w:tc>
        <w:tc>
          <w:tcPr>
            <w:tcW w:w="5098" w:type="dxa"/>
          </w:tcPr>
          <w:p w14:paraId="04939DEF" w14:textId="77777777" w:rsidR="00431C31" w:rsidRPr="006077D3" w:rsidRDefault="00431C31" w:rsidP="00810BE3">
            <w:pPr>
              <w:pStyle w:val="Table-9ptBody0-0space"/>
            </w:pPr>
          </w:p>
        </w:tc>
      </w:tr>
    </w:tbl>
    <w:p w14:paraId="1949E337" w14:textId="77777777" w:rsidR="00AD352E" w:rsidRDefault="00AD352E">
      <w:pPr>
        <w:spacing w:line="240" w:lineRule="auto"/>
      </w:pPr>
      <w:r>
        <w:rPr>
          <w:b/>
        </w:rPr>
        <w:br w:type="page"/>
      </w:r>
    </w:p>
    <w:p w14:paraId="429E6CE1" w14:textId="69FCAE63" w:rsidR="00AD352E" w:rsidRDefault="00AD352E" w:rsidP="00AD352E">
      <w:pPr>
        <w:pStyle w:val="BodyHeadingBold"/>
        <w:tabs>
          <w:tab w:val="right" w:pos="10204"/>
        </w:tabs>
      </w:pPr>
      <w:r w:rsidRPr="0093417B">
        <w:lastRenderedPageBreak/>
        <w:t>Teacher recording sheet</w:t>
      </w:r>
      <w:r w:rsidRPr="003346AD">
        <w:t xml:space="preserve"> </w:t>
      </w:r>
      <w:r>
        <w:t>(optional)</w:t>
      </w:r>
      <w:r>
        <w:tab/>
      </w:r>
      <w:r w:rsidRPr="003346AD">
        <w:t xml:space="preserve">Year </w:t>
      </w:r>
      <w:r w:rsidR="005479A9">
        <w:t xml:space="preserve">5 </w:t>
      </w:r>
      <w:r w:rsidRPr="003346AD">
        <w:t xml:space="preserve">Unit </w:t>
      </w:r>
      <w:r w:rsidR="005479A9">
        <w:t>3</w:t>
      </w:r>
    </w:p>
    <w:tbl>
      <w:tblPr>
        <w:tblStyle w:val="TableGrid"/>
        <w:tblW w:w="1023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EECE1" w:themeFill="background2"/>
        <w:tblCellMar>
          <w:top w:w="142" w:type="dxa"/>
          <w:left w:w="142" w:type="dxa"/>
          <w:bottom w:w="142" w:type="dxa"/>
          <w:right w:w="142" w:type="dxa"/>
        </w:tblCellMar>
        <w:tblLook w:val="04A0" w:firstRow="1" w:lastRow="0" w:firstColumn="1" w:lastColumn="0" w:noHBand="0" w:noVBand="1"/>
      </w:tblPr>
      <w:tblGrid>
        <w:gridCol w:w="10230"/>
      </w:tblGrid>
      <w:tr w:rsidR="00AD352E" w14:paraId="14E32415" w14:textId="77777777" w:rsidTr="001F28A6">
        <w:trPr>
          <w:trHeight w:val="759"/>
        </w:trPr>
        <w:tc>
          <w:tcPr>
            <w:tcW w:w="10230" w:type="dxa"/>
            <w:shd w:val="clear" w:color="auto" w:fill="EAEAEA"/>
          </w:tcPr>
          <w:tbl>
            <w:tblPr>
              <w:tblStyle w:val="TableGrid"/>
              <w:tblW w:w="99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5"/>
              <w:gridCol w:w="1267"/>
              <w:gridCol w:w="4401"/>
              <w:gridCol w:w="733"/>
              <w:gridCol w:w="1980"/>
            </w:tblGrid>
            <w:tr w:rsidR="00AD352E" w14:paraId="40BB94C9" w14:textId="77777777" w:rsidTr="0086222F">
              <w:trPr>
                <w:trHeight w:val="279"/>
              </w:trPr>
              <w:tc>
                <w:tcPr>
                  <w:tcW w:w="1565" w:type="dxa"/>
                  <w:shd w:val="clear" w:color="auto" w:fill="118EC4"/>
                  <w:tcMar>
                    <w:top w:w="57" w:type="dxa"/>
                    <w:left w:w="57" w:type="dxa"/>
                    <w:bottom w:w="57" w:type="dxa"/>
                    <w:right w:w="57" w:type="dxa"/>
                  </w:tcMar>
                  <w:vAlign w:val="center"/>
                </w:tcPr>
                <w:p w14:paraId="52C3BA8B" w14:textId="77777777" w:rsidR="00AD352E" w:rsidRPr="00DB0798" w:rsidRDefault="00AD352E" w:rsidP="001F28A6">
                  <w:pPr>
                    <w:rPr>
                      <w:rStyle w:val="Boldwhite"/>
                    </w:rPr>
                  </w:pPr>
                  <w:r w:rsidRPr="00F126DC">
                    <w:rPr>
                      <w:rStyle w:val="Boldwhite"/>
                    </w:rPr>
                    <w:t>AC V9 English</w:t>
                  </w:r>
                </w:p>
              </w:tc>
              <w:tc>
                <w:tcPr>
                  <w:tcW w:w="1267" w:type="dxa"/>
                  <w:vAlign w:val="center"/>
                </w:tcPr>
                <w:p w14:paraId="39D85949" w14:textId="77777777" w:rsidR="00AD352E" w:rsidRPr="00C013C5" w:rsidRDefault="00AD352E" w:rsidP="001F28A6">
                  <w:pPr>
                    <w:jc w:val="right"/>
                  </w:pPr>
                  <w:r w:rsidRPr="00C013C5">
                    <w:t>Name:</w:t>
                  </w:r>
                </w:p>
              </w:tc>
              <w:tc>
                <w:tcPr>
                  <w:tcW w:w="4401" w:type="dxa"/>
                  <w:shd w:val="clear" w:color="auto" w:fill="FFFFFF" w:themeFill="background1"/>
                  <w:vAlign w:val="center"/>
                </w:tcPr>
                <w:p w14:paraId="3BE629D9" w14:textId="77777777" w:rsidR="00AD352E" w:rsidRPr="00AB3CC4" w:rsidRDefault="00AD352E" w:rsidP="001F28A6">
                  <w:pPr>
                    <w:spacing w:line="240" w:lineRule="auto"/>
                    <w:rPr>
                      <w:b/>
                      <w:bCs/>
                      <w:sz w:val="20"/>
                      <w:szCs w:val="20"/>
                    </w:rPr>
                  </w:pPr>
                </w:p>
              </w:tc>
              <w:tc>
                <w:tcPr>
                  <w:tcW w:w="733" w:type="dxa"/>
                  <w:vAlign w:val="center"/>
                </w:tcPr>
                <w:p w14:paraId="07E04BFE" w14:textId="77777777" w:rsidR="00AD352E" w:rsidRPr="00C013C5" w:rsidRDefault="00AD352E" w:rsidP="001F28A6">
                  <w:pPr>
                    <w:jc w:val="right"/>
                  </w:pPr>
                  <w:r w:rsidRPr="00C013C5">
                    <w:t>Date:</w:t>
                  </w:r>
                </w:p>
              </w:tc>
              <w:tc>
                <w:tcPr>
                  <w:tcW w:w="1980" w:type="dxa"/>
                  <w:shd w:val="clear" w:color="auto" w:fill="FFFFFF" w:themeFill="background1"/>
                  <w:vAlign w:val="center"/>
                </w:tcPr>
                <w:p w14:paraId="42D000CD" w14:textId="77777777" w:rsidR="00AD352E" w:rsidRPr="00AB3CC4" w:rsidRDefault="00AD352E" w:rsidP="001F28A6">
                  <w:pPr>
                    <w:spacing w:line="240" w:lineRule="auto"/>
                    <w:rPr>
                      <w:b/>
                      <w:bCs/>
                      <w:sz w:val="20"/>
                      <w:szCs w:val="20"/>
                    </w:rPr>
                  </w:pPr>
                </w:p>
              </w:tc>
            </w:tr>
          </w:tbl>
          <w:p w14:paraId="7747B477" w14:textId="5AFBEC9A" w:rsidR="00AD352E" w:rsidRDefault="00AD352E" w:rsidP="001F28A6">
            <w:pPr>
              <w:pStyle w:val="AssessmentHeading12ptBlack"/>
              <w:rPr>
                <w:rStyle w:val="Boldwhite"/>
              </w:rPr>
            </w:pPr>
            <w:r>
              <w:t>Assessment task</w:t>
            </w:r>
            <w:r w:rsidR="00757C93">
              <w:t xml:space="preserve"> 3</w:t>
            </w:r>
            <w:r w:rsidRPr="00496E73">
              <w:t xml:space="preserve"> — </w:t>
            </w:r>
            <w:r w:rsidR="005479A9">
              <w:t>Express an opinion</w:t>
            </w:r>
            <w:r w:rsidR="002D08E4" w:rsidRPr="003D47D5">
              <w:rPr>
                <w:rStyle w:val="ACARASUN-Header"/>
              </w:rPr>
              <w:t>☼</w:t>
            </w:r>
          </w:p>
        </w:tc>
      </w:tr>
    </w:tbl>
    <w:p w14:paraId="68EBEE00" w14:textId="6E049E67" w:rsidR="005D5AC4" w:rsidRPr="005F1FF1" w:rsidRDefault="00504732" w:rsidP="00B75F3A">
      <w:pPr>
        <w:pStyle w:val="Heading2-EnglishDarkBanner"/>
        <w:spacing w:before="200"/>
      </w:pPr>
      <w:r>
        <w:t>Presentation</w:t>
      </w:r>
    </w:p>
    <w:tbl>
      <w:tblPr>
        <w:tblStyle w:val="TableGrid2"/>
        <w:tblW w:w="10196"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113" w:type="dxa"/>
          <w:bottom w:w="113" w:type="dxa"/>
        </w:tblCellMar>
        <w:tblLook w:val="04A0" w:firstRow="1" w:lastRow="0" w:firstColumn="1" w:lastColumn="0" w:noHBand="0" w:noVBand="1"/>
      </w:tblPr>
      <w:tblGrid>
        <w:gridCol w:w="3969"/>
        <w:gridCol w:w="354"/>
        <w:gridCol w:w="5873"/>
      </w:tblGrid>
      <w:tr w:rsidR="002747E9" w:rsidRPr="005F1FF1" w14:paraId="0CDAB790" w14:textId="57B1EEA2" w:rsidTr="00370333">
        <w:trPr>
          <w:cantSplit/>
          <w:trHeight w:val="21"/>
          <w:tblHeader/>
        </w:trPr>
        <w:tc>
          <w:tcPr>
            <w:tcW w:w="3969" w:type="dxa"/>
            <w:shd w:val="clear" w:color="auto" w:fill="CAE3EE"/>
            <w:tcMar>
              <w:top w:w="57" w:type="dxa"/>
              <w:bottom w:w="57" w:type="dxa"/>
            </w:tcMar>
            <w:vAlign w:val="center"/>
          </w:tcPr>
          <w:p w14:paraId="7E909CC2" w14:textId="5AAF2139" w:rsidR="002747E9" w:rsidRPr="005D5AC4" w:rsidRDefault="002747E9" w:rsidP="002747E9">
            <w:pPr>
              <w:pStyle w:val="Table-9ptHeaderBlack"/>
              <w:rPr>
                <w:rStyle w:val="Bold"/>
              </w:rPr>
            </w:pPr>
            <w:bookmarkStart w:id="0" w:name="_Hlk172543391"/>
            <w:r w:rsidRPr="00E22A5C">
              <w:t>Skills</w:t>
            </w:r>
          </w:p>
        </w:tc>
        <w:tc>
          <w:tcPr>
            <w:tcW w:w="354" w:type="dxa"/>
            <w:shd w:val="clear" w:color="auto" w:fill="CAE3EE"/>
            <w:vAlign w:val="center"/>
          </w:tcPr>
          <w:p w14:paraId="0A00A57F" w14:textId="0B9A696B" w:rsidR="002747E9" w:rsidRPr="005D5AC4" w:rsidRDefault="002747E9" w:rsidP="005479A9">
            <w:pPr>
              <w:pStyle w:val="Table-9ptHeaderBlack"/>
              <w:rPr>
                <w:rStyle w:val="Bold"/>
              </w:rPr>
            </w:pPr>
            <w:r w:rsidRPr="00E22A5C">
              <w:sym w:font="Wingdings 2" w:char="F050"/>
            </w:r>
          </w:p>
        </w:tc>
        <w:tc>
          <w:tcPr>
            <w:tcW w:w="5873" w:type="dxa"/>
            <w:shd w:val="clear" w:color="auto" w:fill="CAE3EE"/>
            <w:vAlign w:val="center"/>
          </w:tcPr>
          <w:p w14:paraId="601C92F1" w14:textId="3DCADBF4" w:rsidR="002747E9" w:rsidRPr="005D5AC4" w:rsidRDefault="002747E9" w:rsidP="002747E9">
            <w:pPr>
              <w:pStyle w:val="Table-9ptHeaderBlack"/>
              <w:rPr>
                <w:rStyle w:val="Bold"/>
              </w:rPr>
            </w:pPr>
            <w:r w:rsidRPr="00E22A5C">
              <w:t>Comment</w:t>
            </w:r>
          </w:p>
        </w:tc>
      </w:tr>
      <w:bookmarkEnd w:id="0"/>
      <w:tr w:rsidR="002747E9" w:rsidRPr="005F1FF1" w14:paraId="2A0B6DE1" w14:textId="433E1C70" w:rsidTr="00B75F3A">
        <w:trPr>
          <w:cantSplit/>
          <w:trHeight w:val="794"/>
        </w:trPr>
        <w:tc>
          <w:tcPr>
            <w:tcW w:w="3969" w:type="dxa"/>
          </w:tcPr>
          <w:p w14:paraId="0CCE1669" w14:textId="77777777" w:rsidR="002747E9" w:rsidRPr="000948D0" w:rsidRDefault="002747E9" w:rsidP="002747E9">
            <w:pPr>
              <w:pStyle w:val="Body0-3space"/>
              <w:rPr>
                <w:rStyle w:val="SubtleEmphasis"/>
                <w:rFonts w:cstheme="minorBidi"/>
                <w:bCs/>
                <w:sz w:val="21"/>
              </w:rPr>
            </w:pPr>
            <w:r w:rsidRPr="000948D0">
              <w:rPr>
                <w:rStyle w:val="SubtleEmphasis"/>
                <w:rFonts w:cstheme="minorBidi"/>
                <w:sz w:val="21"/>
              </w:rPr>
              <w:t>Clear structure:</w:t>
            </w:r>
          </w:p>
          <w:p w14:paraId="593E6A9F" w14:textId="77777777" w:rsidR="002747E9" w:rsidRPr="000948D0" w:rsidRDefault="002747E9" w:rsidP="002747E9">
            <w:pPr>
              <w:pStyle w:val="Bullet3-3space"/>
              <w:rPr>
                <w:rStyle w:val="SubtleEmphasis"/>
                <w:bCs/>
                <w:sz w:val="21"/>
              </w:rPr>
            </w:pPr>
            <w:r w:rsidRPr="000948D0">
              <w:rPr>
                <w:rStyle w:val="SubtleEmphasis"/>
                <w:rFonts w:cstheme="minorBidi"/>
                <w:sz w:val="21"/>
              </w:rPr>
              <w:t>introduction that states an opinion</w:t>
            </w:r>
          </w:p>
          <w:p w14:paraId="4A8D439B" w14:textId="3A5C5C47" w:rsidR="002747E9" w:rsidRPr="000948D0" w:rsidRDefault="002747E9" w:rsidP="002747E9">
            <w:pPr>
              <w:pStyle w:val="Bullet3-3space"/>
              <w:rPr>
                <w:rStyle w:val="SubtleEmphasis"/>
                <w:bCs/>
                <w:sz w:val="21"/>
              </w:rPr>
            </w:pPr>
            <w:r w:rsidRPr="000948D0">
              <w:rPr>
                <w:rStyle w:val="SubtleEmphasis"/>
                <w:rFonts w:cstheme="minorBidi"/>
                <w:sz w:val="21"/>
              </w:rPr>
              <w:t>s</w:t>
            </w:r>
            <w:r w:rsidRPr="000948D0">
              <w:rPr>
                <w:rStyle w:val="SubtleEmphasis"/>
                <w:sz w:val="21"/>
              </w:rPr>
              <w:t>equenced</w:t>
            </w:r>
            <w:r w:rsidRPr="000948D0">
              <w:rPr>
                <w:rStyle w:val="SubtleEmphasis"/>
                <w:rFonts w:cstheme="minorBidi"/>
                <w:sz w:val="21"/>
              </w:rPr>
              <w:t xml:space="preserve"> arguments</w:t>
            </w:r>
          </w:p>
          <w:p w14:paraId="3DC0D72B" w14:textId="07FBB5BF" w:rsidR="002747E9" w:rsidRPr="005479A9" w:rsidRDefault="002747E9" w:rsidP="002747E9">
            <w:pPr>
              <w:pStyle w:val="Bullet3-3space"/>
              <w:rPr>
                <w:bCs/>
                <w:iCs/>
                <w:sz w:val="20"/>
              </w:rPr>
            </w:pPr>
            <w:r w:rsidRPr="000948D0">
              <w:rPr>
                <w:rStyle w:val="SubtleEmphasis"/>
                <w:sz w:val="21"/>
              </w:rPr>
              <w:t>conclusion</w:t>
            </w:r>
          </w:p>
        </w:tc>
        <w:tc>
          <w:tcPr>
            <w:tcW w:w="354" w:type="dxa"/>
            <w:vAlign w:val="center"/>
          </w:tcPr>
          <w:p w14:paraId="197263B6" w14:textId="77777777" w:rsidR="002747E9" w:rsidRPr="005F1FF1" w:rsidRDefault="002747E9" w:rsidP="005479A9">
            <w:pPr>
              <w:pStyle w:val="Body0-0space"/>
              <w:jc w:val="center"/>
            </w:pPr>
          </w:p>
        </w:tc>
        <w:tc>
          <w:tcPr>
            <w:tcW w:w="5873" w:type="dxa"/>
          </w:tcPr>
          <w:p w14:paraId="40D5DC50" w14:textId="77777777" w:rsidR="002747E9" w:rsidRPr="005F1FF1" w:rsidRDefault="002747E9" w:rsidP="002747E9">
            <w:pPr>
              <w:pStyle w:val="Body0-3space"/>
            </w:pPr>
          </w:p>
        </w:tc>
      </w:tr>
      <w:tr w:rsidR="002747E9" w:rsidRPr="005F1FF1" w14:paraId="33CFB891" w14:textId="0FD2618D" w:rsidTr="00B75F3A">
        <w:trPr>
          <w:cantSplit/>
          <w:trHeight w:val="794"/>
        </w:trPr>
        <w:tc>
          <w:tcPr>
            <w:tcW w:w="3969" w:type="dxa"/>
          </w:tcPr>
          <w:p w14:paraId="242A0F99" w14:textId="77777777" w:rsidR="002747E9" w:rsidRDefault="002747E9" w:rsidP="002747E9">
            <w:pPr>
              <w:pStyle w:val="Body0-3space"/>
            </w:pPr>
            <w:r>
              <w:rPr>
                <w:bCs/>
              </w:rPr>
              <w:t>R</w:t>
            </w:r>
            <w:r w:rsidRPr="00833F02">
              <w:rPr>
                <w:bCs/>
              </w:rPr>
              <w:t>elevant, elaborated ideas</w:t>
            </w:r>
            <w:r w:rsidRPr="00833F02">
              <w:rPr>
                <w:b/>
                <w:bCs/>
              </w:rPr>
              <w:t xml:space="preserve"> </w:t>
            </w:r>
            <w:r w:rsidRPr="00833F02">
              <w:t>to support arguments</w:t>
            </w:r>
            <w:r>
              <w:t>:</w:t>
            </w:r>
          </w:p>
          <w:p w14:paraId="7CA51FBE" w14:textId="25D3687D" w:rsidR="002747E9" w:rsidRPr="00EF53AB" w:rsidRDefault="002747E9" w:rsidP="002747E9">
            <w:pPr>
              <w:pStyle w:val="Bullet3-3space"/>
            </w:pPr>
            <w:r>
              <w:t>moves beyond bare assertions</w:t>
            </w:r>
          </w:p>
          <w:p w14:paraId="65BFC0F2" w14:textId="77777777" w:rsidR="002747E9" w:rsidRPr="006C66AA" w:rsidRDefault="002747E9" w:rsidP="002747E9">
            <w:pPr>
              <w:pStyle w:val="Bullet3-3space"/>
            </w:pPr>
            <w:proofErr w:type="gramStart"/>
            <w:r>
              <w:t>takes into account</w:t>
            </w:r>
            <w:proofErr w:type="gramEnd"/>
            <w:r>
              <w:t xml:space="preserve"> </w:t>
            </w:r>
            <w:r w:rsidRPr="00010A9A">
              <w:t>opinions of others</w:t>
            </w:r>
          </w:p>
          <w:p w14:paraId="0859E6C0" w14:textId="77777777" w:rsidR="002747E9" w:rsidRPr="00EF53AB" w:rsidRDefault="002747E9" w:rsidP="002747E9">
            <w:pPr>
              <w:pStyle w:val="Bullet3-3space"/>
            </w:pPr>
            <w:r>
              <w:t>research</w:t>
            </w:r>
          </w:p>
          <w:p w14:paraId="52376FFA" w14:textId="7BF5F743" w:rsidR="002747E9" w:rsidRPr="005F1FF1" w:rsidRDefault="002747E9" w:rsidP="002747E9">
            <w:pPr>
              <w:pStyle w:val="Bullet3-3space"/>
            </w:pPr>
            <w:r w:rsidRPr="00010A9A">
              <w:t>authoritative sources</w:t>
            </w:r>
          </w:p>
        </w:tc>
        <w:tc>
          <w:tcPr>
            <w:tcW w:w="354" w:type="dxa"/>
            <w:vAlign w:val="center"/>
          </w:tcPr>
          <w:p w14:paraId="1403BD35" w14:textId="77777777" w:rsidR="002747E9" w:rsidRPr="005F1FF1" w:rsidRDefault="002747E9" w:rsidP="005479A9">
            <w:pPr>
              <w:pStyle w:val="Body0-0space"/>
              <w:jc w:val="center"/>
            </w:pPr>
          </w:p>
        </w:tc>
        <w:tc>
          <w:tcPr>
            <w:tcW w:w="5873" w:type="dxa"/>
          </w:tcPr>
          <w:p w14:paraId="14F507D0" w14:textId="77777777" w:rsidR="002747E9" w:rsidRPr="005F1FF1" w:rsidRDefault="002747E9" w:rsidP="002747E9">
            <w:pPr>
              <w:pStyle w:val="Body0-3space"/>
            </w:pPr>
          </w:p>
        </w:tc>
      </w:tr>
      <w:tr w:rsidR="002747E9" w:rsidRPr="005F1FF1" w14:paraId="17EABA1F" w14:textId="77777777" w:rsidTr="00B75F3A">
        <w:trPr>
          <w:cantSplit/>
          <w:trHeight w:val="794"/>
        </w:trPr>
        <w:tc>
          <w:tcPr>
            <w:tcW w:w="3969" w:type="dxa"/>
          </w:tcPr>
          <w:p w14:paraId="6EF95FE0" w14:textId="2C6D513E" w:rsidR="002747E9" w:rsidRPr="005F1FF1" w:rsidRDefault="002747E9" w:rsidP="002747E9">
            <w:pPr>
              <w:pStyle w:val="Body0-3space"/>
            </w:pPr>
            <w:r>
              <w:rPr>
                <w:bCs/>
              </w:rPr>
              <w:t>Connectives</w:t>
            </w:r>
            <w:r>
              <w:rPr>
                <w:bCs/>
              </w:rPr>
              <w:br/>
              <w:t>(for example: however, although)</w:t>
            </w:r>
          </w:p>
        </w:tc>
        <w:tc>
          <w:tcPr>
            <w:tcW w:w="354" w:type="dxa"/>
            <w:vAlign w:val="center"/>
          </w:tcPr>
          <w:p w14:paraId="6FE001EB" w14:textId="77777777" w:rsidR="002747E9" w:rsidRPr="005F1FF1" w:rsidRDefault="002747E9" w:rsidP="005479A9">
            <w:pPr>
              <w:pStyle w:val="Body0-0space"/>
              <w:jc w:val="center"/>
            </w:pPr>
          </w:p>
        </w:tc>
        <w:tc>
          <w:tcPr>
            <w:tcW w:w="5873" w:type="dxa"/>
          </w:tcPr>
          <w:p w14:paraId="7FB683C9" w14:textId="77777777" w:rsidR="002747E9" w:rsidRPr="005F1FF1" w:rsidRDefault="002747E9" w:rsidP="002747E9">
            <w:pPr>
              <w:pStyle w:val="Body0-3space"/>
            </w:pPr>
          </w:p>
        </w:tc>
      </w:tr>
      <w:tr w:rsidR="002747E9" w:rsidRPr="005F1FF1" w14:paraId="36309763" w14:textId="77777777" w:rsidTr="00B75F3A">
        <w:trPr>
          <w:cantSplit/>
          <w:trHeight w:val="794"/>
        </w:trPr>
        <w:tc>
          <w:tcPr>
            <w:tcW w:w="3969" w:type="dxa"/>
          </w:tcPr>
          <w:p w14:paraId="2DDC11A0" w14:textId="1ACC2C7D" w:rsidR="002747E9" w:rsidRPr="005F1FF1" w:rsidRDefault="002747E9" w:rsidP="002747E9">
            <w:pPr>
              <w:pStyle w:val="Body0-3space"/>
            </w:pPr>
            <w:r>
              <w:rPr>
                <w:bCs/>
              </w:rPr>
              <w:t>Modal verbs</w:t>
            </w:r>
          </w:p>
        </w:tc>
        <w:tc>
          <w:tcPr>
            <w:tcW w:w="354" w:type="dxa"/>
            <w:vAlign w:val="center"/>
          </w:tcPr>
          <w:p w14:paraId="6E9CF247" w14:textId="77777777" w:rsidR="002747E9" w:rsidRPr="005F1FF1" w:rsidRDefault="002747E9" w:rsidP="005479A9">
            <w:pPr>
              <w:pStyle w:val="Body0-0space"/>
              <w:jc w:val="center"/>
            </w:pPr>
          </w:p>
        </w:tc>
        <w:tc>
          <w:tcPr>
            <w:tcW w:w="5873" w:type="dxa"/>
          </w:tcPr>
          <w:p w14:paraId="16076EC1" w14:textId="77777777" w:rsidR="002747E9" w:rsidRPr="005F1FF1" w:rsidRDefault="002747E9" w:rsidP="002747E9">
            <w:pPr>
              <w:pStyle w:val="Body0-3space"/>
            </w:pPr>
          </w:p>
        </w:tc>
      </w:tr>
      <w:tr w:rsidR="002747E9" w:rsidRPr="005F1FF1" w14:paraId="08505913" w14:textId="77777777" w:rsidTr="00B75F3A">
        <w:trPr>
          <w:cantSplit/>
          <w:trHeight w:val="794"/>
        </w:trPr>
        <w:tc>
          <w:tcPr>
            <w:tcW w:w="3969" w:type="dxa"/>
          </w:tcPr>
          <w:p w14:paraId="2FCBC358" w14:textId="4F8ABD61" w:rsidR="002747E9" w:rsidRDefault="00757C93" w:rsidP="002747E9">
            <w:pPr>
              <w:pStyle w:val="Body0-3space"/>
              <w:rPr>
                <w:bCs/>
              </w:rPr>
            </w:pPr>
            <w:r>
              <w:rPr>
                <w:bCs/>
              </w:rPr>
              <w:t>L</w:t>
            </w:r>
            <w:r w:rsidR="002747E9">
              <w:rPr>
                <w:bCs/>
              </w:rPr>
              <w:t>iterary devices:</w:t>
            </w:r>
          </w:p>
          <w:p w14:paraId="3711E2D5" w14:textId="67FB7AA5" w:rsidR="002747E9" w:rsidRDefault="009B2969" w:rsidP="002747E9">
            <w:pPr>
              <w:pStyle w:val="Bullet3-3space"/>
            </w:pPr>
            <w:r>
              <w:t>persuasive</w:t>
            </w:r>
            <w:r w:rsidRPr="00010A9A">
              <w:t xml:space="preserve"> </w:t>
            </w:r>
            <w:r w:rsidR="004254DB">
              <w:t xml:space="preserve">techniques </w:t>
            </w:r>
            <w:r w:rsidR="006A5333">
              <w:t>(for example</w:t>
            </w:r>
            <w:r w:rsidR="00757C93">
              <w:t>:</w:t>
            </w:r>
            <w:r w:rsidR="006A5333">
              <w:t xml:space="preserve"> repetition, emphasis)</w:t>
            </w:r>
          </w:p>
          <w:p w14:paraId="2FA26C55" w14:textId="0EA20BCD" w:rsidR="002747E9" w:rsidRPr="005F1FF1" w:rsidRDefault="002747E9" w:rsidP="002747E9">
            <w:pPr>
              <w:pStyle w:val="Bullet3-3space"/>
            </w:pPr>
            <w:r>
              <w:t>figurative</w:t>
            </w:r>
            <w:r w:rsidR="009B2969">
              <w:t xml:space="preserve"> language</w:t>
            </w:r>
          </w:p>
        </w:tc>
        <w:tc>
          <w:tcPr>
            <w:tcW w:w="354" w:type="dxa"/>
            <w:vAlign w:val="center"/>
          </w:tcPr>
          <w:p w14:paraId="0522D7B4" w14:textId="77777777" w:rsidR="002747E9" w:rsidRPr="005F1FF1" w:rsidRDefault="002747E9" w:rsidP="005479A9">
            <w:pPr>
              <w:pStyle w:val="Body0-0space"/>
              <w:jc w:val="center"/>
            </w:pPr>
          </w:p>
        </w:tc>
        <w:tc>
          <w:tcPr>
            <w:tcW w:w="5873" w:type="dxa"/>
          </w:tcPr>
          <w:p w14:paraId="24B9D5EB" w14:textId="77777777" w:rsidR="002747E9" w:rsidRPr="005F1FF1" w:rsidRDefault="002747E9" w:rsidP="002747E9">
            <w:pPr>
              <w:pStyle w:val="Body0-3space"/>
            </w:pPr>
          </w:p>
        </w:tc>
      </w:tr>
      <w:tr w:rsidR="002747E9" w:rsidRPr="005F1FF1" w14:paraId="69AFB616" w14:textId="77777777" w:rsidTr="00B75F3A">
        <w:trPr>
          <w:cantSplit/>
          <w:trHeight w:val="794"/>
        </w:trPr>
        <w:tc>
          <w:tcPr>
            <w:tcW w:w="3969" w:type="dxa"/>
          </w:tcPr>
          <w:p w14:paraId="2CB50D73" w14:textId="77777777" w:rsidR="002747E9" w:rsidRPr="000948D0" w:rsidRDefault="002747E9" w:rsidP="002747E9">
            <w:pPr>
              <w:pStyle w:val="Body0-3space"/>
              <w:rPr>
                <w:rStyle w:val="SubtleEmphasis"/>
                <w:rFonts w:cstheme="minorBidi"/>
                <w:bCs/>
                <w:sz w:val="21"/>
              </w:rPr>
            </w:pPr>
            <w:r w:rsidRPr="000948D0">
              <w:rPr>
                <w:rStyle w:val="SubtleEmphasis"/>
                <w:rFonts w:cstheme="minorBidi"/>
                <w:sz w:val="21"/>
              </w:rPr>
              <w:t>Language:</w:t>
            </w:r>
          </w:p>
          <w:p w14:paraId="38D1CD1E" w14:textId="02CF5227" w:rsidR="002747E9" w:rsidRPr="000948D0" w:rsidRDefault="002747E9" w:rsidP="002747E9">
            <w:pPr>
              <w:pStyle w:val="Bullet3-3space"/>
              <w:rPr>
                <w:rStyle w:val="SubtleEmphasis"/>
                <w:rFonts w:cstheme="minorBidi"/>
                <w:bCs/>
                <w:sz w:val="21"/>
              </w:rPr>
            </w:pPr>
            <w:r w:rsidRPr="000948D0">
              <w:rPr>
                <w:rStyle w:val="SubtleEmphasis"/>
                <w:rFonts w:cstheme="minorBidi"/>
                <w:sz w:val="21"/>
              </w:rPr>
              <w:t>objective</w:t>
            </w:r>
          </w:p>
          <w:p w14:paraId="09EB067E" w14:textId="221500CB" w:rsidR="002747E9" w:rsidRPr="005F1FF1" w:rsidRDefault="002747E9" w:rsidP="002747E9">
            <w:pPr>
              <w:pStyle w:val="Bullet3-3space"/>
            </w:pPr>
            <w:r w:rsidRPr="000948D0">
              <w:rPr>
                <w:rStyle w:val="SubtleEmphasis"/>
                <w:rFonts w:cstheme="minorBidi"/>
                <w:sz w:val="21"/>
              </w:rPr>
              <w:t>subjective</w:t>
            </w:r>
          </w:p>
        </w:tc>
        <w:tc>
          <w:tcPr>
            <w:tcW w:w="354" w:type="dxa"/>
            <w:vAlign w:val="center"/>
          </w:tcPr>
          <w:p w14:paraId="1864B850" w14:textId="77777777" w:rsidR="002747E9" w:rsidRPr="005F1FF1" w:rsidRDefault="002747E9" w:rsidP="005479A9">
            <w:pPr>
              <w:pStyle w:val="Body0-0space"/>
              <w:jc w:val="center"/>
            </w:pPr>
          </w:p>
        </w:tc>
        <w:tc>
          <w:tcPr>
            <w:tcW w:w="5873" w:type="dxa"/>
          </w:tcPr>
          <w:p w14:paraId="6AFF92CD" w14:textId="77777777" w:rsidR="002747E9" w:rsidRPr="005F1FF1" w:rsidRDefault="002747E9" w:rsidP="002747E9">
            <w:pPr>
              <w:pStyle w:val="Body0-3space"/>
            </w:pPr>
          </w:p>
        </w:tc>
      </w:tr>
      <w:tr w:rsidR="002747E9" w:rsidRPr="005F1FF1" w14:paraId="06B9CDAD" w14:textId="77777777" w:rsidTr="00B75F3A">
        <w:trPr>
          <w:cantSplit/>
          <w:trHeight w:val="794"/>
        </w:trPr>
        <w:tc>
          <w:tcPr>
            <w:tcW w:w="3969" w:type="dxa"/>
          </w:tcPr>
          <w:p w14:paraId="787C271D" w14:textId="76B52560" w:rsidR="002747E9" w:rsidRDefault="002747E9" w:rsidP="002747E9">
            <w:pPr>
              <w:pStyle w:val="Body0-3space"/>
              <w:rPr>
                <w:bCs/>
              </w:rPr>
            </w:pPr>
            <w:r>
              <w:rPr>
                <w:bCs/>
              </w:rPr>
              <w:t>Topic-specific v</w:t>
            </w:r>
            <w:r w:rsidRPr="00833F02">
              <w:rPr>
                <w:bCs/>
              </w:rPr>
              <w:t>ocabulary</w:t>
            </w:r>
            <w:r>
              <w:rPr>
                <w:bCs/>
              </w:rPr>
              <w:t>:</w:t>
            </w:r>
          </w:p>
          <w:p w14:paraId="2E04D326" w14:textId="6A548608" w:rsidR="002747E9" w:rsidRPr="005F1FF1" w:rsidRDefault="002747E9" w:rsidP="002747E9">
            <w:pPr>
              <w:pStyle w:val="Bullet3-3space"/>
            </w:pPr>
            <w:r>
              <w:t>precise words for naming</w:t>
            </w:r>
          </w:p>
        </w:tc>
        <w:tc>
          <w:tcPr>
            <w:tcW w:w="354" w:type="dxa"/>
            <w:vAlign w:val="center"/>
          </w:tcPr>
          <w:p w14:paraId="0A252A41" w14:textId="77777777" w:rsidR="002747E9" w:rsidRPr="005F1FF1" w:rsidRDefault="002747E9" w:rsidP="005479A9">
            <w:pPr>
              <w:pStyle w:val="Body0-0space"/>
              <w:jc w:val="center"/>
            </w:pPr>
          </w:p>
        </w:tc>
        <w:tc>
          <w:tcPr>
            <w:tcW w:w="5873" w:type="dxa"/>
          </w:tcPr>
          <w:p w14:paraId="4ED2C419" w14:textId="77777777" w:rsidR="002747E9" w:rsidRPr="005F1FF1" w:rsidRDefault="002747E9" w:rsidP="002747E9">
            <w:pPr>
              <w:pStyle w:val="Body0-3space"/>
            </w:pPr>
          </w:p>
        </w:tc>
      </w:tr>
      <w:tr w:rsidR="002747E9" w:rsidRPr="005F1FF1" w14:paraId="6E0791FE" w14:textId="77777777" w:rsidTr="00B75F3A">
        <w:trPr>
          <w:cantSplit/>
          <w:trHeight w:val="1861"/>
        </w:trPr>
        <w:tc>
          <w:tcPr>
            <w:tcW w:w="3969" w:type="dxa"/>
          </w:tcPr>
          <w:p w14:paraId="5BEEBC4F" w14:textId="77777777" w:rsidR="002747E9" w:rsidRDefault="002747E9" w:rsidP="002747E9">
            <w:pPr>
              <w:pStyle w:val="Body0-3space"/>
              <w:rPr>
                <w:bCs/>
              </w:rPr>
            </w:pPr>
            <w:r>
              <w:rPr>
                <w:bCs/>
              </w:rPr>
              <w:t>Features of voice:</w:t>
            </w:r>
          </w:p>
          <w:p w14:paraId="70BB0B26" w14:textId="77777777" w:rsidR="002747E9" w:rsidRDefault="002747E9" w:rsidP="002747E9">
            <w:pPr>
              <w:pStyle w:val="Bullet3-3space"/>
            </w:pPr>
            <w:r>
              <w:t>Controls to suit audience:</w:t>
            </w:r>
          </w:p>
          <w:p w14:paraId="52A79296" w14:textId="77777777" w:rsidR="002747E9" w:rsidRDefault="002747E9" w:rsidP="002747E9">
            <w:pPr>
              <w:pStyle w:val="Bullet-indented"/>
            </w:pPr>
            <w:r w:rsidRPr="005B1BAF">
              <w:t>pitch</w:t>
            </w:r>
          </w:p>
          <w:p w14:paraId="01AF5FFC" w14:textId="77777777" w:rsidR="002747E9" w:rsidRDefault="002747E9" w:rsidP="002747E9">
            <w:pPr>
              <w:pStyle w:val="Bullet-indented"/>
            </w:pPr>
            <w:r w:rsidRPr="005B1BAF">
              <w:t>tone</w:t>
            </w:r>
          </w:p>
          <w:p w14:paraId="4001F1B5" w14:textId="21EEAA29" w:rsidR="002747E9" w:rsidRDefault="002747E9" w:rsidP="002747E9">
            <w:pPr>
              <w:pStyle w:val="Bullet-indented"/>
            </w:pPr>
            <w:r w:rsidRPr="005B1BAF">
              <w:t>pace</w:t>
            </w:r>
          </w:p>
          <w:p w14:paraId="553FF90F" w14:textId="26F14BE4" w:rsidR="002747E9" w:rsidRPr="005F1FF1" w:rsidRDefault="002747E9" w:rsidP="00B75F3A">
            <w:pPr>
              <w:pStyle w:val="Bullet-indented"/>
              <w:spacing w:after="20"/>
            </w:pPr>
            <w:r w:rsidRPr="00010A9A">
              <w:t>volume</w:t>
            </w:r>
          </w:p>
        </w:tc>
        <w:tc>
          <w:tcPr>
            <w:tcW w:w="354" w:type="dxa"/>
            <w:vAlign w:val="center"/>
          </w:tcPr>
          <w:p w14:paraId="1242988E" w14:textId="77777777" w:rsidR="002747E9" w:rsidRPr="005F1FF1" w:rsidRDefault="002747E9" w:rsidP="005479A9">
            <w:pPr>
              <w:pStyle w:val="Body0-0space"/>
              <w:jc w:val="center"/>
            </w:pPr>
          </w:p>
        </w:tc>
        <w:tc>
          <w:tcPr>
            <w:tcW w:w="5873" w:type="dxa"/>
          </w:tcPr>
          <w:p w14:paraId="1FE34CD7" w14:textId="77777777" w:rsidR="002747E9" w:rsidRPr="005F1FF1" w:rsidRDefault="002747E9" w:rsidP="002747E9">
            <w:pPr>
              <w:pStyle w:val="Body0-3space"/>
            </w:pPr>
          </w:p>
        </w:tc>
      </w:tr>
    </w:tbl>
    <w:p w14:paraId="14D923C0" w14:textId="77777777" w:rsidR="00E676EF" w:rsidRDefault="00E676EF" w:rsidP="00B75F3A">
      <w:pPr>
        <w:pStyle w:val="Table-9ptBody0-0space"/>
      </w:pPr>
    </w:p>
    <w:p w14:paraId="6A6A5E82" w14:textId="77777777" w:rsidR="00E676EF" w:rsidRDefault="00E676EF">
      <w:pPr>
        <w:spacing w:line="240" w:lineRule="auto"/>
        <w:rPr>
          <w:bCs/>
          <w:sz w:val="18"/>
          <w:szCs w:val="18"/>
        </w:rPr>
      </w:pPr>
      <w:r>
        <w:br w:type="page"/>
      </w:r>
    </w:p>
    <w:p w14:paraId="6D5C93A9" w14:textId="77777777" w:rsidR="00E676EF" w:rsidRDefault="00E676EF" w:rsidP="00B75F3A">
      <w:pPr>
        <w:pStyle w:val="Table-9ptBody0-0space"/>
        <w:sectPr w:rsidR="00E676EF" w:rsidSect="00B75F3A">
          <w:footerReference w:type="default" r:id="rId18"/>
          <w:pgSz w:w="11906" w:h="16838" w:code="9"/>
          <w:pgMar w:top="851" w:right="851" w:bottom="1134" w:left="851" w:header="567" w:footer="454" w:gutter="0"/>
          <w:cols w:space="708"/>
          <w:docGrid w:linePitch="360"/>
        </w:sectPr>
      </w:pPr>
    </w:p>
    <w:tbl>
      <w:tblPr>
        <w:tblStyle w:val="TableGrid"/>
        <w:tblW w:w="105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142" w:type="dxa"/>
        </w:tblCellMar>
        <w:tblLook w:val="04A0" w:firstRow="1" w:lastRow="0" w:firstColumn="1" w:lastColumn="0" w:noHBand="0" w:noVBand="1"/>
      </w:tblPr>
      <w:tblGrid>
        <w:gridCol w:w="15081"/>
      </w:tblGrid>
      <w:tr w:rsidR="00E676EF" w:rsidRPr="002F5403" w14:paraId="4D61C078" w14:textId="77777777" w:rsidTr="00D01227">
        <w:tc>
          <w:tcPr>
            <w:tcW w:w="10511" w:type="dxa"/>
            <w:vAlign w:val="bottom"/>
          </w:tcPr>
          <w:tbl>
            <w:tblPr>
              <w:tblStyle w:val="TableGrid"/>
              <w:tblW w:w="149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861"/>
              <w:gridCol w:w="11078"/>
            </w:tblGrid>
            <w:tr w:rsidR="00E676EF" w:rsidRPr="00EA6F84" w14:paraId="1A209521" w14:textId="77777777" w:rsidTr="00367263">
              <w:trPr>
                <w:trHeight w:val="437"/>
              </w:trPr>
              <w:tc>
                <w:tcPr>
                  <w:tcW w:w="3861" w:type="dxa"/>
                  <w:vAlign w:val="bottom"/>
                </w:tcPr>
                <w:p w14:paraId="47C2DBD0" w14:textId="77777777" w:rsidR="00E676EF" w:rsidRPr="00EA6F84" w:rsidRDefault="00E676EF" w:rsidP="00D01227">
                  <w:pPr>
                    <w:pStyle w:val="Heading1"/>
                  </w:pPr>
                  <w:r>
                    <w:rPr>
                      <w:noProof/>
                    </w:rPr>
                    <w:lastRenderedPageBreak/>
                    <w:drawing>
                      <wp:inline distT="0" distB="0" distL="0" distR="0" wp14:anchorId="608A2326" wp14:editId="2E736064">
                        <wp:extent cx="1572895" cy="263525"/>
                        <wp:effectExtent l="0" t="0" r="0" b="3175"/>
                        <wp:docPr id="978626761" name="Graphic 978626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rotWithShape="1">
                                <a:blip r:embed="rId8">
                                  <a:extLst>
                                    <a:ext uri="{96DAC541-7B7A-43D3-8B79-37D633B846F1}">
                                      <asvg:svgBlip xmlns:asvg="http://schemas.microsoft.com/office/drawing/2016/SVG/main" r:embed="rId9"/>
                                    </a:ext>
                                  </a:extLst>
                                </a:blip>
                                <a:srcRect l="2797" t="1" b="13517"/>
                                <a:stretch/>
                              </pic:blipFill>
                              <pic:spPr bwMode="auto">
                                <a:xfrm>
                                  <a:off x="0" y="0"/>
                                  <a:ext cx="1574693" cy="263826"/>
                                </a:xfrm>
                                <a:prstGeom prst="rect">
                                  <a:avLst/>
                                </a:prstGeom>
                                <a:ln>
                                  <a:noFill/>
                                </a:ln>
                                <a:extLst>
                                  <a:ext uri="{53640926-AAD7-44D8-BBD7-CCE9431645EC}">
                                    <a14:shadowObscured xmlns:a14="http://schemas.microsoft.com/office/drawing/2010/main"/>
                                  </a:ext>
                                </a:extLst>
                              </pic:spPr>
                            </pic:pic>
                          </a:graphicData>
                        </a:graphic>
                      </wp:inline>
                    </w:drawing>
                  </w:r>
                </w:p>
              </w:tc>
              <w:tc>
                <w:tcPr>
                  <w:tcW w:w="11078" w:type="dxa"/>
                  <w:tcMar>
                    <w:right w:w="142" w:type="dxa"/>
                  </w:tcMar>
                  <w:vAlign w:val="bottom"/>
                </w:tcPr>
                <w:p w14:paraId="19778B1D" w14:textId="77777777" w:rsidR="00E676EF" w:rsidRPr="00EA6F84" w:rsidRDefault="00E676EF" w:rsidP="00E676EF">
                  <w:pPr>
                    <w:pStyle w:val="Heading1RightAligned"/>
                  </w:pPr>
                  <w:r>
                    <w:t>Sheet</w:t>
                  </w:r>
                </w:p>
              </w:tc>
            </w:tr>
          </w:tbl>
          <w:p w14:paraId="6F05D24D" w14:textId="77777777" w:rsidR="00E676EF" w:rsidRPr="00C30705" w:rsidRDefault="00E676EF" w:rsidP="00D01227">
            <w:pPr>
              <w:spacing w:after="80"/>
            </w:pPr>
          </w:p>
        </w:tc>
      </w:tr>
    </w:tbl>
    <w:tbl>
      <w:tblPr>
        <w:tblW w:w="14967"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4967"/>
      </w:tblGrid>
      <w:tr w:rsidR="00E676EF" w:rsidRPr="00026540" w14:paraId="358593F6" w14:textId="77777777" w:rsidTr="00367263">
        <w:trPr>
          <w:trHeight w:val="280"/>
        </w:trPr>
        <w:tc>
          <w:tcPr>
            <w:tcW w:w="14967" w:type="dxa"/>
            <w:tcBorders>
              <w:top w:val="nil"/>
              <w:left w:val="nil"/>
              <w:bottom w:val="nil"/>
              <w:right w:val="nil"/>
            </w:tcBorders>
            <w:shd w:val="clear" w:color="auto" w:fill="118EC4"/>
          </w:tcPr>
          <w:p w14:paraId="3A219608" w14:textId="77777777" w:rsidR="00E676EF" w:rsidRPr="00794703" w:rsidRDefault="00E676EF" w:rsidP="00D01227">
            <w:pPr>
              <w:pStyle w:val="TableHeading1WHITE"/>
            </w:pPr>
            <w:r w:rsidRPr="005479A9">
              <w:t>Planning (optional)</w:t>
            </w:r>
          </w:p>
        </w:tc>
      </w:tr>
    </w:tbl>
    <w:p w14:paraId="64C509F7" w14:textId="37C69793" w:rsidR="006E6CA9" w:rsidRPr="005479A9" w:rsidRDefault="00367263" w:rsidP="00E83126">
      <w:pPr>
        <w:pStyle w:val="Table-9ptBody0-0space"/>
        <w:jc w:val="center"/>
      </w:pPr>
      <w:r>
        <w:rPr>
          <w:noProof/>
        </w:rPr>
        <w:drawing>
          <wp:inline distT="0" distB="0" distL="0" distR="0" wp14:anchorId="62C8925B" wp14:editId="2CAC0639">
            <wp:extent cx="9305925" cy="5878195"/>
            <wp:effectExtent l="0" t="0" r="9525" b="8255"/>
            <wp:docPr id="19058523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9">
                      <a:extLst>
                        <a:ext uri="{28A0092B-C50C-407E-A947-70E740481C1C}">
                          <a14:useLocalDpi xmlns:a14="http://schemas.microsoft.com/office/drawing/2010/main" val="0"/>
                        </a:ext>
                      </a:extLst>
                    </a:blip>
                    <a:srcRect l="1308" t="556" r="1308" b="1622"/>
                    <a:stretch>
                      <a:fillRect/>
                    </a:stretch>
                  </pic:blipFill>
                  <pic:spPr bwMode="auto">
                    <a:xfrm>
                      <a:off x="0" y="0"/>
                      <a:ext cx="9335550" cy="5896908"/>
                    </a:xfrm>
                    <a:prstGeom prst="rect">
                      <a:avLst/>
                    </a:prstGeom>
                    <a:noFill/>
                    <a:ln>
                      <a:noFill/>
                    </a:ln>
                    <a:extLst>
                      <a:ext uri="{53640926-AAD7-44D8-BBD7-CCE9431645EC}">
                        <a14:shadowObscured xmlns:a14="http://schemas.microsoft.com/office/drawing/2010/main"/>
                      </a:ext>
                    </a:extLst>
                  </pic:spPr>
                </pic:pic>
              </a:graphicData>
            </a:graphic>
          </wp:inline>
        </w:drawing>
      </w:r>
    </w:p>
    <w:sectPr w:rsidR="006E6CA9" w:rsidRPr="005479A9" w:rsidSect="00E83126">
      <w:footerReference w:type="default" r:id="rId20"/>
      <w:pgSz w:w="16838" w:h="11906" w:orient="landscape" w:code="9"/>
      <w:pgMar w:top="851" w:right="851" w:bottom="851" w:left="851" w:header="51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39408" w14:textId="77777777" w:rsidR="0000557C" w:rsidRDefault="0000557C" w:rsidP="00AB207A">
      <w:pPr>
        <w:spacing w:line="240" w:lineRule="auto"/>
      </w:pPr>
      <w:r>
        <w:separator/>
      </w:r>
    </w:p>
    <w:p w14:paraId="3002B446" w14:textId="77777777" w:rsidR="0000557C" w:rsidRDefault="0000557C"/>
    <w:p w14:paraId="72CAB233" w14:textId="77777777" w:rsidR="0000557C" w:rsidRDefault="0000557C"/>
    <w:p w14:paraId="65234762" w14:textId="77777777" w:rsidR="0000557C" w:rsidRDefault="0000557C"/>
  </w:endnote>
  <w:endnote w:type="continuationSeparator" w:id="0">
    <w:p w14:paraId="7D40C348" w14:textId="77777777" w:rsidR="0000557C" w:rsidRDefault="0000557C" w:rsidP="00AB207A">
      <w:pPr>
        <w:spacing w:line="240" w:lineRule="auto"/>
      </w:pPr>
      <w:r>
        <w:continuationSeparator/>
      </w:r>
    </w:p>
    <w:p w14:paraId="38909346" w14:textId="77777777" w:rsidR="0000557C" w:rsidRDefault="0000557C"/>
    <w:p w14:paraId="1D6EB07C" w14:textId="77777777" w:rsidR="0000557C" w:rsidRDefault="0000557C"/>
    <w:p w14:paraId="3A754689" w14:textId="77777777" w:rsidR="0000557C" w:rsidRDefault="0000557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QBeginners">
    <w:panose1 w:val="00000400000000000000"/>
    <w:charset w:val="00"/>
    <w:family w:val="auto"/>
    <w:pitch w:val="variable"/>
    <w:sig w:usb0="00000083" w:usb1="00000000" w:usb2="00000000" w:usb3="00000000" w:csb0="00000009" w:csb1="00000000"/>
  </w:font>
  <w:font w:name="Calibri">
    <w:panose1 w:val="020F05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Lucida Grande">
    <w:altName w:val="Times New Roman"/>
    <w:charset w:val="00"/>
    <w:family w:val="auto"/>
    <w:pitch w:val="variable"/>
    <w:sig w:usb0="00000000"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Arial Bold">
    <w:panose1 w:val="020B0704020202020204"/>
    <w:charset w:val="00"/>
    <w:family w:val="auto"/>
    <w:pitch w:val="variable"/>
    <w:sig w:usb0="E0002A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0FE92" w14:textId="77777777" w:rsidR="00F47B94" w:rsidRPr="00BC4F3D" w:rsidRDefault="002E341B" w:rsidP="00381E69">
    <w:pPr>
      <w:pStyle w:val="Footer-Pagenumber"/>
    </w:pPr>
    <w:r>
      <w:rPr>
        <w:noProof/>
      </w:rPr>
      <mc:AlternateContent>
        <mc:Choice Requires="wps">
          <w:drawing>
            <wp:anchor distT="45720" distB="45720" distL="114300" distR="114300" simplePos="0" relativeHeight="251658239" behindDoc="1" locked="0" layoutInCell="1" allowOverlap="1" wp14:anchorId="7663D754" wp14:editId="6F48A4D4">
              <wp:simplePos x="0" y="0"/>
              <wp:positionH relativeFrom="margin">
                <wp:posOffset>3810</wp:posOffset>
              </wp:positionH>
              <wp:positionV relativeFrom="paragraph">
                <wp:posOffset>12271</wp:posOffset>
              </wp:positionV>
              <wp:extent cx="6478621" cy="263749"/>
              <wp:effectExtent l="0" t="0" r="0" b="31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8621" cy="263749"/>
                      </a:xfrm>
                      <a:prstGeom prst="rect">
                        <a:avLst/>
                      </a:prstGeom>
                      <a:noFill/>
                      <a:ln w="9525">
                        <a:noFill/>
                        <a:miter lim="800000"/>
                        <a:headEnd/>
                        <a:tailEnd/>
                      </a:ln>
                    </wps:spPr>
                    <wps:txbx>
                      <w:txbxContent>
                        <w:p w14:paraId="0632708D" w14:textId="674E9F3F" w:rsidR="00F47B94" w:rsidRDefault="00F47B94" w:rsidP="002E341B">
                          <w:pPr>
                            <w:pStyle w:val="Footer-Qld-DoE"/>
                          </w:pPr>
                          <w:r>
                            <w:t>© The State of Queensland</w:t>
                          </w:r>
                          <w:r w:rsidR="002E341B">
                            <w:br/>
                          </w:r>
                          <w:r>
                            <w:t>(Department of Education) 202</w:t>
                          </w:r>
                          <w:r w:rsidR="00720147">
                            <w:t>6</w:t>
                          </w:r>
                        </w:p>
                        <w:p w14:paraId="58147663" w14:textId="77777777" w:rsidR="00F47B94" w:rsidRPr="00FF0B56" w:rsidRDefault="00F47B94" w:rsidP="00F47B94">
                          <w:pPr>
                            <w:jc w:val="center"/>
                            <w:rPr>
                              <w:sz w:val="16"/>
                              <w:szCs w:val="16"/>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663D754" id="_x0000_t202" coordsize="21600,21600" o:spt="202" path="m,l,21600r21600,l21600,xe">
              <v:stroke joinstyle="miter"/>
              <v:path gradientshapeok="t" o:connecttype="rect"/>
            </v:shapetype>
            <v:shape id="Text Box 2" o:spid="_x0000_s1028" type="#_x0000_t202" style="position:absolute;left:0;text-align:left;margin-left:.3pt;margin-top:.95pt;width:510.15pt;height:20.75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" filled="f" stroked="f">
              <v:textbox inset="0,0,0,0">
                <w:txbxContent>
                  <w:p w14:paraId="0632708D" w14:textId="674E9F3F" w:rsidR="00F47B94" w:rsidRDefault="00F47B94" w:rsidP="002E341B">
                    <w:pPr>
                      <w:pStyle w:val="Footer-Qld-DoE"/>
                    </w:pPr>
                    <w:r>
                      <w:t>© The State of Queensland</w:t>
                    </w:r>
                    <w:r w:rsidR="002E341B">
                      <w:br/>
                    </w:r>
                    <w:r>
                      <w:t>(Department of Education) 202</w:t>
                    </w:r>
                    <w:r w:rsidR="00720147">
                      <w:t>6</w:t>
                    </w:r>
                  </w:p>
                  <w:p w14:paraId="58147663" w14:textId="77777777" w:rsidR="00F47B94" w:rsidRPr="00FF0B56" w:rsidRDefault="00F47B94" w:rsidP="00F47B94">
                    <w:pPr>
                      <w:jc w:val="center"/>
                      <w:rPr>
                        <w:sz w:val="16"/>
                        <w:szCs w:val="16"/>
                      </w:rPr>
                    </w:pPr>
                  </w:p>
                </w:txbxContent>
              </v:textbox>
              <w10:wrap anchorx="margin"/>
            </v:shape>
          </w:pict>
        </mc:Fallback>
      </mc:AlternateContent>
    </w:r>
    <w:r w:rsidR="00F47B94">
      <w:rPr>
        <w:noProof/>
      </w:rPr>
      <w:drawing>
        <wp:anchor distT="0" distB="0" distL="114300" distR="114300" simplePos="0" relativeHeight="251659264" behindDoc="0" locked="0" layoutInCell="1" allowOverlap="1" wp14:anchorId="50E8535F" wp14:editId="7BD3552D">
          <wp:simplePos x="0" y="0"/>
          <wp:positionH relativeFrom="margin">
            <wp:posOffset>5149110</wp:posOffset>
          </wp:positionH>
          <wp:positionV relativeFrom="paragraph">
            <wp:posOffset>-4445</wp:posOffset>
          </wp:positionV>
          <wp:extent cx="1587500" cy="274320"/>
          <wp:effectExtent l="0" t="0" r="0" b="0"/>
          <wp:wrapNone/>
          <wp:docPr id="1557948493"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500" cy="274320"/>
                  </a:xfrm>
                  <a:prstGeom prst="rect">
                    <a:avLst/>
                  </a:prstGeom>
                  <a:noFill/>
                </pic:spPr>
              </pic:pic>
            </a:graphicData>
          </a:graphic>
          <wp14:sizeRelH relativeFrom="page">
            <wp14:pctWidth>0</wp14:pctWidth>
          </wp14:sizeRelH>
          <wp14:sizeRelV relativeFrom="page">
            <wp14:pctHeight>0</wp14:pctHeight>
          </wp14:sizeRelV>
        </wp:anchor>
      </w:drawing>
    </w:r>
    <w:r w:rsidR="00F47B94" w:rsidRPr="00AB207A">
      <w:fldChar w:fldCharType="begin"/>
    </w:r>
    <w:r w:rsidR="00F47B94" w:rsidRPr="00AB207A">
      <w:instrText xml:space="preserve"> PAGE </w:instrText>
    </w:r>
    <w:r w:rsidR="00F47B94" w:rsidRPr="00AB207A">
      <w:fldChar w:fldCharType="separate"/>
    </w:r>
    <w:r w:rsidR="00F47B94">
      <w:t>5</w:t>
    </w:r>
    <w:r w:rsidR="00F47B94" w:rsidRPr="00AB207A">
      <w:fldChar w:fldCharType="end"/>
    </w:r>
    <w:r w:rsidR="00F47B94" w:rsidRPr="00AB207A">
      <w:t xml:space="preserve"> of </w:t>
    </w:r>
    <w:r w:rsidR="00F47B94">
      <w:rPr>
        <w:noProof/>
      </w:rPr>
      <w:fldChar w:fldCharType="begin"/>
    </w:r>
    <w:r w:rsidR="00F47B94">
      <w:rPr>
        <w:noProof/>
      </w:rPr>
      <w:instrText xml:space="preserve"> NUMPAGES </w:instrText>
    </w:r>
    <w:r w:rsidR="00F47B94">
      <w:rPr>
        <w:noProof/>
      </w:rPr>
      <w:fldChar w:fldCharType="separate"/>
    </w:r>
    <w:r w:rsidR="00F47B94">
      <w:rPr>
        <w:noProof/>
      </w:rPr>
      <w:t>5</w:t>
    </w:r>
    <w:r w:rsidR="00F47B94">
      <w:rPr>
        <w:noProof/>
      </w:rPr>
      <w:fldChar w:fldCharType="end"/>
    </w:r>
  </w:p>
  <w:p w14:paraId="3852EEE5" w14:textId="6B21C7CE" w:rsidR="00F33C57" w:rsidRPr="00720147" w:rsidRDefault="00F47B94" w:rsidP="00F47B94">
    <w:pPr>
      <w:pStyle w:val="FooterDocumentname"/>
      <w:ind w:left="-454" w:right="-454"/>
    </w:pPr>
    <w:r>
      <w:rPr>
        <w:noProof/>
      </w:rPr>
      <w:fldChar w:fldCharType="begin"/>
    </w:r>
    <w:r w:rsidRPr="00720147">
      <w:rPr>
        <w:noProof/>
      </w:rPr>
      <w:instrText xml:space="preserve"> FILENAME   \* MERGEFORMAT </w:instrText>
    </w:r>
    <w:r>
      <w:rPr>
        <w:noProof/>
      </w:rPr>
      <w:fldChar w:fldCharType="separate"/>
    </w:r>
    <w:r w:rsidR="00720147" w:rsidRPr="00720147">
      <w:rPr>
        <w:noProof/>
      </w:rPr>
      <w:t>K-6CPM_Eng_V9_Y05_U3_AT3_PersText.docx</w:t>
    </w:r>
    <w:r>
      <w:rPr>
        <w:noProof/>
      </w:rPr>
      <w:fldChar w:fldCharType="end"/>
    </w:r>
    <w:r w:rsidR="00CC5F1E" w:rsidRPr="00720147">
      <w:rPr>
        <w:noProof/>
      </w:rPr>
      <w:t xml:space="preserve"> </w:t>
    </w:r>
    <w:r w:rsidR="00CC5F1E" w:rsidRPr="00720147">
      <w:rPr>
        <w:noProof/>
        <w:color w:val="A6A6A6" w:themeColor="background1" w:themeShade="A6"/>
      </w:rPr>
      <w:t>—</w:t>
    </w:r>
    <w:r w:rsidR="00CC5F1E" w:rsidRPr="00720147">
      <w:t xml:space="preserve"> </w:t>
    </w:r>
    <w:r w:rsidR="00CC5F1E" w:rsidRPr="00720147">
      <w:rPr>
        <w:noProof/>
        <w:color w:val="A6A6A6" w:themeColor="background1" w:themeShade="A6"/>
      </w:rPr>
      <w:t xml:space="preserve">Version </w:t>
    </w:r>
    <w:r w:rsidR="00367263">
      <w:rPr>
        <w:noProof/>
        <w:color w:val="A6A6A6" w:themeColor="background1" w:themeShade="A6"/>
      </w:rPr>
      <w:t>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CDF97" w14:textId="1D0EB11E" w:rsidR="00367263" w:rsidRPr="00BC4F3D" w:rsidRDefault="00367263" w:rsidP="00367263">
    <w:pPr>
      <w:pStyle w:val="Footer-Pagenumber"/>
    </w:pPr>
    <w:r>
      <w:rPr>
        <w:noProof/>
      </w:rPr>
      <mc:AlternateContent>
        <mc:Choice Requires="wps">
          <w:drawing>
            <wp:anchor distT="45720" distB="45720" distL="114300" distR="114300" simplePos="0" relativeHeight="251661312" behindDoc="1" locked="0" layoutInCell="1" allowOverlap="1" wp14:anchorId="0E7ACC71" wp14:editId="3DE89C9E">
              <wp:simplePos x="0" y="0"/>
              <wp:positionH relativeFrom="margin">
                <wp:posOffset>304</wp:posOffset>
              </wp:positionH>
              <wp:positionV relativeFrom="paragraph">
                <wp:posOffset>9111</wp:posOffset>
              </wp:positionV>
              <wp:extent cx="9549516" cy="263525"/>
              <wp:effectExtent l="0" t="0" r="13970" b="3175"/>
              <wp:wrapNone/>
              <wp:docPr id="4810382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49516" cy="263525"/>
                      </a:xfrm>
                      <a:prstGeom prst="rect">
                        <a:avLst/>
                      </a:prstGeom>
                      <a:noFill/>
                      <a:ln w="9525">
                        <a:noFill/>
                        <a:miter lim="800000"/>
                        <a:headEnd/>
                        <a:tailEnd/>
                      </a:ln>
                    </wps:spPr>
                    <wps:txbx>
                      <w:txbxContent>
                        <w:p w14:paraId="2F7BE3D0" w14:textId="77777777" w:rsidR="00367263" w:rsidRDefault="00367263" w:rsidP="002E341B">
                          <w:pPr>
                            <w:pStyle w:val="Footer-Qld-DoE"/>
                          </w:pPr>
                          <w:r>
                            <w:t>© The State of Queensland</w:t>
                          </w:r>
                          <w:r>
                            <w:br/>
                            <w:t>(Department of Education) 2026</w:t>
                          </w:r>
                        </w:p>
                        <w:p w14:paraId="3EDF6327" w14:textId="77777777" w:rsidR="00367263" w:rsidRPr="00FF0B56" w:rsidRDefault="00367263" w:rsidP="00F47B94">
                          <w:pPr>
                            <w:jc w:val="center"/>
                            <w:rPr>
                              <w:sz w:val="16"/>
                              <w:szCs w:val="16"/>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7ACC71" id="_x0000_t202" coordsize="21600,21600" o:spt="202" path="m,l,21600r21600,l21600,xe">
              <v:stroke joinstyle="miter"/>
              <v:path gradientshapeok="t" o:connecttype="rect"/>
            </v:shapetype>
            <v:shape id="_x0000_s1029" type="#_x0000_t202" style="position:absolute;left:0;text-align:left;margin-left:0;margin-top:.7pt;width:751.95pt;height:20.75pt;z-index:-251655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" filled="f" stroked="f">
              <v:textbox inset="0,0,0,0">
                <w:txbxContent>
                  <w:p w14:paraId="2F7BE3D0" w14:textId="77777777" w:rsidR="00367263" w:rsidRDefault="00367263" w:rsidP="002E341B">
                    <w:pPr>
                      <w:pStyle w:val="Footer-Qld-DoE"/>
                    </w:pPr>
                    <w:r>
                      <w:t>© The State of Queensland</w:t>
                    </w:r>
                    <w:r>
                      <w:br/>
                      <w:t>(Department of Education) 2026</w:t>
                    </w:r>
                  </w:p>
                  <w:p w14:paraId="3EDF6327" w14:textId="77777777" w:rsidR="00367263" w:rsidRPr="00FF0B56" w:rsidRDefault="00367263" w:rsidP="00F47B94">
                    <w:pPr>
                      <w:jc w:val="center"/>
                      <w:rPr>
                        <w:sz w:val="16"/>
                        <w:szCs w:val="16"/>
                      </w:rPr>
                    </w:pPr>
                  </w:p>
                </w:txbxContent>
              </v:textbox>
              <w10:wrap anchorx="margin"/>
            </v:shape>
          </w:pict>
        </mc:Fallback>
      </mc:AlternateContent>
    </w:r>
    <w:r>
      <w:rPr>
        <w:noProof/>
      </w:rPr>
      <w:drawing>
        <wp:anchor distT="0" distB="0" distL="114300" distR="114300" simplePos="0" relativeHeight="251662336" behindDoc="0" locked="0" layoutInCell="1" allowOverlap="1" wp14:anchorId="13EBEA41" wp14:editId="06A543FE">
          <wp:simplePos x="0" y="0"/>
          <wp:positionH relativeFrom="margin">
            <wp:posOffset>8128331</wp:posOffset>
          </wp:positionH>
          <wp:positionV relativeFrom="paragraph">
            <wp:posOffset>-18415</wp:posOffset>
          </wp:positionV>
          <wp:extent cx="1746250" cy="301625"/>
          <wp:effectExtent l="0" t="0" r="6350" b="3175"/>
          <wp:wrapNone/>
          <wp:docPr id="75651005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746250" cy="301625"/>
                  </a:xfrm>
                  <a:prstGeom prst="rect">
                    <a:avLst/>
                  </a:prstGeom>
                  <a:noFill/>
                </pic:spPr>
              </pic:pic>
            </a:graphicData>
          </a:graphic>
          <wp14:sizeRelH relativeFrom="page">
            <wp14:pctWidth>0</wp14:pctWidth>
          </wp14:sizeRelH>
          <wp14:sizeRelV relativeFrom="page">
            <wp14:pctHeight>0</wp14:pctHeight>
          </wp14:sizeRelV>
        </wp:anchor>
      </w:drawing>
    </w:r>
    <w:r w:rsidRPr="00AB207A">
      <w:fldChar w:fldCharType="begin"/>
    </w:r>
    <w:r w:rsidRPr="00AB207A">
      <w:instrText xml:space="preserve"> PAGE </w:instrText>
    </w:r>
    <w:r w:rsidRPr="00AB207A">
      <w:fldChar w:fldCharType="separate"/>
    </w:r>
    <w:r>
      <w:t>5</w:t>
    </w:r>
    <w:r w:rsidRPr="00AB207A">
      <w:fldChar w:fldCharType="end"/>
    </w:r>
    <w:r w:rsidRPr="00AB207A">
      <w:t xml:space="preserve"> of </w:t>
    </w:r>
    <w:r>
      <w:rPr>
        <w:noProof/>
      </w:rPr>
      <w:fldChar w:fldCharType="begin"/>
    </w:r>
    <w:r>
      <w:rPr>
        <w:noProof/>
      </w:rPr>
      <w:instrText xml:space="preserve"> NUMPAGES </w:instrText>
    </w:r>
    <w:r>
      <w:rPr>
        <w:noProof/>
      </w:rPr>
      <w:fldChar w:fldCharType="separate"/>
    </w:r>
    <w:r>
      <w:rPr>
        <w:noProof/>
      </w:rPr>
      <w:t>5</w:t>
    </w:r>
    <w:r>
      <w:rPr>
        <w:noProof/>
      </w:rPr>
      <w:fldChar w:fldCharType="end"/>
    </w:r>
  </w:p>
  <w:p w14:paraId="2F2A8D48" w14:textId="00A2896A" w:rsidR="00367263" w:rsidRPr="00720147" w:rsidRDefault="00367263" w:rsidP="00367263">
    <w:pPr>
      <w:pStyle w:val="FooterDocumentname"/>
      <w:ind w:left="-454" w:right="-510"/>
    </w:pPr>
    <w:r>
      <w:rPr>
        <w:noProof/>
      </w:rPr>
      <w:fldChar w:fldCharType="begin"/>
    </w:r>
    <w:r w:rsidRPr="00720147">
      <w:rPr>
        <w:noProof/>
      </w:rPr>
      <w:instrText xml:space="preserve"> FILENAME   \* MERGEFORMAT </w:instrText>
    </w:r>
    <w:r>
      <w:rPr>
        <w:noProof/>
      </w:rPr>
      <w:fldChar w:fldCharType="separate"/>
    </w:r>
    <w:r w:rsidRPr="00720147">
      <w:rPr>
        <w:noProof/>
      </w:rPr>
      <w:t>K-6CPM_Eng_V9_Y05_U3_AT3_PersText.docx</w:t>
    </w:r>
    <w:r>
      <w:rPr>
        <w:noProof/>
      </w:rPr>
      <w:fldChar w:fldCharType="end"/>
    </w:r>
    <w:r w:rsidRPr="00720147">
      <w:rPr>
        <w:noProof/>
      </w:rPr>
      <w:t xml:space="preserve"> </w:t>
    </w:r>
    <w:r w:rsidRPr="00720147">
      <w:rPr>
        <w:noProof/>
        <w:color w:val="A6A6A6" w:themeColor="background1" w:themeShade="A6"/>
      </w:rPr>
      <w:t>—</w:t>
    </w:r>
    <w:r w:rsidRPr="00720147">
      <w:t xml:space="preserve"> </w:t>
    </w:r>
    <w:r w:rsidRPr="00720147">
      <w:rPr>
        <w:noProof/>
        <w:color w:val="A6A6A6" w:themeColor="background1" w:themeShade="A6"/>
      </w:rPr>
      <w:t xml:space="preserve">Version </w:t>
    </w:r>
    <w:r>
      <w:rPr>
        <w:noProof/>
        <w:color w:val="A6A6A6" w:themeColor="background1" w:themeShade="A6"/>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AEE09" w14:textId="77777777" w:rsidR="0000557C" w:rsidRPr="00F4622B" w:rsidRDefault="0000557C" w:rsidP="00F4622B">
      <w:pPr>
        <w:pStyle w:val="Footer"/>
      </w:pPr>
    </w:p>
  </w:footnote>
  <w:footnote w:type="continuationSeparator" w:id="0">
    <w:p w14:paraId="01D8E74C" w14:textId="77777777" w:rsidR="0000557C" w:rsidRDefault="0000557C" w:rsidP="00AB207A">
      <w:pPr>
        <w:spacing w:line="240" w:lineRule="auto"/>
      </w:pPr>
      <w:r>
        <w:continuationSeparator/>
      </w:r>
    </w:p>
    <w:p w14:paraId="792DF68B" w14:textId="77777777" w:rsidR="0000557C" w:rsidRDefault="0000557C"/>
    <w:p w14:paraId="73582B94" w14:textId="77777777" w:rsidR="0000557C" w:rsidRDefault="0000557C"/>
    <w:p w14:paraId="188CD211" w14:textId="77777777" w:rsidR="0000557C" w:rsidRDefault="0000557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44351"/>
    <w:multiLevelType w:val="hybridMultilevel"/>
    <w:tmpl w:val="D61C7F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8A71424"/>
    <w:multiLevelType w:val="hybridMultilevel"/>
    <w:tmpl w:val="A774A870"/>
    <w:lvl w:ilvl="0" w:tplc="68642F58">
      <w:start w:val="1"/>
      <w:numFmt w:val="bullet"/>
      <w:pStyle w:val="Bullet3-3space"/>
      <w:lvlText w:val="•"/>
      <w:lvlJc w:val="left"/>
      <w:pPr>
        <w:tabs>
          <w:tab w:val="num" w:pos="284"/>
        </w:tabs>
        <w:ind w:left="284" w:hanging="284"/>
      </w:pPr>
      <w:rPr>
        <w:rFonts w:ascii="Arial" w:hAnsi="Arial" w:hint="default"/>
        <w:color w:val="auto"/>
        <w:sz w:val="21"/>
        <w:szCs w:val="24"/>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E4156E"/>
    <w:multiLevelType w:val="hybridMultilevel"/>
    <w:tmpl w:val="9A22AD9C"/>
    <w:lvl w:ilvl="0" w:tplc="D0AE3578">
      <w:start w:val="1"/>
      <w:numFmt w:val="bullet"/>
      <w:pStyle w:val="TickBox9pt"/>
      <w:lvlText w:val=""/>
      <w:lvlJc w:val="left"/>
      <w:pPr>
        <w:ind w:left="360" w:hanging="360"/>
      </w:pPr>
      <w:rPr>
        <w:rFonts w:ascii="Webdings" w:hAnsi="Webdings" w:hint="default"/>
        <w:color w:val="808080" w:themeColor="background1" w:themeShade="80"/>
        <w:position w:val="0"/>
        <w:sz w:val="22"/>
        <w:szCs w:val="4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15B7AD9"/>
    <w:multiLevelType w:val="hybridMultilevel"/>
    <w:tmpl w:val="4684982C"/>
    <w:lvl w:ilvl="0" w:tplc="7C9E3C48">
      <w:start w:val="1"/>
      <w:numFmt w:val="decimal"/>
      <w:lvlText w:val="%1.  a."/>
      <w:lvlJc w:val="left"/>
      <w:pPr>
        <w:ind w:left="362" w:hanging="360"/>
      </w:pPr>
      <w:rPr>
        <w:rFonts w:ascii="Arial" w:hAnsi="Arial" w:hint="default"/>
        <w:b w:val="0"/>
        <w:i w:val="0"/>
        <w:color w:val="000000" w:themeColor="text1"/>
        <w:sz w:val="21"/>
      </w:rPr>
    </w:lvl>
    <w:lvl w:ilvl="1" w:tplc="05D40ABA">
      <w:start w:val="2"/>
      <w:numFmt w:val="lowerLetter"/>
      <w:lvlText w:val="%2."/>
      <w:lvlJc w:val="left"/>
      <w:pPr>
        <w:ind w:left="1726" w:hanging="360"/>
      </w:pPr>
      <w:rPr>
        <w:rFonts w:hint="default"/>
      </w:rPr>
    </w:lvl>
    <w:lvl w:ilvl="2" w:tplc="0C09001B" w:tentative="1">
      <w:start w:val="1"/>
      <w:numFmt w:val="lowerRoman"/>
      <w:lvlText w:val="%3."/>
      <w:lvlJc w:val="right"/>
      <w:pPr>
        <w:ind w:left="2446" w:hanging="180"/>
      </w:pPr>
    </w:lvl>
    <w:lvl w:ilvl="3" w:tplc="0C09000F" w:tentative="1">
      <w:start w:val="1"/>
      <w:numFmt w:val="decimal"/>
      <w:lvlText w:val="%4."/>
      <w:lvlJc w:val="left"/>
      <w:pPr>
        <w:ind w:left="3166" w:hanging="360"/>
      </w:pPr>
    </w:lvl>
    <w:lvl w:ilvl="4" w:tplc="0C090019" w:tentative="1">
      <w:start w:val="1"/>
      <w:numFmt w:val="lowerLetter"/>
      <w:lvlText w:val="%5."/>
      <w:lvlJc w:val="left"/>
      <w:pPr>
        <w:ind w:left="3886" w:hanging="360"/>
      </w:pPr>
    </w:lvl>
    <w:lvl w:ilvl="5" w:tplc="0C09001B" w:tentative="1">
      <w:start w:val="1"/>
      <w:numFmt w:val="lowerRoman"/>
      <w:lvlText w:val="%6."/>
      <w:lvlJc w:val="right"/>
      <w:pPr>
        <w:ind w:left="4606" w:hanging="180"/>
      </w:pPr>
    </w:lvl>
    <w:lvl w:ilvl="6" w:tplc="0C09000F" w:tentative="1">
      <w:start w:val="1"/>
      <w:numFmt w:val="decimal"/>
      <w:lvlText w:val="%7."/>
      <w:lvlJc w:val="left"/>
      <w:pPr>
        <w:ind w:left="5326" w:hanging="360"/>
      </w:pPr>
    </w:lvl>
    <w:lvl w:ilvl="7" w:tplc="0C090019" w:tentative="1">
      <w:start w:val="1"/>
      <w:numFmt w:val="lowerLetter"/>
      <w:lvlText w:val="%8."/>
      <w:lvlJc w:val="left"/>
      <w:pPr>
        <w:ind w:left="6046" w:hanging="360"/>
      </w:pPr>
    </w:lvl>
    <w:lvl w:ilvl="8" w:tplc="0C09001B" w:tentative="1">
      <w:start w:val="1"/>
      <w:numFmt w:val="lowerRoman"/>
      <w:lvlText w:val="%9."/>
      <w:lvlJc w:val="right"/>
      <w:pPr>
        <w:ind w:left="6766" w:hanging="180"/>
      </w:pPr>
    </w:lvl>
  </w:abstractNum>
  <w:abstractNum w:abstractNumId="4" w15:restartNumberingAfterBreak="0">
    <w:nsid w:val="1240504A"/>
    <w:multiLevelType w:val="hybridMultilevel"/>
    <w:tmpl w:val="7AAA4C2E"/>
    <w:lvl w:ilvl="0" w:tplc="55A27994">
      <w:start w:val="1"/>
      <w:numFmt w:val="lowerLetter"/>
      <w:pStyle w:val="LettersindentRED"/>
      <w:lvlText w:val="%1."/>
      <w:lvlJc w:val="left"/>
      <w:pPr>
        <w:ind w:left="644" w:hanging="360"/>
      </w:pPr>
      <w:rPr>
        <w:rFonts w:hint="default"/>
        <w:color w:val="auto"/>
        <w:sz w:val="21"/>
      </w:rPr>
    </w:lvl>
    <w:lvl w:ilvl="1" w:tplc="0C090019" w:tentative="1">
      <w:start w:val="1"/>
      <w:numFmt w:val="lowerLetter"/>
      <w:lvlText w:val="%2."/>
      <w:lvlJc w:val="left"/>
      <w:pPr>
        <w:ind w:left="1724" w:hanging="360"/>
      </w:pPr>
    </w:lvl>
    <w:lvl w:ilvl="2" w:tplc="0C09001B" w:tentative="1">
      <w:start w:val="1"/>
      <w:numFmt w:val="lowerRoman"/>
      <w:lvlText w:val="%3."/>
      <w:lvlJc w:val="right"/>
      <w:pPr>
        <w:ind w:left="2444" w:hanging="180"/>
      </w:pPr>
    </w:lvl>
    <w:lvl w:ilvl="3" w:tplc="0C09000F" w:tentative="1">
      <w:start w:val="1"/>
      <w:numFmt w:val="decimal"/>
      <w:lvlText w:val="%4."/>
      <w:lvlJc w:val="left"/>
      <w:pPr>
        <w:ind w:left="3164" w:hanging="360"/>
      </w:pPr>
    </w:lvl>
    <w:lvl w:ilvl="4" w:tplc="0C090019" w:tentative="1">
      <w:start w:val="1"/>
      <w:numFmt w:val="lowerLetter"/>
      <w:lvlText w:val="%5."/>
      <w:lvlJc w:val="left"/>
      <w:pPr>
        <w:ind w:left="3884" w:hanging="360"/>
      </w:pPr>
    </w:lvl>
    <w:lvl w:ilvl="5" w:tplc="0C09001B" w:tentative="1">
      <w:start w:val="1"/>
      <w:numFmt w:val="lowerRoman"/>
      <w:lvlText w:val="%6."/>
      <w:lvlJc w:val="right"/>
      <w:pPr>
        <w:ind w:left="4604" w:hanging="180"/>
      </w:pPr>
    </w:lvl>
    <w:lvl w:ilvl="6" w:tplc="0C09000F" w:tentative="1">
      <w:start w:val="1"/>
      <w:numFmt w:val="decimal"/>
      <w:lvlText w:val="%7."/>
      <w:lvlJc w:val="left"/>
      <w:pPr>
        <w:ind w:left="5324" w:hanging="360"/>
      </w:pPr>
    </w:lvl>
    <w:lvl w:ilvl="7" w:tplc="0C090019" w:tentative="1">
      <w:start w:val="1"/>
      <w:numFmt w:val="lowerLetter"/>
      <w:lvlText w:val="%8."/>
      <w:lvlJc w:val="left"/>
      <w:pPr>
        <w:ind w:left="6044" w:hanging="360"/>
      </w:pPr>
    </w:lvl>
    <w:lvl w:ilvl="8" w:tplc="0C09001B" w:tentative="1">
      <w:start w:val="1"/>
      <w:numFmt w:val="lowerRoman"/>
      <w:lvlText w:val="%9."/>
      <w:lvlJc w:val="right"/>
      <w:pPr>
        <w:ind w:left="6764" w:hanging="180"/>
      </w:pPr>
    </w:lvl>
  </w:abstractNum>
  <w:abstractNum w:abstractNumId="5" w15:restartNumberingAfterBreak="0">
    <w:nsid w:val="146469CF"/>
    <w:multiLevelType w:val="hybridMultilevel"/>
    <w:tmpl w:val="4964DED2"/>
    <w:lvl w:ilvl="0" w:tplc="C6461AF0">
      <w:start w:val="1"/>
      <w:numFmt w:val="bullet"/>
      <w:pStyle w:val="Bullet6-6space"/>
      <w:lvlText w:val="•"/>
      <w:lvlJc w:val="left"/>
      <w:pPr>
        <w:ind w:left="360" w:hanging="360"/>
      </w:pPr>
      <w:rPr>
        <w:rFonts w:ascii="Arial" w:hAnsi="Arial" w:hint="default"/>
        <w:b w:val="0"/>
        <w:i w:val="0"/>
        <w:caps w:val="0"/>
        <w:strike w:val="0"/>
        <w:dstrike w:val="0"/>
        <w:vanish w:val="0"/>
        <w:color w:val="auto"/>
        <w:sz w:val="21"/>
        <w:szCs w:val="24"/>
        <w:vertAlign w:val="baseline"/>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6DA54CB"/>
    <w:multiLevelType w:val="hybridMultilevel"/>
    <w:tmpl w:val="6D782456"/>
    <w:lvl w:ilvl="0" w:tplc="502C065C">
      <w:start w:val="1"/>
      <w:numFmt w:val="decimal"/>
      <w:pStyle w:val="NumbersRED"/>
      <w:lvlText w:val="%1."/>
      <w:lvlJc w:val="left"/>
      <w:pPr>
        <w:ind w:left="360" w:hanging="360"/>
      </w:pPr>
      <w:rPr>
        <w:rFonts w:hint="default"/>
        <w:b w:val="0"/>
        <w:i w:val="0"/>
        <w:color w:val="auto"/>
        <w:sz w:val="21"/>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9A80A13"/>
    <w:multiLevelType w:val="hybridMultilevel"/>
    <w:tmpl w:val="26862934"/>
    <w:lvl w:ilvl="0" w:tplc="A1AAA234">
      <w:start w:val="16"/>
      <w:numFmt w:val="bullet"/>
      <w:lvlText w:val=""/>
      <w:lvlJc w:val="left"/>
      <w:pPr>
        <w:ind w:left="644" w:hanging="360"/>
      </w:pPr>
      <w:rPr>
        <w:rFonts w:ascii="Symbol" w:eastAsia="SimSun" w:hAnsi="Symbol" w:cs="Times New Roman" w:hint="default"/>
      </w:rPr>
    </w:lvl>
    <w:lvl w:ilvl="1" w:tplc="0C090003" w:tentative="1">
      <w:start w:val="1"/>
      <w:numFmt w:val="bullet"/>
      <w:lvlText w:val="o"/>
      <w:lvlJc w:val="left"/>
      <w:pPr>
        <w:ind w:left="1364" w:hanging="360"/>
      </w:pPr>
      <w:rPr>
        <w:rFonts w:ascii="Courier New" w:hAnsi="Courier New" w:cs="Courier New" w:hint="default"/>
      </w:rPr>
    </w:lvl>
    <w:lvl w:ilvl="2" w:tplc="0C090005" w:tentative="1">
      <w:start w:val="1"/>
      <w:numFmt w:val="bullet"/>
      <w:lvlText w:val=""/>
      <w:lvlJc w:val="left"/>
      <w:pPr>
        <w:ind w:left="2084" w:hanging="360"/>
      </w:pPr>
      <w:rPr>
        <w:rFonts w:ascii="Wingdings" w:hAnsi="Wingdings" w:hint="default"/>
      </w:rPr>
    </w:lvl>
    <w:lvl w:ilvl="3" w:tplc="0C090001" w:tentative="1">
      <w:start w:val="1"/>
      <w:numFmt w:val="bullet"/>
      <w:lvlText w:val=""/>
      <w:lvlJc w:val="left"/>
      <w:pPr>
        <w:ind w:left="2804" w:hanging="360"/>
      </w:pPr>
      <w:rPr>
        <w:rFonts w:ascii="Symbol" w:hAnsi="Symbol" w:hint="default"/>
      </w:rPr>
    </w:lvl>
    <w:lvl w:ilvl="4" w:tplc="0C090003" w:tentative="1">
      <w:start w:val="1"/>
      <w:numFmt w:val="bullet"/>
      <w:lvlText w:val="o"/>
      <w:lvlJc w:val="left"/>
      <w:pPr>
        <w:ind w:left="3524" w:hanging="360"/>
      </w:pPr>
      <w:rPr>
        <w:rFonts w:ascii="Courier New" w:hAnsi="Courier New" w:cs="Courier New" w:hint="default"/>
      </w:rPr>
    </w:lvl>
    <w:lvl w:ilvl="5" w:tplc="0C090005" w:tentative="1">
      <w:start w:val="1"/>
      <w:numFmt w:val="bullet"/>
      <w:lvlText w:val=""/>
      <w:lvlJc w:val="left"/>
      <w:pPr>
        <w:ind w:left="4244" w:hanging="360"/>
      </w:pPr>
      <w:rPr>
        <w:rFonts w:ascii="Wingdings" w:hAnsi="Wingdings" w:hint="default"/>
      </w:rPr>
    </w:lvl>
    <w:lvl w:ilvl="6" w:tplc="0C090001" w:tentative="1">
      <w:start w:val="1"/>
      <w:numFmt w:val="bullet"/>
      <w:lvlText w:val=""/>
      <w:lvlJc w:val="left"/>
      <w:pPr>
        <w:ind w:left="4964" w:hanging="360"/>
      </w:pPr>
      <w:rPr>
        <w:rFonts w:ascii="Symbol" w:hAnsi="Symbol" w:hint="default"/>
      </w:rPr>
    </w:lvl>
    <w:lvl w:ilvl="7" w:tplc="0C090003" w:tentative="1">
      <w:start w:val="1"/>
      <w:numFmt w:val="bullet"/>
      <w:lvlText w:val="o"/>
      <w:lvlJc w:val="left"/>
      <w:pPr>
        <w:ind w:left="5684" w:hanging="360"/>
      </w:pPr>
      <w:rPr>
        <w:rFonts w:ascii="Courier New" w:hAnsi="Courier New" w:cs="Courier New" w:hint="default"/>
      </w:rPr>
    </w:lvl>
    <w:lvl w:ilvl="8" w:tplc="0C090005" w:tentative="1">
      <w:start w:val="1"/>
      <w:numFmt w:val="bullet"/>
      <w:lvlText w:val=""/>
      <w:lvlJc w:val="left"/>
      <w:pPr>
        <w:ind w:left="6404" w:hanging="360"/>
      </w:pPr>
      <w:rPr>
        <w:rFonts w:ascii="Wingdings" w:hAnsi="Wingdings" w:hint="default"/>
      </w:rPr>
    </w:lvl>
  </w:abstractNum>
  <w:abstractNum w:abstractNumId="8" w15:restartNumberingAfterBreak="0">
    <w:nsid w:val="1E916A52"/>
    <w:multiLevelType w:val="hybridMultilevel"/>
    <w:tmpl w:val="18329A72"/>
    <w:lvl w:ilvl="0" w:tplc="A9247010">
      <w:start w:val="1"/>
      <w:numFmt w:val="bullet"/>
      <w:pStyle w:val="Bullet-indented"/>
      <w:lvlText w:val="o"/>
      <w:lvlJc w:val="left"/>
      <w:pPr>
        <w:ind w:left="720" w:hanging="360"/>
      </w:pPr>
      <w:rPr>
        <w:rFonts w:ascii="Courier New" w:hAnsi="Courier New" w:hint="default"/>
        <w:color w:val="auto"/>
        <w:position w:val="3"/>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20435F4"/>
    <w:multiLevelType w:val="hybridMultilevel"/>
    <w:tmpl w:val="348C4D60"/>
    <w:lvl w:ilvl="0" w:tplc="89A05312">
      <w:start w:val="1"/>
      <w:numFmt w:val="bullet"/>
      <w:pStyle w:val="BulletRed6-6"/>
      <w:lvlText w:val="•"/>
      <w:lvlJc w:val="left"/>
      <w:pPr>
        <w:ind w:left="720" w:hanging="360"/>
      </w:pPr>
      <w:rPr>
        <w:rFonts w:ascii="Arial" w:hAnsi="Arial" w:hint="default"/>
        <w:color w:val="C00000"/>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24B4117"/>
    <w:multiLevelType w:val="hybridMultilevel"/>
    <w:tmpl w:val="2E48E3F6"/>
    <w:lvl w:ilvl="0" w:tplc="D90C55DA">
      <w:start w:val="1"/>
      <w:numFmt w:val="bullet"/>
      <w:pStyle w:val="Bulletcontents"/>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9C81092"/>
    <w:multiLevelType w:val="multilevel"/>
    <w:tmpl w:val="C92ACA40"/>
    <w:styleLink w:val="Numbering"/>
    <w:lvl w:ilvl="0">
      <w:start w:val="1"/>
      <w:numFmt w:val="decimal"/>
      <w:lvlText w:val="%1."/>
      <w:lvlJc w:val="left"/>
      <w:pPr>
        <w:ind w:left="4820" w:hanging="284"/>
      </w:pPr>
      <w:rPr>
        <w:rFonts w:ascii="Arial" w:hAnsi="Arial" w:hint="default"/>
        <w:sz w:val="24"/>
      </w:rPr>
    </w:lvl>
    <w:lvl w:ilvl="1">
      <w:start w:val="1"/>
      <w:numFmt w:val="lowerLetter"/>
      <w:lvlText w:val="%2."/>
      <w:lvlJc w:val="left"/>
      <w:pPr>
        <w:ind w:left="143" w:hanging="284"/>
      </w:pPr>
      <w:rPr>
        <w:rFonts w:ascii="Arial" w:hAnsi="Arial" w:hint="default"/>
        <w:sz w:val="24"/>
      </w:rPr>
    </w:lvl>
    <w:lvl w:ilvl="2">
      <w:start w:val="1"/>
      <w:numFmt w:val="lowerRoman"/>
      <w:lvlText w:val="%3."/>
      <w:lvlJc w:val="right"/>
      <w:pPr>
        <w:ind w:left="427" w:hanging="284"/>
      </w:pPr>
      <w:rPr>
        <w:rFonts w:hint="default"/>
      </w:rPr>
    </w:lvl>
    <w:lvl w:ilvl="3">
      <w:start w:val="1"/>
      <w:numFmt w:val="decimal"/>
      <w:lvlText w:val="%4."/>
      <w:lvlJc w:val="left"/>
      <w:pPr>
        <w:ind w:left="711" w:hanging="284"/>
      </w:pPr>
      <w:rPr>
        <w:rFonts w:hint="default"/>
      </w:rPr>
    </w:lvl>
    <w:lvl w:ilvl="4">
      <w:start w:val="1"/>
      <w:numFmt w:val="lowerLetter"/>
      <w:lvlText w:val="%5."/>
      <w:lvlJc w:val="left"/>
      <w:pPr>
        <w:ind w:left="995" w:hanging="284"/>
      </w:pPr>
      <w:rPr>
        <w:rFonts w:hint="default"/>
      </w:rPr>
    </w:lvl>
    <w:lvl w:ilvl="5">
      <w:start w:val="1"/>
      <w:numFmt w:val="lowerRoman"/>
      <w:lvlText w:val="%6."/>
      <w:lvlJc w:val="right"/>
      <w:pPr>
        <w:ind w:left="1279" w:hanging="284"/>
      </w:pPr>
      <w:rPr>
        <w:rFonts w:hint="default"/>
      </w:rPr>
    </w:lvl>
    <w:lvl w:ilvl="6">
      <w:start w:val="1"/>
      <w:numFmt w:val="decimal"/>
      <w:lvlText w:val="%7."/>
      <w:lvlJc w:val="left"/>
      <w:pPr>
        <w:ind w:left="1563" w:hanging="284"/>
      </w:pPr>
      <w:rPr>
        <w:rFonts w:hint="default"/>
      </w:rPr>
    </w:lvl>
    <w:lvl w:ilvl="7">
      <w:start w:val="1"/>
      <w:numFmt w:val="lowerLetter"/>
      <w:lvlText w:val="%8."/>
      <w:lvlJc w:val="left"/>
      <w:pPr>
        <w:ind w:left="1847" w:hanging="284"/>
      </w:pPr>
      <w:rPr>
        <w:rFonts w:hint="default"/>
      </w:rPr>
    </w:lvl>
    <w:lvl w:ilvl="8">
      <w:start w:val="1"/>
      <w:numFmt w:val="lowerRoman"/>
      <w:lvlText w:val="%9."/>
      <w:lvlJc w:val="right"/>
      <w:pPr>
        <w:ind w:left="2131" w:hanging="284"/>
      </w:pPr>
      <w:rPr>
        <w:rFonts w:hint="default"/>
      </w:rPr>
    </w:lvl>
  </w:abstractNum>
  <w:abstractNum w:abstractNumId="12" w15:restartNumberingAfterBreak="0">
    <w:nsid w:val="31972EE7"/>
    <w:multiLevelType w:val="hybridMultilevel"/>
    <w:tmpl w:val="7062B88E"/>
    <w:lvl w:ilvl="0" w:tplc="35D8E902">
      <w:start w:val="1"/>
      <w:numFmt w:val="decimal"/>
      <w:lvlText w:val="%1."/>
      <w:lvlJc w:val="left"/>
      <w:pPr>
        <w:ind w:left="1070" w:hanging="360"/>
      </w:pPr>
      <w:rPr>
        <w:rFonts w:ascii="QBeginners" w:hAnsi="QBeginners" w:hint="default"/>
        <w:sz w:val="48"/>
        <w14:numForm w14:val="default"/>
        <w14:cntxtAlt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32CD1444"/>
    <w:multiLevelType w:val="hybridMultilevel"/>
    <w:tmpl w:val="49F6F146"/>
    <w:lvl w:ilvl="0" w:tplc="8EA4A9DA">
      <w:start w:val="2"/>
      <w:numFmt w:val="lowerLetter"/>
      <w:lvlText w:val="%1."/>
      <w:lvlJc w:val="left"/>
      <w:pPr>
        <w:ind w:left="2135" w:hanging="360"/>
      </w:pPr>
      <w:rPr>
        <w:rFonts w:ascii="Arial" w:hAnsi="Arial" w:hint="default"/>
        <w:b w:val="0"/>
        <w:i w:val="0"/>
        <w:caps w:val="0"/>
        <w:strike w:val="0"/>
        <w:dstrike w:val="0"/>
        <w:vanish w:val="0"/>
        <w:color w:val="000000" w:themeColor="text1"/>
        <w:sz w:val="21"/>
        <w:vertAlign w:val="baseline"/>
      </w:rPr>
    </w:lvl>
    <w:lvl w:ilvl="1" w:tplc="0C090019" w:tentative="1">
      <w:start w:val="1"/>
      <w:numFmt w:val="lowerLetter"/>
      <w:lvlText w:val="%2."/>
      <w:lvlJc w:val="left"/>
      <w:pPr>
        <w:ind w:left="2858" w:hanging="360"/>
      </w:pPr>
    </w:lvl>
    <w:lvl w:ilvl="2" w:tplc="0C09001B" w:tentative="1">
      <w:start w:val="1"/>
      <w:numFmt w:val="lowerRoman"/>
      <w:lvlText w:val="%3."/>
      <w:lvlJc w:val="right"/>
      <w:pPr>
        <w:ind w:left="3578" w:hanging="180"/>
      </w:pPr>
    </w:lvl>
    <w:lvl w:ilvl="3" w:tplc="0C09000F" w:tentative="1">
      <w:start w:val="1"/>
      <w:numFmt w:val="decimal"/>
      <w:lvlText w:val="%4."/>
      <w:lvlJc w:val="left"/>
      <w:pPr>
        <w:ind w:left="4298" w:hanging="360"/>
      </w:pPr>
    </w:lvl>
    <w:lvl w:ilvl="4" w:tplc="0C090019" w:tentative="1">
      <w:start w:val="1"/>
      <w:numFmt w:val="lowerLetter"/>
      <w:lvlText w:val="%5."/>
      <w:lvlJc w:val="left"/>
      <w:pPr>
        <w:ind w:left="5018" w:hanging="360"/>
      </w:pPr>
    </w:lvl>
    <w:lvl w:ilvl="5" w:tplc="0C09001B" w:tentative="1">
      <w:start w:val="1"/>
      <w:numFmt w:val="lowerRoman"/>
      <w:lvlText w:val="%6."/>
      <w:lvlJc w:val="right"/>
      <w:pPr>
        <w:ind w:left="5738" w:hanging="180"/>
      </w:pPr>
    </w:lvl>
    <w:lvl w:ilvl="6" w:tplc="0C09000F" w:tentative="1">
      <w:start w:val="1"/>
      <w:numFmt w:val="decimal"/>
      <w:lvlText w:val="%7."/>
      <w:lvlJc w:val="left"/>
      <w:pPr>
        <w:ind w:left="6458" w:hanging="360"/>
      </w:pPr>
    </w:lvl>
    <w:lvl w:ilvl="7" w:tplc="0C090019" w:tentative="1">
      <w:start w:val="1"/>
      <w:numFmt w:val="lowerLetter"/>
      <w:lvlText w:val="%8."/>
      <w:lvlJc w:val="left"/>
      <w:pPr>
        <w:ind w:left="7178" w:hanging="360"/>
      </w:pPr>
    </w:lvl>
    <w:lvl w:ilvl="8" w:tplc="0C09001B" w:tentative="1">
      <w:start w:val="1"/>
      <w:numFmt w:val="lowerRoman"/>
      <w:lvlText w:val="%9."/>
      <w:lvlJc w:val="right"/>
      <w:pPr>
        <w:ind w:left="7898" w:hanging="180"/>
      </w:pPr>
    </w:lvl>
  </w:abstractNum>
  <w:abstractNum w:abstractNumId="14" w15:restartNumberingAfterBreak="0">
    <w:nsid w:val="37920AE2"/>
    <w:multiLevelType w:val="hybridMultilevel"/>
    <w:tmpl w:val="53B0FC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9B63FCA"/>
    <w:multiLevelType w:val="hybridMultilevel"/>
    <w:tmpl w:val="C2C6AB70"/>
    <w:lvl w:ilvl="0" w:tplc="B92C6B64">
      <w:start w:val="1"/>
      <w:numFmt w:val="decimal"/>
      <w:lvlText w:val="%1."/>
      <w:lvlJc w:val="left"/>
      <w:pPr>
        <w:ind w:left="1070" w:hanging="360"/>
      </w:pPr>
      <w:rPr>
        <w14:numForm w14:val="default"/>
        <w14:cntxtAlt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3B12631B"/>
    <w:multiLevelType w:val="hybridMultilevel"/>
    <w:tmpl w:val="77B85D2E"/>
    <w:lvl w:ilvl="0" w:tplc="4B80ED62">
      <w:start w:val="1"/>
      <w:numFmt w:val="decimal"/>
      <w:lvlText w:val="%1.  a."/>
      <w:lvlJc w:val="left"/>
      <w:pPr>
        <w:ind w:left="361" w:hanging="360"/>
      </w:pPr>
      <w:rPr>
        <w:rFonts w:hint="default"/>
        <w:color w:val="000000" w:themeColor="text1"/>
      </w:rPr>
    </w:lvl>
    <w:lvl w:ilvl="1" w:tplc="0C090019" w:tentative="1">
      <w:start w:val="1"/>
      <w:numFmt w:val="lowerLetter"/>
      <w:lvlText w:val="%2."/>
      <w:lvlJc w:val="left"/>
      <w:pPr>
        <w:ind w:left="1441" w:hanging="360"/>
      </w:pPr>
    </w:lvl>
    <w:lvl w:ilvl="2" w:tplc="0C09001B" w:tentative="1">
      <w:start w:val="1"/>
      <w:numFmt w:val="lowerRoman"/>
      <w:lvlText w:val="%3."/>
      <w:lvlJc w:val="right"/>
      <w:pPr>
        <w:ind w:left="2161" w:hanging="180"/>
      </w:pPr>
    </w:lvl>
    <w:lvl w:ilvl="3" w:tplc="0C09000F" w:tentative="1">
      <w:start w:val="1"/>
      <w:numFmt w:val="decimal"/>
      <w:lvlText w:val="%4."/>
      <w:lvlJc w:val="left"/>
      <w:pPr>
        <w:ind w:left="2881" w:hanging="360"/>
      </w:pPr>
    </w:lvl>
    <w:lvl w:ilvl="4" w:tplc="0C090019" w:tentative="1">
      <w:start w:val="1"/>
      <w:numFmt w:val="lowerLetter"/>
      <w:lvlText w:val="%5."/>
      <w:lvlJc w:val="left"/>
      <w:pPr>
        <w:ind w:left="3601" w:hanging="360"/>
      </w:pPr>
    </w:lvl>
    <w:lvl w:ilvl="5" w:tplc="0C09001B" w:tentative="1">
      <w:start w:val="1"/>
      <w:numFmt w:val="lowerRoman"/>
      <w:lvlText w:val="%6."/>
      <w:lvlJc w:val="right"/>
      <w:pPr>
        <w:ind w:left="4321" w:hanging="180"/>
      </w:pPr>
    </w:lvl>
    <w:lvl w:ilvl="6" w:tplc="0C09000F" w:tentative="1">
      <w:start w:val="1"/>
      <w:numFmt w:val="decimal"/>
      <w:lvlText w:val="%7."/>
      <w:lvlJc w:val="left"/>
      <w:pPr>
        <w:ind w:left="5041" w:hanging="360"/>
      </w:pPr>
    </w:lvl>
    <w:lvl w:ilvl="7" w:tplc="0C090019" w:tentative="1">
      <w:start w:val="1"/>
      <w:numFmt w:val="lowerLetter"/>
      <w:lvlText w:val="%8."/>
      <w:lvlJc w:val="left"/>
      <w:pPr>
        <w:ind w:left="5761" w:hanging="360"/>
      </w:pPr>
    </w:lvl>
    <w:lvl w:ilvl="8" w:tplc="0C09001B" w:tentative="1">
      <w:start w:val="1"/>
      <w:numFmt w:val="lowerRoman"/>
      <w:lvlText w:val="%9."/>
      <w:lvlJc w:val="right"/>
      <w:pPr>
        <w:ind w:left="6481" w:hanging="180"/>
      </w:pPr>
    </w:lvl>
  </w:abstractNum>
  <w:abstractNum w:abstractNumId="17" w15:restartNumberingAfterBreak="0">
    <w:nsid w:val="3B8C33BF"/>
    <w:multiLevelType w:val="hybridMultilevel"/>
    <w:tmpl w:val="F4B205CA"/>
    <w:lvl w:ilvl="0" w:tplc="4252D758">
      <w:start w:val="1"/>
      <w:numFmt w:val="decimal"/>
      <w:pStyle w:val="QBeginners22ptNumbering"/>
      <w:lvlText w:val="%1."/>
      <w:lvlJc w:val="left"/>
      <w:pPr>
        <w:ind w:left="720" w:hanging="360"/>
      </w:pPr>
      <w:rPr>
        <w:rFonts w:hint="default"/>
        <w:sz w:val="48"/>
        <w14:numForm w14:val="default"/>
        <w14:cntxtAlt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3E3F3D07"/>
    <w:multiLevelType w:val="hybridMultilevel"/>
    <w:tmpl w:val="87184566"/>
    <w:lvl w:ilvl="0" w:tplc="B92C6B64">
      <w:start w:val="1"/>
      <w:numFmt w:val="decimal"/>
      <w:lvlText w:val="%1."/>
      <w:lvlJc w:val="left"/>
      <w:pPr>
        <w:ind w:left="1070" w:hanging="360"/>
      </w:pPr>
      <w:rPr>
        <w14:numForm w14:val="default"/>
        <w14:cntxtAlts/>
      </w:rPr>
    </w:lvl>
    <w:lvl w:ilvl="1" w:tplc="0C090019" w:tentative="1">
      <w:start w:val="1"/>
      <w:numFmt w:val="lowerLetter"/>
      <w:lvlText w:val="%2."/>
      <w:lvlJc w:val="left"/>
      <w:pPr>
        <w:ind w:left="1790" w:hanging="360"/>
      </w:pPr>
    </w:lvl>
    <w:lvl w:ilvl="2" w:tplc="0C09001B" w:tentative="1">
      <w:start w:val="1"/>
      <w:numFmt w:val="lowerRoman"/>
      <w:lvlText w:val="%3."/>
      <w:lvlJc w:val="right"/>
      <w:pPr>
        <w:ind w:left="2510" w:hanging="180"/>
      </w:pPr>
    </w:lvl>
    <w:lvl w:ilvl="3" w:tplc="0C09000F" w:tentative="1">
      <w:start w:val="1"/>
      <w:numFmt w:val="decimal"/>
      <w:lvlText w:val="%4."/>
      <w:lvlJc w:val="left"/>
      <w:pPr>
        <w:ind w:left="3230" w:hanging="360"/>
      </w:pPr>
    </w:lvl>
    <w:lvl w:ilvl="4" w:tplc="0C090019" w:tentative="1">
      <w:start w:val="1"/>
      <w:numFmt w:val="lowerLetter"/>
      <w:lvlText w:val="%5."/>
      <w:lvlJc w:val="left"/>
      <w:pPr>
        <w:ind w:left="3950" w:hanging="360"/>
      </w:pPr>
    </w:lvl>
    <w:lvl w:ilvl="5" w:tplc="0C09001B" w:tentative="1">
      <w:start w:val="1"/>
      <w:numFmt w:val="lowerRoman"/>
      <w:lvlText w:val="%6."/>
      <w:lvlJc w:val="right"/>
      <w:pPr>
        <w:ind w:left="4670" w:hanging="180"/>
      </w:pPr>
    </w:lvl>
    <w:lvl w:ilvl="6" w:tplc="0C09000F" w:tentative="1">
      <w:start w:val="1"/>
      <w:numFmt w:val="decimal"/>
      <w:lvlText w:val="%7."/>
      <w:lvlJc w:val="left"/>
      <w:pPr>
        <w:ind w:left="5390" w:hanging="360"/>
      </w:pPr>
    </w:lvl>
    <w:lvl w:ilvl="7" w:tplc="0C090019" w:tentative="1">
      <w:start w:val="1"/>
      <w:numFmt w:val="lowerLetter"/>
      <w:lvlText w:val="%8."/>
      <w:lvlJc w:val="left"/>
      <w:pPr>
        <w:ind w:left="6110" w:hanging="360"/>
      </w:pPr>
    </w:lvl>
    <w:lvl w:ilvl="8" w:tplc="0C09001B" w:tentative="1">
      <w:start w:val="1"/>
      <w:numFmt w:val="lowerRoman"/>
      <w:lvlText w:val="%9."/>
      <w:lvlJc w:val="right"/>
      <w:pPr>
        <w:ind w:left="6830" w:hanging="180"/>
      </w:pPr>
    </w:lvl>
  </w:abstractNum>
  <w:abstractNum w:abstractNumId="19" w15:restartNumberingAfterBreak="0">
    <w:nsid w:val="46945499"/>
    <w:multiLevelType w:val="hybridMultilevel"/>
    <w:tmpl w:val="8AD6BBE6"/>
    <w:lvl w:ilvl="0" w:tplc="17404CE2">
      <w:start w:val="1"/>
      <w:numFmt w:val="decimal"/>
      <w:lvlText w:val="%1."/>
      <w:lvlJc w:val="left"/>
      <w:pPr>
        <w:ind w:left="1020" w:hanging="360"/>
      </w:pPr>
    </w:lvl>
    <w:lvl w:ilvl="1" w:tplc="F1366C32">
      <w:start w:val="1"/>
      <w:numFmt w:val="decimal"/>
      <w:lvlText w:val="%2."/>
      <w:lvlJc w:val="left"/>
      <w:pPr>
        <w:ind w:left="1020" w:hanging="360"/>
      </w:pPr>
    </w:lvl>
    <w:lvl w:ilvl="2" w:tplc="136C6462">
      <w:start w:val="1"/>
      <w:numFmt w:val="decimal"/>
      <w:lvlText w:val="%3."/>
      <w:lvlJc w:val="left"/>
      <w:pPr>
        <w:ind w:left="1020" w:hanging="360"/>
      </w:pPr>
    </w:lvl>
    <w:lvl w:ilvl="3" w:tplc="7A5EE4CA">
      <w:start w:val="1"/>
      <w:numFmt w:val="decimal"/>
      <w:lvlText w:val="%4."/>
      <w:lvlJc w:val="left"/>
      <w:pPr>
        <w:ind w:left="1020" w:hanging="360"/>
      </w:pPr>
    </w:lvl>
    <w:lvl w:ilvl="4" w:tplc="BFB2A1F6">
      <w:start w:val="1"/>
      <w:numFmt w:val="decimal"/>
      <w:lvlText w:val="%5."/>
      <w:lvlJc w:val="left"/>
      <w:pPr>
        <w:ind w:left="1020" w:hanging="360"/>
      </w:pPr>
    </w:lvl>
    <w:lvl w:ilvl="5" w:tplc="F59AC718">
      <w:start w:val="1"/>
      <w:numFmt w:val="decimal"/>
      <w:lvlText w:val="%6."/>
      <w:lvlJc w:val="left"/>
      <w:pPr>
        <w:ind w:left="1020" w:hanging="360"/>
      </w:pPr>
    </w:lvl>
    <w:lvl w:ilvl="6" w:tplc="74F4212A">
      <w:start w:val="1"/>
      <w:numFmt w:val="decimal"/>
      <w:lvlText w:val="%7."/>
      <w:lvlJc w:val="left"/>
      <w:pPr>
        <w:ind w:left="1020" w:hanging="360"/>
      </w:pPr>
    </w:lvl>
    <w:lvl w:ilvl="7" w:tplc="B0786128">
      <w:start w:val="1"/>
      <w:numFmt w:val="decimal"/>
      <w:lvlText w:val="%8."/>
      <w:lvlJc w:val="left"/>
      <w:pPr>
        <w:ind w:left="1020" w:hanging="360"/>
      </w:pPr>
    </w:lvl>
    <w:lvl w:ilvl="8" w:tplc="906AB80A">
      <w:start w:val="1"/>
      <w:numFmt w:val="decimal"/>
      <w:lvlText w:val="%9."/>
      <w:lvlJc w:val="left"/>
      <w:pPr>
        <w:ind w:left="1020" w:hanging="360"/>
      </w:pPr>
    </w:lvl>
  </w:abstractNum>
  <w:abstractNum w:abstractNumId="20" w15:restartNumberingAfterBreak="0">
    <w:nsid w:val="4B414ABC"/>
    <w:multiLevelType w:val="hybridMultilevel"/>
    <w:tmpl w:val="AAD2EA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50B0387A"/>
    <w:multiLevelType w:val="hybridMultilevel"/>
    <w:tmpl w:val="AA8EBB02"/>
    <w:lvl w:ilvl="0" w:tplc="173EF78A">
      <w:start w:val="1"/>
      <w:numFmt w:val="decimal"/>
      <w:pStyle w:val="Numbers"/>
      <w:lvlText w:val="%1."/>
      <w:lvlJc w:val="left"/>
      <w:pPr>
        <w:ind w:left="720" w:hanging="360"/>
      </w:pPr>
      <w:rPr>
        <w:rFonts w:ascii="Arial" w:hAnsi="Arial" w:hint="default"/>
        <w:b w:val="0"/>
        <w:i w:val="0"/>
        <w:color w:val="000000" w:themeColor="text1"/>
        <w:sz w:val="21"/>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514C21EC"/>
    <w:multiLevelType w:val="hybridMultilevel"/>
    <w:tmpl w:val="E2F45C50"/>
    <w:lvl w:ilvl="0" w:tplc="E32CCC82">
      <w:start w:val="1"/>
      <w:numFmt w:val="bullet"/>
      <w:pStyle w:val="Bullet6-6red"/>
      <w:lvlText w:val="•"/>
      <w:lvlJc w:val="left"/>
      <w:pPr>
        <w:ind w:left="36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529140C9"/>
    <w:multiLevelType w:val="hybridMultilevel"/>
    <w:tmpl w:val="4C082E3A"/>
    <w:lvl w:ilvl="0" w:tplc="CD10836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5DD90F52"/>
    <w:multiLevelType w:val="hybridMultilevel"/>
    <w:tmpl w:val="54383A68"/>
    <w:lvl w:ilvl="0" w:tplc="2124A2BC">
      <w:start w:val="2"/>
      <w:numFmt w:val="lowerLetter"/>
      <w:lvlText w:val="%1."/>
      <w:lvlJc w:val="left"/>
      <w:pPr>
        <w:ind w:left="720" w:hanging="36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62FF182D"/>
    <w:multiLevelType w:val="hybridMultilevel"/>
    <w:tmpl w:val="45A08D24"/>
    <w:lvl w:ilvl="0" w:tplc="00CC0A64">
      <w:start w:val="1"/>
      <w:numFmt w:val="lowerLetter"/>
      <w:pStyle w:val="Lettersinden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707F1238"/>
    <w:multiLevelType w:val="hybridMultilevel"/>
    <w:tmpl w:val="B8C88674"/>
    <w:lvl w:ilvl="0" w:tplc="A75C037E">
      <w:start w:val="1"/>
      <w:numFmt w:val="decimal"/>
      <w:pStyle w:val="Table-9pt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76823CAB"/>
    <w:multiLevelType w:val="hybridMultilevel"/>
    <w:tmpl w:val="63ECC0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C0A5BDA"/>
    <w:multiLevelType w:val="hybridMultilevel"/>
    <w:tmpl w:val="14102A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7CC27543"/>
    <w:multiLevelType w:val="hybridMultilevel"/>
    <w:tmpl w:val="6D8AD51C"/>
    <w:lvl w:ilvl="0" w:tplc="5008AF8E">
      <w:start w:val="1"/>
      <w:numFmt w:val="bullet"/>
      <w:pStyle w:val="Table-9ptBullet"/>
      <w:lvlText w:val="•"/>
      <w:lvlJc w:val="left"/>
      <w:pPr>
        <w:ind w:left="720" w:hanging="360"/>
      </w:pPr>
      <w:rPr>
        <w:rFonts w:ascii="Arial" w:hAnsi="Arial" w:hint="default"/>
        <w:color w:val="auto"/>
        <w:sz w:val="20"/>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7E2351E6"/>
    <w:multiLevelType w:val="multilevel"/>
    <w:tmpl w:val="C92ACA40"/>
    <w:numStyleLink w:val="Numbering"/>
  </w:abstractNum>
  <w:num w:numId="1" w16cid:durableId="1325741284">
    <w:abstractNumId w:val="1"/>
  </w:num>
  <w:num w:numId="2" w16cid:durableId="1794211307">
    <w:abstractNumId w:val="8"/>
  </w:num>
  <w:num w:numId="3" w16cid:durableId="1240015416">
    <w:abstractNumId w:val="2"/>
  </w:num>
  <w:num w:numId="4" w16cid:durableId="985086188">
    <w:abstractNumId w:val="26"/>
  </w:num>
  <w:num w:numId="5" w16cid:durableId="160632844">
    <w:abstractNumId w:val="29"/>
  </w:num>
  <w:num w:numId="6" w16cid:durableId="511185265">
    <w:abstractNumId w:val="3"/>
  </w:num>
  <w:num w:numId="7" w16cid:durableId="422531370">
    <w:abstractNumId w:val="24"/>
  </w:num>
  <w:num w:numId="8" w16cid:durableId="1970941381">
    <w:abstractNumId w:val="16"/>
  </w:num>
  <w:num w:numId="9" w16cid:durableId="742143092">
    <w:abstractNumId w:val="13"/>
  </w:num>
  <w:num w:numId="10" w16cid:durableId="1923223753">
    <w:abstractNumId w:val="5"/>
  </w:num>
  <w:num w:numId="11" w16cid:durableId="1029136401">
    <w:abstractNumId w:val="6"/>
  </w:num>
  <w:num w:numId="12" w16cid:durableId="929704323">
    <w:abstractNumId w:val="11"/>
  </w:num>
  <w:num w:numId="13" w16cid:durableId="492180314">
    <w:abstractNumId w:val="30"/>
  </w:num>
  <w:num w:numId="14" w16cid:durableId="1252356039">
    <w:abstractNumId w:val="16"/>
    <w:lvlOverride w:ilvl="0">
      <w:startOverride w:val="1"/>
    </w:lvlOverride>
  </w:num>
  <w:num w:numId="15" w16cid:durableId="479154891">
    <w:abstractNumId w:val="24"/>
    <w:lvlOverride w:ilvl="0">
      <w:startOverride w:val="2"/>
    </w:lvlOverride>
  </w:num>
  <w:num w:numId="16" w16cid:durableId="849874553">
    <w:abstractNumId w:val="13"/>
    <w:lvlOverride w:ilvl="0">
      <w:startOverride w:val="2"/>
    </w:lvlOverride>
  </w:num>
  <w:num w:numId="17" w16cid:durableId="1710908094">
    <w:abstractNumId w:val="21"/>
  </w:num>
  <w:num w:numId="18" w16cid:durableId="423648079">
    <w:abstractNumId w:val="10"/>
  </w:num>
  <w:num w:numId="19" w16cid:durableId="61415039">
    <w:abstractNumId w:val="25"/>
  </w:num>
  <w:num w:numId="20" w16cid:durableId="1561742885">
    <w:abstractNumId w:val="4"/>
  </w:num>
  <w:num w:numId="21" w16cid:durableId="465779885">
    <w:abstractNumId w:val="22"/>
  </w:num>
  <w:num w:numId="22" w16cid:durableId="651569184">
    <w:abstractNumId w:val="21"/>
    <w:lvlOverride w:ilvl="0">
      <w:startOverride w:val="1"/>
    </w:lvlOverride>
  </w:num>
  <w:num w:numId="23" w16cid:durableId="437994506">
    <w:abstractNumId w:val="23"/>
  </w:num>
  <w:num w:numId="24" w16cid:durableId="436172665">
    <w:abstractNumId w:val="9"/>
  </w:num>
  <w:num w:numId="25" w16cid:durableId="1165364192">
    <w:abstractNumId w:val="21"/>
    <w:lvlOverride w:ilvl="0">
      <w:startOverride w:val="1"/>
    </w:lvlOverride>
  </w:num>
  <w:num w:numId="26" w16cid:durableId="463163176">
    <w:abstractNumId w:val="26"/>
    <w:lvlOverride w:ilvl="0">
      <w:startOverride w:val="1"/>
    </w:lvlOverride>
  </w:num>
  <w:num w:numId="27" w16cid:durableId="1577132387">
    <w:abstractNumId w:val="6"/>
    <w:lvlOverride w:ilvl="0">
      <w:startOverride w:val="1"/>
    </w:lvlOverride>
  </w:num>
  <w:num w:numId="28" w16cid:durableId="1969236001">
    <w:abstractNumId w:val="25"/>
    <w:lvlOverride w:ilvl="0">
      <w:startOverride w:val="1"/>
    </w:lvlOverride>
  </w:num>
  <w:num w:numId="29" w16cid:durableId="589504588">
    <w:abstractNumId w:val="4"/>
    <w:lvlOverride w:ilvl="0">
      <w:startOverride w:val="1"/>
    </w:lvlOverride>
  </w:num>
  <w:num w:numId="30" w16cid:durableId="40134228">
    <w:abstractNumId w:val="18"/>
  </w:num>
  <w:num w:numId="31" w16cid:durableId="70734471">
    <w:abstractNumId w:val="15"/>
  </w:num>
  <w:num w:numId="32" w16cid:durableId="785849592">
    <w:abstractNumId w:val="12"/>
  </w:num>
  <w:num w:numId="33" w16cid:durableId="2089572424">
    <w:abstractNumId w:val="17"/>
  </w:num>
  <w:num w:numId="34" w16cid:durableId="1580283180">
    <w:abstractNumId w:val="17"/>
    <w:lvlOverride w:ilvl="0">
      <w:startOverride w:val="1"/>
    </w:lvlOverride>
  </w:num>
  <w:num w:numId="35" w16cid:durableId="995449389">
    <w:abstractNumId w:val="21"/>
    <w:lvlOverride w:ilvl="0">
      <w:startOverride w:val="1"/>
    </w:lvlOverride>
  </w:num>
  <w:num w:numId="36" w16cid:durableId="1025599711">
    <w:abstractNumId w:val="1"/>
  </w:num>
  <w:num w:numId="37" w16cid:durableId="1555122158">
    <w:abstractNumId w:val="1"/>
  </w:num>
  <w:num w:numId="38" w16cid:durableId="74937001">
    <w:abstractNumId w:val="1"/>
  </w:num>
  <w:num w:numId="39" w16cid:durableId="2019234678">
    <w:abstractNumId w:val="1"/>
  </w:num>
  <w:num w:numId="40" w16cid:durableId="1740788950">
    <w:abstractNumId w:val="7"/>
  </w:num>
  <w:num w:numId="41" w16cid:durableId="1868444899">
    <w:abstractNumId w:val="21"/>
    <w:lvlOverride w:ilvl="0">
      <w:startOverride w:val="1"/>
    </w:lvlOverride>
  </w:num>
  <w:num w:numId="42" w16cid:durableId="1690449472">
    <w:abstractNumId w:val="28"/>
  </w:num>
  <w:num w:numId="43" w16cid:durableId="1794014691">
    <w:abstractNumId w:val="14"/>
  </w:num>
  <w:num w:numId="44" w16cid:durableId="218058398">
    <w:abstractNumId w:val="20"/>
  </w:num>
  <w:num w:numId="45" w16cid:durableId="1817799856">
    <w:abstractNumId w:val="0"/>
  </w:num>
  <w:num w:numId="46" w16cid:durableId="1266964034">
    <w:abstractNumId w:val="27"/>
  </w:num>
  <w:num w:numId="47" w16cid:durableId="1771000752">
    <w:abstractNumId w:val="1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PaneFormatFilter w:val="1801" w:allStyles="1" w:customStyles="0" w:latentStyles="0" w:stylesInUse="0"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945"/>
    <w:rsid w:val="00001991"/>
    <w:rsid w:val="00001F15"/>
    <w:rsid w:val="000043C9"/>
    <w:rsid w:val="0000557C"/>
    <w:rsid w:val="000114AD"/>
    <w:rsid w:val="00012359"/>
    <w:rsid w:val="00012D96"/>
    <w:rsid w:val="00014372"/>
    <w:rsid w:val="00016C5E"/>
    <w:rsid w:val="0001763C"/>
    <w:rsid w:val="000203FF"/>
    <w:rsid w:val="00026540"/>
    <w:rsid w:val="0002668A"/>
    <w:rsid w:val="0002752F"/>
    <w:rsid w:val="000277FD"/>
    <w:rsid w:val="0003127B"/>
    <w:rsid w:val="0003551B"/>
    <w:rsid w:val="00036E06"/>
    <w:rsid w:val="000417D8"/>
    <w:rsid w:val="0004455A"/>
    <w:rsid w:val="000560D4"/>
    <w:rsid w:val="0006096E"/>
    <w:rsid w:val="000618A9"/>
    <w:rsid w:val="0006305E"/>
    <w:rsid w:val="0006351C"/>
    <w:rsid w:val="00065792"/>
    <w:rsid w:val="0006752E"/>
    <w:rsid w:val="000729E7"/>
    <w:rsid w:val="00074DFF"/>
    <w:rsid w:val="00075FF0"/>
    <w:rsid w:val="00085148"/>
    <w:rsid w:val="0008622B"/>
    <w:rsid w:val="00086DFC"/>
    <w:rsid w:val="00087F7A"/>
    <w:rsid w:val="00090AB3"/>
    <w:rsid w:val="00092BCD"/>
    <w:rsid w:val="000933CF"/>
    <w:rsid w:val="00093C33"/>
    <w:rsid w:val="00094420"/>
    <w:rsid w:val="000948D0"/>
    <w:rsid w:val="00095995"/>
    <w:rsid w:val="00096F3B"/>
    <w:rsid w:val="00097722"/>
    <w:rsid w:val="000A4538"/>
    <w:rsid w:val="000A6E74"/>
    <w:rsid w:val="000A6F1D"/>
    <w:rsid w:val="000B132F"/>
    <w:rsid w:val="000B1CA8"/>
    <w:rsid w:val="000B5219"/>
    <w:rsid w:val="000B5C5E"/>
    <w:rsid w:val="000B6327"/>
    <w:rsid w:val="000B6BDE"/>
    <w:rsid w:val="000C396F"/>
    <w:rsid w:val="000D075E"/>
    <w:rsid w:val="000D5729"/>
    <w:rsid w:val="000D5A45"/>
    <w:rsid w:val="000D60CB"/>
    <w:rsid w:val="000E0344"/>
    <w:rsid w:val="000E4C2A"/>
    <w:rsid w:val="000F122C"/>
    <w:rsid w:val="000F41F4"/>
    <w:rsid w:val="000F550A"/>
    <w:rsid w:val="0010169A"/>
    <w:rsid w:val="001041A2"/>
    <w:rsid w:val="00107404"/>
    <w:rsid w:val="00120E79"/>
    <w:rsid w:val="00121266"/>
    <w:rsid w:val="00125F41"/>
    <w:rsid w:val="00127189"/>
    <w:rsid w:val="00127D3C"/>
    <w:rsid w:val="001311F2"/>
    <w:rsid w:val="001361FC"/>
    <w:rsid w:val="001407A4"/>
    <w:rsid w:val="00142308"/>
    <w:rsid w:val="0014230D"/>
    <w:rsid w:val="00143214"/>
    <w:rsid w:val="001437E5"/>
    <w:rsid w:val="00146BF5"/>
    <w:rsid w:val="001479BF"/>
    <w:rsid w:val="00151DD2"/>
    <w:rsid w:val="00154252"/>
    <w:rsid w:val="00160DAA"/>
    <w:rsid w:val="00164700"/>
    <w:rsid w:val="0016568C"/>
    <w:rsid w:val="0016625C"/>
    <w:rsid w:val="00166B48"/>
    <w:rsid w:val="00170CEA"/>
    <w:rsid w:val="00176731"/>
    <w:rsid w:val="00177C33"/>
    <w:rsid w:val="001839AC"/>
    <w:rsid w:val="00186B00"/>
    <w:rsid w:val="00191EF3"/>
    <w:rsid w:val="0019330C"/>
    <w:rsid w:val="0019349C"/>
    <w:rsid w:val="00195CC0"/>
    <w:rsid w:val="001A2DF8"/>
    <w:rsid w:val="001B7583"/>
    <w:rsid w:val="001C09D8"/>
    <w:rsid w:val="001C0E5F"/>
    <w:rsid w:val="001D1B5C"/>
    <w:rsid w:val="001D2DFC"/>
    <w:rsid w:val="001D7C41"/>
    <w:rsid w:val="001E0EE7"/>
    <w:rsid w:val="001E1256"/>
    <w:rsid w:val="001E5772"/>
    <w:rsid w:val="001E7F05"/>
    <w:rsid w:val="001F1021"/>
    <w:rsid w:val="001F3881"/>
    <w:rsid w:val="00201A2E"/>
    <w:rsid w:val="00205A7B"/>
    <w:rsid w:val="00206668"/>
    <w:rsid w:val="00212EA5"/>
    <w:rsid w:val="00216B4B"/>
    <w:rsid w:val="00217EDF"/>
    <w:rsid w:val="0022019D"/>
    <w:rsid w:val="00223173"/>
    <w:rsid w:val="00223A18"/>
    <w:rsid w:val="002260C2"/>
    <w:rsid w:val="00236CB7"/>
    <w:rsid w:val="00236FD5"/>
    <w:rsid w:val="002406F2"/>
    <w:rsid w:val="00240B0D"/>
    <w:rsid w:val="00265322"/>
    <w:rsid w:val="00270B22"/>
    <w:rsid w:val="002747E9"/>
    <w:rsid w:val="00274D15"/>
    <w:rsid w:val="00283711"/>
    <w:rsid w:val="0028371C"/>
    <w:rsid w:val="00285934"/>
    <w:rsid w:val="002934C7"/>
    <w:rsid w:val="00293D7F"/>
    <w:rsid w:val="002A1F9A"/>
    <w:rsid w:val="002A3F10"/>
    <w:rsid w:val="002A67ED"/>
    <w:rsid w:val="002A6BE1"/>
    <w:rsid w:val="002A76BF"/>
    <w:rsid w:val="002A7C58"/>
    <w:rsid w:val="002B14F9"/>
    <w:rsid w:val="002C40AC"/>
    <w:rsid w:val="002C4FC6"/>
    <w:rsid w:val="002C589F"/>
    <w:rsid w:val="002C5F8A"/>
    <w:rsid w:val="002C6F4C"/>
    <w:rsid w:val="002D08E4"/>
    <w:rsid w:val="002D2472"/>
    <w:rsid w:val="002D26E1"/>
    <w:rsid w:val="002D3666"/>
    <w:rsid w:val="002D6334"/>
    <w:rsid w:val="002D6522"/>
    <w:rsid w:val="002D74A1"/>
    <w:rsid w:val="002E10CB"/>
    <w:rsid w:val="002E1240"/>
    <w:rsid w:val="002E2E83"/>
    <w:rsid w:val="002E341B"/>
    <w:rsid w:val="002E5CEE"/>
    <w:rsid w:val="002E7C76"/>
    <w:rsid w:val="002F283E"/>
    <w:rsid w:val="002F4288"/>
    <w:rsid w:val="002F5403"/>
    <w:rsid w:val="002F7575"/>
    <w:rsid w:val="00305701"/>
    <w:rsid w:val="00310ED2"/>
    <w:rsid w:val="0031141D"/>
    <w:rsid w:val="00311AFF"/>
    <w:rsid w:val="00315823"/>
    <w:rsid w:val="00320BDD"/>
    <w:rsid w:val="00327D4B"/>
    <w:rsid w:val="0033326A"/>
    <w:rsid w:val="00334682"/>
    <w:rsid w:val="003346AD"/>
    <w:rsid w:val="0034449F"/>
    <w:rsid w:val="00347AB3"/>
    <w:rsid w:val="00351073"/>
    <w:rsid w:val="00352FB9"/>
    <w:rsid w:val="0035332A"/>
    <w:rsid w:val="00356729"/>
    <w:rsid w:val="00360C83"/>
    <w:rsid w:val="00361D61"/>
    <w:rsid w:val="0036360B"/>
    <w:rsid w:val="00367263"/>
    <w:rsid w:val="00370010"/>
    <w:rsid w:val="00370333"/>
    <w:rsid w:val="00370F56"/>
    <w:rsid w:val="00373460"/>
    <w:rsid w:val="00380328"/>
    <w:rsid w:val="00381E69"/>
    <w:rsid w:val="003838DF"/>
    <w:rsid w:val="00385F6D"/>
    <w:rsid w:val="00392245"/>
    <w:rsid w:val="00396256"/>
    <w:rsid w:val="003A0B1C"/>
    <w:rsid w:val="003A193F"/>
    <w:rsid w:val="003A263B"/>
    <w:rsid w:val="003A7491"/>
    <w:rsid w:val="003B63B7"/>
    <w:rsid w:val="003B6913"/>
    <w:rsid w:val="003B6E57"/>
    <w:rsid w:val="003B7400"/>
    <w:rsid w:val="003C447B"/>
    <w:rsid w:val="003D0B58"/>
    <w:rsid w:val="003D1386"/>
    <w:rsid w:val="003D47D5"/>
    <w:rsid w:val="003D6CC8"/>
    <w:rsid w:val="003E0089"/>
    <w:rsid w:val="003E021C"/>
    <w:rsid w:val="003E2EFA"/>
    <w:rsid w:val="003F631B"/>
    <w:rsid w:val="003F6D1F"/>
    <w:rsid w:val="004036E9"/>
    <w:rsid w:val="0040384A"/>
    <w:rsid w:val="00404C9D"/>
    <w:rsid w:val="00410F46"/>
    <w:rsid w:val="00422557"/>
    <w:rsid w:val="00422E98"/>
    <w:rsid w:val="00424421"/>
    <w:rsid w:val="004254DB"/>
    <w:rsid w:val="00427F27"/>
    <w:rsid w:val="00431C31"/>
    <w:rsid w:val="00434EF2"/>
    <w:rsid w:val="00435FC3"/>
    <w:rsid w:val="00436896"/>
    <w:rsid w:val="00440BAA"/>
    <w:rsid w:val="00441574"/>
    <w:rsid w:val="00442919"/>
    <w:rsid w:val="00444475"/>
    <w:rsid w:val="004465FA"/>
    <w:rsid w:val="00447028"/>
    <w:rsid w:val="00454670"/>
    <w:rsid w:val="004548CB"/>
    <w:rsid w:val="00455F44"/>
    <w:rsid w:val="00456DF3"/>
    <w:rsid w:val="00456DFD"/>
    <w:rsid w:val="00457752"/>
    <w:rsid w:val="0045795B"/>
    <w:rsid w:val="00461CAC"/>
    <w:rsid w:val="004622D2"/>
    <w:rsid w:val="00465761"/>
    <w:rsid w:val="004672AA"/>
    <w:rsid w:val="004738F2"/>
    <w:rsid w:val="00477231"/>
    <w:rsid w:val="00480C97"/>
    <w:rsid w:val="004963FB"/>
    <w:rsid w:val="00497EB4"/>
    <w:rsid w:val="004A0760"/>
    <w:rsid w:val="004A282A"/>
    <w:rsid w:val="004A344D"/>
    <w:rsid w:val="004A5CBE"/>
    <w:rsid w:val="004A6940"/>
    <w:rsid w:val="004A702F"/>
    <w:rsid w:val="004B2F84"/>
    <w:rsid w:val="004B48B5"/>
    <w:rsid w:val="004C3B9B"/>
    <w:rsid w:val="004C674D"/>
    <w:rsid w:val="004D1650"/>
    <w:rsid w:val="004D2621"/>
    <w:rsid w:val="004D42B9"/>
    <w:rsid w:val="004E1841"/>
    <w:rsid w:val="004E74BE"/>
    <w:rsid w:val="004F0978"/>
    <w:rsid w:val="004F716F"/>
    <w:rsid w:val="00504732"/>
    <w:rsid w:val="005048DC"/>
    <w:rsid w:val="00505D37"/>
    <w:rsid w:val="00506DEA"/>
    <w:rsid w:val="00510F18"/>
    <w:rsid w:val="00514B07"/>
    <w:rsid w:val="00530D51"/>
    <w:rsid w:val="005313FF"/>
    <w:rsid w:val="00533119"/>
    <w:rsid w:val="00535780"/>
    <w:rsid w:val="00536D7A"/>
    <w:rsid w:val="00537F1B"/>
    <w:rsid w:val="00543A6D"/>
    <w:rsid w:val="00544F61"/>
    <w:rsid w:val="005479A9"/>
    <w:rsid w:val="00550D58"/>
    <w:rsid w:val="00553CD9"/>
    <w:rsid w:val="00557ED6"/>
    <w:rsid w:val="005626ED"/>
    <w:rsid w:val="005641C9"/>
    <w:rsid w:val="00565EC4"/>
    <w:rsid w:val="0056792A"/>
    <w:rsid w:val="00573011"/>
    <w:rsid w:val="005730D0"/>
    <w:rsid w:val="005738A9"/>
    <w:rsid w:val="005756F4"/>
    <w:rsid w:val="00575D9B"/>
    <w:rsid w:val="00581C0B"/>
    <w:rsid w:val="005831C1"/>
    <w:rsid w:val="00583648"/>
    <w:rsid w:val="00585051"/>
    <w:rsid w:val="005851F9"/>
    <w:rsid w:val="005878E3"/>
    <w:rsid w:val="00590BDD"/>
    <w:rsid w:val="00595DBA"/>
    <w:rsid w:val="005A177A"/>
    <w:rsid w:val="005A1AC0"/>
    <w:rsid w:val="005A2B02"/>
    <w:rsid w:val="005A4110"/>
    <w:rsid w:val="005A411E"/>
    <w:rsid w:val="005B2920"/>
    <w:rsid w:val="005B426D"/>
    <w:rsid w:val="005C173E"/>
    <w:rsid w:val="005C4EF6"/>
    <w:rsid w:val="005C73C5"/>
    <w:rsid w:val="005D069A"/>
    <w:rsid w:val="005D188A"/>
    <w:rsid w:val="005D1E19"/>
    <w:rsid w:val="005D21A7"/>
    <w:rsid w:val="005D5AC4"/>
    <w:rsid w:val="005D7E12"/>
    <w:rsid w:val="005E1875"/>
    <w:rsid w:val="005E441F"/>
    <w:rsid w:val="005E4E6D"/>
    <w:rsid w:val="005F0CAA"/>
    <w:rsid w:val="005F22E5"/>
    <w:rsid w:val="005F2676"/>
    <w:rsid w:val="005F33EC"/>
    <w:rsid w:val="005F6C2F"/>
    <w:rsid w:val="005F7AE8"/>
    <w:rsid w:val="00600F64"/>
    <w:rsid w:val="0060123C"/>
    <w:rsid w:val="006104C4"/>
    <w:rsid w:val="00610C13"/>
    <w:rsid w:val="006128AC"/>
    <w:rsid w:val="006203E1"/>
    <w:rsid w:val="00620C9F"/>
    <w:rsid w:val="00624E1E"/>
    <w:rsid w:val="00626ADD"/>
    <w:rsid w:val="00632113"/>
    <w:rsid w:val="00635B22"/>
    <w:rsid w:val="00640534"/>
    <w:rsid w:val="00643A3A"/>
    <w:rsid w:val="006460FA"/>
    <w:rsid w:val="00646ABE"/>
    <w:rsid w:val="006472E7"/>
    <w:rsid w:val="00651946"/>
    <w:rsid w:val="00651E45"/>
    <w:rsid w:val="006556C8"/>
    <w:rsid w:val="00657FC9"/>
    <w:rsid w:val="006628DB"/>
    <w:rsid w:val="00666FD5"/>
    <w:rsid w:val="006748DF"/>
    <w:rsid w:val="006777DB"/>
    <w:rsid w:val="00682BB2"/>
    <w:rsid w:val="00682DD6"/>
    <w:rsid w:val="0068329D"/>
    <w:rsid w:val="00683707"/>
    <w:rsid w:val="00683B5B"/>
    <w:rsid w:val="0069028B"/>
    <w:rsid w:val="00694CB0"/>
    <w:rsid w:val="00695682"/>
    <w:rsid w:val="00697B70"/>
    <w:rsid w:val="006A0E33"/>
    <w:rsid w:val="006A146E"/>
    <w:rsid w:val="006A1660"/>
    <w:rsid w:val="006A3DA5"/>
    <w:rsid w:val="006A5333"/>
    <w:rsid w:val="006A7B54"/>
    <w:rsid w:val="006B2553"/>
    <w:rsid w:val="006C06C5"/>
    <w:rsid w:val="006C06FF"/>
    <w:rsid w:val="006C4A78"/>
    <w:rsid w:val="006C7384"/>
    <w:rsid w:val="006D0C04"/>
    <w:rsid w:val="006D2620"/>
    <w:rsid w:val="006D628A"/>
    <w:rsid w:val="006D740F"/>
    <w:rsid w:val="006E3A98"/>
    <w:rsid w:val="006E3D85"/>
    <w:rsid w:val="006E6CA9"/>
    <w:rsid w:val="006E6DAF"/>
    <w:rsid w:val="006F3FAF"/>
    <w:rsid w:val="006F45C6"/>
    <w:rsid w:val="006F5492"/>
    <w:rsid w:val="00700B2F"/>
    <w:rsid w:val="007016F1"/>
    <w:rsid w:val="007016F6"/>
    <w:rsid w:val="007039F2"/>
    <w:rsid w:val="00707B14"/>
    <w:rsid w:val="0071084E"/>
    <w:rsid w:val="007139B0"/>
    <w:rsid w:val="00715D17"/>
    <w:rsid w:val="00717D2B"/>
    <w:rsid w:val="00720147"/>
    <w:rsid w:val="007204BF"/>
    <w:rsid w:val="0072167B"/>
    <w:rsid w:val="00721763"/>
    <w:rsid w:val="007223E6"/>
    <w:rsid w:val="007300F6"/>
    <w:rsid w:val="00730BD9"/>
    <w:rsid w:val="007371A7"/>
    <w:rsid w:val="00737624"/>
    <w:rsid w:val="00747CE4"/>
    <w:rsid w:val="007541FD"/>
    <w:rsid w:val="00757C93"/>
    <w:rsid w:val="00763C5A"/>
    <w:rsid w:val="00765D1A"/>
    <w:rsid w:val="00770DA6"/>
    <w:rsid w:val="007715FC"/>
    <w:rsid w:val="00774FA6"/>
    <w:rsid w:val="00775C09"/>
    <w:rsid w:val="00776D7B"/>
    <w:rsid w:val="00776E78"/>
    <w:rsid w:val="00777C24"/>
    <w:rsid w:val="00781D5A"/>
    <w:rsid w:val="00783074"/>
    <w:rsid w:val="007874A3"/>
    <w:rsid w:val="00787C27"/>
    <w:rsid w:val="0079004D"/>
    <w:rsid w:val="00793529"/>
    <w:rsid w:val="00794703"/>
    <w:rsid w:val="00795F23"/>
    <w:rsid w:val="00796275"/>
    <w:rsid w:val="007B53F0"/>
    <w:rsid w:val="007B5434"/>
    <w:rsid w:val="007B7C40"/>
    <w:rsid w:val="007C004C"/>
    <w:rsid w:val="007C1695"/>
    <w:rsid w:val="007C4DE4"/>
    <w:rsid w:val="007C533C"/>
    <w:rsid w:val="007C6168"/>
    <w:rsid w:val="007C6CCA"/>
    <w:rsid w:val="007C712D"/>
    <w:rsid w:val="007D2AE1"/>
    <w:rsid w:val="007D342E"/>
    <w:rsid w:val="007D48F9"/>
    <w:rsid w:val="007D5E14"/>
    <w:rsid w:val="007D5F6F"/>
    <w:rsid w:val="007E06A2"/>
    <w:rsid w:val="007E5C1A"/>
    <w:rsid w:val="007E6765"/>
    <w:rsid w:val="007F361D"/>
    <w:rsid w:val="007F5243"/>
    <w:rsid w:val="007F67A6"/>
    <w:rsid w:val="008006DE"/>
    <w:rsid w:val="00803FA2"/>
    <w:rsid w:val="00804A43"/>
    <w:rsid w:val="008065ED"/>
    <w:rsid w:val="00807F68"/>
    <w:rsid w:val="00814F65"/>
    <w:rsid w:val="008152AE"/>
    <w:rsid w:val="0082307E"/>
    <w:rsid w:val="0083487B"/>
    <w:rsid w:val="00835335"/>
    <w:rsid w:val="00836E7A"/>
    <w:rsid w:val="00837136"/>
    <w:rsid w:val="00843A28"/>
    <w:rsid w:val="008502B0"/>
    <w:rsid w:val="00853014"/>
    <w:rsid w:val="008539F1"/>
    <w:rsid w:val="00854D84"/>
    <w:rsid w:val="0086222F"/>
    <w:rsid w:val="00863DDB"/>
    <w:rsid w:val="00864499"/>
    <w:rsid w:val="0086621B"/>
    <w:rsid w:val="00872035"/>
    <w:rsid w:val="0087439D"/>
    <w:rsid w:val="00875E0D"/>
    <w:rsid w:val="008760C0"/>
    <w:rsid w:val="00877525"/>
    <w:rsid w:val="0088029A"/>
    <w:rsid w:val="00880D2A"/>
    <w:rsid w:val="008863ED"/>
    <w:rsid w:val="00893375"/>
    <w:rsid w:val="00895BD3"/>
    <w:rsid w:val="0089609E"/>
    <w:rsid w:val="008A16FA"/>
    <w:rsid w:val="008A697D"/>
    <w:rsid w:val="008B0676"/>
    <w:rsid w:val="008B1BC8"/>
    <w:rsid w:val="008B4CEE"/>
    <w:rsid w:val="008C2DF2"/>
    <w:rsid w:val="008C31E5"/>
    <w:rsid w:val="008C5130"/>
    <w:rsid w:val="008D16E4"/>
    <w:rsid w:val="008D17D6"/>
    <w:rsid w:val="008E74C5"/>
    <w:rsid w:val="008E790C"/>
    <w:rsid w:val="008F2B62"/>
    <w:rsid w:val="008F79EE"/>
    <w:rsid w:val="00905B99"/>
    <w:rsid w:val="00906BBF"/>
    <w:rsid w:val="009107D2"/>
    <w:rsid w:val="009118FF"/>
    <w:rsid w:val="00914B4E"/>
    <w:rsid w:val="00915448"/>
    <w:rsid w:val="009158DF"/>
    <w:rsid w:val="00915C14"/>
    <w:rsid w:val="0091620B"/>
    <w:rsid w:val="00921999"/>
    <w:rsid w:val="009226A4"/>
    <w:rsid w:val="00927991"/>
    <w:rsid w:val="00931784"/>
    <w:rsid w:val="0093361D"/>
    <w:rsid w:val="009336F6"/>
    <w:rsid w:val="0093417B"/>
    <w:rsid w:val="009362FB"/>
    <w:rsid w:val="00945E77"/>
    <w:rsid w:val="00946997"/>
    <w:rsid w:val="0095405D"/>
    <w:rsid w:val="00954899"/>
    <w:rsid w:val="00955194"/>
    <w:rsid w:val="009613A8"/>
    <w:rsid w:val="00962211"/>
    <w:rsid w:val="00965DA9"/>
    <w:rsid w:val="00967E6B"/>
    <w:rsid w:val="0097221D"/>
    <w:rsid w:val="009725A7"/>
    <w:rsid w:val="0097277E"/>
    <w:rsid w:val="00973D6F"/>
    <w:rsid w:val="00975AF4"/>
    <w:rsid w:val="00975BCF"/>
    <w:rsid w:val="00976D3D"/>
    <w:rsid w:val="00980704"/>
    <w:rsid w:val="00987A51"/>
    <w:rsid w:val="00987C1F"/>
    <w:rsid w:val="00990608"/>
    <w:rsid w:val="009918D4"/>
    <w:rsid w:val="00993676"/>
    <w:rsid w:val="009944B4"/>
    <w:rsid w:val="009A05E9"/>
    <w:rsid w:val="009A0B3B"/>
    <w:rsid w:val="009A1ADE"/>
    <w:rsid w:val="009A5656"/>
    <w:rsid w:val="009A6185"/>
    <w:rsid w:val="009B22F7"/>
    <w:rsid w:val="009B2969"/>
    <w:rsid w:val="009B7235"/>
    <w:rsid w:val="009C0412"/>
    <w:rsid w:val="009C3A8C"/>
    <w:rsid w:val="009C5C40"/>
    <w:rsid w:val="009D019A"/>
    <w:rsid w:val="009D155C"/>
    <w:rsid w:val="009D4871"/>
    <w:rsid w:val="009D70DE"/>
    <w:rsid w:val="009D7492"/>
    <w:rsid w:val="009E6564"/>
    <w:rsid w:val="009F0188"/>
    <w:rsid w:val="009F2513"/>
    <w:rsid w:val="009F4043"/>
    <w:rsid w:val="009F789F"/>
    <w:rsid w:val="00A01D4B"/>
    <w:rsid w:val="00A0259E"/>
    <w:rsid w:val="00A048D9"/>
    <w:rsid w:val="00A05862"/>
    <w:rsid w:val="00A0595C"/>
    <w:rsid w:val="00A15809"/>
    <w:rsid w:val="00A162CE"/>
    <w:rsid w:val="00A1645A"/>
    <w:rsid w:val="00A2021A"/>
    <w:rsid w:val="00A21FC5"/>
    <w:rsid w:val="00A2223A"/>
    <w:rsid w:val="00A2268B"/>
    <w:rsid w:val="00A25D14"/>
    <w:rsid w:val="00A26DD8"/>
    <w:rsid w:val="00A303CB"/>
    <w:rsid w:val="00A3484F"/>
    <w:rsid w:val="00A504B1"/>
    <w:rsid w:val="00A50A02"/>
    <w:rsid w:val="00A511C6"/>
    <w:rsid w:val="00A54BDD"/>
    <w:rsid w:val="00A55DEE"/>
    <w:rsid w:val="00A62838"/>
    <w:rsid w:val="00A64331"/>
    <w:rsid w:val="00A64694"/>
    <w:rsid w:val="00A711C1"/>
    <w:rsid w:val="00A770E9"/>
    <w:rsid w:val="00A77122"/>
    <w:rsid w:val="00A81BD4"/>
    <w:rsid w:val="00A82709"/>
    <w:rsid w:val="00A82F89"/>
    <w:rsid w:val="00A85BD5"/>
    <w:rsid w:val="00A93B32"/>
    <w:rsid w:val="00A95873"/>
    <w:rsid w:val="00AA0464"/>
    <w:rsid w:val="00AA07CB"/>
    <w:rsid w:val="00AA1086"/>
    <w:rsid w:val="00AA4BEF"/>
    <w:rsid w:val="00AA59E1"/>
    <w:rsid w:val="00AA6D40"/>
    <w:rsid w:val="00AB207A"/>
    <w:rsid w:val="00AB20B3"/>
    <w:rsid w:val="00AB3151"/>
    <w:rsid w:val="00AB6B3C"/>
    <w:rsid w:val="00AC06B2"/>
    <w:rsid w:val="00AC1603"/>
    <w:rsid w:val="00AC3587"/>
    <w:rsid w:val="00AD29A0"/>
    <w:rsid w:val="00AD352E"/>
    <w:rsid w:val="00AD49AE"/>
    <w:rsid w:val="00AD65C1"/>
    <w:rsid w:val="00AD795F"/>
    <w:rsid w:val="00AE2F6F"/>
    <w:rsid w:val="00AE3C2F"/>
    <w:rsid w:val="00AF2945"/>
    <w:rsid w:val="00AF457F"/>
    <w:rsid w:val="00B00296"/>
    <w:rsid w:val="00B003CD"/>
    <w:rsid w:val="00B02601"/>
    <w:rsid w:val="00B02BC0"/>
    <w:rsid w:val="00B03F2D"/>
    <w:rsid w:val="00B04203"/>
    <w:rsid w:val="00B0543F"/>
    <w:rsid w:val="00B076A7"/>
    <w:rsid w:val="00B1172B"/>
    <w:rsid w:val="00B14711"/>
    <w:rsid w:val="00B33C37"/>
    <w:rsid w:val="00B35149"/>
    <w:rsid w:val="00B35377"/>
    <w:rsid w:val="00B35BDF"/>
    <w:rsid w:val="00B37FD1"/>
    <w:rsid w:val="00B42CA1"/>
    <w:rsid w:val="00B43312"/>
    <w:rsid w:val="00B4363F"/>
    <w:rsid w:val="00B44934"/>
    <w:rsid w:val="00B46AD5"/>
    <w:rsid w:val="00B50758"/>
    <w:rsid w:val="00B51F34"/>
    <w:rsid w:val="00B52DD9"/>
    <w:rsid w:val="00B555A3"/>
    <w:rsid w:val="00B57358"/>
    <w:rsid w:val="00B6285C"/>
    <w:rsid w:val="00B66578"/>
    <w:rsid w:val="00B7484C"/>
    <w:rsid w:val="00B75254"/>
    <w:rsid w:val="00B7597B"/>
    <w:rsid w:val="00B759AC"/>
    <w:rsid w:val="00B75F3A"/>
    <w:rsid w:val="00B77DB7"/>
    <w:rsid w:val="00B81E76"/>
    <w:rsid w:val="00B8573A"/>
    <w:rsid w:val="00B90E7F"/>
    <w:rsid w:val="00B91B3E"/>
    <w:rsid w:val="00B92614"/>
    <w:rsid w:val="00B9707D"/>
    <w:rsid w:val="00BA0C71"/>
    <w:rsid w:val="00BA1CD0"/>
    <w:rsid w:val="00BA6747"/>
    <w:rsid w:val="00BB3554"/>
    <w:rsid w:val="00BC056E"/>
    <w:rsid w:val="00BC2700"/>
    <w:rsid w:val="00BC2C54"/>
    <w:rsid w:val="00BC3C45"/>
    <w:rsid w:val="00BC3E1B"/>
    <w:rsid w:val="00BC4877"/>
    <w:rsid w:val="00BC4F3D"/>
    <w:rsid w:val="00BC6497"/>
    <w:rsid w:val="00BC72CD"/>
    <w:rsid w:val="00BD2B89"/>
    <w:rsid w:val="00BD4B4B"/>
    <w:rsid w:val="00BD7F28"/>
    <w:rsid w:val="00BE025E"/>
    <w:rsid w:val="00BE38EA"/>
    <w:rsid w:val="00BE61DC"/>
    <w:rsid w:val="00BE6A2A"/>
    <w:rsid w:val="00BF0A46"/>
    <w:rsid w:val="00BF4309"/>
    <w:rsid w:val="00C013C5"/>
    <w:rsid w:val="00C132BD"/>
    <w:rsid w:val="00C23F3D"/>
    <w:rsid w:val="00C2632D"/>
    <w:rsid w:val="00C27874"/>
    <w:rsid w:val="00C27C2E"/>
    <w:rsid w:val="00C30705"/>
    <w:rsid w:val="00C307CF"/>
    <w:rsid w:val="00C32E67"/>
    <w:rsid w:val="00C33734"/>
    <w:rsid w:val="00C3401A"/>
    <w:rsid w:val="00C348BB"/>
    <w:rsid w:val="00C357D9"/>
    <w:rsid w:val="00C4402E"/>
    <w:rsid w:val="00C45601"/>
    <w:rsid w:val="00C45E60"/>
    <w:rsid w:val="00C4647F"/>
    <w:rsid w:val="00C511E7"/>
    <w:rsid w:val="00C5162A"/>
    <w:rsid w:val="00C517F2"/>
    <w:rsid w:val="00C5271F"/>
    <w:rsid w:val="00C5349E"/>
    <w:rsid w:val="00C624B0"/>
    <w:rsid w:val="00C7028B"/>
    <w:rsid w:val="00C70454"/>
    <w:rsid w:val="00C7196C"/>
    <w:rsid w:val="00C72313"/>
    <w:rsid w:val="00C749C2"/>
    <w:rsid w:val="00C761FF"/>
    <w:rsid w:val="00C77C40"/>
    <w:rsid w:val="00C816E7"/>
    <w:rsid w:val="00C81FFF"/>
    <w:rsid w:val="00C8384B"/>
    <w:rsid w:val="00C843FF"/>
    <w:rsid w:val="00C86075"/>
    <w:rsid w:val="00CA2C6C"/>
    <w:rsid w:val="00CA4508"/>
    <w:rsid w:val="00CA5D0A"/>
    <w:rsid w:val="00CB2358"/>
    <w:rsid w:val="00CB43E3"/>
    <w:rsid w:val="00CB5E4B"/>
    <w:rsid w:val="00CC5F1E"/>
    <w:rsid w:val="00CC7CE7"/>
    <w:rsid w:val="00CD0523"/>
    <w:rsid w:val="00CE0148"/>
    <w:rsid w:val="00CE5B09"/>
    <w:rsid w:val="00CE71F8"/>
    <w:rsid w:val="00CE7EF8"/>
    <w:rsid w:val="00CF32CB"/>
    <w:rsid w:val="00CF62CA"/>
    <w:rsid w:val="00D04239"/>
    <w:rsid w:val="00D11FBA"/>
    <w:rsid w:val="00D142B8"/>
    <w:rsid w:val="00D14377"/>
    <w:rsid w:val="00D14416"/>
    <w:rsid w:val="00D1636A"/>
    <w:rsid w:val="00D21010"/>
    <w:rsid w:val="00D22689"/>
    <w:rsid w:val="00D24440"/>
    <w:rsid w:val="00D25669"/>
    <w:rsid w:val="00D26913"/>
    <w:rsid w:val="00D319B7"/>
    <w:rsid w:val="00D319E6"/>
    <w:rsid w:val="00D32EAD"/>
    <w:rsid w:val="00D32F31"/>
    <w:rsid w:val="00D4205E"/>
    <w:rsid w:val="00D435FF"/>
    <w:rsid w:val="00D5147E"/>
    <w:rsid w:val="00D51533"/>
    <w:rsid w:val="00D5348A"/>
    <w:rsid w:val="00D557C7"/>
    <w:rsid w:val="00D564D9"/>
    <w:rsid w:val="00D57367"/>
    <w:rsid w:val="00D60419"/>
    <w:rsid w:val="00D63F1A"/>
    <w:rsid w:val="00D7335E"/>
    <w:rsid w:val="00D7454F"/>
    <w:rsid w:val="00D753D1"/>
    <w:rsid w:val="00D8435D"/>
    <w:rsid w:val="00D8667B"/>
    <w:rsid w:val="00D879A4"/>
    <w:rsid w:val="00D925C2"/>
    <w:rsid w:val="00D92E45"/>
    <w:rsid w:val="00D94DF4"/>
    <w:rsid w:val="00D9638A"/>
    <w:rsid w:val="00D96D36"/>
    <w:rsid w:val="00DA3950"/>
    <w:rsid w:val="00DB0798"/>
    <w:rsid w:val="00DB4799"/>
    <w:rsid w:val="00DB4B5B"/>
    <w:rsid w:val="00DB66F4"/>
    <w:rsid w:val="00DB6C30"/>
    <w:rsid w:val="00DC40E1"/>
    <w:rsid w:val="00DC6925"/>
    <w:rsid w:val="00DE0A75"/>
    <w:rsid w:val="00DE69FA"/>
    <w:rsid w:val="00DF34D7"/>
    <w:rsid w:val="00DF64CB"/>
    <w:rsid w:val="00E02D5E"/>
    <w:rsid w:val="00E066E5"/>
    <w:rsid w:val="00E07EAD"/>
    <w:rsid w:val="00E11257"/>
    <w:rsid w:val="00E20A15"/>
    <w:rsid w:val="00E21139"/>
    <w:rsid w:val="00E254F4"/>
    <w:rsid w:val="00E30C95"/>
    <w:rsid w:val="00E33E57"/>
    <w:rsid w:val="00E3522C"/>
    <w:rsid w:val="00E3555C"/>
    <w:rsid w:val="00E356CA"/>
    <w:rsid w:val="00E37191"/>
    <w:rsid w:val="00E40830"/>
    <w:rsid w:val="00E412F2"/>
    <w:rsid w:val="00E45FFB"/>
    <w:rsid w:val="00E46BB6"/>
    <w:rsid w:val="00E50921"/>
    <w:rsid w:val="00E51137"/>
    <w:rsid w:val="00E574DD"/>
    <w:rsid w:val="00E6229A"/>
    <w:rsid w:val="00E6233A"/>
    <w:rsid w:val="00E6252E"/>
    <w:rsid w:val="00E626A9"/>
    <w:rsid w:val="00E65AE8"/>
    <w:rsid w:val="00E66AEB"/>
    <w:rsid w:val="00E676EF"/>
    <w:rsid w:val="00E70563"/>
    <w:rsid w:val="00E712D9"/>
    <w:rsid w:val="00E72C6C"/>
    <w:rsid w:val="00E72F6D"/>
    <w:rsid w:val="00E7656E"/>
    <w:rsid w:val="00E81DEA"/>
    <w:rsid w:val="00E8285B"/>
    <w:rsid w:val="00E83126"/>
    <w:rsid w:val="00E84EBD"/>
    <w:rsid w:val="00E90491"/>
    <w:rsid w:val="00E908A8"/>
    <w:rsid w:val="00E91550"/>
    <w:rsid w:val="00E92BF2"/>
    <w:rsid w:val="00EA0D0E"/>
    <w:rsid w:val="00EA3979"/>
    <w:rsid w:val="00EA44D9"/>
    <w:rsid w:val="00EA4D8E"/>
    <w:rsid w:val="00EA4DC0"/>
    <w:rsid w:val="00EA4E3C"/>
    <w:rsid w:val="00EA5978"/>
    <w:rsid w:val="00EA668D"/>
    <w:rsid w:val="00EA6F84"/>
    <w:rsid w:val="00EB195B"/>
    <w:rsid w:val="00EB1A2C"/>
    <w:rsid w:val="00EB26A1"/>
    <w:rsid w:val="00EB57D5"/>
    <w:rsid w:val="00EC15C6"/>
    <w:rsid w:val="00EC2206"/>
    <w:rsid w:val="00EC4CA9"/>
    <w:rsid w:val="00EC6148"/>
    <w:rsid w:val="00ED0BAB"/>
    <w:rsid w:val="00ED10B6"/>
    <w:rsid w:val="00ED74E6"/>
    <w:rsid w:val="00EE06A4"/>
    <w:rsid w:val="00EE08EA"/>
    <w:rsid w:val="00EE49F8"/>
    <w:rsid w:val="00EF2B15"/>
    <w:rsid w:val="00EF3059"/>
    <w:rsid w:val="00EF4E11"/>
    <w:rsid w:val="00EF63FA"/>
    <w:rsid w:val="00EF6C3A"/>
    <w:rsid w:val="00F0398F"/>
    <w:rsid w:val="00F05F04"/>
    <w:rsid w:val="00F118CD"/>
    <w:rsid w:val="00F126DC"/>
    <w:rsid w:val="00F150E5"/>
    <w:rsid w:val="00F17FF3"/>
    <w:rsid w:val="00F21579"/>
    <w:rsid w:val="00F2298B"/>
    <w:rsid w:val="00F277F2"/>
    <w:rsid w:val="00F30543"/>
    <w:rsid w:val="00F3315D"/>
    <w:rsid w:val="00F33C57"/>
    <w:rsid w:val="00F40D01"/>
    <w:rsid w:val="00F4104C"/>
    <w:rsid w:val="00F433A0"/>
    <w:rsid w:val="00F43E11"/>
    <w:rsid w:val="00F4622B"/>
    <w:rsid w:val="00F47698"/>
    <w:rsid w:val="00F47AE4"/>
    <w:rsid w:val="00F47B94"/>
    <w:rsid w:val="00F5021B"/>
    <w:rsid w:val="00F55807"/>
    <w:rsid w:val="00F55FE6"/>
    <w:rsid w:val="00F57F10"/>
    <w:rsid w:val="00F603FD"/>
    <w:rsid w:val="00F661B0"/>
    <w:rsid w:val="00F71018"/>
    <w:rsid w:val="00F743B0"/>
    <w:rsid w:val="00F8418B"/>
    <w:rsid w:val="00F96560"/>
    <w:rsid w:val="00FA0BC8"/>
    <w:rsid w:val="00FA1C51"/>
    <w:rsid w:val="00FA2A75"/>
    <w:rsid w:val="00FB2B9C"/>
    <w:rsid w:val="00FB5A8F"/>
    <w:rsid w:val="00FB6B46"/>
    <w:rsid w:val="00FB7C4C"/>
    <w:rsid w:val="00FC3BDE"/>
    <w:rsid w:val="00FC4570"/>
    <w:rsid w:val="00FC7061"/>
    <w:rsid w:val="00FD3080"/>
    <w:rsid w:val="00FD3CA8"/>
    <w:rsid w:val="00FD5ED7"/>
    <w:rsid w:val="00FD6D74"/>
    <w:rsid w:val="00FE036C"/>
    <w:rsid w:val="00FE0E73"/>
    <w:rsid w:val="00FE22F9"/>
    <w:rsid w:val="00FE68F9"/>
    <w:rsid w:val="00FE73DD"/>
    <w:rsid w:val="00FE7871"/>
    <w:rsid w:val="00FF2D1E"/>
    <w:rsid w:val="00FF3160"/>
    <w:rsid w:val="00FF3CEA"/>
    <w:rsid w:val="00FF7E9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057F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sz w:val="24"/>
        <w:szCs w:val="24"/>
        <w:lang w:val="en-AU" w:eastAsia="zh-CN" w:bidi="ar-SA"/>
      </w:rPr>
    </w:rPrDefault>
    <w:pPrDefault/>
  </w:docDefaults>
  <w:latentStyles w:defLockedState="0" w:defUIPriority="99" w:defSemiHidden="0" w:defUnhideWhenUsed="0" w:defQFormat="0" w:count="376">
    <w:lsdException w:name="Normal" w:locked="1" w:uiPriority="0"/>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277F2"/>
    <w:pPr>
      <w:spacing w:line="260" w:lineRule="atLeast"/>
    </w:pPr>
    <w:rPr>
      <w:rFonts w:ascii="Arial" w:hAnsi="Arial"/>
      <w:sz w:val="21"/>
      <w:szCs w:val="22"/>
    </w:rPr>
  </w:style>
  <w:style w:type="paragraph" w:styleId="Heading1">
    <w:name w:val="heading 1"/>
    <w:basedOn w:val="Normal"/>
    <w:next w:val="Normal"/>
    <w:link w:val="Heading1Char"/>
    <w:uiPriority w:val="99"/>
    <w:qFormat/>
    <w:rsid w:val="0019330C"/>
    <w:pPr>
      <w:spacing w:after="80" w:line="240" w:lineRule="auto"/>
      <w:outlineLvl w:val="0"/>
    </w:pPr>
    <w:rPr>
      <w:b/>
      <w:bCs/>
      <w:color w:val="000000" w:themeColor="text1"/>
      <w:sz w:val="32"/>
      <w:szCs w:val="32"/>
      <w:lang w:eastAsia="en-US"/>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19330C"/>
    <w:rPr>
      <w:rFonts w:ascii="Arial" w:hAnsi="Arial"/>
      <w:b/>
      <w:bCs/>
      <w:color w:val="000000" w:themeColor="text1"/>
      <w:sz w:val="32"/>
      <w:szCs w:val="32"/>
      <w:lang w:eastAsia="en-US"/>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GridLight"/>
    <w:uiPriority w:val="39"/>
    <w:rsid w:val="005E441F"/>
    <w:rPr>
      <w:rFonts w:ascii="Arial" w:hAnsi="Arial"/>
      <w:sz w:val="18"/>
    </w:rPr>
    <w:tblPr>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Pr>
  </w:style>
  <w:style w:type="paragraph" w:customStyle="1" w:styleId="Footer-Qld-DoE">
    <w:name w:val="Footer - Qld-DoE"/>
    <w:link w:val="Footer-Qld-DoEChar"/>
    <w:qFormat/>
    <w:rsid w:val="003346AD"/>
    <w:pPr>
      <w:tabs>
        <w:tab w:val="center" w:pos="4513"/>
        <w:tab w:val="right" w:pos="9026"/>
      </w:tabs>
      <w:jc w:val="center"/>
    </w:pPr>
    <w:rPr>
      <w:rFonts w:ascii="Arial" w:eastAsia="SimHei" w:hAnsi="Arial" w:cs="Arial"/>
      <w:sz w:val="16"/>
      <w:szCs w:val="16"/>
    </w:rPr>
  </w:style>
  <w:style w:type="character" w:customStyle="1" w:styleId="Footer-Qld-DoEChar">
    <w:name w:val="Footer - Qld-DoE Char"/>
    <w:basedOn w:val="FooterChar"/>
    <w:link w:val="Footer-Qld-DoE"/>
    <w:rsid w:val="003346AD"/>
    <w:rPr>
      <w:rFonts w:ascii="Arial" w:eastAsia="SimHei" w:hAnsi="Arial" w:cs="Arial"/>
      <w:sz w:val="16"/>
      <w:szCs w:val="16"/>
    </w:rPr>
  </w:style>
  <w:style w:type="character" w:styleId="Hyperlink">
    <w:name w:val="Hyperlink"/>
    <w:uiPriority w:val="99"/>
    <w:rsid w:val="00381E69"/>
    <w:rPr>
      <w:rFonts w:cs="Times New Roman"/>
      <w:color w:val="0000FF"/>
      <w:szCs w:val="21"/>
      <w:u w:val="single"/>
    </w:rPr>
  </w:style>
  <w:style w:type="paragraph" w:styleId="BalloonText">
    <w:name w:val="Balloon Text"/>
    <w:basedOn w:val="Normal"/>
    <w:link w:val="BalloonTextChar"/>
    <w:uiPriority w:val="99"/>
    <w:semiHidden/>
    <w:unhideWhenUsed/>
    <w:rsid w:val="00FE0E73"/>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next w:val="FooterDocumentname"/>
    <w:link w:val="FooterChar"/>
    <w:uiPriority w:val="99"/>
    <w:rsid w:val="00381E69"/>
    <w:pPr>
      <w:spacing w:before="120"/>
    </w:pPr>
    <w:rPr>
      <w:rFonts w:ascii="Arial" w:hAnsi="Arial"/>
      <w:sz w:val="14"/>
      <w:szCs w:val="22"/>
    </w:rPr>
  </w:style>
  <w:style w:type="character" w:customStyle="1" w:styleId="FooterChar">
    <w:name w:val="Footer Char"/>
    <w:link w:val="Footer"/>
    <w:uiPriority w:val="99"/>
    <w:locked/>
    <w:rsid w:val="00381E69"/>
    <w:rPr>
      <w:rFonts w:ascii="Arial" w:hAnsi="Arial"/>
      <w:sz w:val="14"/>
      <w:szCs w:val="22"/>
    </w:rPr>
  </w:style>
  <w:style w:type="paragraph" w:customStyle="1" w:styleId="FooterDocumentname">
    <w:name w:val="Footer Document name"/>
    <w:rsid w:val="00F47B94"/>
    <w:rPr>
      <w:rFonts w:ascii="Arial" w:hAnsi="Arial"/>
      <w:color w:val="808080"/>
      <w:sz w:val="14"/>
      <w:szCs w:val="22"/>
    </w:rPr>
  </w:style>
  <w:style w:type="paragraph" w:customStyle="1" w:styleId="Footer-Pagenumber">
    <w:name w:val="Footer - Page number"/>
    <w:rsid w:val="00B02601"/>
    <w:pPr>
      <w:ind w:left="-454" w:right="-510"/>
    </w:pPr>
    <w:rPr>
      <w:rFonts w:ascii="Arial" w:hAnsi="Arial"/>
      <w:sz w:val="14"/>
      <w:szCs w:val="22"/>
    </w:rPr>
  </w:style>
  <w:style w:type="paragraph" w:customStyle="1" w:styleId="Headerbanner">
    <w:name w:val="Header banner"/>
    <w:basedOn w:val="Normal"/>
    <w:next w:val="Normal"/>
    <w:rsid w:val="00FF7E97"/>
    <w:pPr>
      <w:spacing w:line="240" w:lineRule="auto"/>
    </w:pPr>
    <w:rPr>
      <w:rFonts w:eastAsia="Arial Unicode MS" w:cs="Arial"/>
      <w:b/>
      <w:sz w:val="28"/>
      <w:szCs w:val="28"/>
      <w:lang w:eastAsia="en-AU"/>
    </w:rPr>
  </w:style>
  <w:style w:type="paragraph" w:customStyle="1" w:styleId="TableHeading1BLACK">
    <w:name w:val="Table Heading 1 BLACK"/>
    <w:basedOn w:val="TableHeading1WHITE"/>
    <w:rsid w:val="005D1E19"/>
    <w:pPr>
      <w:spacing w:before="40" w:after="40"/>
    </w:pPr>
    <w:rPr>
      <w:color w:val="000000" w:themeColor="text1"/>
      <w:sz w:val="21"/>
      <w:szCs w:val="21"/>
    </w:rPr>
  </w:style>
  <w:style w:type="paragraph" w:styleId="Header">
    <w:name w:val="header"/>
    <w:aliases w:val="Header2"/>
    <w:basedOn w:val="Normal"/>
    <w:link w:val="HeaderChar"/>
    <w:unhideWhenUsed/>
    <w:rsid w:val="000417D8"/>
    <w:pPr>
      <w:tabs>
        <w:tab w:val="center" w:pos="4320"/>
        <w:tab w:val="right" w:pos="8640"/>
      </w:tabs>
      <w:spacing w:line="240" w:lineRule="auto"/>
    </w:pPr>
  </w:style>
  <w:style w:type="character" w:customStyle="1" w:styleId="HeaderChar">
    <w:name w:val="Header Char"/>
    <w:aliases w:val="Header2 Char"/>
    <w:basedOn w:val="DefaultParagraphFont"/>
    <w:link w:val="Header"/>
    <w:rsid w:val="000417D8"/>
    <w:rPr>
      <w:rFonts w:ascii="Arial" w:hAnsi="Arial"/>
      <w:sz w:val="21"/>
      <w:szCs w:val="22"/>
    </w:rPr>
  </w:style>
  <w:style w:type="paragraph" w:customStyle="1" w:styleId="Typetexthere">
    <w:name w:val="Type text here"/>
    <w:basedOn w:val="Normal"/>
    <w:link w:val="TypetexthereChar"/>
    <w:rsid w:val="00973D6F"/>
    <w:pPr>
      <w:spacing w:line="220" w:lineRule="atLeast"/>
    </w:pPr>
    <w:rPr>
      <w:rFonts w:eastAsia="Times New Roman"/>
      <w:sz w:val="18"/>
      <w:szCs w:val="18"/>
      <w:lang w:eastAsia="en-AU"/>
    </w:rPr>
  </w:style>
  <w:style w:type="character" w:customStyle="1" w:styleId="TypetexthereChar">
    <w:name w:val="Type text here Char"/>
    <w:link w:val="Typetexthere"/>
    <w:rsid w:val="00973D6F"/>
    <w:rPr>
      <w:rFonts w:ascii="Arial" w:eastAsia="Times New Roman" w:hAnsi="Arial"/>
      <w:sz w:val="18"/>
      <w:szCs w:val="18"/>
      <w:lang w:eastAsia="en-AU"/>
    </w:rPr>
  </w:style>
  <w:style w:type="table" w:styleId="LightShading-Accent4">
    <w:name w:val="Light Shading Accent 4"/>
    <w:basedOn w:val="TableNormal"/>
    <w:uiPriority w:val="60"/>
    <w:rsid w:val="006D628A"/>
    <w:rPr>
      <w:color w:val="BFBFBF" w:themeColor="accent4" w:themeShade="BF"/>
    </w:rPr>
    <w:tblPr>
      <w:tblStyleRowBandSize w:val="1"/>
      <w:tblStyleColBandSize w:val="1"/>
      <w:tblBorders>
        <w:top w:val="single" w:sz="8" w:space="0" w:color="FFFFFF" w:themeColor="accent4"/>
        <w:bottom w:val="single" w:sz="8" w:space="0" w:color="FFFFFF" w:themeColor="accent4"/>
      </w:tblBorders>
    </w:tblPr>
    <w:tblStylePr w:type="fir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la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accent4" w:themeFillTint="3F"/>
      </w:tcPr>
    </w:tblStylePr>
    <w:tblStylePr w:type="band1Horz">
      <w:tblPr/>
      <w:tcPr>
        <w:tcBorders>
          <w:left w:val="nil"/>
          <w:right w:val="nil"/>
          <w:insideH w:val="nil"/>
          <w:insideV w:val="nil"/>
        </w:tcBorders>
        <w:shd w:val="clear" w:color="auto" w:fill="FFFFFF" w:themeFill="accent4" w:themeFillTint="3F"/>
      </w:tcPr>
    </w:tblStylePr>
  </w:style>
  <w:style w:type="paragraph" w:styleId="NormalWeb">
    <w:name w:val="Normal (Web)"/>
    <w:basedOn w:val="Normal"/>
    <w:uiPriority w:val="99"/>
    <w:unhideWhenUsed/>
    <w:rsid w:val="00B75254"/>
    <w:pPr>
      <w:spacing w:after="150" w:line="240" w:lineRule="auto"/>
    </w:pPr>
    <w:rPr>
      <w:rFonts w:ascii="Times New Roman" w:eastAsia="Times New Roman" w:hAnsi="Times New Roman"/>
      <w:szCs w:val="24"/>
    </w:rPr>
  </w:style>
  <w:style w:type="paragraph" w:customStyle="1" w:styleId="TableHeading1WHITE">
    <w:name w:val="Table Heading 1 WHITE"/>
    <w:next w:val="Normal"/>
    <w:rsid w:val="00DB0798"/>
    <w:rPr>
      <w:rFonts w:ascii="Arial" w:eastAsia="Arial Unicode MS" w:hAnsi="Arial" w:cs="Arial"/>
      <w:b/>
      <w:color w:val="FFFFFF" w:themeColor="background1"/>
      <w:lang w:eastAsia="en-AU"/>
    </w:rPr>
  </w:style>
  <w:style w:type="paragraph" w:customStyle="1" w:styleId="Body6-6space">
    <w:name w:val="Body 6-6 space"/>
    <w:basedOn w:val="Normal"/>
    <w:rsid w:val="001C0E5F"/>
    <w:pPr>
      <w:spacing w:before="120" w:after="120"/>
    </w:pPr>
    <w:rPr>
      <w:szCs w:val="21"/>
    </w:rPr>
  </w:style>
  <w:style w:type="paragraph" w:customStyle="1" w:styleId="Bullet3-3space">
    <w:name w:val="Bullet 3-3 space"/>
    <w:basedOn w:val="Bullet6-6space"/>
    <w:next w:val="Bullet-indented"/>
    <w:rsid w:val="00E07EAD"/>
    <w:pPr>
      <w:numPr>
        <w:numId w:val="1"/>
      </w:numPr>
      <w:spacing w:before="60" w:after="60"/>
    </w:pPr>
    <w:rPr>
      <w:szCs w:val="21"/>
    </w:rPr>
  </w:style>
  <w:style w:type="paragraph" w:customStyle="1" w:styleId="Bullet-indented">
    <w:name w:val="Bullet-indented"/>
    <w:basedOn w:val="Normal"/>
    <w:rsid w:val="00965DA9"/>
    <w:pPr>
      <w:numPr>
        <w:numId w:val="2"/>
      </w:numPr>
      <w:spacing w:before="60" w:after="60"/>
      <w:ind w:left="511" w:hanging="227"/>
    </w:pPr>
    <w:rPr>
      <w:szCs w:val="21"/>
      <w:lang w:eastAsia="en-US"/>
    </w:rPr>
  </w:style>
  <w:style w:type="character" w:customStyle="1" w:styleId="Bold">
    <w:name w:val="Bold"/>
    <w:basedOn w:val="DefaultParagraphFont"/>
    <w:uiPriority w:val="1"/>
    <w:rsid w:val="00915C14"/>
    <w:rPr>
      <w:b/>
      <w:bCs/>
    </w:rPr>
  </w:style>
  <w:style w:type="paragraph" w:customStyle="1" w:styleId="Table-9ptBody0-6space">
    <w:name w:val="Table-9pt Body 0-6 space"/>
    <w:rsid w:val="006C4A78"/>
    <w:pPr>
      <w:spacing w:after="120" w:line="240" w:lineRule="atLeast"/>
    </w:pPr>
    <w:rPr>
      <w:rFonts w:ascii="Arial" w:hAnsi="Arial"/>
      <w:bCs/>
      <w:sz w:val="18"/>
      <w:szCs w:val="18"/>
    </w:rPr>
  </w:style>
  <w:style w:type="paragraph" w:customStyle="1" w:styleId="Numbers">
    <w:name w:val="Numbers"/>
    <w:rsid w:val="00D14377"/>
    <w:pPr>
      <w:numPr>
        <w:numId w:val="17"/>
      </w:numPr>
      <w:tabs>
        <w:tab w:val="left" w:pos="284"/>
      </w:tabs>
      <w:spacing w:before="200" w:after="120" w:line="260" w:lineRule="atLeast"/>
      <w:ind w:left="284" w:hanging="284"/>
    </w:pPr>
    <w:rPr>
      <w:rFonts w:ascii="Arial" w:eastAsia="Arial Unicode MS" w:hAnsi="Arial"/>
      <w:color w:val="000000" w:themeColor="text1"/>
      <w:sz w:val="21"/>
      <w:szCs w:val="21"/>
      <w:lang w:eastAsia="en-AU"/>
    </w:rPr>
  </w:style>
  <w:style w:type="character" w:styleId="CommentReference">
    <w:name w:val="annotation reference"/>
    <w:basedOn w:val="DefaultParagraphFont"/>
    <w:uiPriority w:val="99"/>
    <w:semiHidden/>
    <w:unhideWhenUsed/>
    <w:rsid w:val="00DE0A75"/>
    <w:rPr>
      <w:sz w:val="16"/>
      <w:szCs w:val="16"/>
    </w:rPr>
  </w:style>
  <w:style w:type="paragraph" w:styleId="CommentText">
    <w:name w:val="annotation text"/>
    <w:basedOn w:val="Normal"/>
    <w:link w:val="CommentTextChar"/>
    <w:uiPriority w:val="99"/>
    <w:unhideWhenUsed/>
    <w:rsid w:val="00DE0A75"/>
    <w:pPr>
      <w:spacing w:line="240" w:lineRule="auto"/>
    </w:pPr>
    <w:rPr>
      <w:sz w:val="20"/>
      <w:szCs w:val="20"/>
    </w:rPr>
  </w:style>
  <w:style w:type="character" w:customStyle="1" w:styleId="CommentTextChar">
    <w:name w:val="Comment Text Char"/>
    <w:basedOn w:val="DefaultParagraphFont"/>
    <w:link w:val="CommentText"/>
    <w:uiPriority w:val="99"/>
    <w:rsid w:val="00DE0A75"/>
    <w:rPr>
      <w:rFonts w:ascii="Arial" w:hAnsi="Arial"/>
      <w:sz w:val="20"/>
      <w:szCs w:val="20"/>
    </w:rPr>
  </w:style>
  <w:style w:type="character" w:customStyle="1" w:styleId="Red">
    <w:name w:val="Red"/>
    <w:basedOn w:val="DefaultParagraphFont"/>
    <w:uiPriority w:val="1"/>
    <w:rsid w:val="007C004C"/>
    <w:rPr>
      <w:color w:val="C00000"/>
    </w:rPr>
  </w:style>
  <w:style w:type="paragraph" w:customStyle="1" w:styleId="BodyOpeningParagraph12-6pt">
    <w:name w:val="Body Opening Paragraph 12-6 pt"/>
    <w:basedOn w:val="Body6-6space"/>
    <w:next w:val="Body6-6space"/>
    <w:rsid w:val="00465761"/>
    <w:pPr>
      <w:spacing w:before="240"/>
    </w:pPr>
  </w:style>
  <w:style w:type="paragraph" w:customStyle="1" w:styleId="Heading1RightAligned">
    <w:name w:val="Heading 1 RightAligned"/>
    <w:basedOn w:val="Normal"/>
    <w:rsid w:val="002A7C58"/>
    <w:pPr>
      <w:spacing w:after="80" w:line="240" w:lineRule="auto"/>
      <w:jc w:val="right"/>
    </w:pPr>
    <w:rPr>
      <w:b/>
      <w:bCs/>
      <w:color w:val="000000" w:themeColor="text1"/>
      <w:sz w:val="32"/>
      <w:szCs w:val="32"/>
      <w:lang w:eastAsia="en-US"/>
    </w:rPr>
  </w:style>
  <w:style w:type="character" w:customStyle="1" w:styleId="ACARASUN-Header">
    <w:name w:val="_ACARASUN-Header"/>
    <w:basedOn w:val="DefaultParagraphFont"/>
    <w:uiPriority w:val="1"/>
    <w:rsid w:val="00F8418B"/>
    <w:rPr>
      <w:rFonts w:ascii="Arial" w:hAnsi="Arial"/>
      <w:position w:val="8"/>
      <w:sz w:val="14"/>
      <w:szCs w:val="16"/>
      <w:vertAlign w:val="superscript"/>
    </w:rPr>
  </w:style>
  <w:style w:type="paragraph" w:customStyle="1" w:styleId="TickBox9pt">
    <w:name w:val="TickBox 9pt"/>
    <w:basedOn w:val="Table-9ptBody0-6space"/>
    <w:rsid w:val="00C013C5"/>
    <w:pPr>
      <w:numPr>
        <w:numId w:val="3"/>
      </w:numPr>
      <w:spacing w:before="120"/>
      <w:ind w:left="357" w:hanging="357"/>
    </w:pPr>
  </w:style>
  <w:style w:type="paragraph" w:customStyle="1" w:styleId="Table-9ptnumbering">
    <w:name w:val="Table-9pt numbering"/>
    <w:basedOn w:val="Table-9ptBody0-6space"/>
    <w:rsid w:val="00626ADD"/>
    <w:pPr>
      <w:numPr>
        <w:numId w:val="4"/>
      </w:numPr>
      <w:tabs>
        <w:tab w:val="left" w:pos="227"/>
      </w:tabs>
      <w:spacing w:before="120"/>
      <w:ind w:left="227" w:hanging="227"/>
    </w:pPr>
  </w:style>
  <w:style w:type="character" w:customStyle="1" w:styleId="Italics">
    <w:name w:val="Italics"/>
    <w:basedOn w:val="DefaultParagraphFont"/>
    <w:uiPriority w:val="1"/>
    <w:rsid w:val="006A146E"/>
    <w:rPr>
      <w:i/>
      <w:iCs/>
    </w:rPr>
  </w:style>
  <w:style w:type="paragraph" w:styleId="FootnoteText">
    <w:name w:val="footnote text"/>
    <w:basedOn w:val="Normal"/>
    <w:link w:val="FootnoteTextChar"/>
    <w:uiPriority w:val="99"/>
    <w:semiHidden/>
    <w:unhideWhenUsed/>
    <w:rsid w:val="00E6233A"/>
    <w:pPr>
      <w:spacing w:line="240" w:lineRule="auto"/>
    </w:pPr>
    <w:rPr>
      <w:sz w:val="20"/>
      <w:szCs w:val="20"/>
    </w:rPr>
  </w:style>
  <w:style w:type="character" w:customStyle="1" w:styleId="FootnoteTextChar">
    <w:name w:val="Footnote Text Char"/>
    <w:basedOn w:val="DefaultParagraphFont"/>
    <w:link w:val="FootnoteText"/>
    <w:uiPriority w:val="99"/>
    <w:semiHidden/>
    <w:rsid w:val="00E6233A"/>
    <w:rPr>
      <w:rFonts w:ascii="Arial" w:hAnsi="Arial"/>
      <w:sz w:val="20"/>
      <w:szCs w:val="20"/>
    </w:rPr>
  </w:style>
  <w:style w:type="character" w:styleId="FootnoteReference">
    <w:name w:val="footnote reference"/>
    <w:basedOn w:val="DefaultParagraphFont"/>
    <w:uiPriority w:val="99"/>
    <w:semiHidden/>
    <w:unhideWhenUsed/>
    <w:rsid w:val="00E6233A"/>
    <w:rPr>
      <w:vertAlign w:val="superscript"/>
    </w:rPr>
  </w:style>
  <w:style w:type="paragraph" w:customStyle="1" w:styleId="ACARAREF">
    <w:name w:val="_ACARAREF"/>
    <w:basedOn w:val="Normal"/>
    <w:rsid w:val="00F47B94"/>
    <w:pPr>
      <w:spacing w:before="360" w:line="192" w:lineRule="auto"/>
    </w:pPr>
    <w:rPr>
      <w:rFonts w:ascii="Arial Narrow" w:hAnsi="Arial Narrow"/>
      <w:color w:val="808080"/>
      <w:sz w:val="11"/>
    </w:rPr>
  </w:style>
  <w:style w:type="paragraph" w:customStyle="1" w:styleId="Footnote">
    <w:name w:val="Footnote"/>
    <w:basedOn w:val="ACARAREF"/>
    <w:rsid w:val="00EA6F84"/>
    <w:pPr>
      <w:spacing w:before="0"/>
      <w:ind w:left="-454"/>
    </w:pPr>
    <w:rPr>
      <w:color w:val="auto"/>
    </w:rPr>
  </w:style>
  <w:style w:type="character" w:customStyle="1" w:styleId="BoldItalics">
    <w:name w:val="Bold Italics"/>
    <w:basedOn w:val="DefaultParagraphFont"/>
    <w:uiPriority w:val="1"/>
    <w:rsid w:val="00EF4E11"/>
    <w:rPr>
      <w:b/>
      <w:bCs/>
      <w:i/>
      <w:iCs/>
    </w:rPr>
  </w:style>
  <w:style w:type="table" w:customStyle="1" w:styleId="TableDark">
    <w:name w:val="TableDark"/>
    <w:basedOn w:val="TableNormal"/>
    <w:uiPriority w:val="99"/>
    <w:rsid w:val="005A2B02"/>
    <w:rPr>
      <w:rFonts w:ascii="Arial Bold" w:hAnsi="Arial Bold"/>
      <w:b/>
      <w:color w:val="FFFFFF" w:themeColor="background1"/>
      <w:sz w:val="21"/>
    </w:rPr>
    <w:tblPr>
      <w:tblCellMar>
        <w:top w:w="85" w:type="dxa"/>
        <w:left w:w="85" w:type="dxa"/>
        <w:bottom w:w="85" w:type="dxa"/>
        <w:right w:w="85" w:type="dxa"/>
      </w:tblCellMar>
    </w:tblPr>
    <w:trPr>
      <w:cantSplit/>
    </w:trPr>
    <w:tcPr>
      <w:shd w:val="clear" w:color="auto" w:fill="F27F2A"/>
      <w:vAlign w:val="center"/>
    </w:tcPr>
  </w:style>
  <w:style w:type="table" w:customStyle="1" w:styleId="TableLight">
    <w:name w:val="TableLight"/>
    <w:basedOn w:val="ATTableStyle"/>
    <w:uiPriority w:val="99"/>
    <w:rsid w:val="005E441F"/>
    <w:rPr>
      <w:b/>
      <w:color w:val="000000" w:themeColor="text1"/>
      <w:sz w:val="20"/>
      <w:szCs w:val="20"/>
      <w:lang w:eastAsia="en-AU"/>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85" w:type="dxa"/>
        <w:left w:w="85" w:type="dxa"/>
        <w:bottom w:w="85" w:type="dxa"/>
        <w:right w:w="85" w:type="dxa"/>
      </w:tblCellMar>
    </w:tblPr>
    <w:trPr>
      <w:cantSplit/>
    </w:trPr>
    <w:tcPr>
      <w:shd w:val="clear" w:color="auto" w:fill="FEE2D2"/>
    </w:tcPr>
    <w:tblStylePr w:type="firstRow">
      <w:pPr>
        <w:jc w:val="center"/>
      </w:pPr>
      <w:tblPr/>
      <w:tcPr>
        <w:shd w:val="clear" w:color="auto" w:fill="FEE2D2"/>
      </w:tcPr>
    </w:tblStylePr>
    <w:tblStylePr w:type="lastRow">
      <w:tblPr/>
      <w:tcPr>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cBorders>
      </w:tcPr>
    </w:tblStylePr>
  </w:style>
  <w:style w:type="paragraph" w:customStyle="1" w:styleId="Table-9ptBullet">
    <w:name w:val="Table-9pt Bullet"/>
    <w:basedOn w:val="Normal"/>
    <w:rsid w:val="00626ADD"/>
    <w:pPr>
      <w:numPr>
        <w:numId w:val="5"/>
      </w:numPr>
      <w:spacing w:after="60" w:line="240" w:lineRule="atLeast"/>
      <w:ind w:left="227" w:hanging="227"/>
    </w:pPr>
    <w:rPr>
      <w:rFonts w:cs="Arial"/>
      <w:sz w:val="18"/>
      <w:szCs w:val="24"/>
    </w:rPr>
  </w:style>
  <w:style w:type="character" w:customStyle="1" w:styleId="Grey">
    <w:name w:val="Grey"/>
    <w:basedOn w:val="DefaultParagraphFont"/>
    <w:uiPriority w:val="1"/>
    <w:rsid w:val="00D5147E"/>
    <w:rPr>
      <w:color w:val="808080" w:themeColor="accent6" w:themeShade="80"/>
    </w:rPr>
  </w:style>
  <w:style w:type="paragraph" w:customStyle="1" w:styleId="Heading2-MathsLightBanner">
    <w:name w:val="Heading 2 - Maths LightBanner"/>
    <w:next w:val="BodyOpeningParagraph12-6pt"/>
    <w:rsid w:val="00E07EAD"/>
    <w:pPr>
      <w:pBdr>
        <w:top w:val="single" w:sz="18" w:space="1" w:color="FEE2D2"/>
        <w:left w:val="single" w:sz="18" w:space="4" w:color="FEE2D2"/>
        <w:bottom w:val="single" w:sz="18" w:space="1" w:color="FEE2D2"/>
        <w:right w:val="single" w:sz="18" w:space="4" w:color="FEE2D2"/>
      </w:pBdr>
      <w:shd w:val="clear" w:color="auto" w:fill="FEE2D2"/>
      <w:spacing w:before="240" w:after="200" w:line="260" w:lineRule="atLeast"/>
      <w:ind w:left="142" w:right="142"/>
    </w:pPr>
    <w:rPr>
      <w:rFonts w:ascii="Arial" w:hAnsi="Arial"/>
      <w:b/>
      <w:sz w:val="21"/>
      <w:szCs w:val="21"/>
    </w:rPr>
  </w:style>
  <w:style w:type="paragraph" w:customStyle="1" w:styleId="Heading2-MathsDarkBanner">
    <w:name w:val="Heading 2 - Maths DarkBanner"/>
    <w:basedOn w:val="Heading2-MathsLightBanner"/>
    <w:next w:val="BodyOpeningParagraph12-6pt"/>
    <w:rsid w:val="00E07EAD"/>
    <w:pPr>
      <w:pBdr>
        <w:top w:val="single" w:sz="18" w:space="1" w:color="F27F2A"/>
        <w:left w:val="single" w:sz="18" w:space="4" w:color="F27F2A"/>
        <w:bottom w:val="single" w:sz="18" w:space="1" w:color="F27F2A"/>
        <w:right w:val="single" w:sz="18" w:space="4" w:color="F27F2A"/>
      </w:pBdr>
      <w:shd w:val="clear" w:color="auto" w:fill="F27F2A"/>
    </w:pPr>
    <w:rPr>
      <w:color w:val="FFFFFF" w:themeColor="background1"/>
    </w:rPr>
  </w:style>
  <w:style w:type="table" w:customStyle="1" w:styleId="ATTableStyle">
    <w:name w:val="AT_TableStyle"/>
    <w:basedOn w:val="TableNormal"/>
    <w:uiPriority w:val="99"/>
    <w:rsid w:val="00C5349E"/>
    <w:rPr>
      <w:rFonts w:ascii="Arial" w:hAnsi="Arial"/>
      <w:sz w:val="21"/>
    </w:rPr>
    <w:tblP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108" w:type="dxa"/>
        <w:bottom w:w="108" w:type="dxa"/>
      </w:tblCellMar>
    </w:tblPr>
    <w:tcPr>
      <w:vAlign w:val="center"/>
    </w:tcPr>
    <w:tblStylePr w:type="firstRow">
      <w:pPr>
        <w:jc w:val="center"/>
      </w:pPr>
      <w:tblPr/>
      <w:tcPr>
        <w:shd w:val="clear" w:color="auto" w:fill="FEE2D2"/>
      </w:tcPr>
    </w:tblStylePr>
    <w:tblStylePr w:type="lastRow">
      <w:tblPr/>
      <w:tcPr>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cBorders>
      </w:tcPr>
    </w:tblStylePr>
  </w:style>
  <w:style w:type="paragraph" w:customStyle="1" w:styleId="BodyHeadingBold">
    <w:name w:val="Body Heading Bold"/>
    <w:basedOn w:val="Body6-6space"/>
    <w:next w:val="Body6-6space"/>
    <w:rsid w:val="00E07EAD"/>
    <w:pPr>
      <w:spacing w:before="200"/>
    </w:pPr>
    <w:rPr>
      <w:rFonts w:ascii="Arial Bold" w:hAnsi="Arial Bold"/>
      <w:b/>
    </w:rPr>
  </w:style>
  <w:style w:type="paragraph" w:customStyle="1" w:styleId="Indent5">
    <w:name w:val="Indent .5"/>
    <w:basedOn w:val="Body6-6space"/>
    <w:rsid w:val="00BE025E"/>
    <w:pPr>
      <w:ind w:left="284"/>
    </w:pPr>
  </w:style>
  <w:style w:type="paragraph" w:customStyle="1" w:styleId="Indent1">
    <w:name w:val="Indent 1"/>
    <w:basedOn w:val="Body6-6space"/>
    <w:rsid w:val="00BE025E"/>
    <w:pPr>
      <w:ind w:left="567"/>
    </w:pPr>
  </w:style>
  <w:style w:type="paragraph" w:customStyle="1" w:styleId="Bullet6-6red">
    <w:name w:val="Bullet 6-6 red"/>
    <w:basedOn w:val="Bullet6-6space"/>
    <w:rsid w:val="00E574DD"/>
    <w:pPr>
      <w:numPr>
        <w:numId w:val="21"/>
      </w:numPr>
      <w:ind w:left="284" w:hanging="284"/>
    </w:pPr>
    <w:rPr>
      <w:color w:val="C00000"/>
    </w:rPr>
  </w:style>
  <w:style w:type="paragraph" w:customStyle="1" w:styleId="NumbersRED">
    <w:name w:val="Numbers RED"/>
    <w:rsid w:val="00CB2358"/>
    <w:pPr>
      <w:numPr>
        <w:numId w:val="11"/>
      </w:numPr>
      <w:tabs>
        <w:tab w:val="left" w:pos="284"/>
      </w:tabs>
      <w:snapToGrid w:val="0"/>
      <w:spacing w:before="120" w:after="120" w:line="260" w:lineRule="atLeast"/>
      <w:ind w:left="284" w:hanging="284"/>
    </w:pPr>
    <w:rPr>
      <w:rFonts w:ascii="Arial" w:eastAsia="Arial Unicode MS" w:hAnsi="Arial"/>
      <w:color w:val="C00000"/>
      <w:sz w:val="21"/>
      <w:szCs w:val="21"/>
      <w:lang w:eastAsia="en-AU"/>
    </w:rPr>
  </w:style>
  <w:style w:type="paragraph" w:customStyle="1" w:styleId="Bullet6-6space">
    <w:name w:val="Bullet 6-6 space"/>
    <w:rsid w:val="00965DA9"/>
    <w:pPr>
      <w:numPr>
        <w:numId w:val="10"/>
      </w:numPr>
      <w:spacing w:before="120" w:after="120" w:line="260" w:lineRule="atLeast"/>
      <w:ind w:left="284" w:hanging="284"/>
    </w:pPr>
    <w:rPr>
      <w:rFonts w:ascii="Arial" w:hAnsi="Arial" w:cs="Arial"/>
      <w:sz w:val="21"/>
    </w:rPr>
  </w:style>
  <w:style w:type="paragraph" w:customStyle="1" w:styleId="Body6-3space">
    <w:name w:val="Body 6-3 space"/>
    <w:basedOn w:val="Body6-6space"/>
    <w:rsid w:val="00DB0798"/>
    <w:pPr>
      <w:spacing w:after="60"/>
    </w:pPr>
  </w:style>
  <w:style w:type="character" w:customStyle="1" w:styleId="Boldwhite">
    <w:name w:val="Bold white"/>
    <w:basedOn w:val="DefaultParagraphFont"/>
    <w:uiPriority w:val="1"/>
    <w:rsid w:val="00DB0798"/>
    <w:rPr>
      <w:b/>
      <w:bCs/>
      <w:color w:val="FFFFFF" w:themeColor="background1"/>
    </w:rPr>
  </w:style>
  <w:style w:type="paragraph" w:styleId="CommentSubject">
    <w:name w:val="annotation subject"/>
    <w:basedOn w:val="CommentText"/>
    <w:next w:val="CommentText"/>
    <w:link w:val="CommentSubjectChar"/>
    <w:uiPriority w:val="99"/>
    <w:semiHidden/>
    <w:unhideWhenUsed/>
    <w:rsid w:val="00B003CD"/>
    <w:rPr>
      <w:b/>
      <w:bCs/>
    </w:rPr>
  </w:style>
  <w:style w:type="character" w:customStyle="1" w:styleId="CommentSubjectChar">
    <w:name w:val="Comment Subject Char"/>
    <w:basedOn w:val="CommentTextChar"/>
    <w:link w:val="CommentSubject"/>
    <w:uiPriority w:val="99"/>
    <w:semiHidden/>
    <w:rsid w:val="00B003CD"/>
    <w:rPr>
      <w:rFonts w:ascii="Arial" w:hAnsi="Arial"/>
      <w:b/>
      <w:bCs/>
      <w:sz w:val="20"/>
      <w:szCs w:val="20"/>
    </w:rPr>
  </w:style>
  <w:style w:type="paragraph" w:customStyle="1" w:styleId="Table-10ptHeaderWhite">
    <w:name w:val="Table-10pt Header White"/>
    <w:rsid w:val="000203FF"/>
    <w:pPr>
      <w:spacing w:after="20"/>
      <w:jc w:val="center"/>
    </w:pPr>
    <w:rPr>
      <w:rFonts w:ascii="Arial" w:hAnsi="Arial"/>
      <w:b/>
      <w:bCs/>
      <w:color w:val="FFFFFF" w:themeColor="background1"/>
      <w:sz w:val="20"/>
      <w:szCs w:val="18"/>
    </w:rPr>
  </w:style>
  <w:style w:type="paragraph" w:customStyle="1" w:styleId="BodyHeading10-4spacing">
    <w:name w:val="Body Heading 10-4 spacing"/>
    <w:basedOn w:val="Normal"/>
    <w:rsid w:val="00537F1B"/>
    <w:pPr>
      <w:spacing w:before="200" w:after="80"/>
    </w:pPr>
    <w:rPr>
      <w:szCs w:val="21"/>
    </w:rPr>
  </w:style>
  <w:style w:type="paragraph" w:customStyle="1" w:styleId="TickBox105pt">
    <w:name w:val="TickBox 10.5pt"/>
    <w:basedOn w:val="TickBox9pt"/>
    <w:rsid w:val="001C0E5F"/>
    <w:rPr>
      <w:sz w:val="21"/>
      <w:szCs w:val="21"/>
    </w:rPr>
  </w:style>
  <w:style w:type="numbering" w:customStyle="1" w:styleId="Numbering">
    <w:name w:val="Numbering"/>
    <w:uiPriority w:val="99"/>
    <w:rsid w:val="001C0E5F"/>
    <w:pPr>
      <w:numPr>
        <w:numId w:val="12"/>
      </w:numPr>
    </w:pPr>
  </w:style>
  <w:style w:type="paragraph" w:customStyle="1" w:styleId="Table-9ptBody3-3space">
    <w:name w:val="Table-9pt Body 3-3 space"/>
    <w:basedOn w:val="Normal"/>
    <w:rsid w:val="001F1021"/>
    <w:pPr>
      <w:spacing w:before="60" w:after="60" w:line="240" w:lineRule="atLeast"/>
    </w:pPr>
    <w:rPr>
      <w:bCs/>
      <w:sz w:val="18"/>
      <w:szCs w:val="18"/>
    </w:rPr>
  </w:style>
  <w:style w:type="paragraph" w:customStyle="1" w:styleId="Bulletcontents">
    <w:name w:val="Bullet contents"/>
    <w:rsid w:val="00A82F89"/>
    <w:pPr>
      <w:numPr>
        <w:numId w:val="18"/>
      </w:numPr>
      <w:tabs>
        <w:tab w:val="left" w:leader="dot" w:pos="5245"/>
      </w:tabs>
      <w:spacing w:before="60" w:after="60" w:line="260" w:lineRule="atLeast"/>
      <w:ind w:left="227" w:hanging="227"/>
    </w:pPr>
    <w:rPr>
      <w:rFonts w:ascii="Arial" w:hAnsi="Arial" w:cs="Arial"/>
      <w:sz w:val="21"/>
    </w:rPr>
  </w:style>
  <w:style w:type="character" w:customStyle="1" w:styleId="DTPnotes">
    <w:name w:val="DTP notes"/>
    <w:basedOn w:val="DefaultParagraphFont"/>
    <w:uiPriority w:val="1"/>
    <w:rsid w:val="00D60419"/>
    <w:rPr>
      <w:b/>
      <w:bCs/>
      <w:color w:val="C808BA"/>
      <w:sz w:val="16"/>
      <w:szCs w:val="16"/>
    </w:rPr>
  </w:style>
  <w:style w:type="character" w:styleId="Emphasis">
    <w:name w:val="Emphasis"/>
    <w:uiPriority w:val="20"/>
    <w:qFormat/>
    <w:locked/>
    <w:rsid w:val="00E40830"/>
  </w:style>
  <w:style w:type="table" w:customStyle="1" w:styleId="Sideheading">
    <w:name w:val="Side heading"/>
    <w:basedOn w:val="TableNormal"/>
    <w:uiPriority w:val="99"/>
    <w:rsid w:val="008B1BC8"/>
    <w:tblPr/>
  </w:style>
  <w:style w:type="table" w:styleId="TableGridLight">
    <w:name w:val="Grid Table Light"/>
    <w:basedOn w:val="TableNormal"/>
    <w:uiPriority w:val="40"/>
    <w:rsid w:val="005E441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ssessmentHeading12ptBlack">
    <w:name w:val="Assessment Heading 12pt Black"/>
    <w:basedOn w:val="TableHeading1BLACK"/>
    <w:rsid w:val="00016C5E"/>
    <w:pPr>
      <w:spacing w:before="120" w:after="20"/>
    </w:pPr>
    <w:rPr>
      <w:sz w:val="24"/>
      <w:szCs w:val="24"/>
    </w:rPr>
  </w:style>
  <w:style w:type="paragraph" w:customStyle="1" w:styleId="Table-9ptHeaderBlack">
    <w:name w:val="Table-9pt Header Black"/>
    <w:rsid w:val="007E5C1A"/>
    <w:pPr>
      <w:spacing w:before="20" w:after="20"/>
      <w:jc w:val="center"/>
    </w:pPr>
    <w:rPr>
      <w:rFonts w:ascii="Arial" w:hAnsi="Arial"/>
      <w:b/>
      <w:bCs/>
      <w:color w:val="000000" w:themeColor="text1"/>
      <w:sz w:val="18"/>
      <w:szCs w:val="18"/>
    </w:rPr>
  </w:style>
  <w:style w:type="paragraph" w:customStyle="1" w:styleId="Lettersindent">
    <w:name w:val="Letters indent"/>
    <w:rsid w:val="00283711"/>
    <w:pPr>
      <w:numPr>
        <w:numId w:val="19"/>
      </w:numPr>
      <w:spacing w:before="120" w:after="120" w:line="260" w:lineRule="atLeast"/>
      <w:ind w:left="568" w:hanging="284"/>
    </w:pPr>
    <w:rPr>
      <w:rFonts w:ascii="Arial" w:eastAsia="Arial Unicode MS" w:hAnsi="Arial"/>
      <w:color w:val="000000" w:themeColor="text1"/>
      <w:sz w:val="21"/>
      <w:szCs w:val="21"/>
      <w:lang w:eastAsia="en-AU"/>
    </w:rPr>
  </w:style>
  <w:style w:type="paragraph" w:customStyle="1" w:styleId="LettersindentRED">
    <w:name w:val="Letters indent RED"/>
    <w:basedOn w:val="Lettersindent"/>
    <w:rsid w:val="00CB2358"/>
    <w:pPr>
      <w:numPr>
        <w:numId w:val="20"/>
      </w:numPr>
    </w:pPr>
    <w:rPr>
      <w:color w:val="C00000"/>
    </w:rPr>
  </w:style>
  <w:style w:type="character" w:styleId="UnresolvedMention">
    <w:name w:val="Unresolved Mention"/>
    <w:basedOn w:val="DefaultParagraphFont"/>
    <w:uiPriority w:val="99"/>
    <w:semiHidden/>
    <w:unhideWhenUsed/>
    <w:rsid w:val="00715D17"/>
    <w:rPr>
      <w:color w:val="605E5C"/>
      <w:shd w:val="clear" w:color="auto" w:fill="E1DFDD"/>
    </w:rPr>
  </w:style>
  <w:style w:type="paragraph" w:customStyle="1" w:styleId="Table-10ptHeaderWhiteLeftaligned">
    <w:name w:val="Table-10pt Header White Left aligned"/>
    <w:basedOn w:val="Table-10ptHeaderWhite"/>
    <w:rsid w:val="000203FF"/>
    <w:pPr>
      <w:jc w:val="left"/>
    </w:pPr>
  </w:style>
  <w:style w:type="paragraph" w:customStyle="1" w:styleId="Heading2-EnglishLightBanner">
    <w:name w:val="Heading 2 - English LightBanner"/>
    <w:basedOn w:val="Heading2-MathsLightBanner"/>
    <w:rsid w:val="00EA4DC0"/>
    <w:pPr>
      <w:pBdr>
        <w:top w:val="single" w:sz="18" w:space="1" w:color="CAE3EE"/>
        <w:left w:val="single" w:sz="18" w:space="4" w:color="CAE3EE"/>
        <w:bottom w:val="single" w:sz="18" w:space="1" w:color="CAE3EE"/>
        <w:right w:val="single" w:sz="18" w:space="4" w:color="CAE3EE"/>
      </w:pBdr>
      <w:shd w:val="clear" w:color="auto" w:fill="CAE3EE"/>
    </w:pPr>
  </w:style>
  <w:style w:type="paragraph" w:customStyle="1" w:styleId="Heading2-EnglishDarkBanner">
    <w:name w:val="Heading 2 - English DarkBanner"/>
    <w:basedOn w:val="Heading2-MathsDarkBanner"/>
    <w:rsid w:val="00EA4DC0"/>
    <w:pPr>
      <w:pBdr>
        <w:top w:val="single" w:sz="18" w:space="1" w:color="118EC4"/>
        <w:left w:val="single" w:sz="18" w:space="4" w:color="118EC4"/>
        <w:bottom w:val="single" w:sz="18" w:space="1" w:color="118EC4"/>
        <w:right w:val="single" w:sz="18" w:space="4" w:color="118EC4"/>
      </w:pBdr>
      <w:shd w:val="clear" w:color="auto" w:fill="118EC4"/>
    </w:pPr>
  </w:style>
  <w:style w:type="character" w:customStyle="1" w:styleId="ACARASUN-InText">
    <w:name w:val="_ACARASUN-InText"/>
    <w:basedOn w:val="ACARASUN-Header"/>
    <w:uiPriority w:val="1"/>
    <w:rsid w:val="003A193F"/>
    <w:rPr>
      <w:rFonts w:ascii="Arial" w:hAnsi="Arial"/>
      <w:position w:val="7"/>
      <w:sz w:val="14"/>
      <w:szCs w:val="16"/>
      <w:vertAlign w:val="superscript"/>
    </w:rPr>
  </w:style>
  <w:style w:type="paragraph" w:customStyle="1" w:styleId="Table-9ptBody0-0space">
    <w:name w:val="Table-9pt Body 0-0 space"/>
    <w:basedOn w:val="Table-9ptBody0-6space"/>
    <w:rsid w:val="006E6CA9"/>
    <w:pPr>
      <w:spacing w:after="0"/>
    </w:pPr>
  </w:style>
  <w:style w:type="paragraph" w:customStyle="1" w:styleId="Table-10ptHeaderBlackLeft">
    <w:name w:val="Table-10pt Header Black Left"/>
    <w:basedOn w:val="Table-9ptHeaderBlack"/>
    <w:rsid w:val="00164700"/>
    <w:pPr>
      <w:jc w:val="left"/>
    </w:pPr>
    <w:rPr>
      <w:sz w:val="20"/>
    </w:rPr>
  </w:style>
  <w:style w:type="paragraph" w:customStyle="1" w:styleId="Table-9ptheaderblackleft">
    <w:name w:val="Table-9pt header black left"/>
    <w:basedOn w:val="Table-10ptHeaderBlackLeft"/>
    <w:rsid w:val="00265322"/>
    <w:rPr>
      <w:sz w:val="18"/>
    </w:rPr>
  </w:style>
  <w:style w:type="paragraph" w:styleId="Revision">
    <w:name w:val="Revision"/>
    <w:hidden/>
    <w:uiPriority w:val="99"/>
    <w:semiHidden/>
    <w:rsid w:val="00D557C7"/>
    <w:rPr>
      <w:rFonts w:ascii="Arial" w:hAnsi="Arial"/>
      <w:sz w:val="21"/>
      <w:szCs w:val="22"/>
    </w:rPr>
  </w:style>
  <w:style w:type="paragraph" w:customStyle="1" w:styleId="Body0-0space">
    <w:name w:val="Body 0-0 space"/>
    <w:basedOn w:val="Body6-6space"/>
    <w:rsid w:val="00097722"/>
    <w:pPr>
      <w:spacing w:before="0" w:after="0"/>
    </w:pPr>
  </w:style>
  <w:style w:type="paragraph" w:customStyle="1" w:styleId="BulletRed6-6">
    <w:name w:val="BulletRed 6-6"/>
    <w:basedOn w:val="Bullet6-6red"/>
    <w:rsid w:val="00097722"/>
    <w:pPr>
      <w:numPr>
        <w:numId w:val="24"/>
      </w:numPr>
      <w:ind w:left="284" w:hanging="284"/>
    </w:pPr>
  </w:style>
  <w:style w:type="character" w:customStyle="1" w:styleId="HyperlinkGrey">
    <w:name w:val="Hyperlink_Grey"/>
    <w:basedOn w:val="Grey"/>
    <w:uiPriority w:val="1"/>
    <w:rsid w:val="00804A43"/>
    <w:rPr>
      <w:color w:val="808080" w:themeColor="accent6" w:themeShade="80"/>
      <w:u w:val="single"/>
    </w:rPr>
  </w:style>
  <w:style w:type="paragraph" w:customStyle="1" w:styleId="QBeginners22pt-textsize">
    <w:name w:val="QBeginners 22pt- text size"/>
    <w:basedOn w:val="Body6-6space"/>
    <w:rsid w:val="006A7B54"/>
    <w:rPr>
      <w:rFonts w:ascii="QBeginners" w:hAnsi="QBeginners"/>
      <w:sz w:val="44"/>
      <w:szCs w:val="44"/>
    </w:rPr>
  </w:style>
  <w:style w:type="paragraph" w:customStyle="1" w:styleId="QBeginners54pt-display">
    <w:name w:val="QBeginners 54pt - display"/>
    <w:basedOn w:val="QBeginners22pt-textsize"/>
    <w:rsid w:val="006A7B54"/>
    <w:rPr>
      <w:sz w:val="108"/>
      <w:szCs w:val="108"/>
    </w:rPr>
  </w:style>
  <w:style w:type="paragraph" w:customStyle="1" w:styleId="QBeginners22ptNumbering">
    <w:name w:val="QBeginners 22pt Numbering"/>
    <w:basedOn w:val="QBeginners22pt-textsize"/>
    <w:rsid w:val="00C517F2"/>
    <w:pPr>
      <w:numPr>
        <w:numId w:val="33"/>
      </w:numPr>
      <w:ind w:left="284" w:hanging="284"/>
    </w:pPr>
  </w:style>
  <w:style w:type="character" w:styleId="FollowedHyperlink">
    <w:name w:val="FollowedHyperlink"/>
    <w:basedOn w:val="DefaultParagraphFont"/>
    <w:uiPriority w:val="99"/>
    <w:semiHidden/>
    <w:unhideWhenUsed/>
    <w:rsid w:val="00B03F2D"/>
    <w:rPr>
      <w:color w:val="7030A0" w:themeColor="followedHyperlink"/>
      <w:u w:val="single"/>
    </w:rPr>
  </w:style>
  <w:style w:type="table" w:customStyle="1" w:styleId="TableGrid2">
    <w:name w:val="Table Grid2"/>
    <w:basedOn w:val="TableGridLight"/>
    <w:next w:val="TableGrid"/>
    <w:uiPriority w:val="39"/>
    <w:rsid w:val="005D5AC4"/>
    <w:rPr>
      <w:rFonts w:ascii="Arial" w:hAnsi="Arial"/>
      <w:sz w:val="18"/>
    </w:rPr>
    <w:tblPr>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Pr>
  </w:style>
  <w:style w:type="paragraph" w:customStyle="1" w:styleId="Body0-3space">
    <w:name w:val="Body 0-3 space"/>
    <w:basedOn w:val="Body6-3space"/>
    <w:rsid w:val="006C4A78"/>
    <w:pPr>
      <w:spacing w:before="0"/>
    </w:pPr>
  </w:style>
  <w:style w:type="paragraph" w:customStyle="1" w:styleId="Body0-6space">
    <w:name w:val="Body 0-6 space"/>
    <w:basedOn w:val="Body0-3space"/>
    <w:rsid w:val="006C4A78"/>
  </w:style>
  <w:style w:type="paragraph" w:customStyle="1" w:styleId="Table-9ptBody0-3space">
    <w:name w:val="Table-9pt Body 0-3 space"/>
    <w:basedOn w:val="Table-9ptBody3-3space"/>
    <w:rsid w:val="006C4A78"/>
    <w:pPr>
      <w:spacing w:before="0"/>
    </w:pPr>
  </w:style>
  <w:style w:type="paragraph" w:customStyle="1" w:styleId="MarkingguideheaderRight">
    <w:name w:val="Marking guide header Right"/>
    <w:basedOn w:val="BodyHeadingBold"/>
    <w:rsid w:val="005B426D"/>
    <w:pPr>
      <w:spacing w:before="0" w:after="80" w:line="240" w:lineRule="auto"/>
      <w:jc w:val="right"/>
    </w:pPr>
  </w:style>
  <w:style w:type="paragraph" w:customStyle="1" w:styleId="Bullet6-6indent5">
    <w:name w:val="Bullet 6-6 indent .5"/>
    <w:basedOn w:val="Bullet6-6space"/>
    <w:rsid w:val="00D14377"/>
    <w:pPr>
      <w:ind w:left="568"/>
    </w:pPr>
  </w:style>
  <w:style w:type="paragraph" w:customStyle="1" w:styleId="Bullet2-indent1">
    <w:name w:val="Bullet 2 - indent 1"/>
    <w:basedOn w:val="Bullet-indented"/>
    <w:rsid w:val="00D14377"/>
    <w:pPr>
      <w:ind w:left="794"/>
    </w:pPr>
  </w:style>
  <w:style w:type="character" w:styleId="SubtleEmphasis">
    <w:name w:val="Subtle Emphasis"/>
    <w:aliases w:val="ACARA - Table Text,Table Text"/>
    <w:basedOn w:val="DefaultParagraphFont"/>
    <w:uiPriority w:val="19"/>
    <w:qFormat/>
    <w:rsid w:val="002747E9"/>
    <w:rPr>
      <w:rFonts w:ascii="Arial" w:hAnsi="Arial" w:cs="Arial" w:hint="default"/>
      <w:i w:val="0"/>
      <w:iCs/>
      <w:color w:val="auto"/>
      <w:sz w:val="20"/>
    </w:rPr>
  </w:style>
  <w:style w:type="paragraph" w:styleId="ListParagraph">
    <w:name w:val="List Paragraph"/>
    <w:aliases w:val="Bullet copy"/>
    <w:basedOn w:val="Normal"/>
    <w:uiPriority w:val="34"/>
    <w:qFormat/>
    <w:rsid w:val="002747E9"/>
    <w:pPr>
      <w:spacing w:line="240" w:lineRule="auto"/>
      <w:ind w:left="720"/>
      <w:contextualSpacing/>
    </w:pPr>
    <w:rPr>
      <w:rFonts w:eastAsia="Arial Unicode MS"/>
      <w:sz w:val="24"/>
      <w:szCs w:val="20"/>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47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v9.australiancurriculum.edu.au/f-10-curriculum/learning-areas/english/year-5?view=quick&amp;detailed-content-descriptions=0&amp;hide-ccp=0&amp;hide-gc=0&amp;side-by-side=1&amp;strands-start-index=0&amp;load-extra-subject=ENGENGY5&amp;achievement-standard=bf121897-cec7-4c9d-80de-7b973851030f"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v9.australiancurriculum.edu.au/f-10-curriculum/learning-areas/english/year-5?view=quick&amp;detailed-content-descriptions=0&amp;hide-ccp=0&amp;hide-gc=0&amp;side-by-side=1&amp;strands-start-index=0&amp;subjects-start-index=0&amp;load-extra-subject=ENGENGY5&amp;achievement-standard=3757e14f-b212-4e44-89e6-973fb15597d8" TargetMode="External"/><Relationship Id="rId17" Type="http://schemas.openxmlformats.org/officeDocument/2006/relationships/hyperlink" Target="https://qeducorp.sharepoint.com/sites/ctl_k6cpm/SitePages/english.aspx" TargetMode="External"/><Relationship Id="rId25"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hyperlink" Target="https://qeducorp.sharepoint.com/sites/ctl_k6cpm/SitePages/whole-school-planning.aspx"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9.australiancurriculum.edu.au/f-10-curriculum/learning-areas/english/year-5?view=quick&amp;detailed-content-descriptions=0&amp;hide-ccp=0&amp;hide-gc=0&amp;side-by-side=1&amp;strands-start-index=0&amp;subjects-start-index=0&amp;load-extra-subject=ENGENGY5&amp;achievement-standard=e14f04e3-aac7-471a-b9a4-c614cd1b5b16" TargetMode="External"/><Relationship Id="rId24"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hyperlink" Target="https://v9.australiancurriculum.edu.au/f-10-curriculum/learning-areas/english/year-5?view=quick&amp;detailed-content-descriptions=0&amp;hide-ccp=0&amp;hide-gc=0&amp;side-by-side=1&amp;strands-start-index=0&amp;subjects-start-index=0&amp;load-extra-subject=ENGENGY5&amp;achievement-standard=3df61547-0211-4243-8604-99db80a1333b" TargetMode="External"/><Relationship Id="rId23" Type="http://schemas.openxmlformats.org/officeDocument/2006/relationships/customXml" Target="../customXml/item2.xml"/><Relationship Id="rId10" Type="http://schemas.openxmlformats.org/officeDocument/2006/relationships/hyperlink" Target="https://v9.australiancurriculum.edu.au/f-10-curriculum/learning-areas/english/year-5?view=quick&amp;detailed-content-descriptions=0&amp;hide-ccp=0&amp;hide-gc=0&amp;side-by-side=1&amp;strands-start-index=0&amp;subjects-start-index=0&amp;load-extra-subject=ENGENGY5&amp;achievement-standard=b3e7701d-7673-4c62-a813-daa236fabc23" TargetMode="Externa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yperlink" Target="https://v9.australiancurriculum.edu.au/f-10-curriculum/learning-areas/english/year-5?view=quick&amp;detailed-content-descriptions=0&amp;hide-ccp=0&amp;hide-gc=0&amp;side-by-side=1&amp;strands-start-index=0&amp;subjects-start-index=0&amp;load-extra-subject=ENGENGY5&amp;achievement-standard=09d14edd-f9dd-4913-808d-0f5c208f4472" TargetMode="Externa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English">
      <a:dk1>
        <a:sysClr val="windowText" lastClr="000000"/>
      </a:dk1>
      <a:lt1>
        <a:sysClr val="window" lastClr="FFFFFF"/>
      </a:lt1>
      <a:dk2>
        <a:srgbClr val="000000"/>
      </a:dk2>
      <a:lt2>
        <a:srgbClr val="EEECE1"/>
      </a:lt2>
      <a:accent1>
        <a:srgbClr val="00C1DA"/>
      </a:accent1>
      <a:accent2>
        <a:srgbClr val="CAF1F7"/>
      </a:accent2>
      <a:accent3>
        <a:srgbClr val="ECFAFF"/>
      </a:accent3>
      <a:accent4>
        <a:srgbClr val="FFFFFF"/>
      </a:accent4>
      <a:accent5>
        <a:srgbClr val="FFFFFF"/>
      </a:accent5>
      <a:accent6>
        <a:srgbClr val="FFFFFF"/>
      </a:accent6>
      <a:hlink>
        <a:srgbClr val="0000FF"/>
      </a:hlink>
      <a:folHlink>
        <a:srgbClr val="7030A0"/>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E99BB53D98B8247B7D293C2F733BD12" ma:contentTypeVersion="14" ma:contentTypeDescription="Create a new document." ma:contentTypeScope="" ma:versionID="2cc72ce69752b3fa3773390c46b086ef">
  <xsd:schema xmlns:xsd="http://www.w3.org/2001/XMLSchema" xmlns:xs="http://www.w3.org/2001/XMLSchema" xmlns:p="http://schemas.microsoft.com/office/2006/metadata/properties" xmlns:ns2="8f97a0a0-4809-426f-b6cf-517cf2206d64" xmlns:ns3="b478141e-1202-47ac-8f5c-97382752b83f" targetNamespace="http://schemas.microsoft.com/office/2006/metadata/properties" ma:root="true" ma:fieldsID="1a12196587017c9a8f50b36c17154465" ns2:_="" ns3:_="">
    <xsd:import namespace="8f97a0a0-4809-426f-b6cf-517cf2206d64"/>
    <xsd:import namespace="b478141e-1202-47ac-8f5c-97382752b83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97a0a0-4809-426f-b6cf-517cf2206d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673d397c-480d-4149-95e5-be7ffaca688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478141e-1202-47ac-8f5c-97382752b83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e971b7a-1c6f-4ae5-928f-43653cc10ea6}" ma:internalName="TaxCatchAll" ma:showField="CatchAllData" ma:web="b478141e-1202-47ac-8f5c-97382752b83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b478141e-1202-47ac-8f5c-97382752b83f" xsi:nil="true"/>
    <lcf76f155ced4ddcb4097134ff3c332f xmlns="8f97a0a0-4809-426f-b6cf-517cf2206d6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104B2C9-94FC-448D-A468-21738ABCFB7C}">
  <ds:schemaRefs>
    <ds:schemaRef ds:uri="http://schemas.openxmlformats.org/officeDocument/2006/bibliography"/>
  </ds:schemaRefs>
</ds:datastoreItem>
</file>

<file path=customXml/itemProps2.xml><?xml version="1.0" encoding="utf-8"?>
<ds:datastoreItem xmlns:ds="http://schemas.openxmlformats.org/officeDocument/2006/customXml" ds:itemID="{52CABF3E-1FCF-49B5-915C-5A38E10EEA86}"/>
</file>

<file path=customXml/itemProps3.xml><?xml version="1.0" encoding="utf-8"?>
<ds:datastoreItem xmlns:ds="http://schemas.openxmlformats.org/officeDocument/2006/customXml" ds:itemID="{A2816AFD-B2C3-4488-97CF-B1671F45866F}"/>
</file>

<file path=customXml/itemProps4.xml><?xml version="1.0" encoding="utf-8"?>
<ds:datastoreItem xmlns:ds="http://schemas.openxmlformats.org/officeDocument/2006/customXml" ds:itemID="{1380C006-F373-4AA5-A034-48E7A9783E75}"/>
</file>

<file path=docProps/app.xml><?xml version="1.0" encoding="utf-8"?>
<Properties xmlns="http://schemas.openxmlformats.org/officeDocument/2006/extended-properties" xmlns:vt="http://schemas.openxmlformats.org/officeDocument/2006/docPropsVTypes">
  <Template>Normal.dotm</Template>
  <TotalTime>0</TotalTime>
  <Pages>9</Pages>
  <Words>2575</Words>
  <Characters>14683</Characters>
  <Application>Microsoft Office Word</Application>
  <DocSecurity>0</DocSecurity>
  <Lines>122</Lines>
  <Paragraphs>34</Paragraphs>
  <ScaleCrop>false</ScaleCrop>
  <Company/>
  <LinksUpToDate>false</LinksUpToDate>
  <CharactersWithSpaces>17224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2026-06-09T22:13:00Z</dcterms:created>
  <dcterms:modified xsi:type="dcterms:W3CDTF">2026-06-09T22:13:00Z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0x0101008E99BB53D98B8247B7D293C2F733BD12</vt:lpwstr>
  </property>
</Properties>
</file>