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2505" w:rsidRDefault="007D6E56" w:rsidP="00A32505">
      <w:r>
        <w:rPr>
          <w:noProof/>
        </w:rPr>
        <w:drawing>
          <wp:inline distT="0" distB="0" distL="0" distR="0" wp14:anchorId="2475C32D" wp14:editId="54CD55B6">
            <wp:extent cx="6430243" cy="6730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cintosh HD:Users:hcar1:Desktop:My Templates:Updated from Helene:Lesson plan templates:History_Templates_Lesson plan:branding:C2C banner_English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0243" cy="673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0263" w:type="dxa"/>
        <w:tblBorders>
          <w:left w:val="single" w:sz="8" w:space="0" w:color="FFFFFF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A0" w:firstRow="1" w:lastRow="0" w:firstColumn="1" w:lastColumn="0" w:noHBand="0" w:noVBand="0"/>
      </w:tblPr>
      <w:tblGrid>
        <w:gridCol w:w="567"/>
        <w:gridCol w:w="2552"/>
        <w:gridCol w:w="18"/>
        <w:gridCol w:w="4291"/>
        <w:gridCol w:w="1417"/>
        <w:gridCol w:w="1418"/>
      </w:tblGrid>
      <w:tr w:rsidR="00A32505" w:rsidRPr="00026540" w:rsidTr="00A971C8">
        <w:tc>
          <w:tcPr>
            <w:tcW w:w="7428" w:type="dxa"/>
            <w:gridSpan w:val="4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</w:tcPr>
          <w:p w:rsidR="007D6E56" w:rsidRDefault="007D6E56" w:rsidP="00A971C8">
            <w:pPr>
              <w:pStyle w:val="Whiteheaderbanner"/>
            </w:pPr>
            <w:r>
              <w:t>HASS</w:t>
            </w:r>
          </w:p>
          <w:p w:rsidR="00A32505" w:rsidRPr="00311AFF" w:rsidRDefault="007C7499" w:rsidP="00A971C8">
            <w:pPr>
              <w:pStyle w:val="Whiteheaderbanner"/>
            </w:pPr>
            <w:r>
              <w:t>Managing Australian communities</w:t>
            </w:r>
          </w:p>
        </w:tc>
        <w:tc>
          <w:tcPr>
            <w:tcW w:w="141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  <w:vAlign w:val="bottom"/>
          </w:tcPr>
          <w:p w:rsidR="00A32505" w:rsidRPr="00311AFF" w:rsidRDefault="00A32505" w:rsidP="007C7499">
            <w:pPr>
              <w:pStyle w:val="WhiteheaderbannerAlignright"/>
            </w:pPr>
            <w:r w:rsidRPr="00B54F07">
              <w:t>Year</w:t>
            </w:r>
            <w:r>
              <w:t xml:space="preserve"> </w:t>
            </w:r>
            <w:r w:rsidR="007C7499">
              <w:t>5</w:t>
            </w:r>
          </w:p>
        </w:tc>
        <w:tc>
          <w:tcPr>
            <w:tcW w:w="14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  <w:vAlign w:val="bottom"/>
          </w:tcPr>
          <w:p w:rsidR="00A32505" w:rsidRPr="00311AFF" w:rsidRDefault="00A32505" w:rsidP="007C7499">
            <w:pPr>
              <w:pStyle w:val="WhiteheaderbannerAlignright"/>
            </w:pPr>
            <w:r w:rsidRPr="00B54F07">
              <w:t xml:space="preserve">Unit </w:t>
            </w:r>
            <w:r w:rsidR="007C7499">
              <w:t>2</w:t>
            </w:r>
          </w:p>
        </w:tc>
      </w:tr>
      <w:tr w:rsidR="0002668A" w:rsidRPr="00026540" w:rsidTr="00462E07">
        <w:tc>
          <w:tcPr>
            <w:tcW w:w="3137" w:type="dxa"/>
            <w:gridSpan w:val="3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DC8B9"/>
          </w:tcPr>
          <w:p w:rsidR="0002668A" w:rsidRPr="004465FA" w:rsidRDefault="0002668A" w:rsidP="007C7499">
            <w:pPr>
              <w:pStyle w:val="Blackheaderbanner"/>
            </w:pPr>
            <w:r w:rsidRPr="004465FA">
              <w:t xml:space="preserve">Lesson </w:t>
            </w:r>
            <w:r w:rsidR="007C7499">
              <w:t>2</w:t>
            </w:r>
          </w:p>
        </w:tc>
        <w:tc>
          <w:tcPr>
            <w:tcW w:w="7126" w:type="dxa"/>
            <w:gridSpan w:val="3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DC8B9"/>
          </w:tcPr>
          <w:p w:rsidR="0002668A" w:rsidRPr="002E2E83" w:rsidRDefault="00D411BF" w:rsidP="007C7499">
            <w:pPr>
              <w:pStyle w:val="Blackheaderbanner"/>
            </w:pPr>
            <w:r>
              <w:t xml:space="preserve">Describing roles — </w:t>
            </w:r>
            <w:r w:rsidR="007C7499" w:rsidRPr="007C7499">
              <w:t>The role of law in Australian communities</w:t>
            </w:r>
          </w:p>
        </w:tc>
      </w:tr>
      <w:tr w:rsidR="0002668A" w:rsidRPr="00026540" w:rsidTr="00134C80">
        <w:trPr>
          <w:trHeight w:val="319"/>
        </w:trPr>
        <w:tc>
          <w:tcPr>
            <w:tcW w:w="3119" w:type="dxa"/>
            <w:gridSpan w:val="2"/>
            <w:tcBorders>
              <w:top w:val="single" w:sz="18" w:space="0" w:color="FFFFFF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02668A" w:rsidRPr="009424C1" w:rsidRDefault="0002668A" w:rsidP="008D7E56">
            <w:pPr>
              <w:pStyle w:val="BlueheaderLessonconcepts"/>
            </w:pPr>
            <w:r w:rsidRPr="00FB5A8F">
              <w:t xml:space="preserve">Lesson concepts </w:t>
            </w:r>
          </w:p>
        </w:tc>
        <w:tc>
          <w:tcPr>
            <w:tcW w:w="7144" w:type="dxa"/>
            <w:gridSpan w:val="4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:rsidR="00E972B2" w:rsidRPr="008D7E56" w:rsidRDefault="00E972B2" w:rsidP="008D7E56">
            <w:pPr>
              <w:pStyle w:val="Blueheader"/>
            </w:pPr>
            <w:r w:rsidRPr="008D7E56">
              <w:t>Aboriginal and Torres Strait Islander histories and cultures in this lesson</w:t>
            </w:r>
          </w:p>
          <w:p w:rsidR="007C7499" w:rsidRDefault="007C7499" w:rsidP="008D7E56">
            <w:pPr>
              <w:pStyle w:val="BodyText6ptspace"/>
            </w:pPr>
            <w:r w:rsidRPr="007C7499">
              <w:t xml:space="preserve">Students will recognise that customary laws are unwritten laws </w:t>
            </w:r>
            <w:r w:rsidR="00F71EE8">
              <w:t>that</w:t>
            </w:r>
            <w:r w:rsidRPr="007C7499">
              <w:t xml:space="preserve"> are </w:t>
            </w:r>
            <w:r w:rsidR="00943B25">
              <w:t>tens of thousands</w:t>
            </w:r>
            <w:r w:rsidRPr="007C7499">
              <w:t xml:space="preserve"> of years old and were </w:t>
            </w:r>
            <w:r w:rsidR="00943B25">
              <w:t xml:space="preserve">formed during the time of creation </w:t>
            </w:r>
            <w:r w:rsidR="00943B25">
              <w:rPr>
                <w:rFonts w:cs="Arial"/>
              </w:rPr>
              <w:t>—</w:t>
            </w:r>
            <w:r w:rsidRPr="007C7499">
              <w:t xml:space="preserve"> the Dreaming for Aborigina</w:t>
            </w:r>
            <w:r w:rsidR="00943B25">
              <w:t>l p</w:t>
            </w:r>
            <w:r w:rsidR="0006013E">
              <w:t>eoples and Before</w:t>
            </w:r>
            <w:r w:rsidR="0013661A">
              <w:t xml:space="preserve"> </w:t>
            </w:r>
            <w:proofErr w:type="spellStart"/>
            <w:r w:rsidR="0013661A">
              <w:t>Before</w:t>
            </w:r>
            <w:proofErr w:type="spellEnd"/>
            <w:r w:rsidR="0006013E">
              <w:t xml:space="preserve"> </w:t>
            </w:r>
            <w:r w:rsidRPr="007C7499">
              <w:t>Time</w:t>
            </w:r>
            <w:r w:rsidR="00943B25">
              <w:t xml:space="preserve"> for Torres Strait Islander p</w:t>
            </w:r>
            <w:r w:rsidRPr="007C7499">
              <w:t>eoples.</w:t>
            </w:r>
          </w:p>
          <w:p w:rsidR="00E972B2" w:rsidRDefault="007C7499" w:rsidP="008D7E56">
            <w:pPr>
              <w:pStyle w:val="BodyText6ptspace"/>
            </w:pPr>
            <w:r>
              <w:t xml:space="preserve">In </w:t>
            </w:r>
            <w:r w:rsidRPr="007C7499">
              <w:t>doing this, students will investigate how laws impact Aborigi</w:t>
            </w:r>
            <w:r w:rsidR="00943B25">
              <w:t>nal peoples and Torres Strait Islander p</w:t>
            </w:r>
            <w:r w:rsidRPr="007C7499">
              <w:t>eoples.</w:t>
            </w:r>
          </w:p>
          <w:p w:rsidR="00E972B2" w:rsidRDefault="00E972B2" w:rsidP="007C796C">
            <w:pPr>
              <w:pStyle w:val="BodyText6ptspace"/>
            </w:pPr>
            <w:r>
              <w:t xml:space="preserve">The embedding of Aboriginal peoples’ and Torres Strait Islander peoples’ histories and cultures into the curriculum can be a challenging task. For further information including pedagogical approaches refer to </w:t>
            </w:r>
            <w:hyperlink r:id="rId9" w:history="1">
              <w:r w:rsidRPr="00A21FC5">
                <w:rPr>
                  <w:rStyle w:val="Hyperlink"/>
                </w:rPr>
                <w:t>C2C</w:t>
              </w:r>
              <w:r w:rsidR="00943B25">
                <w:rPr>
                  <w:rStyle w:val="Hyperlink"/>
                </w:rPr>
                <w:t>: Aboriginal peoples and</w:t>
              </w:r>
              <w:r w:rsidRPr="00A21FC5">
                <w:rPr>
                  <w:rStyle w:val="Hyperlink"/>
                </w:rPr>
                <w:t xml:space="preserve"> Torres Strait Islander </w:t>
              </w:r>
              <w:proofErr w:type="gramStart"/>
              <w:r w:rsidRPr="00A21FC5">
                <w:rPr>
                  <w:rStyle w:val="Hyperlink"/>
                </w:rPr>
                <w:t>peoples</w:t>
              </w:r>
              <w:proofErr w:type="gramEnd"/>
              <w:r w:rsidRPr="00A21FC5">
                <w:rPr>
                  <w:rStyle w:val="Hyperlink"/>
                </w:rPr>
                <w:t xml:space="preserve"> </w:t>
              </w:r>
              <w:r w:rsidR="00EF396F">
                <w:rPr>
                  <w:rStyle w:val="Hyperlink"/>
                </w:rPr>
                <w:br/>
              </w:r>
              <w:r w:rsidR="00943B25">
                <w:rPr>
                  <w:rStyle w:val="Hyperlink"/>
                </w:rPr>
                <w:t>c</w:t>
              </w:r>
              <w:r w:rsidRPr="00A21FC5">
                <w:rPr>
                  <w:rStyle w:val="Hyperlink"/>
                </w:rPr>
                <w:t>ross</w:t>
              </w:r>
              <w:r w:rsidR="00943B25">
                <w:rPr>
                  <w:rStyle w:val="Hyperlink"/>
                </w:rPr>
                <w:t>-c</w:t>
              </w:r>
              <w:r w:rsidRPr="00A21FC5">
                <w:rPr>
                  <w:rStyle w:val="Hyperlink"/>
                </w:rPr>
                <w:t xml:space="preserve">urriculum </w:t>
              </w:r>
              <w:r w:rsidR="00943B25">
                <w:rPr>
                  <w:rStyle w:val="Hyperlink"/>
                </w:rPr>
                <w:t>p</w:t>
              </w:r>
              <w:r w:rsidRPr="00A21FC5">
                <w:rPr>
                  <w:rStyle w:val="Hyperlink"/>
                </w:rPr>
                <w:t>riority support</w:t>
              </w:r>
            </w:hyperlink>
            <w:r>
              <w:t>.</w:t>
            </w:r>
          </w:p>
          <w:p w:rsidR="0002668A" w:rsidRPr="009424C1" w:rsidRDefault="0002668A" w:rsidP="007C796C">
            <w:pPr>
              <w:pStyle w:val="Blackheader"/>
            </w:pPr>
            <w:r w:rsidRPr="00F55FE6">
              <w:t>Example learning sequence</w:t>
            </w:r>
          </w:p>
          <w:p w:rsidR="00DB4799" w:rsidRPr="00BC4877" w:rsidRDefault="00814C3F" w:rsidP="007C796C">
            <w:pPr>
              <w:pStyle w:val="Blueheader"/>
            </w:pPr>
            <w:r w:rsidRPr="00814C3F">
              <w:t>Explore the role of laws and regulations in managing Australian communities</w:t>
            </w:r>
          </w:p>
          <w:p w:rsidR="005837E3" w:rsidRPr="003A6420" w:rsidRDefault="00814C3F" w:rsidP="00814C3F">
            <w:pPr>
              <w:pStyle w:val="ListBullet"/>
            </w:pPr>
            <w:r w:rsidRPr="00814C3F">
              <w:t xml:space="preserve">Explore the reasons for laws, different types of laws and how they address issues affecting the lives of citizens (slideshow </w:t>
            </w:r>
            <w:r w:rsidRPr="00814C3F">
              <w:rPr>
                <w:rStyle w:val="Italic"/>
              </w:rPr>
              <w:t>Types of laws: How they affect our lives</w:t>
            </w:r>
            <w:r w:rsidRPr="00814C3F">
              <w:t>).</w:t>
            </w:r>
          </w:p>
          <w:p w:rsidR="00DB4799" w:rsidRPr="00BC4877" w:rsidRDefault="00814C3F" w:rsidP="007C796C">
            <w:pPr>
              <w:pStyle w:val="Blueheader"/>
            </w:pPr>
            <w:r w:rsidRPr="00814C3F">
              <w:t>Analyse sources to identify reasons for laws and different types of laws</w:t>
            </w:r>
          </w:p>
          <w:p w:rsidR="005837E3" w:rsidRPr="003A6420" w:rsidRDefault="00814C3F" w:rsidP="007C796C">
            <w:pPr>
              <w:pStyle w:val="ListBullet"/>
              <w:spacing w:after="60"/>
              <w:ind w:left="357" w:hanging="357"/>
              <w:contextualSpacing w:val="0"/>
            </w:pPr>
            <w:r w:rsidRPr="00814C3F">
              <w:t xml:space="preserve">Use and evaluate information from different sources to identify the reasons for laws, the ways laws address issues in the community and the effect of laws on citizens (sheet </w:t>
            </w:r>
            <w:r w:rsidRPr="00814C3F">
              <w:rPr>
                <w:rStyle w:val="Italic"/>
              </w:rPr>
              <w:t>Types of laws and how they affect our lives</w:t>
            </w:r>
            <w:r>
              <w:t>).</w:t>
            </w:r>
          </w:p>
          <w:p w:rsidR="00DB4799" w:rsidRPr="00BC4877" w:rsidRDefault="00814C3F" w:rsidP="007C796C">
            <w:pPr>
              <w:pStyle w:val="Blueheader"/>
            </w:pPr>
            <w:r w:rsidRPr="00814C3F">
              <w:t>Draw conclusions about the role of laws and regulations in Australian communities</w:t>
            </w:r>
          </w:p>
          <w:p w:rsidR="005837E3" w:rsidRPr="00EB1A2C" w:rsidRDefault="00814C3F" w:rsidP="007C796C">
            <w:pPr>
              <w:pStyle w:val="ListBullet"/>
              <w:contextualSpacing w:val="0"/>
            </w:pPr>
            <w:r w:rsidRPr="00814C3F">
              <w:t xml:space="preserve">Interact with others with respect, identify different points of view and share opinions about how laws affect the lives of citizens, including Aboriginal peoples and </w:t>
            </w:r>
            <w:r w:rsidR="006A4DBD">
              <w:t>Torres Strait Islander peoples.</w:t>
            </w:r>
          </w:p>
          <w:p w:rsidR="004E7FD0" w:rsidRPr="004E7FD0" w:rsidRDefault="004E7FD0" w:rsidP="00E972B2">
            <w:pPr>
              <w:pStyle w:val="Blackheader"/>
              <w:rPr>
                <w:b w:val="0"/>
              </w:rPr>
            </w:pPr>
          </w:p>
          <w:p w:rsidR="00E972B2" w:rsidRDefault="00E972B2" w:rsidP="00E972B2">
            <w:pPr>
              <w:pStyle w:val="Blackheader"/>
            </w:pPr>
            <w:r>
              <w:t>Resources</w:t>
            </w:r>
          </w:p>
          <w:p w:rsidR="00E972B2" w:rsidRPr="008D7E56" w:rsidRDefault="00E972B2" w:rsidP="008D7E56">
            <w:pPr>
              <w:pStyle w:val="BodyText6ptspace"/>
            </w:pPr>
            <w:r w:rsidRPr="008D7E56">
              <w:rPr>
                <w:rStyle w:val="Bold"/>
              </w:rPr>
              <w:t>Note:</w:t>
            </w:r>
            <w:r w:rsidRPr="00D813F9">
              <w:t xml:space="preserve"> Aboriginal peoples and Torres Strait Islander peoples</w:t>
            </w:r>
            <w:r w:rsidR="00D42F95">
              <w:t xml:space="preserve"> are warned that these resources</w:t>
            </w:r>
            <w:r w:rsidRPr="00D813F9">
              <w:t xml:space="preserve"> may contain images, voices and names of persons who may now be deceased.</w:t>
            </w:r>
          </w:p>
          <w:p w:rsidR="00D9051F" w:rsidRDefault="00D9051F" w:rsidP="00D9051F">
            <w:pPr>
              <w:pStyle w:val="BodyText6ptspace"/>
            </w:pPr>
            <w:r w:rsidRPr="00D9051F">
              <w:t>Slideshow —</w:t>
            </w:r>
            <w:r>
              <w:t xml:space="preserve"> </w:t>
            </w:r>
            <w:hyperlink r:id="rId10" w:history="1">
              <w:r w:rsidR="006935A6" w:rsidRPr="008E21E9">
                <w:rPr>
                  <w:rStyle w:val="Hyperlink"/>
                  <w:szCs w:val="24"/>
                </w:rPr>
                <w:t>Types of law: How they affect our lives</w:t>
              </w:r>
            </w:hyperlink>
          </w:p>
          <w:p w:rsidR="0060123C" w:rsidRPr="00950BC4" w:rsidRDefault="00D9051F" w:rsidP="00D9051F">
            <w:pPr>
              <w:pStyle w:val="BodyText6ptspace"/>
            </w:pPr>
            <w:r w:rsidRPr="00D9051F">
              <w:t xml:space="preserve">Sheet — </w:t>
            </w:r>
            <w:hyperlink r:id="rId11" w:history="1">
              <w:r w:rsidRPr="00D9051F">
                <w:rPr>
                  <w:rStyle w:val="Hyperlink"/>
                  <w:szCs w:val="24"/>
                </w:rPr>
                <w:t>Types of laws and how they affect our lives</w:t>
              </w:r>
            </w:hyperlink>
          </w:p>
        </w:tc>
      </w:tr>
      <w:tr w:rsidR="007D386D" w:rsidRPr="00026540" w:rsidTr="00591A1F">
        <w:trPr>
          <w:trHeight w:val="454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7D386D" w:rsidRPr="0058103F" w:rsidRDefault="003B0B86" w:rsidP="000038E0">
            <w:pPr>
              <w:pStyle w:val="BodyText0ptspace"/>
            </w:pPr>
            <w:r w:rsidRPr="008D7E56">
              <w:rPr>
                <w:noProof/>
              </w:rPr>
              <w:drawing>
                <wp:inline distT="0" distB="0" distL="0" distR="0" wp14:anchorId="2744D2B9" wp14:editId="1654DBDA">
                  <wp:extent cx="214824" cy="214824"/>
                  <wp:effectExtent l="0" t="0" r="0" b="0"/>
                  <wp:docPr id="4" name="Picture 4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7D386D" w:rsidRPr="00891FA2" w:rsidRDefault="003B0B86" w:rsidP="00891FA2">
            <w:pPr>
              <w:pStyle w:val="BodyText0ptspace"/>
              <w:rPr>
                <w:rStyle w:val="Bold"/>
                <w:b w:val="0"/>
              </w:rPr>
            </w:pPr>
            <w:r w:rsidRPr="00891FA2">
              <w:rPr>
                <w:rStyle w:val="Bold"/>
                <w:b w:val="0"/>
              </w:rPr>
              <w:t>Place and space</w:t>
            </w:r>
          </w:p>
        </w:tc>
        <w:tc>
          <w:tcPr>
            <w:tcW w:w="7144" w:type="dxa"/>
            <w:gridSpan w:val="4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7D386D" w:rsidRPr="00096F3B" w:rsidRDefault="007D386D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7D386D" w:rsidRPr="00026540" w:rsidTr="00591A1F">
        <w:trPr>
          <w:trHeight w:val="454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7D386D" w:rsidRPr="0058103F" w:rsidRDefault="003B0B86" w:rsidP="000038E0">
            <w:pPr>
              <w:pStyle w:val="BodyText0ptspace"/>
            </w:pPr>
            <w:r w:rsidRPr="008D7E56">
              <w:rPr>
                <w:noProof/>
              </w:rPr>
              <w:drawing>
                <wp:inline distT="0" distB="0" distL="0" distR="0" wp14:anchorId="3FD9DC1D" wp14:editId="23DE0BB8">
                  <wp:extent cx="214824" cy="214824"/>
                  <wp:effectExtent l="0" t="0" r="0" b="0"/>
                  <wp:docPr id="10" name="Picture 10" descr="8047_C2C:DevArea:C2C:ePublishing:Templates:Level 4 Prep :Concept Icons:png:concept key:N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8047_C2C:DevArea:C2C:ePublishing:Templates:Level 4 Prep :Concept Icons:png:concept key:N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7D386D" w:rsidRPr="00891FA2" w:rsidRDefault="003B0B86" w:rsidP="00891FA2">
            <w:pPr>
              <w:pStyle w:val="BodyText0ptspace"/>
              <w:rPr>
                <w:rStyle w:val="Bold"/>
                <w:b w:val="0"/>
              </w:rPr>
            </w:pPr>
            <w:r w:rsidRPr="00891FA2">
              <w:rPr>
                <w:rStyle w:val="Bold"/>
                <w:b w:val="0"/>
              </w:rPr>
              <w:t>Roles, rights and responsibilities</w:t>
            </w:r>
          </w:p>
        </w:tc>
        <w:tc>
          <w:tcPr>
            <w:tcW w:w="7144" w:type="dxa"/>
            <w:gridSpan w:val="4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7D386D" w:rsidRPr="00096F3B" w:rsidRDefault="007D386D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026540" w:rsidTr="00134C80">
        <w:trPr>
          <w:trHeight w:val="518"/>
        </w:trPr>
        <w:tc>
          <w:tcPr>
            <w:tcW w:w="3119" w:type="dxa"/>
            <w:gridSpan w:val="2"/>
            <w:tcBorders>
              <w:top w:val="single" w:sz="8" w:space="0" w:color="FFFFFF" w:themeColor="background1"/>
              <w:left w:val="nil"/>
              <w:bottom w:val="single" w:sz="8" w:space="0" w:color="FFFFFF"/>
              <w:right w:val="nil"/>
            </w:tcBorders>
            <w:shd w:val="clear" w:color="auto" w:fill="F2F2F2" w:themeFill="background1" w:themeFillShade="F2"/>
          </w:tcPr>
          <w:p w:rsidR="0002668A" w:rsidRPr="00B44934" w:rsidRDefault="002175FE" w:rsidP="00B44934">
            <w:pPr>
              <w:pStyle w:val="Blackheaderbold"/>
            </w:pPr>
            <w:r>
              <w:t>HASS language</w:t>
            </w:r>
          </w:p>
          <w:p w:rsidR="0002668A" w:rsidRPr="008D7E56" w:rsidRDefault="003B0B86" w:rsidP="008D7E56">
            <w:pPr>
              <w:pStyle w:val="BodyText6ptspace"/>
            </w:pPr>
            <w:r w:rsidRPr="003B0B86">
              <w:t>customary law, discriminate, law, offence, regulation</w:t>
            </w:r>
          </w:p>
          <w:p w:rsidR="0002668A" w:rsidRPr="00FB5A8F" w:rsidRDefault="0002668A" w:rsidP="009424C1">
            <w:pPr>
              <w:pStyle w:val="Blueheader"/>
            </w:pPr>
            <w:r w:rsidRPr="00FB5A8F">
              <w:t>Lesson objectives</w:t>
            </w:r>
          </w:p>
          <w:p w:rsidR="0002668A" w:rsidRPr="00FB5A8F" w:rsidRDefault="0002668A" w:rsidP="00B44934">
            <w:pPr>
              <w:pStyle w:val="Blackheaderbold"/>
            </w:pPr>
            <w:r w:rsidRPr="00FB5A8F">
              <w:t>Students will:</w:t>
            </w:r>
          </w:p>
          <w:p w:rsidR="00A770E9" w:rsidRPr="00A770E9" w:rsidRDefault="00FC155F" w:rsidP="008D7E56">
            <w:pPr>
              <w:pStyle w:val="BodyText6ptspace"/>
            </w:pPr>
            <w:r>
              <w:t>U</w:t>
            </w:r>
            <w:r w:rsidR="001C489B" w:rsidRPr="001C489B">
              <w:t>nderstand the role of laws and regulations in managing Australian communities.</w:t>
            </w:r>
          </w:p>
          <w:p w:rsidR="0002668A" w:rsidRPr="00FB5A8F" w:rsidRDefault="0002668A" w:rsidP="009424C1">
            <w:pPr>
              <w:pStyle w:val="Blueheader"/>
            </w:pPr>
            <w:r w:rsidRPr="00FB5A8F">
              <w:t>Evidence of learning</w:t>
            </w:r>
          </w:p>
          <w:p w:rsidR="0002668A" w:rsidRPr="00FB5A8F" w:rsidRDefault="0006013E" w:rsidP="00F55FE6">
            <w:pPr>
              <w:pStyle w:val="Blackheaderbold"/>
            </w:pPr>
            <w:r>
              <w:t>Can the student:</w:t>
            </w:r>
          </w:p>
          <w:p w:rsidR="0002668A" w:rsidRPr="008D7E56" w:rsidRDefault="00FC155F" w:rsidP="008D7E56">
            <w:pPr>
              <w:pStyle w:val="BodyText6ptspace"/>
            </w:pPr>
            <w:r>
              <w:t>E</w:t>
            </w:r>
            <w:r w:rsidR="001C489B" w:rsidRPr="001C489B">
              <w:t>valuate information from different sources to draw conclusions about the effect of laws on the lives of citizens in Australian communities?</w:t>
            </w:r>
          </w:p>
          <w:p w:rsidR="00FD426B" w:rsidRDefault="00FD426B" w:rsidP="00FD426B">
            <w:pPr>
              <w:pStyle w:val="Blueheader"/>
            </w:pPr>
            <w:r>
              <w:t>Ideas for monitoring</w:t>
            </w:r>
          </w:p>
          <w:p w:rsidR="00FD426B" w:rsidRPr="008D7E56" w:rsidRDefault="00FD426B" w:rsidP="00FD426B">
            <w:pPr>
              <w:pStyle w:val="Blackheaderbold"/>
            </w:pPr>
            <w:r>
              <w:rPr>
                <w:noProof/>
              </w:rPr>
              <w:t>Monitor students’ ability to:</w:t>
            </w:r>
          </w:p>
          <w:p w:rsidR="00FD426B" w:rsidRPr="001C489B" w:rsidRDefault="00FC155F" w:rsidP="008D7E56">
            <w:pPr>
              <w:pStyle w:val="BodyText6ptspace"/>
              <w:rPr>
                <w:rFonts w:cs="Arial"/>
              </w:rPr>
            </w:pPr>
            <w:r>
              <w:t>C</w:t>
            </w:r>
            <w:r w:rsidR="001C489B" w:rsidRPr="001C489B">
              <w:t>ollect, describe and record data on a relevant issue.</w:t>
            </w:r>
          </w:p>
          <w:p w:rsidR="0002668A" w:rsidRPr="00FB5A8F" w:rsidRDefault="0002668A" w:rsidP="009424C1">
            <w:pPr>
              <w:pStyle w:val="Blueheader"/>
            </w:pPr>
            <w:r w:rsidRPr="00FB5A8F">
              <w:t>Learning alerts</w:t>
            </w:r>
          </w:p>
          <w:p w:rsidR="0002668A" w:rsidRPr="00FB5A8F" w:rsidRDefault="00D9051F" w:rsidP="00B35377">
            <w:pPr>
              <w:pStyle w:val="Blackheaderbold"/>
              <w:rPr>
                <w:noProof/>
              </w:rPr>
            </w:pPr>
            <w:r>
              <w:rPr>
                <w:noProof/>
              </w:rPr>
              <w:t>Be aware of:</w:t>
            </w:r>
          </w:p>
          <w:p w:rsidR="0002668A" w:rsidRPr="00E02D5E" w:rsidRDefault="00FC155F" w:rsidP="008D7E56">
            <w:pPr>
              <w:pStyle w:val="BodyText6ptspace"/>
            </w:pPr>
            <w:r>
              <w:t>D</w:t>
            </w:r>
            <w:r w:rsidR="001C489B" w:rsidRPr="001C489B">
              <w:t>iverse cultural backgrounds.</w:t>
            </w:r>
          </w:p>
          <w:p w:rsidR="0002668A" w:rsidRPr="00FB5A8F" w:rsidRDefault="0002668A" w:rsidP="00B35377">
            <w:pPr>
              <w:pStyle w:val="Blackheaderbold"/>
            </w:pPr>
            <w:r w:rsidRPr="00FB5A8F">
              <w:t>Suggested next steps for learning</w:t>
            </w:r>
          </w:p>
          <w:p w:rsidR="0002668A" w:rsidRPr="008D7E56" w:rsidRDefault="001C489B" w:rsidP="008D7E56">
            <w:pPr>
              <w:pStyle w:val="BodyText6ptspace"/>
            </w:pPr>
            <w:r w:rsidRPr="001C489B">
              <w:t>Consider inclusive practices and resources.</w:t>
            </w:r>
          </w:p>
          <w:p w:rsidR="0002668A" w:rsidRPr="00FB5A8F" w:rsidRDefault="004D13D5" w:rsidP="009424C1">
            <w:pPr>
              <w:pStyle w:val="Blueheader"/>
            </w:pPr>
            <w:r>
              <w:t>Ideas for differentiation</w:t>
            </w:r>
          </w:p>
          <w:p w:rsidR="0002668A" w:rsidRPr="00FB5A8F" w:rsidRDefault="0002668A" w:rsidP="00B35377">
            <w:pPr>
              <w:pStyle w:val="Blackheaderbold"/>
              <w:rPr>
                <w:noProof/>
              </w:rPr>
            </w:pPr>
            <w:r w:rsidRPr="00FB5A8F">
              <w:rPr>
                <w:noProof/>
              </w:rPr>
              <w:t>Support</w:t>
            </w:r>
          </w:p>
          <w:p w:rsidR="00DB4799" w:rsidRDefault="001C489B" w:rsidP="008D7E56">
            <w:pPr>
              <w:pStyle w:val="BodyText6ptspace"/>
            </w:pPr>
            <w:r w:rsidRPr="001C489B">
              <w:t>Strategic organisation of groups to support understanding of concepts.</w:t>
            </w:r>
          </w:p>
          <w:p w:rsidR="00EC791D" w:rsidRPr="00EC791D" w:rsidRDefault="00EC791D" w:rsidP="00EC791D">
            <w:pPr>
              <w:rPr>
                <w:lang w:eastAsia="en-US"/>
              </w:rPr>
            </w:pPr>
          </w:p>
          <w:p w:rsidR="0002668A" w:rsidRPr="008D7E56" w:rsidRDefault="0006013E" w:rsidP="00B35377">
            <w:pPr>
              <w:pStyle w:val="Blackheaderbold"/>
            </w:pPr>
            <w:r>
              <w:rPr>
                <w:noProof/>
              </w:rPr>
              <w:lastRenderedPageBreak/>
              <w:t>Extension</w:t>
            </w:r>
          </w:p>
          <w:p w:rsidR="00DB4799" w:rsidRPr="008D7E56" w:rsidRDefault="001C489B" w:rsidP="008D7E56">
            <w:pPr>
              <w:pStyle w:val="BodyText6ptspace"/>
            </w:pPr>
            <w:r w:rsidRPr="001C489B">
              <w:t>Interpret literal information and make inferences to expand topic knowledge.</w:t>
            </w:r>
          </w:p>
          <w:tbl>
            <w:tblPr>
              <w:tblW w:w="2910" w:type="dxa"/>
              <w:tblInd w:w="57" w:type="dxa"/>
              <w:tblLayout w:type="fixed"/>
              <w:tblCellMar>
                <w:top w:w="28" w:type="dxa"/>
                <w:left w:w="57" w:type="dxa"/>
                <w:bottom w:w="28" w:type="dxa"/>
                <w:right w:w="57" w:type="dxa"/>
              </w:tblCellMar>
              <w:tblLook w:val="00A0" w:firstRow="1" w:lastRow="0" w:firstColumn="1" w:lastColumn="0" w:noHBand="0" w:noVBand="0"/>
            </w:tblPr>
            <w:tblGrid>
              <w:gridCol w:w="449"/>
              <w:gridCol w:w="2461"/>
            </w:tblGrid>
            <w:tr w:rsidR="00BC4F3D" w:rsidRPr="00544F61" w:rsidTr="00577D7D">
              <w:trPr>
                <w:trHeight w:val="34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8D7E56" w:rsidRDefault="00DB4799" w:rsidP="008D7E56">
                  <w:pPr>
                    <w:pStyle w:val="Legend"/>
                  </w:pPr>
                  <w:r w:rsidRPr="008D7E56">
                    <w:rPr>
                      <w:noProof/>
                    </w:rPr>
                    <w:drawing>
                      <wp:inline distT="0" distB="0" distL="0" distR="0" wp14:anchorId="5791D960" wp14:editId="114D1CBB">
                        <wp:extent cx="214824" cy="214824"/>
                        <wp:effectExtent l="0" t="0" r="0" b="0"/>
                        <wp:docPr id="16" name="Picture 16" descr="8047_C2C:DevArea:C2C:ePublishing:Templates:Level 4 Prep :Concept Icons:png:concept key:N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8047_C2C:DevArea:C2C:ePublishing:Templates:Level 4 Prep :Concept Icons:png:concept key:N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8D7E56" w:rsidRDefault="00BC4F3D" w:rsidP="008D7E56">
                  <w:pPr>
                    <w:pStyle w:val="Legend"/>
                  </w:pPr>
                  <w:r w:rsidRPr="008D7E56">
                    <w:t>New</w:t>
                  </w:r>
                </w:p>
              </w:tc>
            </w:tr>
            <w:tr w:rsidR="00BC4F3D" w:rsidRPr="00544F61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8D7E56" w:rsidRDefault="00DB4799" w:rsidP="008D7E56">
                  <w:pPr>
                    <w:pStyle w:val="Legend"/>
                  </w:pPr>
                  <w:r w:rsidRPr="008D7E56">
                    <w:rPr>
                      <w:noProof/>
                    </w:rPr>
                    <w:drawing>
                      <wp:inline distT="0" distB="0" distL="0" distR="0" wp14:anchorId="5653F824" wp14:editId="6E635E7B">
                        <wp:extent cx="214824" cy="214824"/>
                        <wp:effectExtent l="0" t="0" r="0" b="0"/>
                        <wp:docPr id="17" name="Picture 17" descr="8047_C2C:DevArea:C2C:ePublishing:Templates:Level 4 Prep :Concept Icons:png:concept key:O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8047_C2C:DevArea:C2C:ePublishing:Templates:Level 4 Prep :Concept Icons:png:concept key:O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8D7E56" w:rsidRDefault="00BC4F3D" w:rsidP="008D7E56">
                  <w:pPr>
                    <w:pStyle w:val="Legend"/>
                  </w:pPr>
                  <w:r w:rsidRPr="008D7E56">
                    <w:t>Ongoing</w:t>
                  </w:r>
                </w:p>
              </w:tc>
            </w:tr>
            <w:tr w:rsidR="00BC4F3D" w:rsidRPr="00544F61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8D7E56" w:rsidRDefault="00DB4799" w:rsidP="008D7E56">
                  <w:pPr>
                    <w:pStyle w:val="Legend"/>
                  </w:pPr>
                  <w:r w:rsidRPr="008D7E56">
                    <w:rPr>
                      <w:noProof/>
                    </w:rPr>
                    <w:drawing>
                      <wp:inline distT="0" distB="0" distL="0" distR="0" wp14:anchorId="752C99FA" wp14:editId="4B1C116B">
                        <wp:extent cx="214824" cy="214824"/>
                        <wp:effectExtent l="0" t="0" r="0" b="0"/>
                        <wp:docPr id="18" name="Picture 18" descr="8047_C2C:DevArea:C2C:ePublishing:Templates:Level 4 Prep :Concept Icons:png:concept key:N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8047_C2C:DevArea:C2C:ePublishing:Templates:Level 4 Prep :Concept Icons:png:concept key:N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8D7E56" w:rsidRDefault="00A32505" w:rsidP="008D7E56">
                  <w:pPr>
                    <w:pStyle w:val="Legend"/>
                  </w:pPr>
                  <w:r w:rsidRPr="008D7E56">
                    <w:t>New &amp; building for</w:t>
                  </w:r>
                  <w:r w:rsidRPr="008D7E56">
                    <w:br/>
                  </w:r>
                  <w:r w:rsidR="00BC4F3D" w:rsidRPr="008D7E56">
                    <w:t>assessment</w:t>
                  </w:r>
                </w:p>
              </w:tc>
            </w:tr>
            <w:tr w:rsidR="00BC4F3D" w:rsidRPr="00544F61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8D7E56" w:rsidRDefault="00DB4799" w:rsidP="008D7E56">
                  <w:pPr>
                    <w:pStyle w:val="Legend"/>
                  </w:pPr>
                  <w:r w:rsidRPr="008D7E56">
                    <w:rPr>
                      <w:noProof/>
                    </w:rPr>
                    <w:drawing>
                      <wp:inline distT="0" distB="0" distL="0" distR="0" wp14:anchorId="0ED50A9E" wp14:editId="1E051396">
                        <wp:extent cx="214824" cy="214824"/>
                        <wp:effectExtent l="0" t="0" r="0" b="0"/>
                        <wp:docPr id="19" name="Picture 19" descr="8047_C2C:DevArea:C2C:ePublishing:Templates:Level 4 Prep :Concept Icons:png:concept key:O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8047_C2C:DevArea:C2C:ePublishing:Templates:Level 4 Prep :Concept Icons:png:concept key:O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8D7E56" w:rsidRDefault="00BC4F3D" w:rsidP="008D7E56">
                  <w:pPr>
                    <w:pStyle w:val="Legend"/>
                  </w:pPr>
                  <w:r w:rsidRPr="008D7E56">
                    <w:t>Ongoing &amp; building for assessment</w:t>
                  </w:r>
                </w:p>
              </w:tc>
            </w:tr>
          </w:tbl>
          <w:p w:rsidR="0002668A" w:rsidRPr="004465FA" w:rsidRDefault="0002668A" w:rsidP="004465FA">
            <w:pPr>
              <w:rPr>
                <w:lang w:eastAsia="en-US"/>
              </w:rPr>
            </w:pPr>
          </w:p>
        </w:tc>
        <w:tc>
          <w:tcPr>
            <w:tcW w:w="7144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096F3B" w:rsidRDefault="0002668A" w:rsidP="006C7384">
            <w:pPr>
              <w:rPr>
                <w:lang w:eastAsia="en-US"/>
              </w:rPr>
            </w:pPr>
          </w:p>
        </w:tc>
      </w:tr>
    </w:tbl>
    <w:p w:rsidR="008D7E56" w:rsidRPr="008D7E56" w:rsidRDefault="00B35377" w:rsidP="008D7E56">
      <w:pPr>
        <w:pStyle w:val="Blackheader"/>
      </w:pPr>
      <w:r>
        <w:lastRenderedPageBreak/>
        <w:br w:type="page"/>
      </w:r>
      <w:r w:rsidR="008D7E56" w:rsidRPr="008D7E56">
        <w:lastRenderedPageBreak/>
        <w:t>Australian Curriculum references for this lesson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210"/>
        <w:gridCol w:w="5210"/>
      </w:tblGrid>
      <w:tr w:rsidR="008D7E56" w:rsidRPr="008D7E56" w:rsidTr="000038E0">
        <w:tc>
          <w:tcPr>
            <w:tcW w:w="5210" w:type="dxa"/>
          </w:tcPr>
          <w:p w:rsidR="008D7E56" w:rsidRPr="00C5226C" w:rsidRDefault="008D7E56" w:rsidP="00C5226C">
            <w:pPr>
              <w:pStyle w:val="Blueheader"/>
            </w:pPr>
            <w:r w:rsidRPr="00C5226C">
              <w:t xml:space="preserve">Year </w:t>
            </w:r>
            <w:r w:rsidR="00512A2A">
              <w:t>5</w:t>
            </w:r>
            <w:r w:rsidRPr="00C5226C">
              <w:t xml:space="preserve"> HASS — Content descriptions</w:t>
            </w:r>
          </w:p>
          <w:p w:rsidR="008D7E56" w:rsidRPr="008D7E56" w:rsidRDefault="009C0FBE" w:rsidP="008D7E56">
            <w:pPr>
              <w:pStyle w:val="Blueheader"/>
            </w:pPr>
            <w:r w:rsidRPr="009C0FBE">
              <w:t>Knowledge and understanding</w:t>
            </w:r>
          </w:p>
          <w:p w:rsidR="008D7E56" w:rsidRPr="008D7E56" w:rsidRDefault="009C0FBE" w:rsidP="007D386D">
            <w:pPr>
              <w:pStyle w:val="Blackheaderbold"/>
            </w:pPr>
            <w:r w:rsidRPr="009C0FBE">
              <w:t>Civics and citizenship</w:t>
            </w:r>
          </w:p>
          <w:p w:rsidR="008D7E56" w:rsidRPr="008D7E56" w:rsidRDefault="009C0FBE" w:rsidP="007D386D">
            <w:pPr>
              <w:pStyle w:val="BodyText6ptspace"/>
            </w:pPr>
            <w:r w:rsidRPr="009C0FBE">
              <w:t>Why regulations and laws are enforced and the personnel involved (ACHASSK117)</w:t>
            </w:r>
          </w:p>
          <w:p w:rsidR="008D7E56" w:rsidRPr="008D7E56" w:rsidRDefault="009C0FBE" w:rsidP="008D7E56">
            <w:pPr>
              <w:pStyle w:val="Blueheader"/>
            </w:pPr>
            <w:r w:rsidRPr="009C0FBE">
              <w:t>Inquiry and skills</w:t>
            </w:r>
          </w:p>
          <w:p w:rsidR="008D7E56" w:rsidRPr="008D7E56" w:rsidRDefault="009C0FBE" w:rsidP="007D386D">
            <w:pPr>
              <w:pStyle w:val="Blackheaderbold"/>
            </w:pPr>
            <w:r w:rsidRPr="009C0FBE">
              <w:t>Researching</w:t>
            </w:r>
          </w:p>
          <w:p w:rsidR="008D7E56" w:rsidRPr="008D7E56" w:rsidRDefault="009C0FBE" w:rsidP="007D386D">
            <w:pPr>
              <w:pStyle w:val="BodyText6ptspace"/>
            </w:pPr>
            <w:r w:rsidRPr="009C0FBE">
              <w:t>Locate and collect relevant information and data from primary sources and secondary sources (ACHASSI095)</w:t>
            </w:r>
          </w:p>
          <w:p w:rsidR="008D7E56" w:rsidRPr="008D7E56" w:rsidRDefault="009C0FBE" w:rsidP="007D386D">
            <w:pPr>
              <w:pStyle w:val="Blackheaderbold"/>
            </w:pPr>
            <w:r w:rsidRPr="009C0FBE">
              <w:t>Analysing</w:t>
            </w:r>
          </w:p>
          <w:p w:rsidR="008D7E56" w:rsidRPr="008D7E56" w:rsidRDefault="009C0FBE" w:rsidP="007D386D">
            <w:pPr>
              <w:pStyle w:val="BodyText6ptspace"/>
            </w:pPr>
            <w:r w:rsidRPr="009C0FBE">
              <w:t xml:space="preserve">Interpret data and information displayed in a range of formats to </w:t>
            </w:r>
            <w:r w:rsidRPr="006A4DBD">
              <w:rPr>
                <w:rStyle w:val="Bodytextgrey"/>
              </w:rPr>
              <w:t>identify, describe and compare distributions, patterns and trends, and</w:t>
            </w:r>
            <w:r w:rsidRPr="009C0FBE">
              <w:t xml:space="preserve"> to infer relationships (ACHASSI100)</w:t>
            </w:r>
          </w:p>
          <w:p w:rsidR="008D7E56" w:rsidRPr="008D7E56" w:rsidRDefault="009C0FBE" w:rsidP="007D386D">
            <w:pPr>
              <w:pStyle w:val="Blackheaderbold"/>
            </w:pPr>
            <w:r w:rsidRPr="009C0FBE">
              <w:t>Evaluating and reflecting</w:t>
            </w:r>
          </w:p>
          <w:p w:rsidR="008D7E56" w:rsidRPr="008D7E56" w:rsidRDefault="009C0FBE" w:rsidP="007D386D">
            <w:pPr>
              <w:pStyle w:val="BodyText6ptspace"/>
            </w:pPr>
            <w:r w:rsidRPr="009C0FBE">
              <w:t>Evaluate evidence to draw conclusions (ACHASSI101)</w:t>
            </w:r>
          </w:p>
          <w:p w:rsidR="008D7E56" w:rsidRPr="008D7E56" w:rsidRDefault="009C0FBE" w:rsidP="007D386D">
            <w:pPr>
              <w:pStyle w:val="Blackheaderbold"/>
            </w:pPr>
            <w:r w:rsidRPr="009C0FBE">
              <w:t>Communicating</w:t>
            </w:r>
          </w:p>
          <w:p w:rsidR="008D7E56" w:rsidRPr="008D7E56" w:rsidRDefault="009C0FBE" w:rsidP="007D386D">
            <w:pPr>
              <w:pStyle w:val="BodyText6ptspace"/>
            </w:pPr>
            <w:r w:rsidRPr="009C0FBE">
              <w:t xml:space="preserve">Present ideas, findings, viewpoints and conclusions in a range of texts and modes that incorporate source materials, </w:t>
            </w:r>
            <w:r w:rsidRPr="006A4DBD">
              <w:rPr>
                <w:rStyle w:val="Bodytextgrey"/>
              </w:rPr>
              <w:t>digital</w:t>
            </w:r>
            <w:r w:rsidRPr="009C0FBE">
              <w:t xml:space="preserve"> and non-digital representations and discipline-specific terms and conventions (ACHASSI105)</w:t>
            </w:r>
          </w:p>
        </w:tc>
        <w:tc>
          <w:tcPr>
            <w:tcW w:w="5210" w:type="dxa"/>
          </w:tcPr>
          <w:p w:rsidR="004A69F5" w:rsidRPr="00E8285B" w:rsidRDefault="004A69F5" w:rsidP="007C796C">
            <w:pPr>
              <w:pStyle w:val="Blueheader"/>
            </w:pPr>
            <w:r w:rsidRPr="00E8285B">
              <w:t>General capabilities</w:t>
            </w:r>
          </w:p>
          <w:p w:rsidR="004A69F5" w:rsidRPr="00B0543F" w:rsidRDefault="002C3B7C" w:rsidP="007C796C">
            <w:pPr>
              <w:pStyle w:val="Blackheaderbold"/>
            </w:pPr>
            <w:r w:rsidRPr="002C3B7C">
              <w:t>Literacy</w:t>
            </w:r>
          </w:p>
          <w:p w:rsidR="002C3B7C" w:rsidRDefault="002C3B7C" w:rsidP="007C796C">
            <w:pPr>
              <w:pStyle w:val="ListBullet"/>
              <w:spacing w:after="60"/>
              <w:ind w:left="357" w:hanging="357"/>
              <w:contextualSpacing w:val="0"/>
            </w:pPr>
            <w:r>
              <w:t>Comprehending texts through listening, reading and viewing</w:t>
            </w:r>
          </w:p>
          <w:p w:rsidR="002C3B7C" w:rsidRDefault="002C3B7C" w:rsidP="007C796C">
            <w:pPr>
              <w:pStyle w:val="ListBullet"/>
              <w:spacing w:after="60"/>
              <w:ind w:left="357" w:hanging="357"/>
              <w:contextualSpacing w:val="0"/>
            </w:pPr>
            <w:r>
              <w:t>Composing texts through speaking, writing and creating</w:t>
            </w:r>
          </w:p>
          <w:p w:rsidR="002C3B7C" w:rsidRDefault="002C3B7C" w:rsidP="007C796C">
            <w:pPr>
              <w:pStyle w:val="ListBullet"/>
              <w:spacing w:after="60"/>
              <w:ind w:left="357" w:hanging="357"/>
              <w:contextualSpacing w:val="0"/>
            </w:pPr>
            <w:r>
              <w:t>Grammar knowledge</w:t>
            </w:r>
          </w:p>
          <w:p w:rsidR="008D1611" w:rsidRPr="003A6420" w:rsidRDefault="007F0548" w:rsidP="007C796C">
            <w:pPr>
              <w:pStyle w:val="ListBullet"/>
              <w:contextualSpacing w:val="0"/>
            </w:pPr>
            <w:r>
              <w:t>Word k</w:t>
            </w:r>
            <w:r w:rsidR="002C3B7C">
              <w:t>nowledge</w:t>
            </w:r>
          </w:p>
          <w:p w:rsidR="004A69F5" w:rsidRPr="00B0543F" w:rsidRDefault="002C3B7C" w:rsidP="007C796C">
            <w:pPr>
              <w:pStyle w:val="Blackheaderbold"/>
            </w:pPr>
            <w:r>
              <w:t>C</w:t>
            </w:r>
            <w:r w:rsidRPr="002C3B7C">
              <w:t>ritical and creative thinking</w:t>
            </w:r>
          </w:p>
          <w:p w:rsidR="002C3B7C" w:rsidRDefault="002C3B7C" w:rsidP="007C796C">
            <w:pPr>
              <w:pStyle w:val="ListBullet"/>
              <w:spacing w:after="60"/>
              <w:ind w:left="357" w:hanging="357"/>
              <w:contextualSpacing w:val="0"/>
              <w:rPr>
                <w:noProof/>
              </w:rPr>
            </w:pPr>
            <w:r>
              <w:rPr>
                <w:noProof/>
              </w:rPr>
              <w:t xml:space="preserve">Inquiring </w:t>
            </w:r>
            <w:r w:rsidR="007F0548">
              <w:rPr>
                <w:rFonts w:cs="Arial"/>
                <w:noProof/>
              </w:rPr>
              <w:t>—</w:t>
            </w:r>
            <w:r>
              <w:rPr>
                <w:noProof/>
              </w:rPr>
              <w:t xml:space="preserve"> identifying, exploring and organising information and ideas</w:t>
            </w:r>
          </w:p>
          <w:p w:rsidR="004A69F5" w:rsidRPr="00A7124A" w:rsidRDefault="002C3B7C" w:rsidP="007C796C">
            <w:pPr>
              <w:pStyle w:val="ListBullet"/>
              <w:contextualSpacing w:val="0"/>
              <w:rPr>
                <w:noProof/>
              </w:rPr>
            </w:pPr>
            <w:r>
              <w:rPr>
                <w:noProof/>
              </w:rPr>
              <w:t>Reflecting on thinking and processes</w:t>
            </w:r>
          </w:p>
          <w:p w:rsidR="004A69F5" w:rsidRDefault="004A69F5" w:rsidP="007C796C">
            <w:pPr>
              <w:pStyle w:val="AClogo"/>
            </w:pPr>
            <w:r>
              <w:rPr>
                <w:lang w:val="en-AU"/>
              </w:rPr>
              <w:drawing>
                <wp:inline distT="0" distB="0" distL="0" distR="0" wp14:anchorId="04708995" wp14:editId="6C5AD8BE">
                  <wp:extent cx="152400" cy="152400"/>
                  <wp:effectExtent l="0" t="0" r="0" b="0"/>
                  <wp:docPr id="11" name="Picture 1" descr="ACA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CAR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A69F5" w:rsidRPr="002C3B7C" w:rsidRDefault="00512A2A" w:rsidP="007C796C">
            <w:pPr>
              <w:pStyle w:val="Blueheader"/>
              <w:rPr>
                <w:vertAlign w:val="subscript"/>
              </w:rPr>
            </w:pPr>
            <w:r w:rsidRPr="00512A2A">
              <w:t>Cross-curriculum priorities</w:t>
            </w:r>
          </w:p>
          <w:p w:rsidR="004A69F5" w:rsidRPr="00B0543F" w:rsidRDefault="00512A2A" w:rsidP="007C796C">
            <w:pPr>
              <w:pStyle w:val="Blackheaderbold"/>
            </w:pPr>
            <w:r w:rsidRPr="00512A2A">
              <w:t>Aboriginal and Torres Strait Islander histories and cultures</w:t>
            </w:r>
          </w:p>
          <w:p w:rsidR="001C0FFD" w:rsidRPr="001C0FFD" w:rsidRDefault="00512A2A" w:rsidP="007C796C">
            <w:pPr>
              <w:pStyle w:val="ListBullet"/>
              <w:contextualSpacing w:val="0"/>
              <w:rPr>
                <w:noProof/>
              </w:rPr>
            </w:pPr>
            <w:r w:rsidRPr="00512A2A">
              <w:rPr>
                <w:noProof/>
              </w:rPr>
              <w:t>Aboriginal and Torres Strait Islander communities maintain a special connection to and responsibility for Country/Place.</w:t>
            </w:r>
          </w:p>
        </w:tc>
      </w:tr>
    </w:tbl>
    <w:p w:rsidR="0002668A" w:rsidRPr="008D7E56" w:rsidRDefault="0002668A" w:rsidP="008D7E56">
      <w:bookmarkStart w:id="0" w:name="_GoBack"/>
      <w:bookmarkEnd w:id="0"/>
    </w:p>
    <w:sectPr w:rsidR="0002668A" w:rsidRPr="008D7E56" w:rsidSect="00026540">
      <w:footerReference w:type="default" r:id="rId17"/>
      <w:pgSz w:w="11906" w:h="16838" w:code="9"/>
      <w:pgMar w:top="851" w:right="851" w:bottom="851" w:left="851" w:header="45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C6E9C" w:rsidRDefault="00FC6E9C" w:rsidP="00AB207A">
      <w:pPr>
        <w:spacing w:after="0" w:line="240" w:lineRule="auto"/>
      </w:pPr>
      <w:r>
        <w:separator/>
      </w:r>
    </w:p>
    <w:p w:rsidR="00FC6E9C" w:rsidRDefault="00FC6E9C"/>
    <w:p w:rsidR="00FC6E9C" w:rsidRDefault="00FC6E9C"/>
  </w:endnote>
  <w:endnote w:type="continuationSeparator" w:id="0">
    <w:p w:rsidR="00FC6E9C" w:rsidRDefault="00FC6E9C" w:rsidP="00AB207A">
      <w:pPr>
        <w:spacing w:after="0" w:line="240" w:lineRule="auto"/>
      </w:pPr>
      <w:r>
        <w:continuationSeparator/>
      </w:r>
    </w:p>
    <w:p w:rsidR="00FC6E9C" w:rsidRDefault="00FC6E9C"/>
    <w:p w:rsidR="00FC6E9C" w:rsidRDefault="00FC6E9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altName w:val="Courier New"/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altName w:val="Haettenschweiler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libri">
    <w:altName w:val="Japanese Gothic"/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???????????????????????????????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altName w:val="High Tower Text"/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??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Arial Bold">
    <w:panose1 w:val="020B07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5348A" w:rsidRPr="005837E3" w:rsidRDefault="005837E3" w:rsidP="000F41F4">
    <w:pPr>
      <w:pStyle w:val="Foot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6F9AC732" wp14:editId="1FD8CA91">
          <wp:simplePos x="0" y="0"/>
          <wp:positionH relativeFrom="column">
            <wp:posOffset>4899184</wp:posOffset>
          </wp:positionH>
          <wp:positionV relativeFrom="paragraph">
            <wp:posOffset>-26670</wp:posOffset>
          </wp:positionV>
          <wp:extent cx="1585912" cy="274320"/>
          <wp:effectExtent l="0" t="0" r="0" b="0"/>
          <wp:wrapNone/>
          <wp:docPr id="1" name="Picture 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Description: Description: 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585912" cy="2743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871E4">
      <w:rPr>
        <w:noProof/>
      </w:rPr>
      <w:drawing>
        <wp:anchor distT="0" distB="0" distL="114300" distR="114300" simplePos="0" relativeHeight="251663360" behindDoc="0" locked="0" layoutInCell="1" allowOverlap="1" wp14:anchorId="5ADFEAD3" wp14:editId="5B408BCC">
          <wp:simplePos x="0" y="0"/>
          <wp:positionH relativeFrom="column">
            <wp:posOffset>2141950</wp:posOffset>
          </wp:positionH>
          <wp:positionV relativeFrom="paragraph">
            <wp:posOffset>-19893</wp:posOffset>
          </wp:positionV>
          <wp:extent cx="2052000" cy="248400"/>
          <wp:effectExtent l="0" t="0" r="5715" b="5715"/>
          <wp:wrapNone/>
          <wp:docPr id="3" name="Picture 3" descr="../../../../../../../../Volumes/Data/Coredata/DevArea/C2C/ePublishing/Templates/logos/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../../../../../../../../Volumes/Data/Coredata/DevArea/C2C/ePublishing/Templates/logos/20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2000" cy="24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5348A" w:rsidRPr="00AB207A">
      <w:fldChar w:fldCharType="begin"/>
    </w:r>
    <w:r w:rsidR="00D5348A" w:rsidRPr="00AB207A">
      <w:instrText xml:space="preserve"> PAGE </w:instrText>
    </w:r>
    <w:r w:rsidR="00D5348A" w:rsidRPr="00AB207A">
      <w:fldChar w:fldCharType="separate"/>
    </w:r>
    <w:r w:rsidR="004E7FD0">
      <w:rPr>
        <w:noProof/>
      </w:rPr>
      <w:t>3</w:t>
    </w:r>
    <w:r w:rsidR="00D5348A" w:rsidRPr="00AB207A">
      <w:fldChar w:fldCharType="end"/>
    </w:r>
    <w:r w:rsidR="00D5348A" w:rsidRPr="00AB207A">
      <w:t xml:space="preserve"> of </w:t>
    </w:r>
    <w:r w:rsidR="004E7FD0">
      <w:fldChar w:fldCharType="begin"/>
    </w:r>
    <w:r w:rsidR="004E7FD0">
      <w:instrText xml:space="preserve"> NUMPAGES </w:instrText>
    </w:r>
    <w:r w:rsidR="004E7FD0">
      <w:fldChar w:fldCharType="separate"/>
    </w:r>
    <w:r w:rsidR="004E7FD0">
      <w:rPr>
        <w:noProof/>
      </w:rPr>
      <w:t>3</w:t>
    </w:r>
    <w:r w:rsidR="004E7FD0">
      <w:rPr>
        <w:noProof/>
      </w:rPr>
      <w:fldChar w:fldCharType="end"/>
    </w:r>
  </w:p>
  <w:p w:rsidR="00D5348A" w:rsidRPr="005D1736" w:rsidRDefault="008D7E56" w:rsidP="000F41F4">
    <w:pPr>
      <w:pStyle w:val="Footergrey"/>
    </w:pPr>
    <w:r>
      <w:fldChar w:fldCharType="begin"/>
    </w:r>
    <w:r w:rsidRPr="005D1736">
      <w:instrText xml:space="preserve"> FILENAME   \* MERGEFORMAT </w:instrText>
    </w:r>
    <w:r>
      <w:fldChar w:fldCharType="separate"/>
    </w:r>
    <w:r w:rsidR="007C7499" w:rsidRPr="005D1736">
      <w:rPr>
        <w:noProof/>
      </w:rPr>
      <w:t>HASS_Y05_U2_LP02.docx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C6E9C" w:rsidRDefault="00FC6E9C" w:rsidP="00AB207A">
      <w:pPr>
        <w:spacing w:after="0" w:line="240" w:lineRule="auto"/>
      </w:pPr>
      <w:r>
        <w:separator/>
      </w:r>
    </w:p>
    <w:p w:rsidR="00FC6E9C" w:rsidRDefault="00FC6E9C"/>
    <w:p w:rsidR="00FC6E9C" w:rsidRDefault="00FC6E9C"/>
  </w:footnote>
  <w:footnote w:type="continuationSeparator" w:id="0">
    <w:p w:rsidR="00FC6E9C" w:rsidRDefault="00FC6E9C" w:rsidP="00AB207A">
      <w:pPr>
        <w:spacing w:after="0" w:line="240" w:lineRule="auto"/>
      </w:pPr>
      <w:r>
        <w:continuationSeparator/>
      </w:r>
    </w:p>
    <w:p w:rsidR="00FC6E9C" w:rsidRDefault="00FC6E9C"/>
    <w:p w:rsidR="00FC6E9C" w:rsidRDefault="00FC6E9C"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23.1pt;height:23.1pt" o:bullet="t">
        <v:imagedata r:id="rId1" o:title=""/>
      </v:shape>
    </w:pict>
  </w:numPicBullet>
  <w:abstractNum w:abstractNumId="0">
    <w:nsid w:val="FFFFFF83"/>
    <w:multiLevelType w:val="singleLevel"/>
    <w:tmpl w:val="424A7432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>
    <w:nsid w:val="FFFFFF89"/>
    <w:multiLevelType w:val="singleLevel"/>
    <w:tmpl w:val="0900B0E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>
    <w:nsid w:val="03923891"/>
    <w:multiLevelType w:val="hybridMultilevel"/>
    <w:tmpl w:val="E5CC83CC"/>
    <w:lvl w:ilvl="0" w:tplc="A77E0BF4">
      <w:start w:val="1"/>
      <w:numFmt w:val="bullet"/>
      <w:lvlText w:val="o"/>
      <w:lvlJc w:val="left"/>
      <w:pPr>
        <w:ind w:left="928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7F74F66"/>
    <w:multiLevelType w:val="hybridMultilevel"/>
    <w:tmpl w:val="A4FCE27E"/>
    <w:lvl w:ilvl="0" w:tplc="0C090003">
      <w:start w:val="1"/>
      <w:numFmt w:val="bullet"/>
      <w:lvlText w:val="o"/>
      <w:lvlJc w:val="left"/>
      <w:pPr>
        <w:ind w:left="717" w:hanging="360"/>
      </w:pPr>
      <w:rPr>
        <w:rFonts w:ascii="Courier New" w:hAnsi="Courier New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0800266A"/>
    <w:multiLevelType w:val="multilevel"/>
    <w:tmpl w:val="2202332C"/>
    <w:lvl w:ilvl="0">
      <w:start w:val="1"/>
      <w:numFmt w:val="bullet"/>
      <w:lvlText w:val="o"/>
      <w:lvlJc w:val="left"/>
      <w:pPr>
        <w:tabs>
          <w:tab w:val="num" w:pos="284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8A71424"/>
    <w:multiLevelType w:val="hybridMultilevel"/>
    <w:tmpl w:val="71F2F258"/>
    <w:lvl w:ilvl="0" w:tplc="C406C0FE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color w:val="auto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BA9140B"/>
    <w:multiLevelType w:val="hybridMultilevel"/>
    <w:tmpl w:val="4C1AD7F0"/>
    <w:lvl w:ilvl="0" w:tplc="C540DF68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BCD7686"/>
    <w:multiLevelType w:val="hybridMultilevel"/>
    <w:tmpl w:val="7C543F8A"/>
    <w:lvl w:ilvl="0" w:tplc="BB44C1BE">
      <w:start w:val="1"/>
      <w:numFmt w:val="bullet"/>
      <w:lvlText w:val="•"/>
      <w:lvlJc w:val="left"/>
      <w:pPr>
        <w:ind w:left="1077" w:hanging="360"/>
      </w:pPr>
      <w:rPr>
        <w:rFonts w:ascii="Arial" w:hAnsi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EE76D47"/>
    <w:multiLevelType w:val="hybridMultilevel"/>
    <w:tmpl w:val="DC925246"/>
    <w:lvl w:ilvl="0" w:tplc="A7CE074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11048AB"/>
    <w:multiLevelType w:val="multilevel"/>
    <w:tmpl w:val="3B58FB8C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7EA1CAF"/>
    <w:multiLevelType w:val="multilevel"/>
    <w:tmpl w:val="D90632D6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D8417BB"/>
    <w:multiLevelType w:val="hybridMultilevel"/>
    <w:tmpl w:val="2202332C"/>
    <w:lvl w:ilvl="0" w:tplc="A96AF12A">
      <w:start w:val="1"/>
      <w:numFmt w:val="bullet"/>
      <w:lvlText w:val="o"/>
      <w:lvlJc w:val="left"/>
      <w:pPr>
        <w:tabs>
          <w:tab w:val="num" w:pos="284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10C7DE7"/>
    <w:multiLevelType w:val="multilevel"/>
    <w:tmpl w:val="67CA464C"/>
    <w:lvl w:ilvl="0">
      <w:start w:val="1"/>
      <w:numFmt w:val="bullet"/>
      <w:lvlText w:val="o"/>
      <w:lvlJc w:val="left"/>
      <w:pPr>
        <w:ind w:left="360" w:hanging="360"/>
      </w:pPr>
      <w:rPr>
        <w:rFonts w:ascii="Arial" w:hAnsi="Arial" w:hint="default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1E9241C"/>
    <w:multiLevelType w:val="multilevel"/>
    <w:tmpl w:val="2202332C"/>
    <w:lvl w:ilvl="0">
      <w:start w:val="1"/>
      <w:numFmt w:val="bullet"/>
      <w:lvlText w:val="o"/>
      <w:lvlJc w:val="left"/>
      <w:pPr>
        <w:tabs>
          <w:tab w:val="num" w:pos="284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4A627EE"/>
    <w:multiLevelType w:val="hybridMultilevel"/>
    <w:tmpl w:val="86A270C4"/>
    <w:lvl w:ilvl="0" w:tplc="A61CF4DE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24F04132"/>
    <w:multiLevelType w:val="hybridMultilevel"/>
    <w:tmpl w:val="3F88A0B2"/>
    <w:lvl w:ilvl="0" w:tplc="0C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>
    <w:nsid w:val="2C9A3D80"/>
    <w:multiLevelType w:val="multilevel"/>
    <w:tmpl w:val="29D407F8"/>
    <w:lvl w:ilvl="0">
      <w:start w:val="1"/>
      <w:numFmt w:val="bullet"/>
      <w:lvlText w:val="o"/>
      <w:lvlJc w:val="left"/>
      <w:pPr>
        <w:tabs>
          <w:tab w:val="num" w:pos="284"/>
        </w:tabs>
        <w:ind w:left="284" w:firstLine="0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E4D020D"/>
    <w:multiLevelType w:val="hybridMultilevel"/>
    <w:tmpl w:val="3E26BE9A"/>
    <w:lvl w:ilvl="0" w:tplc="ABA2F204">
      <w:start w:val="1"/>
      <w:numFmt w:val="bullet"/>
      <w:lvlText w:val="–"/>
      <w:lvlJc w:val="left"/>
      <w:pPr>
        <w:ind w:left="567" w:hanging="283"/>
      </w:pPr>
      <w:rPr>
        <w:rFonts w:ascii="Arial" w:hAnsi="Arial" w:hint="default"/>
        <w:b w:val="0"/>
        <w:i w:val="0"/>
        <w:color w:val="auto"/>
        <w:sz w:val="22"/>
        <w:u w:val="none"/>
      </w:rPr>
    </w:lvl>
    <w:lvl w:ilvl="1" w:tplc="00030409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03"/>
        </w:tabs>
        <w:ind w:left="2803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523"/>
        </w:tabs>
        <w:ind w:left="3523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4963"/>
        </w:tabs>
        <w:ind w:left="4963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683"/>
        </w:tabs>
        <w:ind w:left="5683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</w:rPr>
    </w:lvl>
  </w:abstractNum>
  <w:abstractNum w:abstractNumId="18">
    <w:nsid w:val="340308BA"/>
    <w:multiLevelType w:val="hybridMultilevel"/>
    <w:tmpl w:val="DE309B34"/>
    <w:lvl w:ilvl="0" w:tplc="18C827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AE225E7"/>
    <w:multiLevelType w:val="hybridMultilevel"/>
    <w:tmpl w:val="A50EAA46"/>
    <w:lvl w:ilvl="0" w:tplc="C296748C">
      <w:start w:val="1"/>
      <w:numFmt w:val="bullet"/>
      <w:lvlText w:val="•"/>
      <w:lvlJc w:val="left"/>
      <w:pPr>
        <w:tabs>
          <w:tab w:val="num" w:pos="0"/>
        </w:tabs>
        <w:ind w:left="284" w:hanging="284"/>
      </w:pPr>
      <w:rPr>
        <w:rFonts w:ascii="Arial" w:hAnsi="Arial" w:hint="default"/>
        <w:b/>
        <w:i w:val="0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D2A3D77"/>
    <w:multiLevelType w:val="multilevel"/>
    <w:tmpl w:val="D8444772"/>
    <w:lvl w:ilvl="0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>
    <w:nsid w:val="400D7E56"/>
    <w:multiLevelType w:val="hybridMultilevel"/>
    <w:tmpl w:val="D90632D6"/>
    <w:lvl w:ilvl="0" w:tplc="5830A1DC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07A3FB5"/>
    <w:multiLevelType w:val="hybridMultilevel"/>
    <w:tmpl w:val="67CA464C"/>
    <w:lvl w:ilvl="0" w:tplc="190056C0">
      <w:start w:val="1"/>
      <w:numFmt w:val="bullet"/>
      <w:lvlText w:val="o"/>
      <w:lvlJc w:val="left"/>
      <w:pPr>
        <w:ind w:left="360" w:hanging="360"/>
      </w:pPr>
      <w:rPr>
        <w:rFonts w:ascii="Arial" w:hAnsi="Aria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C4B6C8B"/>
    <w:multiLevelType w:val="hybridMultilevel"/>
    <w:tmpl w:val="ECEA8A90"/>
    <w:lvl w:ilvl="0" w:tplc="4E06BDDC">
      <w:start w:val="1"/>
      <w:numFmt w:val="bullet"/>
      <w:lvlText w:val="o"/>
      <w:lvlJc w:val="left"/>
      <w:pPr>
        <w:tabs>
          <w:tab w:val="num" w:pos="567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E6A4C10"/>
    <w:multiLevelType w:val="hybridMultilevel"/>
    <w:tmpl w:val="1B004210"/>
    <w:lvl w:ilvl="0" w:tplc="E174B2F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0393E02"/>
    <w:multiLevelType w:val="hybridMultilevel"/>
    <w:tmpl w:val="29D407F8"/>
    <w:lvl w:ilvl="0" w:tplc="8F88F108">
      <w:start w:val="1"/>
      <w:numFmt w:val="bullet"/>
      <w:lvlText w:val="o"/>
      <w:lvlJc w:val="left"/>
      <w:pPr>
        <w:tabs>
          <w:tab w:val="num" w:pos="284"/>
        </w:tabs>
        <w:ind w:left="284" w:firstLine="0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0C21428"/>
    <w:multiLevelType w:val="hybridMultilevel"/>
    <w:tmpl w:val="CC380C0C"/>
    <w:lvl w:ilvl="0" w:tplc="FCC22710">
      <w:start w:val="1"/>
      <w:numFmt w:val="bullet"/>
      <w:lvlText w:val="o"/>
      <w:lvlJc w:val="left"/>
      <w:pPr>
        <w:ind w:left="643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7">
    <w:nsid w:val="737648A7"/>
    <w:multiLevelType w:val="hybridMultilevel"/>
    <w:tmpl w:val="89924DE0"/>
    <w:lvl w:ilvl="0" w:tplc="0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7000C08"/>
    <w:multiLevelType w:val="hybridMultilevel"/>
    <w:tmpl w:val="93ACB228"/>
    <w:lvl w:ilvl="0" w:tplc="DE04C382">
      <w:start w:val="1"/>
      <w:numFmt w:val="bullet"/>
      <w:lvlText w:val="•"/>
      <w:lvlJc w:val="left"/>
      <w:pPr>
        <w:ind w:left="1434" w:hanging="360"/>
      </w:pPr>
      <w:rPr>
        <w:rFonts w:ascii="Arial" w:hAnsi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9">
    <w:nsid w:val="7AA56C85"/>
    <w:multiLevelType w:val="hybridMultilevel"/>
    <w:tmpl w:val="D8444772"/>
    <w:lvl w:ilvl="0" w:tplc="729C3082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>
    <w:nsid w:val="7E8E6887"/>
    <w:multiLevelType w:val="hybridMultilevel"/>
    <w:tmpl w:val="B3F2CC76"/>
    <w:lvl w:ilvl="0" w:tplc="47865FBA">
      <w:start w:val="1"/>
      <w:numFmt w:val="bullet"/>
      <w:lvlText w:val="o"/>
      <w:lvlJc w:val="left"/>
      <w:pPr>
        <w:ind w:left="717" w:hanging="360"/>
      </w:pPr>
      <w:rPr>
        <w:rFonts w:ascii="Courier New" w:hAnsi="Courier New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30"/>
  </w:num>
  <w:num w:numId="3">
    <w:abstractNumId w:val="7"/>
  </w:num>
  <w:num w:numId="4">
    <w:abstractNumId w:val="28"/>
  </w:num>
  <w:num w:numId="5">
    <w:abstractNumId w:val="7"/>
  </w:num>
  <w:num w:numId="6">
    <w:abstractNumId w:val="17"/>
  </w:num>
  <w:num w:numId="7">
    <w:abstractNumId w:val="15"/>
  </w:num>
  <w:num w:numId="8">
    <w:abstractNumId w:val="30"/>
  </w:num>
  <w:num w:numId="9">
    <w:abstractNumId w:val="30"/>
  </w:num>
  <w:num w:numId="10">
    <w:abstractNumId w:val="30"/>
  </w:num>
  <w:num w:numId="11">
    <w:abstractNumId w:val="30"/>
  </w:num>
  <w:num w:numId="12">
    <w:abstractNumId w:val="30"/>
  </w:num>
  <w:num w:numId="13">
    <w:abstractNumId w:val="3"/>
  </w:num>
  <w:num w:numId="14">
    <w:abstractNumId w:val="21"/>
  </w:num>
  <w:num w:numId="15">
    <w:abstractNumId w:val="8"/>
  </w:num>
  <w:num w:numId="16">
    <w:abstractNumId w:val="24"/>
  </w:num>
  <w:num w:numId="17">
    <w:abstractNumId w:val="27"/>
  </w:num>
  <w:num w:numId="18">
    <w:abstractNumId w:val="14"/>
  </w:num>
  <w:num w:numId="19">
    <w:abstractNumId w:val="29"/>
  </w:num>
  <w:num w:numId="20">
    <w:abstractNumId w:val="10"/>
  </w:num>
  <w:num w:numId="21">
    <w:abstractNumId w:val="6"/>
  </w:num>
  <w:num w:numId="22">
    <w:abstractNumId w:val="9"/>
  </w:num>
  <w:num w:numId="23">
    <w:abstractNumId w:val="5"/>
  </w:num>
  <w:num w:numId="24">
    <w:abstractNumId w:val="20"/>
  </w:num>
  <w:num w:numId="25">
    <w:abstractNumId w:val="22"/>
  </w:num>
  <w:num w:numId="26">
    <w:abstractNumId w:val="12"/>
  </w:num>
  <w:num w:numId="27">
    <w:abstractNumId w:val="25"/>
  </w:num>
  <w:num w:numId="28">
    <w:abstractNumId w:val="16"/>
  </w:num>
  <w:num w:numId="29">
    <w:abstractNumId w:val="11"/>
  </w:num>
  <w:num w:numId="30">
    <w:abstractNumId w:val="13"/>
  </w:num>
  <w:num w:numId="31">
    <w:abstractNumId w:val="4"/>
  </w:num>
  <w:num w:numId="32">
    <w:abstractNumId w:val="23"/>
  </w:num>
  <w:num w:numId="33">
    <w:abstractNumId w:val="5"/>
  </w:num>
  <w:num w:numId="34">
    <w:abstractNumId w:val="2"/>
  </w:num>
  <w:num w:numId="35">
    <w:abstractNumId w:val="18"/>
  </w:num>
  <w:num w:numId="36">
    <w:abstractNumId w:val="1"/>
  </w:num>
  <w:num w:numId="37">
    <w:abstractNumId w:val="0"/>
  </w:num>
  <w:num w:numId="38">
    <w:abstractNumId w:val="26"/>
  </w:num>
  <w:num w:numId="39">
    <w:abstractNumId w:val="1"/>
  </w:num>
  <w:num w:numId="40">
    <w:abstractNumId w:val="1"/>
  </w:num>
  <w:num w:numId="41">
    <w:abstractNumId w:val="1"/>
  </w:num>
  <w:num w:numId="42">
    <w:abstractNumId w:val="0"/>
  </w:num>
  <w:num w:numId="43">
    <w:abstractNumId w:val="1"/>
  </w:num>
  <w:num w:numId="44">
    <w:abstractNumId w:val="1"/>
  </w:num>
  <w:num w:numId="45">
    <w:abstractNumId w:val="1"/>
  </w:num>
  <w:num w:numId="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stylePaneSortMethod w:val="0000"/>
  <w:defaultTabStop w:val="56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doNotAutofitConstrainedTables/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6E9C"/>
    <w:rsid w:val="000043C9"/>
    <w:rsid w:val="00014372"/>
    <w:rsid w:val="00026540"/>
    <w:rsid w:val="0002668A"/>
    <w:rsid w:val="00042DC8"/>
    <w:rsid w:val="000560D4"/>
    <w:rsid w:val="00057037"/>
    <w:rsid w:val="0006013E"/>
    <w:rsid w:val="0006096E"/>
    <w:rsid w:val="0006305E"/>
    <w:rsid w:val="00065792"/>
    <w:rsid w:val="0006752E"/>
    <w:rsid w:val="00075FF0"/>
    <w:rsid w:val="00085148"/>
    <w:rsid w:val="00086708"/>
    <w:rsid w:val="00092BCD"/>
    <w:rsid w:val="000933CF"/>
    <w:rsid w:val="00093C33"/>
    <w:rsid w:val="00096F3B"/>
    <w:rsid w:val="000B1CA8"/>
    <w:rsid w:val="000D2BA5"/>
    <w:rsid w:val="000F122C"/>
    <w:rsid w:val="000F41F4"/>
    <w:rsid w:val="001150D3"/>
    <w:rsid w:val="00121266"/>
    <w:rsid w:val="00125F41"/>
    <w:rsid w:val="00134C80"/>
    <w:rsid w:val="001361FC"/>
    <w:rsid w:val="0013661A"/>
    <w:rsid w:val="0014230D"/>
    <w:rsid w:val="00151DD2"/>
    <w:rsid w:val="00166B48"/>
    <w:rsid w:val="00191EF3"/>
    <w:rsid w:val="00195CC0"/>
    <w:rsid w:val="001A0E28"/>
    <w:rsid w:val="001A2DF8"/>
    <w:rsid w:val="001A5C56"/>
    <w:rsid w:val="001A6C98"/>
    <w:rsid w:val="001C0FFD"/>
    <w:rsid w:val="001C489B"/>
    <w:rsid w:val="00201A2E"/>
    <w:rsid w:val="00216B4B"/>
    <w:rsid w:val="002175FE"/>
    <w:rsid w:val="002178E0"/>
    <w:rsid w:val="00223A18"/>
    <w:rsid w:val="00245F9C"/>
    <w:rsid w:val="00272296"/>
    <w:rsid w:val="002934C7"/>
    <w:rsid w:val="002A1F9A"/>
    <w:rsid w:val="002A76BF"/>
    <w:rsid w:val="002B14F9"/>
    <w:rsid w:val="002C3B7C"/>
    <w:rsid w:val="002C4FC6"/>
    <w:rsid w:val="002C5F8A"/>
    <w:rsid w:val="002C6F4C"/>
    <w:rsid w:val="002D6522"/>
    <w:rsid w:val="002D74A1"/>
    <w:rsid w:val="002E2E83"/>
    <w:rsid w:val="002E7C76"/>
    <w:rsid w:val="00301DF4"/>
    <w:rsid w:val="00307333"/>
    <w:rsid w:val="00311AFF"/>
    <w:rsid w:val="0033326A"/>
    <w:rsid w:val="00391378"/>
    <w:rsid w:val="003A0B1C"/>
    <w:rsid w:val="003B0B86"/>
    <w:rsid w:val="003E7E93"/>
    <w:rsid w:val="0040384A"/>
    <w:rsid w:val="00404C9D"/>
    <w:rsid w:val="00424421"/>
    <w:rsid w:val="00427F27"/>
    <w:rsid w:val="004465FA"/>
    <w:rsid w:val="00456DFD"/>
    <w:rsid w:val="0045795B"/>
    <w:rsid w:val="004622D2"/>
    <w:rsid w:val="00462E07"/>
    <w:rsid w:val="00473834"/>
    <w:rsid w:val="004A69F5"/>
    <w:rsid w:val="004A77B9"/>
    <w:rsid w:val="004C4A0C"/>
    <w:rsid w:val="004C687A"/>
    <w:rsid w:val="004D13D5"/>
    <w:rsid w:val="004D42B9"/>
    <w:rsid w:val="004E1841"/>
    <w:rsid w:val="004E7FD0"/>
    <w:rsid w:val="004F0978"/>
    <w:rsid w:val="00505D37"/>
    <w:rsid w:val="00510F18"/>
    <w:rsid w:val="00512A2A"/>
    <w:rsid w:val="005153DD"/>
    <w:rsid w:val="00536D7A"/>
    <w:rsid w:val="00544F61"/>
    <w:rsid w:val="005626ED"/>
    <w:rsid w:val="005641C9"/>
    <w:rsid w:val="00565EC4"/>
    <w:rsid w:val="0056792A"/>
    <w:rsid w:val="00573011"/>
    <w:rsid w:val="005738A9"/>
    <w:rsid w:val="00577D7D"/>
    <w:rsid w:val="005837E3"/>
    <w:rsid w:val="00590BDD"/>
    <w:rsid w:val="00591A1F"/>
    <w:rsid w:val="005A177A"/>
    <w:rsid w:val="005B2920"/>
    <w:rsid w:val="005C2D73"/>
    <w:rsid w:val="005D1736"/>
    <w:rsid w:val="005E6788"/>
    <w:rsid w:val="0060123C"/>
    <w:rsid w:val="006029CB"/>
    <w:rsid w:val="00632113"/>
    <w:rsid w:val="00637DA5"/>
    <w:rsid w:val="006460FA"/>
    <w:rsid w:val="00646D28"/>
    <w:rsid w:val="006472E7"/>
    <w:rsid w:val="00651946"/>
    <w:rsid w:val="00683707"/>
    <w:rsid w:val="00683B5B"/>
    <w:rsid w:val="006935A6"/>
    <w:rsid w:val="00695682"/>
    <w:rsid w:val="006A0E33"/>
    <w:rsid w:val="006A4DBD"/>
    <w:rsid w:val="006A6171"/>
    <w:rsid w:val="006B2553"/>
    <w:rsid w:val="006C7384"/>
    <w:rsid w:val="006D2620"/>
    <w:rsid w:val="006D6CFE"/>
    <w:rsid w:val="006E3269"/>
    <w:rsid w:val="006F45C6"/>
    <w:rsid w:val="007039F2"/>
    <w:rsid w:val="007057B6"/>
    <w:rsid w:val="007300F6"/>
    <w:rsid w:val="00751E2E"/>
    <w:rsid w:val="007715FC"/>
    <w:rsid w:val="00783074"/>
    <w:rsid w:val="00787C27"/>
    <w:rsid w:val="00792E8F"/>
    <w:rsid w:val="00793529"/>
    <w:rsid w:val="007B602A"/>
    <w:rsid w:val="007B7C40"/>
    <w:rsid w:val="007C1695"/>
    <w:rsid w:val="007C5274"/>
    <w:rsid w:val="007C7499"/>
    <w:rsid w:val="007C796C"/>
    <w:rsid w:val="007D386D"/>
    <w:rsid w:val="007D5E14"/>
    <w:rsid w:val="007D5F6F"/>
    <w:rsid w:val="007D6E56"/>
    <w:rsid w:val="007E06A2"/>
    <w:rsid w:val="007E6765"/>
    <w:rsid w:val="007F0548"/>
    <w:rsid w:val="007F361D"/>
    <w:rsid w:val="008002D0"/>
    <w:rsid w:val="008107A0"/>
    <w:rsid w:val="00814C3F"/>
    <w:rsid w:val="008152AE"/>
    <w:rsid w:val="00853014"/>
    <w:rsid w:val="00877525"/>
    <w:rsid w:val="00891FA2"/>
    <w:rsid w:val="0089609E"/>
    <w:rsid w:val="00896DA9"/>
    <w:rsid w:val="008B0676"/>
    <w:rsid w:val="008D1611"/>
    <w:rsid w:val="008D7E56"/>
    <w:rsid w:val="008E21E9"/>
    <w:rsid w:val="008F79EE"/>
    <w:rsid w:val="00934DB9"/>
    <w:rsid w:val="009402EF"/>
    <w:rsid w:val="009424C1"/>
    <w:rsid w:val="00943B25"/>
    <w:rsid w:val="00945E77"/>
    <w:rsid w:val="00950BC4"/>
    <w:rsid w:val="0095405D"/>
    <w:rsid w:val="00967E6B"/>
    <w:rsid w:val="00970A01"/>
    <w:rsid w:val="0097221D"/>
    <w:rsid w:val="00980704"/>
    <w:rsid w:val="009814DD"/>
    <w:rsid w:val="009918D4"/>
    <w:rsid w:val="00993676"/>
    <w:rsid w:val="009A1ADE"/>
    <w:rsid w:val="009C0FBE"/>
    <w:rsid w:val="009C3A8C"/>
    <w:rsid w:val="009D22F2"/>
    <w:rsid w:val="009F0188"/>
    <w:rsid w:val="009F4CD9"/>
    <w:rsid w:val="00A048D9"/>
    <w:rsid w:val="00A05D6F"/>
    <w:rsid w:val="00A21FC5"/>
    <w:rsid w:val="00A2223A"/>
    <w:rsid w:val="00A2268B"/>
    <w:rsid w:val="00A32505"/>
    <w:rsid w:val="00A4694C"/>
    <w:rsid w:val="00A46D0B"/>
    <w:rsid w:val="00A476A8"/>
    <w:rsid w:val="00A504B1"/>
    <w:rsid w:val="00A770E9"/>
    <w:rsid w:val="00A77122"/>
    <w:rsid w:val="00A81BD4"/>
    <w:rsid w:val="00A919E5"/>
    <w:rsid w:val="00A91F3D"/>
    <w:rsid w:val="00AA07CB"/>
    <w:rsid w:val="00AB207A"/>
    <w:rsid w:val="00AB5CCF"/>
    <w:rsid w:val="00AC1603"/>
    <w:rsid w:val="00AD29A0"/>
    <w:rsid w:val="00AF457F"/>
    <w:rsid w:val="00B015D1"/>
    <w:rsid w:val="00B04203"/>
    <w:rsid w:val="00B0543F"/>
    <w:rsid w:val="00B24706"/>
    <w:rsid w:val="00B35377"/>
    <w:rsid w:val="00B4363F"/>
    <w:rsid w:val="00B44934"/>
    <w:rsid w:val="00B46AD5"/>
    <w:rsid w:val="00B53443"/>
    <w:rsid w:val="00B555A3"/>
    <w:rsid w:val="00B853DF"/>
    <w:rsid w:val="00B8573A"/>
    <w:rsid w:val="00B9029D"/>
    <w:rsid w:val="00BA6747"/>
    <w:rsid w:val="00BC056E"/>
    <w:rsid w:val="00BC4877"/>
    <w:rsid w:val="00BC4F3D"/>
    <w:rsid w:val="00BC6497"/>
    <w:rsid w:val="00BC72CD"/>
    <w:rsid w:val="00BF03C5"/>
    <w:rsid w:val="00C2632D"/>
    <w:rsid w:val="00C269BA"/>
    <w:rsid w:val="00C33734"/>
    <w:rsid w:val="00C45601"/>
    <w:rsid w:val="00C4647F"/>
    <w:rsid w:val="00C5226C"/>
    <w:rsid w:val="00C8384B"/>
    <w:rsid w:val="00C87343"/>
    <w:rsid w:val="00CA4508"/>
    <w:rsid w:val="00CA68D1"/>
    <w:rsid w:val="00CE43BE"/>
    <w:rsid w:val="00CE71F8"/>
    <w:rsid w:val="00CE7EF8"/>
    <w:rsid w:val="00CF32CB"/>
    <w:rsid w:val="00D21223"/>
    <w:rsid w:val="00D2146B"/>
    <w:rsid w:val="00D319E6"/>
    <w:rsid w:val="00D32273"/>
    <w:rsid w:val="00D411BF"/>
    <w:rsid w:val="00D42F95"/>
    <w:rsid w:val="00D5348A"/>
    <w:rsid w:val="00D63F1A"/>
    <w:rsid w:val="00D7335E"/>
    <w:rsid w:val="00D753D1"/>
    <w:rsid w:val="00D871E4"/>
    <w:rsid w:val="00D879A4"/>
    <w:rsid w:val="00D9051F"/>
    <w:rsid w:val="00DB4799"/>
    <w:rsid w:val="00DB4B5B"/>
    <w:rsid w:val="00DC6925"/>
    <w:rsid w:val="00DD09CF"/>
    <w:rsid w:val="00DD6093"/>
    <w:rsid w:val="00DF34D7"/>
    <w:rsid w:val="00E02D5E"/>
    <w:rsid w:val="00E11E50"/>
    <w:rsid w:val="00E252D7"/>
    <w:rsid w:val="00E412F2"/>
    <w:rsid w:val="00E6229A"/>
    <w:rsid w:val="00E66D59"/>
    <w:rsid w:val="00E7656E"/>
    <w:rsid w:val="00E8285B"/>
    <w:rsid w:val="00E84EBD"/>
    <w:rsid w:val="00E908A8"/>
    <w:rsid w:val="00E972B2"/>
    <w:rsid w:val="00EA22E9"/>
    <w:rsid w:val="00EA44D9"/>
    <w:rsid w:val="00EA4F59"/>
    <w:rsid w:val="00EB1A2C"/>
    <w:rsid w:val="00EB4E3F"/>
    <w:rsid w:val="00EB57D5"/>
    <w:rsid w:val="00EC6148"/>
    <w:rsid w:val="00EC791D"/>
    <w:rsid w:val="00ED0BAB"/>
    <w:rsid w:val="00ED44C3"/>
    <w:rsid w:val="00ED4883"/>
    <w:rsid w:val="00EF2B15"/>
    <w:rsid w:val="00EF396F"/>
    <w:rsid w:val="00F272A2"/>
    <w:rsid w:val="00F55FE6"/>
    <w:rsid w:val="00F661B0"/>
    <w:rsid w:val="00F71EE8"/>
    <w:rsid w:val="00F96560"/>
    <w:rsid w:val="00FA1C51"/>
    <w:rsid w:val="00FB5A8F"/>
    <w:rsid w:val="00FB7C4C"/>
    <w:rsid w:val="00FC155F"/>
    <w:rsid w:val="00FC3BDE"/>
    <w:rsid w:val="00FC6E9C"/>
    <w:rsid w:val="00FC7061"/>
    <w:rsid w:val="00FD426B"/>
    <w:rsid w:val="00FD5ED7"/>
    <w:rsid w:val="00FD6D74"/>
    <w:rsid w:val="00FE036C"/>
    <w:rsid w:val="00FE0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3D1145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semiHidden="0" w:uiPriority="0" w:unhideWhenUsed="0"/>
    <w:lsdException w:name="heading 2" w:locked="1" w:uiPriority="0" w:qFormat="1"/>
    <w:lsdException w:name="heading 3" w:locked="1" w:uiPriority="0" w:qFormat="1"/>
    <w:lsdException w:name="heading 4" w:semiHidden="0" w:uiPriority="0" w:unhideWhenUsed="0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caption" w:locked="1" w:uiPriority="0" w:qFormat="1"/>
    <w:lsdException w:name="Title" w:semiHidden="0" w:uiPriority="0" w:unhideWhenUsed="0" w:qFormat="1"/>
    <w:lsdException w:name="Default Paragraph Font" w:locked="1" w:semiHidden="0" w:uiPriority="0" w:unhideWhenUsed="0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057037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8D7E56"/>
    <w:pPr>
      <w:spacing w:after="0" w:line="240" w:lineRule="auto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locked/>
    <w:rsid w:val="008D7E56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next w:val="Normal"/>
    <w:rsid w:val="008D7E56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Normal"/>
    <w:qFormat/>
    <w:rsid w:val="008D7E56"/>
    <w:pPr>
      <w:keepNext/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Whiteheaderbanner">
    <w:name w:val="White header banner"/>
    <w:basedOn w:val="Normal"/>
    <w:next w:val="BodyText6ptspace"/>
    <w:rsid w:val="008D7E56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lackheaderbanner">
    <w:name w:val="Black header banner"/>
    <w:basedOn w:val="Normal"/>
    <w:next w:val="Normal"/>
    <w:rsid w:val="008D7E56"/>
    <w:pPr>
      <w:spacing w:after="0" w:line="240" w:lineRule="auto"/>
    </w:pPr>
    <w:rPr>
      <w:rFonts w:cs="Arial"/>
      <w:b/>
      <w:sz w:val="24"/>
      <w:szCs w:val="24"/>
    </w:rPr>
  </w:style>
  <w:style w:type="paragraph" w:customStyle="1" w:styleId="Blackheader">
    <w:name w:val="Black header"/>
    <w:basedOn w:val="Normal"/>
    <w:next w:val="Normal"/>
    <w:qFormat/>
    <w:rsid w:val="008D7E56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customStyle="1" w:styleId="Blackheaderbold">
    <w:name w:val="Black header bold"/>
    <w:basedOn w:val="Normal"/>
    <w:next w:val="Normal"/>
    <w:qFormat/>
    <w:rsid w:val="004A69F5"/>
    <w:pPr>
      <w:spacing w:before="120"/>
    </w:pPr>
    <w:rPr>
      <w:b/>
    </w:rPr>
  </w:style>
  <w:style w:type="paragraph" w:customStyle="1" w:styleId="AClogo">
    <w:name w:val="AC logo"/>
    <w:basedOn w:val="Normal"/>
    <w:next w:val="Normal"/>
    <w:rsid w:val="008D7E56"/>
    <w:pPr>
      <w:spacing w:after="0"/>
      <w:jc w:val="right"/>
    </w:pPr>
    <w:rPr>
      <w:noProof/>
      <w:lang w:val="en-US"/>
    </w:rPr>
  </w:style>
  <w:style w:type="paragraph" w:customStyle="1" w:styleId="Blackheaderitalic">
    <w:name w:val="Black header italic"/>
    <w:basedOn w:val="Normal"/>
    <w:next w:val="Normal"/>
    <w:rsid w:val="008D7E56"/>
    <w:pPr>
      <w:spacing w:before="120"/>
    </w:pPr>
    <w:rPr>
      <w:b/>
      <w:i/>
      <w:sz w:val="22"/>
    </w:rPr>
  </w:style>
  <w:style w:type="paragraph" w:customStyle="1" w:styleId="Footergrey">
    <w:name w:val="Footer grey"/>
    <w:basedOn w:val="Normal"/>
    <w:rsid w:val="008D7E56"/>
    <w:pPr>
      <w:spacing w:after="0" w:line="240" w:lineRule="auto"/>
    </w:pPr>
    <w:rPr>
      <w:color w:val="808080"/>
      <w:sz w:val="14"/>
    </w:rPr>
  </w:style>
  <w:style w:type="paragraph" w:customStyle="1" w:styleId="BlueheaderLessonconcepts">
    <w:name w:val="Blue header_Lesson concepts"/>
    <w:basedOn w:val="Normal"/>
    <w:next w:val="Normal"/>
    <w:rsid w:val="00637DA5"/>
    <w:pPr>
      <w:spacing w:before="120" w:after="0"/>
    </w:pPr>
    <w:rPr>
      <w:rFonts w:ascii="Arial Bold" w:hAnsi="Arial Bold"/>
      <w:b/>
      <w:color w:val="000099"/>
      <w:sz w:val="22"/>
    </w:rPr>
  </w:style>
  <w:style w:type="paragraph" w:customStyle="1" w:styleId="BodyText0ptspace">
    <w:name w:val="Body Text 0pt space"/>
    <w:basedOn w:val="Normal"/>
    <w:next w:val="Normal"/>
    <w:rsid w:val="008D7E56"/>
    <w:pPr>
      <w:spacing w:after="0"/>
    </w:pPr>
  </w:style>
  <w:style w:type="paragraph" w:customStyle="1" w:styleId="BodyText6ptspace">
    <w:name w:val="Body Text 6pt space"/>
    <w:basedOn w:val="Normal"/>
    <w:next w:val="Normal"/>
    <w:link w:val="BodyText6ptspaceChar"/>
    <w:uiPriority w:val="99"/>
    <w:qFormat/>
    <w:rsid w:val="008D7E56"/>
    <w:rPr>
      <w:szCs w:val="24"/>
      <w:lang w:eastAsia="en-US"/>
    </w:rPr>
  </w:style>
  <w:style w:type="character" w:customStyle="1" w:styleId="BodyText6ptspaceChar">
    <w:name w:val="Body Text 6pt space Char"/>
    <w:link w:val="BodyText6ptspace"/>
    <w:uiPriority w:val="99"/>
    <w:locked/>
    <w:rsid w:val="008D7E56"/>
    <w:rPr>
      <w:rFonts w:ascii="Arial" w:hAnsi="Arial"/>
      <w:sz w:val="21"/>
      <w:lang w:eastAsia="en-US"/>
    </w:rPr>
  </w:style>
  <w:style w:type="character" w:customStyle="1" w:styleId="Bodytextcondensed">
    <w:name w:val="Body text_condensed"/>
    <w:uiPriority w:val="1"/>
    <w:rsid w:val="008D7E56"/>
    <w:rPr>
      <w:spacing w:val="-2"/>
    </w:rPr>
  </w:style>
  <w:style w:type="character" w:customStyle="1" w:styleId="Bodytextgrey">
    <w:name w:val="Body text_grey"/>
    <w:basedOn w:val="DefaultParagraphFont"/>
    <w:uiPriority w:val="1"/>
    <w:qFormat/>
    <w:rsid w:val="008D7E56"/>
    <w:rPr>
      <w:color w:val="A6A6A6" w:themeColor="background1" w:themeShade="A6"/>
    </w:rPr>
  </w:style>
  <w:style w:type="character" w:customStyle="1" w:styleId="Bold">
    <w:name w:val="Bold"/>
    <w:basedOn w:val="DefaultParagraphFont"/>
    <w:uiPriority w:val="1"/>
    <w:rsid w:val="008D7E56"/>
    <w:rPr>
      <w:b/>
    </w:rPr>
  </w:style>
  <w:style w:type="character" w:customStyle="1" w:styleId="Bolditalic">
    <w:name w:val="Bold_italic"/>
    <w:basedOn w:val="DefaultParagraphFont"/>
    <w:uiPriority w:val="1"/>
    <w:qFormat/>
    <w:rsid w:val="008D7E56"/>
    <w:rPr>
      <w:b/>
      <w:i/>
    </w:rPr>
  </w:style>
  <w:style w:type="character" w:customStyle="1" w:styleId="Hyperlinkexample">
    <w:name w:val="Hyperlink_example"/>
    <w:basedOn w:val="DefaultParagraphFont"/>
    <w:uiPriority w:val="1"/>
    <w:rsid w:val="008D7E56"/>
    <w:rPr>
      <w:color w:val="0000FF"/>
      <w:u w:val="single"/>
    </w:rPr>
  </w:style>
  <w:style w:type="character" w:customStyle="1" w:styleId="Hyperlinkgreen">
    <w:name w:val="Hyperlink_green"/>
    <w:basedOn w:val="DefaultParagraphFont"/>
    <w:uiPriority w:val="1"/>
    <w:qFormat/>
    <w:rsid w:val="008D7E56"/>
    <w:rPr>
      <w:color w:val="00B050"/>
      <w:lang w:val="en-US"/>
    </w:rPr>
  </w:style>
  <w:style w:type="character" w:customStyle="1" w:styleId="Italic">
    <w:name w:val="Italic"/>
    <w:basedOn w:val="DefaultParagraphFont"/>
    <w:uiPriority w:val="1"/>
    <w:rsid w:val="008D7E56"/>
    <w:rPr>
      <w:i/>
    </w:rPr>
  </w:style>
  <w:style w:type="character" w:customStyle="1" w:styleId="Underline">
    <w:name w:val="Underline"/>
    <w:basedOn w:val="DefaultParagraphFont"/>
    <w:uiPriority w:val="1"/>
    <w:qFormat/>
    <w:rsid w:val="008D7E56"/>
    <w:rPr>
      <w:u w:val="single"/>
    </w:rPr>
  </w:style>
  <w:style w:type="paragraph" w:customStyle="1" w:styleId="WhiteheaderbannerAlignright">
    <w:name w:val="White header banner Align_right"/>
    <w:next w:val="BodyText6ptspace"/>
    <w:rsid w:val="008D7E56"/>
    <w:pPr>
      <w:jc w:val="right"/>
    </w:pPr>
    <w:rPr>
      <w:rFonts w:ascii="Arial" w:eastAsia="Arial Unicode MS" w:hAnsi="Arial" w:cs="Arial"/>
      <w:b/>
      <w:color w:val="FFFFFF" w:themeColor="background1"/>
      <w:sz w:val="28"/>
      <w:szCs w:val="28"/>
      <w:lang w:eastAsia="en-AU"/>
    </w:rPr>
  </w:style>
  <w:style w:type="character" w:customStyle="1" w:styleId="Bodytextgreyitalic">
    <w:name w:val="Body text_grey italic"/>
    <w:basedOn w:val="DefaultParagraphFont"/>
    <w:uiPriority w:val="1"/>
    <w:rsid w:val="00A476A8"/>
    <w:rPr>
      <w:i/>
      <w:color w:val="A6A6A6" w:themeColor="background1" w:themeShade="A6"/>
    </w:rPr>
  </w:style>
  <w:style w:type="character" w:customStyle="1" w:styleId="Bodytextgreybold">
    <w:name w:val="Body text_grey bold"/>
    <w:basedOn w:val="DefaultParagraphFont"/>
    <w:uiPriority w:val="1"/>
    <w:qFormat/>
    <w:rsid w:val="005C2D73"/>
    <w:rPr>
      <w:b/>
      <w:color w:val="A6A6A6" w:themeColor="background1" w:themeShade="A6"/>
    </w:rPr>
  </w:style>
  <w:style w:type="character" w:customStyle="1" w:styleId="Bodytextgreyunderline">
    <w:name w:val="Body text_grey underline"/>
    <w:basedOn w:val="DefaultParagraphFont"/>
    <w:uiPriority w:val="1"/>
    <w:qFormat/>
    <w:rsid w:val="005C2D73"/>
    <w:rPr>
      <w:color w:val="A6A6A6" w:themeColor="background1" w:themeShade="A6"/>
      <w:u w:val="single"/>
    </w:rPr>
  </w:style>
  <w:style w:type="paragraph" w:styleId="ListBullet">
    <w:name w:val="List Bullet"/>
    <w:basedOn w:val="Normal"/>
    <w:uiPriority w:val="99"/>
    <w:unhideWhenUsed/>
    <w:rsid w:val="005837E3"/>
    <w:pPr>
      <w:numPr>
        <w:numId w:val="36"/>
      </w:numPr>
      <w:contextualSpacing/>
    </w:pPr>
  </w:style>
  <w:style w:type="paragraph" w:styleId="ListBullet2">
    <w:name w:val="List Bullet 2"/>
    <w:basedOn w:val="Normal"/>
    <w:uiPriority w:val="99"/>
    <w:unhideWhenUsed/>
    <w:rsid w:val="005837E3"/>
    <w:pPr>
      <w:numPr>
        <w:numId w:val="37"/>
      </w:numPr>
      <w:contextualSpacing/>
    </w:pPr>
  </w:style>
  <w:style w:type="paragraph" w:styleId="Header">
    <w:name w:val="header"/>
    <w:basedOn w:val="Normal"/>
    <w:link w:val="HeaderChar"/>
    <w:uiPriority w:val="99"/>
    <w:unhideWhenUsed/>
    <w:rsid w:val="007C74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7499"/>
    <w:rPr>
      <w:rFonts w:ascii="Arial" w:hAnsi="Arial"/>
      <w:sz w:val="21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D9051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D173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D1736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D173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D1736"/>
    <w:rPr>
      <w:rFonts w:ascii="Arial" w:hAnsi="Arial"/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A68D1"/>
    <w:rPr>
      <w:color w:val="7030A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semiHidden="0" w:uiPriority="0" w:unhideWhenUsed="0"/>
    <w:lsdException w:name="heading 2" w:locked="1" w:uiPriority="0" w:qFormat="1"/>
    <w:lsdException w:name="heading 3" w:locked="1" w:uiPriority="0" w:qFormat="1"/>
    <w:lsdException w:name="heading 4" w:semiHidden="0" w:uiPriority="0" w:unhideWhenUsed="0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caption" w:locked="1" w:uiPriority="0" w:qFormat="1"/>
    <w:lsdException w:name="Title" w:semiHidden="0" w:uiPriority="0" w:unhideWhenUsed="0" w:qFormat="1"/>
    <w:lsdException w:name="Default Paragraph Font" w:locked="1" w:semiHidden="0" w:uiPriority="0" w:unhideWhenUsed="0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057037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8D7E56"/>
    <w:pPr>
      <w:spacing w:after="0" w:line="240" w:lineRule="auto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locked/>
    <w:rsid w:val="008D7E56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next w:val="Normal"/>
    <w:rsid w:val="008D7E56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Normal"/>
    <w:qFormat/>
    <w:rsid w:val="008D7E56"/>
    <w:pPr>
      <w:keepNext/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Whiteheaderbanner">
    <w:name w:val="White header banner"/>
    <w:basedOn w:val="Normal"/>
    <w:next w:val="BodyText6ptspace"/>
    <w:rsid w:val="008D7E56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lackheaderbanner">
    <w:name w:val="Black header banner"/>
    <w:basedOn w:val="Normal"/>
    <w:next w:val="Normal"/>
    <w:rsid w:val="008D7E56"/>
    <w:pPr>
      <w:spacing w:after="0" w:line="240" w:lineRule="auto"/>
    </w:pPr>
    <w:rPr>
      <w:rFonts w:cs="Arial"/>
      <w:b/>
      <w:sz w:val="24"/>
      <w:szCs w:val="24"/>
    </w:rPr>
  </w:style>
  <w:style w:type="paragraph" w:customStyle="1" w:styleId="Blackheader">
    <w:name w:val="Black header"/>
    <w:basedOn w:val="Normal"/>
    <w:next w:val="Normal"/>
    <w:qFormat/>
    <w:rsid w:val="008D7E56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customStyle="1" w:styleId="Blackheaderbold">
    <w:name w:val="Black header bold"/>
    <w:basedOn w:val="Normal"/>
    <w:next w:val="Normal"/>
    <w:qFormat/>
    <w:rsid w:val="004A69F5"/>
    <w:pPr>
      <w:spacing w:before="120"/>
    </w:pPr>
    <w:rPr>
      <w:b/>
    </w:rPr>
  </w:style>
  <w:style w:type="paragraph" w:customStyle="1" w:styleId="AClogo">
    <w:name w:val="AC logo"/>
    <w:basedOn w:val="Normal"/>
    <w:next w:val="Normal"/>
    <w:rsid w:val="008D7E56"/>
    <w:pPr>
      <w:spacing w:after="0"/>
      <w:jc w:val="right"/>
    </w:pPr>
    <w:rPr>
      <w:noProof/>
      <w:lang w:val="en-US"/>
    </w:rPr>
  </w:style>
  <w:style w:type="paragraph" w:customStyle="1" w:styleId="Blackheaderitalic">
    <w:name w:val="Black header italic"/>
    <w:basedOn w:val="Normal"/>
    <w:next w:val="Normal"/>
    <w:rsid w:val="008D7E56"/>
    <w:pPr>
      <w:spacing w:before="120"/>
    </w:pPr>
    <w:rPr>
      <w:b/>
      <w:i/>
      <w:sz w:val="22"/>
    </w:rPr>
  </w:style>
  <w:style w:type="paragraph" w:customStyle="1" w:styleId="Footergrey">
    <w:name w:val="Footer grey"/>
    <w:basedOn w:val="Normal"/>
    <w:rsid w:val="008D7E56"/>
    <w:pPr>
      <w:spacing w:after="0" w:line="240" w:lineRule="auto"/>
    </w:pPr>
    <w:rPr>
      <w:color w:val="808080"/>
      <w:sz w:val="14"/>
    </w:rPr>
  </w:style>
  <w:style w:type="paragraph" w:customStyle="1" w:styleId="BlueheaderLessonconcepts">
    <w:name w:val="Blue header_Lesson concepts"/>
    <w:basedOn w:val="Normal"/>
    <w:next w:val="Normal"/>
    <w:rsid w:val="00637DA5"/>
    <w:pPr>
      <w:spacing w:before="120" w:after="0"/>
    </w:pPr>
    <w:rPr>
      <w:rFonts w:ascii="Arial Bold" w:hAnsi="Arial Bold"/>
      <w:b/>
      <w:color w:val="000099"/>
      <w:sz w:val="22"/>
    </w:rPr>
  </w:style>
  <w:style w:type="paragraph" w:customStyle="1" w:styleId="BodyText0ptspace">
    <w:name w:val="Body Text 0pt space"/>
    <w:basedOn w:val="Normal"/>
    <w:next w:val="Normal"/>
    <w:rsid w:val="008D7E56"/>
    <w:pPr>
      <w:spacing w:after="0"/>
    </w:pPr>
  </w:style>
  <w:style w:type="paragraph" w:customStyle="1" w:styleId="BodyText6ptspace">
    <w:name w:val="Body Text 6pt space"/>
    <w:basedOn w:val="Normal"/>
    <w:next w:val="Normal"/>
    <w:link w:val="BodyText6ptspaceChar"/>
    <w:uiPriority w:val="99"/>
    <w:qFormat/>
    <w:rsid w:val="008D7E56"/>
    <w:rPr>
      <w:szCs w:val="24"/>
      <w:lang w:eastAsia="en-US"/>
    </w:rPr>
  </w:style>
  <w:style w:type="character" w:customStyle="1" w:styleId="BodyText6ptspaceChar">
    <w:name w:val="Body Text 6pt space Char"/>
    <w:link w:val="BodyText6ptspace"/>
    <w:uiPriority w:val="99"/>
    <w:locked/>
    <w:rsid w:val="008D7E56"/>
    <w:rPr>
      <w:rFonts w:ascii="Arial" w:hAnsi="Arial"/>
      <w:sz w:val="21"/>
      <w:lang w:eastAsia="en-US"/>
    </w:rPr>
  </w:style>
  <w:style w:type="character" w:customStyle="1" w:styleId="Bodytextcondensed">
    <w:name w:val="Body text_condensed"/>
    <w:uiPriority w:val="1"/>
    <w:rsid w:val="008D7E56"/>
    <w:rPr>
      <w:spacing w:val="-2"/>
    </w:rPr>
  </w:style>
  <w:style w:type="character" w:customStyle="1" w:styleId="Bodytextgrey">
    <w:name w:val="Body text_grey"/>
    <w:basedOn w:val="DefaultParagraphFont"/>
    <w:uiPriority w:val="1"/>
    <w:qFormat/>
    <w:rsid w:val="008D7E56"/>
    <w:rPr>
      <w:color w:val="A6A6A6" w:themeColor="background1" w:themeShade="A6"/>
    </w:rPr>
  </w:style>
  <w:style w:type="character" w:customStyle="1" w:styleId="Bold">
    <w:name w:val="Bold"/>
    <w:basedOn w:val="DefaultParagraphFont"/>
    <w:uiPriority w:val="1"/>
    <w:rsid w:val="008D7E56"/>
    <w:rPr>
      <w:b/>
    </w:rPr>
  </w:style>
  <w:style w:type="character" w:customStyle="1" w:styleId="Bolditalic">
    <w:name w:val="Bold_italic"/>
    <w:basedOn w:val="DefaultParagraphFont"/>
    <w:uiPriority w:val="1"/>
    <w:qFormat/>
    <w:rsid w:val="008D7E56"/>
    <w:rPr>
      <w:b/>
      <w:i/>
    </w:rPr>
  </w:style>
  <w:style w:type="character" w:customStyle="1" w:styleId="Hyperlinkexample">
    <w:name w:val="Hyperlink_example"/>
    <w:basedOn w:val="DefaultParagraphFont"/>
    <w:uiPriority w:val="1"/>
    <w:rsid w:val="008D7E56"/>
    <w:rPr>
      <w:color w:val="0000FF"/>
      <w:u w:val="single"/>
    </w:rPr>
  </w:style>
  <w:style w:type="character" w:customStyle="1" w:styleId="Hyperlinkgreen">
    <w:name w:val="Hyperlink_green"/>
    <w:basedOn w:val="DefaultParagraphFont"/>
    <w:uiPriority w:val="1"/>
    <w:qFormat/>
    <w:rsid w:val="008D7E56"/>
    <w:rPr>
      <w:color w:val="00B050"/>
      <w:lang w:val="en-US"/>
    </w:rPr>
  </w:style>
  <w:style w:type="character" w:customStyle="1" w:styleId="Italic">
    <w:name w:val="Italic"/>
    <w:basedOn w:val="DefaultParagraphFont"/>
    <w:uiPriority w:val="1"/>
    <w:rsid w:val="008D7E56"/>
    <w:rPr>
      <w:i/>
    </w:rPr>
  </w:style>
  <w:style w:type="character" w:customStyle="1" w:styleId="Underline">
    <w:name w:val="Underline"/>
    <w:basedOn w:val="DefaultParagraphFont"/>
    <w:uiPriority w:val="1"/>
    <w:qFormat/>
    <w:rsid w:val="008D7E56"/>
    <w:rPr>
      <w:u w:val="single"/>
    </w:rPr>
  </w:style>
  <w:style w:type="paragraph" w:customStyle="1" w:styleId="WhiteheaderbannerAlignright">
    <w:name w:val="White header banner Align_right"/>
    <w:next w:val="BodyText6ptspace"/>
    <w:rsid w:val="008D7E56"/>
    <w:pPr>
      <w:jc w:val="right"/>
    </w:pPr>
    <w:rPr>
      <w:rFonts w:ascii="Arial" w:eastAsia="Arial Unicode MS" w:hAnsi="Arial" w:cs="Arial"/>
      <w:b/>
      <w:color w:val="FFFFFF" w:themeColor="background1"/>
      <w:sz w:val="28"/>
      <w:szCs w:val="28"/>
      <w:lang w:eastAsia="en-AU"/>
    </w:rPr>
  </w:style>
  <w:style w:type="character" w:customStyle="1" w:styleId="Bodytextgreyitalic">
    <w:name w:val="Body text_grey italic"/>
    <w:basedOn w:val="DefaultParagraphFont"/>
    <w:uiPriority w:val="1"/>
    <w:rsid w:val="00A476A8"/>
    <w:rPr>
      <w:i/>
      <w:color w:val="A6A6A6" w:themeColor="background1" w:themeShade="A6"/>
    </w:rPr>
  </w:style>
  <w:style w:type="character" w:customStyle="1" w:styleId="Bodytextgreybold">
    <w:name w:val="Body text_grey bold"/>
    <w:basedOn w:val="DefaultParagraphFont"/>
    <w:uiPriority w:val="1"/>
    <w:qFormat/>
    <w:rsid w:val="005C2D73"/>
    <w:rPr>
      <w:b/>
      <w:color w:val="A6A6A6" w:themeColor="background1" w:themeShade="A6"/>
    </w:rPr>
  </w:style>
  <w:style w:type="character" w:customStyle="1" w:styleId="Bodytextgreyunderline">
    <w:name w:val="Body text_grey underline"/>
    <w:basedOn w:val="DefaultParagraphFont"/>
    <w:uiPriority w:val="1"/>
    <w:qFormat/>
    <w:rsid w:val="005C2D73"/>
    <w:rPr>
      <w:color w:val="A6A6A6" w:themeColor="background1" w:themeShade="A6"/>
      <w:u w:val="single"/>
    </w:rPr>
  </w:style>
  <w:style w:type="paragraph" w:styleId="ListBullet">
    <w:name w:val="List Bullet"/>
    <w:basedOn w:val="Normal"/>
    <w:uiPriority w:val="99"/>
    <w:unhideWhenUsed/>
    <w:rsid w:val="005837E3"/>
    <w:pPr>
      <w:numPr>
        <w:numId w:val="36"/>
      </w:numPr>
      <w:contextualSpacing/>
    </w:pPr>
  </w:style>
  <w:style w:type="paragraph" w:styleId="ListBullet2">
    <w:name w:val="List Bullet 2"/>
    <w:basedOn w:val="Normal"/>
    <w:uiPriority w:val="99"/>
    <w:unhideWhenUsed/>
    <w:rsid w:val="005837E3"/>
    <w:pPr>
      <w:numPr>
        <w:numId w:val="37"/>
      </w:numPr>
      <w:contextualSpacing/>
    </w:pPr>
  </w:style>
  <w:style w:type="paragraph" w:styleId="Header">
    <w:name w:val="header"/>
    <w:basedOn w:val="Normal"/>
    <w:link w:val="HeaderChar"/>
    <w:uiPriority w:val="99"/>
    <w:unhideWhenUsed/>
    <w:rsid w:val="007C74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7499"/>
    <w:rPr>
      <w:rFonts w:ascii="Arial" w:hAnsi="Arial"/>
      <w:sz w:val="21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D9051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D173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D1736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D173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D1736"/>
    <w:rPr>
      <w:rFonts w:ascii="Arial" w:hAnsi="Arial"/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A68D1"/>
    <w:rPr>
      <w:color w:val="7030A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24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learningplace.eq.edu.au/cx/resources/items/700fd8f8-e41d-4357-b287-a885efd33d93/0/CIC_Y05-06Band_U1_SH_LawAffectPeople.docx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hyperlink" Target="https://learningplace.eq.edu.au/cx/resources/items/fb2ca47e-c256-4fd5-84d7-ab6ab3abf7ec/0/HASS_Y06_U1_SS_TypesofLaws.pptx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oneportal.deta.qld.gov.au/EducationDelivery/Stateschooling/schoolcurriculum/Curriculumintotheclassroom/Pages/C2CAandTSICCPSupport.aspx" TargetMode="External"/><Relationship Id="rId14" Type="http://schemas.openxmlformats.org/officeDocument/2006/relationships/image" Target="media/image5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8.jp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8047_C2C\_MASTER_TEMPLATES\HASS\HASS\Lesson%20plan%20templates\HASS_YXX_UX_LPXX_LP_template_Indigenous%20Perspectives.dotx" TargetMode="External"/></Relationships>
</file>

<file path=word/theme/theme1.xml><?xml version="1.0" encoding="utf-8"?>
<a:theme xmlns:a="http://schemas.openxmlformats.org/drawingml/2006/main" name="C2C-historical">
  <a:themeElements>
    <a:clrScheme name="C2C_template">
      <a:dk1>
        <a:sysClr val="windowText" lastClr="000000"/>
      </a:dk1>
      <a:lt1>
        <a:sysClr val="window" lastClr="FFFFFF"/>
      </a:lt1>
      <a:dk2>
        <a:srgbClr val="000000"/>
      </a:dk2>
      <a:lt2>
        <a:srgbClr val="EEECE1"/>
      </a:lt2>
      <a:accent1>
        <a:srgbClr val="008DC2"/>
      </a:accent1>
      <a:accent2>
        <a:srgbClr val="99CCFF"/>
      </a:accent2>
      <a:accent3>
        <a:srgbClr val="DBE5F1"/>
      </a:accent3>
      <a:accent4>
        <a:srgbClr val="FFFFFF"/>
      </a:accent4>
      <a:accent5>
        <a:srgbClr val="FFFFFF"/>
      </a:accent5>
      <a:accent6>
        <a:srgbClr val="FFFFFF"/>
      </a:accent6>
      <a:hlink>
        <a:srgbClr val="0000FF"/>
      </a:hlink>
      <a:folHlink>
        <a:srgbClr val="7030A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HASS_YXX_UX_LPXX_LP_template_Indigenous Perspectives.dotx</Template>
  <TotalTime>108</TotalTime>
  <Pages>3</Pages>
  <Words>604</Words>
  <Characters>4160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4755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BENNETT, Anna</dc:creator>
  <cp:lastModifiedBy>PHYO, Win</cp:lastModifiedBy>
  <cp:revision>39</cp:revision>
  <cp:lastPrinted>2012-06-12T07:44:00Z</cp:lastPrinted>
  <dcterms:created xsi:type="dcterms:W3CDTF">2017-02-05T22:05:00Z</dcterms:created>
  <dcterms:modified xsi:type="dcterms:W3CDTF">2017-03-21T06:08:00Z</dcterms:modified>
</cp:coreProperties>
</file>