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3A20B2" w:rsidP="00A971C8">
            <w:pPr>
              <w:pStyle w:val="Whiteheaderbanner"/>
            </w:pPr>
            <w:r w:rsidRPr="003A20B2">
              <w:t>Participating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3A20B2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 xml:space="preserve">Unit </w:t>
            </w:r>
            <w:r w:rsidR="003A20B2">
              <w:t>4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AC57F3">
            <w:pPr>
              <w:pStyle w:val="Blackheaderbanner"/>
            </w:pPr>
            <w:r w:rsidRPr="004465FA">
              <w:t xml:space="preserve">Lesson </w:t>
            </w:r>
            <w:r w:rsidR="00AC57F3">
              <w:t>13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AC57F3" w:rsidP="002B14F9">
            <w:pPr>
              <w:pStyle w:val="Blackheaderbanner"/>
            </w:pPr>
            <w:r w:rsidRPr="00AC57F3">
              <w:t>Planning for action — Nominating for election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AC57F3" w:rsidRDefault="00AC57F3" w:rsidP="00AC57F3">
            <w:pPr>
              <w:pStyle w:val="Blueheader"/>
            </w:pPr>
            <w:r>
              <w:t>Examine the language features and structure of an exemplar nomination form</w:t>
            </w:r>
          </w:p>
          <w:p w:rsidR="00AC57F3" w:rsidRDefault="00AC57F3" w:rsidP="00AC57F3">
            <w:pPr>
              <w:pStyle w:val="Bullet3spaceafter"/>
            </w:pPr>
            <w:r>
              <w:t>Investigate an exemplar nomination form:</w:t>
            </w:r>
          </w:p>
          <w:p w:rsidR="00AC57F3" w:rsidRDefault="00950944" w:rsidP="00950944">
            <w:pPr>
              <w:pStyle w:val="Bulletindent3spaceafter"/>
            </w:pPr>
            <w:proofErr w:type="gramStart"/>
            <w:r>
              <w:t>h</w:t>
            </w:r>
            <w:r w:rsidR="00AC57F3">
              <w:t>ighlight</w:t>
            </w:r>
            <w:proofErr w:type="gramEnd"/>
            <w:r w:rsidR="00AC57F3">
              <w:t xml:space="preserve"> the values that the candidate suggest make them a good leader (sheet </w:t>
            </w:r>
            <w:r w:rsidR="00AC57F3" w:rsidRPr="00AD7C8C">
              <w:rPr>
                <w:rStyle w:val="Bodytextitalic"/>
              </w:rPr>
              <w:t>Nominati</w:t>
            </w:r>
            <w:r w:rsidR="00251ECB">
              <w:rPr>
                <w:rStyle w:val="Bodytextitalic"/>
              </w:rPr>
              <w:t>ng</w:t>
            </w:r>
            <w:r w:rsidR="00AC57F3" w:rsidRPr="00AD7C8C">
              <w:rPr>
                <w:rStyle w:val="Bodytextitalic"/>
              </w:rPr>
              <w:t xml:space="preserve"> for election</w:t>
            </w:r>
            <w:r w:rsidR="00AC57F3">
              <w:t>).</w:t>
            </w:r>
          </w:p>
          <w:p w:rsidR="00AC57F3" w:rsidRDefault="00AC57F3" w:rsidP="00AD7C8C">
            <w:pPr>
              <w:pStyle w:val="Blueheader"/>
            </w:pPr>
            <w:r>
              <w:t>Present ideas and viewpoints to identify the values and actions of a model student representative</w:t>
            </w:r>
          </w:p>
          <w:p w:rsidR="00AC57F3" w:rsidRDefault="00AC57F3" w:rsidP="00AC57F3">
            <w:pPr>
              <w:pStyle w:val="Bullet3spaceafter"/>
            </w:pPr>
            <w:r>
              <w:t>Develop and present ideas and viewpoints for the purpose of completing the nomination step in the electoral process, using civics and citizenship terms and concepts.</w:t>
            </w:r>
          </w:p>
          <w:p w:rsidR="00AC57F3" w:rsidRDefault="00AC57F3" w:rsidP="00AC57F3">
            <w:pPr>
              <w:pStyle w:val="Bullet3spaceafter"/>
            </w:pPr>
            <w:r>
              <w:t xml:space="preserve">Complete a nomination for a school leadership position for a suitable student candidate (sheet </w:t>
            </w:r>
            <w:r w:rsidRPr="00AD7C8C">
              <w:rPr>
                <w:rStyle w:val="Bodytextitalic"/>
              </w:rPr>
              <w:t>Student nomination for school leadership positions</w:t>
            </w:r>
            <w:r>
              <w:t>).</w:t>
            </w:r>
          </w:p>
          <w:p w:rsidR="00AC57F3" w:rsidRDefault="00AC57F3" w:rsidP="00AD7C8C">
            <w:pPr>
              <w:pStyle w:val="Blueheader"/>
            </w:pPr>
            <w:r>
              <w:t>Examine campaign advertising materials to determine the origin and purpose</w:t>
            </w:r>
          </w:p>
          <w:p w:rsidR="00AC57F3" w:rsidRDefault="00AC57F3" w:rsidP="00AC57F3">
            <w:pPr>
              <w:pStyle w:val="Bullet3spaceafter"/>
            </w:pPr>
            <w:r>
              <w:t xml:space="preserve">Explore an example student campaign poster and discuss its features (sheet </w:t>
            </w:r>
            <w:r w:rsidRPr="00AD7C8C">
              <w:rPr>
                <w:rStyle w:val="Bodytextitalic"/>
              </w:rPr>
              <w:t>Campaigning for school leadership</w:t>
            </w:r>
            <w:r>
              <w:t>).</w:t>
            </w:r>
          </w:p>
          <w:p w:rsidR="00AC57F3" w:rsidRDefault="00AC57F3" w:rsidP="00AC57F3">
            <w:pPr>
              <w:pStyle w:val="Bullet3spaceafter"/>
            </w:pPr>
            <w:r>
              <w:t>Consider the origin and purpose of the campaign poster.</w:t>
            </w:r>
          </w:p>
          <w:p w:rsidR="00AC57F3" w:rsidRDefault="00AC57F3" w:rsidP="00AC57F3">
            <w:pPr>
              <w:pStyle w:val="Bullet3spaceafter"/>
            </w:pPr>
            <w:r>
              <w:t>Present ideas about other ways a student candidate could influence voters through campaigning.</w:t>
            </w:r>
          </w:p>
          <w:p w:rsidR="00AC57F3" w:rsidRDefault="00AC57F3" w:rsidP="00AD7C8C">
            <w:pPr>
              <w:pStyle w:val="Blackheader"/>
            </w:pPr>
            <w:r>
              <w:t>Resources</w:t>
            </w:r>
          </w:p>
          <w:p w:rsidR="00AC57F3" w:rsidRDefault="00AC57F3" w:rsidP="00AD7C8C">
            <w:pPr>
              <w:pStyle w:val="BodyText6ptspace"/>
            </w:pPr>
            <w:r>
              <w:t xml:space="preserve">Sheet — </w:t>
            </w:r>
            <w:hyperlink r:id="rId9" w:history="1">
              <w:r w:rsidRPr="00AD7C8C">
                <w:rPr>
                  <w:rStyle w:val="Hyperlink"/>
                  <w:szCs w:val="24"/>
                </w:rPr>
                <w:t>Nominating for election</w:t>
              </w:r>
            </w:hyperlink>
          </w:p>
          <w:p w:rsidR="00AC57F3" w:rsidRDefault="00AC57F3" w:rsidP="00AD7C8C">
            <w:pPr>
              <w:pStyle w:val="BodyText6ptspace"/>
            </w:pPr>
            <w:r>
              <w:t>Supporting learning res</w:t>
            </w:r>
            <w:r w:rsidR="00AD7C8C">
              <w:t xml:space="preserve">ource — </w:t>
            </w:r>
            <w:hyperlink r:id="rId10" w:history="1">
              <w:r w:rsidR="00AD7C8C" w:rsidRPr="000239CA">
                <w:rPr>
                  <w:rStyle w:val="Hyperlink"/>
                  <w:szCs w:val="24"/>
                </w:rPr>
                <w:t>Nominating for election</w:t>
              </w:r>
              <w:r w:rsidR="00192B1C" w:rsidRPr="000239CA">
                <w:rPr>
                  <w:rStyle w:val="Hyperlink"/>
                  <w:szCs w:val="24"/>
                </w:rPr>
                <w:t xml:space="preserve"> (</w:t>
              </w:r>
              <w:r w:rsidR="00D451F8" w:rsidRPr="000239CA">
                <w:rPr>
                  <w:rStyle w:val="Hyperlink"/>
                  <w:szCs w:val="24"/>
                </w:rPr>
                <w:t>Answers</w:t>
              </w:r>
              <w:r w:rsidR="00192B1C" w:rsidRPr="000239CA">
                <w:rPr>
                  <w:rStyle w:val="Hyperlink"/>
                  <w:szCs w:val="24"/>
                </w:rPr>
                <w:t>)</w:t>
              </w:r>
            </w:hyperlink>
          </w:p>
          <w:p w:rsidR="00AC57F3" w:rsidRDefault="00AC57F3" w:rsidP="00AD7C8C">
            <w:pPr>
              <w:pStyle w:val="BodyText6ptspace"/>
            </w:pPr>
            <w:r>
              <w:t xml:space="preserve">Sheet — </w:t>
            </w:r>
            <w:hyperlink r:id="rId11" w:history="1">
              <w:r w:rsidRPr="00AD7C8C">
                <w:rPr>
                  <w:rStyle w:val="Hyperlink"/>
                  <w:szCs w:val="24"/>
                </w:rPr>
                <w:t>Student nomination for school leadership positions</w:t>
              </w:r>
            </w:hyperlink>
          </w:p>
          <w:p w:rsidR="00AC57F3" w:rsidRDefault="00AC57F3" w:rsidP="00AD7C8C">
            <w:pPr>
              <w:pStyle w:val="BodyText6ptspace"/>
            </w:pPr>
            <w:r>
              <w:t xml:space="preserve">Sheet — </w:t>
            </w:r>
            <w:hyperlink r:id="rId12" w:history="1">
              <w:r w:rsidRPr="00AD7C8C">
                <w:rPr>
                  <w:rStyle w:val="Hyperlink"/>
                  <w:szCs w:val="24"/>
                </w:rPr>
                <w:t>Campaigning for school leadership</w:t>
              </w:r>
            </w:hyperlink>
          </w:p>
          <w:p w:rsidR="00AC57F3" w:rsidRDefault="00AC57F3" w:rsidP="00AD7C8C">
            <w:pPr>
              <w:pStyle w:val="Blackheaderitalic"/>
            </w:pPr>
            <w:r>
              <w:t>Helpful information</w:t>
            </w:r>
          </w:p>
          <w:p w:rsidR="00AC57F3" w:rsidRPr="00AD7C8C" w:rsidRDefault="00D90AB8" w:rsidP="00AD7C8C">
            <w:pPr>
              <w:pStyle w:val="BodyText6ptspace"/>
              <w:rPr>
                <w:rStyle w:val="Bodytextgrey"/>
              </w:rPr>
            </w:pPr>
            <w:r>
              <w:t>Video</w:t>
            </w:r>
            <w:r w:rsidR="00AC57F3">
              <w:t xml:space="preserve"> — </w:t>
            </w:r>
            <w:r w:rsidR="00AC57F3" w:rsidRPr="00AD7C8C">
              <w:rPr>
                <w:rStyle w:val="Bodytextitalic"/>
              </w:rPr>
              <w:t>Becoming a candidate</w:t>
            </w:r>
            <w:r w:rsidR="00AC57F3">
              <w:t xml:space="preserve"> (ABC, Behind the </w:t>
            </w:r>
            <w:r w:rsidR="00251ECB">
              <w:t>n</w:t>
            </w:r>
            <w:r w:rsidR="00AC57F3">
              <w:t>ews)</w:t>
            </w:r>
            <w:r w:rsidR="00AD7C8C">
              <w:t xml:space="preserve"> </w:t>
            </w:r>
            <w:r w:rsidR="00AC57F3" w:rsidRPr="00AD7C8C">
              <w:rPr>
                <w:rStyle w:val="Bodytextgrey"/>
              </w:rPr>
              <w:t>http://www.abc.net.au/btn/story/s3825536.htm</w:t>
            </w:r>
          </w:p>
          <w:p w:rsidR="002A450E" w:rsidRPr="002A450E" w:rsidRDefault="00D90AB8" w:rsidP="00AD7C8C">
            <w:pPr>
              <w:pStyle w:val="BodyText6ptspace"/>
            </w:pPr>
            <w:r>
              <w:t>Video</w:t>
            </w:r>
            <w:bookmarkStart w:id="0" w:name="_GoBack"/>
            <w:bookmarkEnd w:id="0"/>
            <w:r w:rsidR="00AC57F3">
              <w:t xml:space="preserve"> — </w:t>
            </w:r>
            <w:r w:rsidR="00AC57F3" w:rsidRPr="00AD7C8C">
              <w:rPr>
                <w:rStyle w:val="Bodytextitalic"/>
              </w:rPr>
              <w:t>Election campaign</w:t>
            </w:r>
            <w:r w:rsidR="00251ECB">
              <w:t xml:space="preserve"> (ABC, Behind the n</w:t>
            </w:r>
            <w:r w:rsidR="00AC57F3">
              <w:t>ews)</w:t>
            </w:r>
            <w:r w:rsidR="00AD7C8C">
              <w:t xml:space="preserve"> </w:t>
            </w:r>
            <w:r w:rsidR="00AC57F3" w:rsidRPr="00AD7C8C">
              <w:rPr>
                <w:rStyle w:val="Bodytextgrey"/>
              </w:rPr>
              <w:t>http://www.abc.net.au/btn/story/s3820118.htm</w:t>
            </w: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AC57F3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0B753755" wp14:editId="2AD87266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AC57F3" w:rsidP="001E2CBD">
            <w:pPr>
              <w:pStyle w:val="BodyText0ptspace"/>
            </w:pPr>
            <w:r w:rsidRPr="00AC57F3"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AC57F3" w:rsidRDefault="00AC57F3" w:rsidP="00AC57F3">
            <w:pPr>
              <w:pStyle w:val="BodyText6ptspace"/>
            </w:pPr>
            <w:r>
              <w:t>influence</w:t>
            </w:r>
          </w:p>
          <w:p w:rsidR="00AC57F3" w:rsidRDefault="00AC57F3" w:rsidP="00AC57F3">
            <w:pPr>
              <w:pStyle w:val="Blueheader"/>
            </w:pPr>
            <w:r>
              <w:t>Lesson objectives</w:t>
            </w:r>
          </w:p>
          <w:p w:rsidR="00AC57F3" w:rsidRDefault="00AC57F3" w:rsidP="00AC57F3">
            <w:pPr>
              <w:pStyle w:val="Blackheaderbold"/>
            </w:pPr>
            <w:r>
              <w:t>Students will:</w:t>
            </w:r>
          </w:p>
          <w:p w:rsidR="00AC57F3" w:rsidRDefault="00AC57F3" w:rsidP="00AC57F3">
            <w:pPr>
              <w:pStyle w:val="BodyText6ptspace"/>
            </w:pPr>
            <w:r>
              <w:t>Understand the process of nominating as a candidate in an election.</w:t>
            </w:r>
          </w:p>
          <w:p w:rsidR="00AC57F3" w:rsidRDefault="00AC57F3" w:rsidP="00AC57F3">
            <w:pPr>
              <w:pStyle w:val="Blueheader"/>
            </w:pPr>
            <w:r>
              <w:t>Evidence of learning</w:t>
            </w:r>
          </w:p>
          <w:p w:rsidR="00AC57F3" w:rsidRDefault="00AC57F3" w:rsidP="00AC57F3">
            <w:pPr>
              <w:pStyle w:val="Blackheaderbold"/>
            </w:pPr>
            <w:r>
              <w:t>Can the student:</w:t>
            </w:r>
          </w:p>
          <w:p w:rsidR="00AC57F3" w:rsidRDefault="00AC57F3" w:rsidP="00AC57F3">
            <w:pPr>
              <w:pStyle w:val="BodyText6ptspace"/>
            </w:pPr>
            <w:r>
              <w:t>Identify the features of a candidate nomination?</w:t>
            </w:r>
          </w:p>
          <w:p w:rsidR="00AC57F3" w:rsidRDefault="00AC57F3" w:rsidP="00AC57F3">
            <w:pPr>
              <w:pStyle w:val="BodyText6ptspace"/>
            </w:pPr>
            <w:r>
              <w:t>Explain the key features of the campaign process?</w:t>
            </w:r>
          </w:p>
          <w:p w:rsidR="00AC57F3" w:rsidRDefault="00AC57F3" w:rsidP="00AC57F3">
            <w:pPr>
              <w:pStyle w:val="Blueheader"/>
            </w:pPr>
            <w:r>
              <w:t>Ideas for monitoring</w:t>
            </w:r>
          </w:p>
          <w:p w:rsidR="00AC57F3" w:rsidRDefault="00AC57F3" w:rsidP="00AC57F3">
            <w:pPr>
              <w:pStyle w:val="Blackheaderbold"/>
            </w:pPr>
            <w:r>
              <w:t>Monitor students’ ability to:</w:t>
            </w:r>
          </w:p>
          <w:p w:rsidR="00AC57F3" w:rsidRDefault="00AC57F3" w:rsidP="00AC57F3">
            <w:pPr>
              <w:pStyle w:val="BodyText6ptspace"/>
            </w:pPr>
            <w:r>
              <w:t>Use growing subject-specific vocabulary to communicate about learning area topics.</w:t>
            </w:r>
          </w:p>
          <w:p w:rsidR="00AC57F3" w:rsidRDefault="00AC57F3" w:rsidP="00AC57F3">
            <w:pPr>
              <w:pStyle w:val="Blueheader"/>
            </w:pPr>
            <w:r>
              <w:t>Learning alerts</w:t>
            </w:r>
          </w:p>
          <w:p w:rsidR="00AC57F3" w:rsidRDefault="00AC57F3" w:rsidP="00AC57F3">
            <w:pPr>
              <w:pStyle w:val="Blackheaderbold"/>
            </w:pPr>
            <w:r>
              <w:t>Be aware of:</w:t>
            </w:r>
          </w:p>
          <w:p w:rsidR="00AC57F3" w:rsidRDefault="00AC57F3" w:rsidP="00AC57F3">
            <w:pPr>
              <w:pStyle w:val="BodyText6ptspace"/>
            </w:pPr>
            <w:r>
              <w:t>Individual student contexts.</w:t>
            </w:r>
          </w:p>
          <w:p w:rsidR="00AC57F3" w:rsidRDefault="00AC57F3" w:rsidP="00AC57F3">
            <w:pPr>
              <w:pStyle w:val="Blackheaderbold"/>
            </w:pPr>
            <w:r>
              <w:t>Suggested next steps for learning</w:t>
            </w:r>
          </w:p>
          <w:p w:rsidR="00AC57F3" w:rsidRDefault="00AC57F3" w:rsidP="00AC57F3">
            <w:pPr>
              <w:pStyle w:val="BodyText6ptspace"/>
            </w:pPr>
            <w:r>
              <w:t>Consider inclusive practices and resources.</w:t>
            </w:r>
          </w:p>
          <w:p w:rsidR="00AC57F3" w:rsidRDefault="00AC57F3" w:rsidP="00AC57F3">
            <w:pPr>
              <w:pStyle w:val="Blueheader"/>
            </w:pPr>
            <w:r>
              <w:t>Ideas for differentiation</w:t>
            </w:r>
          </w:p>
          <w:p w:rsidR="00AC57F3" w:rsidRDefault="00AC57F3" w:rsidP="00AC57F3">
            <w:pPr>
              <w:pStyle w:val="Blackheaderbold"/>
            </w:pPr>
            <w:r>
              <w:t>Support</w:t>
            </w:r>
          </w:p>
          <w:p w:rsidR="00AC57F3" w:rsidRDefault="00AC57F3" w:rsidP="00AC57F3">
            <w:pPr>
              <w:pStyle w:val="BodyText6ptspace"/>
            </w:pPr>
            <w:r>
              <w:t>Identify reasons for campaigning before an election.</w:t>
            </w:r>
          </w:p>
          <w:p w:rsidR="00AC57F3" w:rsidRDefault="00AC57F3" w:rsidP="00AC57F3">
            <w:pPr>
              <w:pStyle w:val="Blackheaderbold"/>
            </w:pPr>
            <w:r>
              <w:t>Extension</w:t>
            </w:r>
          </w:p>
          <w:p w:rsidR="00DB4799" w:rsidRPr="001E2CBD" w:rsidRDefault="00AC57F3" w:rsidP="00AC57F3">
            <w:pPr>
              <w:pStyle w:val="BodyText6ptspace"/>
            </w:pPr>
            <w:r>
              <w:t>Justify reasons why an effective campaign may influence electors.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7207E56" wp14:editId="649B86C0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D8D67F7" wp14:editId="74DA3E00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3898CF1" wp14:editId="7EF0FEFF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E7369CE" wp14:editId="2CAEF6B4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3A20B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3A20B2" w:rsidP="009424C1">
            <w:pPr>
              <w:pStyle w:val="Blueheader"/>
            </w:pPr>
            <w:r w:rsidRPr="003A20B2">
              <w:t>Knowledge and understanding</w:t>
            </w:r>
          </w:p>
          <w:p w:rsidR="008A3C62" w:rsidRPr="008A3C62" w:rsidRDefault="008A3C62" w:rsidP="008A3C62">
            <w:pPr>
              <w:pStyle w:val="Blackheaderbold"/>
            </w:pPr>
            <w:r w:rsidRPr="008A3C62">
              <w:t>Civics and citizenship</w:t>
            </w:r>
          </w:p>
          <w:p w:rsidR="008A3C62" w:rsidRPr="008A3C62" w:rsidRDefault="008A3C62" w:rsidP="008A3C62">
            <w:pPr>
              <w:pStyle w:val="BodyText6ptspace"/>
            </w:pPr>
            <w:r w:rsidRPr="008A3C62">
              <w:t>The key values that underpin Australia’s democracy (ACHASSK115)</w:t>
            </w:r>
          </w:p>
          <w:p w:rsidR="00B35377" w:rsidRPr="00B0543F" w:rsidRDefault="008A3C62" w:rsidP="008A3C62">
            <w:pPr>
              <w:pStyle w:val="BodyText6ptspace"/>
            </w:pPr>
            <w:r w:rsidRPr="008A3C62">
              <w:t>The key features of the electoral process (ACHASSKI116)</w:t>
            </w:r>
          </w:p>
          <w:p w:rsidR="00FE0E73" w:rsidRPr="00E8285B" w:rsidRDefault="003A20B2" w:rsidP="009424C1">
            <w:pPr>
              <w:pStyle w:val="Blueheader"/>
            </w:pPr>
            <w:r w:rsidRPr="003A20B2">
              <w:t>Inquiry and skills</w:t>
            </w:r>
          </w:p>
          <w:p w:rsidR="008A3C62" w:rsidRDefault="008A3C62" w:rsidP="008A3C62">
            <w:pPr>
              <w:pStyle w:val="Blackheaderbold"/>
            </w:pPr>
            <w:r>
              <w:t>Evaluating and reflecting</w:t>
            </w:r>
          </w:p>
          <w:p w:rsidR="008A3C62" w:rsidRDefault="008A3C62" w:rsidP="008A3C62">
            <w:pPr>
              <w:pStyle w:val="BodyText6ptspace"/>
            </w:pPr>
            <w:r>
              <w:t xml:space="preserve">Examine different viewpoints on </w:t>
            </w:r>
            <w:r w:rsidRPr="00D84F06">
              <w:rPr>
                <w:rStyle w:val="Bodytextgrey"/>
              </w:rPr>
              <w:t>actions, events,</w:t>
            </w:r>
            <w:r>
              <w:t xml:space="preserve"> issues </w:t>
            </w:r>
            <w:r w:rsidRPr="00D84F06">
              <w:rPr>
                <w:rStyle w:val="Bodytextgrey"/>
              </w:rPr>
              <w:t>and phenomena</w:t>
            </w:r>
            <w:r>
              <w:t xml:space="preserve"> in the </w:t>
            </w:r>
            <w:r w:rsidRPr="00D84F06">
              <w:rPr>
                <w:rStyle w:val="Bodytextgrey"/>
              </w:rPr>
              <w:t>past and</w:t>
            </w:r>
            <w:r>
              <w:t xml:space="preserve"> present (ACHASSI099)</w:t>
            </w:r>
          </w:p>
          <w:p w:rsidR="008A3C62" w:rsidRDefault="008A3C62" w:rsidP="008A3C62">
            <w:pPr>
              <w:pStyle w:val="Blackheaderbold"/>
            </w:pPr>
            <w:r>
              <w:t>Communicating</w:t>
            </w:r>
          </w:p>
          <w:p w:rsidR="00A4694C" w:rsidRPr="003A20B2" w:rsidRDefault="008A3C62" w:rsidP="008A3C62">
            <w:pPr>
              <w:pStyle w:val="BodyText6ptspace"/>
            </w:pPr>
            <w:r>
              <w:t xml:space="preserve">Present ideas, </w:t>
            </w:r>
            <w:r w:rsidRPr="00D84F06">
              <w:rPr>
                <w:rStyle w:val="Bodytextgrey"/>
              </w:rPr>
              <w:t>findings,</w:t>
            </w:r>
            <w:r>
              <w:t xml:space="preserve"> viewpoints and conclusions in a range of texts and modes that incorporate source materials, </w:t>
            </w:r>
            <w:r w:rsidRPr="00D84F06">
              <w:rPr>
                <w:rStyle w:val="Bodytextgrey"/>
              </w:rPr>
              <w:t xml:space="preserve">digital </w:t>
            </w:r>
            <w:r>
              <w:t>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Literacy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Comprehending texts through listening, reading and viewing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Composing texts through speaking, writing and creating</w:t>
            </w:r>
          </w:p>
          <w:p w:rsidR="00E3157E" w:rsidRDefault="00E3157E" w:rsidP="00E3157E">
            <w:pPr>
              <w:pStyle w:val="Bullet3spaceafter"/>
            </w:pPr>
            <w:r>
              <w:t>Text knowledge</w:t>
            </w:r>
          </w:p>
          <w:p w:rsidR="00E3157E" w:rsidRDefault="00E3157E" w:rsidP="00E3157E">
            <w:pPr>
              <w:pStyle w:val="Bullet3spaceafter"/>
            </w:pPr>
            <w:r>
              <w:t>Grammar knowledge</w:t>
            </w:r>
          </w:p>
          <w:p w:rsidR="00E3157E" w:rsidRDefault="00E3157E" w:rsidP="00E3157E">
            <w:pPr>
              <w:pStyle w:val="Bullet3spaceafter"/>
            </w:pPr>
            <w:r>
              <w:t>Word knowledge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Critical and creative thinking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 xml:space="preserve">Inquiring </w:t>
            </w:r>
            <w:r w:rsidR="002F3BB2">
              <w:t>—</w:t>
            </w:r>
            <w:r w:rsidRPr="003A20B2">
              <w:t xml:space="preserve"> identifying, exploring and organising information and ideas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Generating ideas, possibilities and actions</w:t>
            </w:r>
          </w:p>
          <w:p w:rsidR="00E3157E" w:rsidRDefault="00E3157E" w:rsidP="00E3157E">
            <w:pPr>
              <w:pStyle w:val="Blackheaderbold"/>
            </w:pPr>
            <w:r>
              <w:t xml:space="preserve">Personal and </w:t>
            </w:r>
            <w:r w:rsidR="00C41EDE">
              <w:t>s</w:t>
            </w:r>
            <w:r>
              <w:t xml:space="preserve">ocial </w:t>
            </w:r>
            <w:r w:rsidR="00C41EDE">
              <w:t>c</w:t>
            </w:r>
            <w:r>
              <w:t>apability</w:t>
            </w:r>
          </w:p>
          <w:p w:rsidR="00E3157E" w:rsidRDefault="00E3157E" w:rsidP="00E3157E">
            <w:pPr>
              <w:pStyle w:val="Bullet3spaceafter"/>
            </w:pPr>
            <w:r>
              <w:t>Social management</w:t>
            </w:r>
          </w:p>
          <w:p w:rsidR="00E3157E" w:rsidRDefault="00E3157E" w:rsidP="00E3157E">
            <w:pPr>
              <w:pStyle w:val="Blackheaderbold"/>
            </w:pPr>
            <w:r>
              <w:t xml:space="preserve">Ethical </w:t>
            </w:r>
            <w:r w:rsidR="00C41EDE">
              <w:t>u</w:t>
            </w:r>
            <w:r>
              <w:t>nderstanding</w:t>
            </w:r>
          </w:p>
          <w:p w:rsidR="00E3157E" w:rsidRDefault="00E3157E" w:rsidP="00E3157E">
            <w:pPr>
              <w:pStyle w:val="Bullet3spaceafter"/>
            </w:pPr>
            <w:r>
              <w:t>Exploring values, rights and responsibilities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38E9779C" wp14:editId="6F9E7D3A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1E1077" w:rsidRDefault="00B35377" w:rsidP="001E1077"/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57F3" w:rsidRDefault="00AC57F3" w:rsidP="00AB207A">
      <w:pPr>
        <w:spacing w:after="0" w:line="240" w:lineRule="auto"/>
      </w:pPr>
      <w:r>
        <w:separator/>
      </w:r>
    </w:p>
    <w:p w:rsidR="00AC57F3" w:rsidRDefault="00AC57F3"/>
    <w:p w:rsidR="00AC57F3" w:rsidRDefault="00AC57F3"/>
  </w:endnote>
  <w:endnote w:type="continuationSeparator" w:id="0">
    <w:p w:rsidR="00AC57F3" w:rsidRDefault="00AC57F3" w:rsidP="00AB207A">
      <w:pPr>
        <w:spacing w:after="0" w:line="240" w:lineRule="auto"/>
      </w:pPr>
      <w:r>
        <w:continuationSeparator/>
      </w:r>
    </w:p>
    <w:p w:rsidR="00AC57F3" w:rsidRDefault="00AC57F3"/>
    <w:p w:rsidR="00AC57F3" w:rsidRDefault="00AC57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3D96924" wp14:editId="56A36F88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5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6FA8BFF" wp14:editId="64D99C70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6" name="Picture 6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D90AB8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D90AB8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AD7C8C">
      <w:rPr>
        <w:noProof/>
      </w:rPr>
      <w:t>HASS_Y05_U4_LP13.docx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57F3" w:rsidRDefault="00AC57F3" w:rsidP="00AB207A">
      <w:pPr>
        <w:spacing w:after="0" w:line="240" w:lineRule="auto"/>
      </w:pPr>
      <w:r>
        <w:separator/>
      </w:r>
    </w:p>
    <w:p w:rsidR="00AC57F3" w:rsidRDefault="00AC57F3"/>
    <w:p w:rsidR="00AC57F3" w:rsidRDefault="00AC57F3"/>
  </w:footnote>
  <w:footnote w:type="continuationSeparator" w:id="0">
    <w:p w:rsidR="00AC57F3" w:rsidRDefault="00AC57F3" w:rsidP="00AB207A">
      <w:pPr>
        <w:spacing w:after="0" w:line="240" w:lineRule="auto"/>
      </w:pPr>
      <w:r>
        <w:continuationSeparator/>
      </w:r>
    </w:p>
    <w:p w:rsidR="00AC57F3" w:rsidRDefault="00AC57F3"/>
    <w:p w:rsidR="00AC57F3" w:rsidRDefault="00AC57F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7F3"/>
    <w:rsid w:val="000043C9"/>
    <w:rsid w:val="00014372"/>
    <w:rsid w:val="000239CA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C32D9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67104"/>
    <w:rsid w:val="001864D3"/>
    <w:rsid w:val="00191EF3"/>
    <w:rsid w:val="00192B1C"/>
    <w:rsid w:val="00195CC0"/>
    <w:rsid w:val="001A2DF8"/>
    <w:rsid w:val="001A37C7"/>
    <w:rsid w:val="001A5C56"/>
    <w:rsid w:val="001C2697"/>
    <w:rsid w:val="001C5A41"/>
    <w:rsid w:val="001E1077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1ECB"/>
    <w:rsid w:val="00253AA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3BB2"/>
    <w:rsid w:val="002F79DA"/>
    <w:rsid w:val="0030310E"/>
    <w:rsid w:val="00307333"/>
    <w:rsid w:val="00311AFF"/>
    <w:rsid w:val="0033326A"/>
    <w:rsid w:val="00391378"/>
    <w:rsid w:val="003A0B1C"/>
    <w:rsid w:val="003A20B2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46CAF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A3C62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4A6D"/>
    <w:rsid w:val="00945E77"/>
    <w:rsid w:val="00950944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57F3"/>
    <w:rsid w:val="00AC7A0D"/>
    <w:rsid w:val="00AD0550"/>
    <w:rsid w:val="00AD29A0"/>
    <w:rsid w:val="00AD7C8C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1EDE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4508"/>
    <w:rsid w:val="00CE43BE"/>
    <w:rsid w:val="00CE71F8"/>
    <w:rsid w:val="00CE7EF8"/>
    <w:rsid w:val="00CF32CB"/>
    <w:rsid w:val="00CF418F"/>
    <w:rsid w:val="00D1708A"/>
    <w:rsid w:val="00D21223"/>
    <w:rsid w:val="00D259ED"/>
    <w:rsid w:val="00D315CA"/>
    <w:rsid w:val="00D319E6"/>
    <w:rsid w:val="00D451F8"/>
    <w:rsid w:val="00D5277F"/>
    <w:rsid w:val="00D5348A"/>
    <w:rsid w:val="00D60CF9"/>
    <w:rsid w:val="00D63F1A"/>
    <w:rsid w:val="00D7335E"/>
    <w:rsid w:val="00D753D1"/>
    <w:rsid w:val="00D83F95"/>
    <w:rsid w:val="00D84F06"/>
    <w:rsid w:val="00D871E4"/>
    <w:rsid w:val="00D879A4"/>
    <w:rsid w:val="00D90AB8"/>
    <w:rsid w:val="00DB4799"/>
    <w:rsid w:val="00DB4B5B"/>
    <w:rsid w:val="00DB7B10"/>
    <w:rsid w:val="00DC41E3"/>
    <w:rsid w:val="00DC6925"/>
    <w:rsid w:val="00DF34D7"/>
    <w:rsid w:val="00E02D5E"/>
    <w:rsid w:val="00E043CE"/>
    <w:rsid w:val="00E3157E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E1480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C32D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1EDE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C32D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1EDE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2f10381f-ceb7-4fb6-ad0c-f8c44ebfad50/0/HASS_Y05_U4_SH_Campaigning.docx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b68914e4-4568-4a64-9873-411681f73194/0/HASS_Y05_U4_SH_StudentNomination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earningplace.eq.edu.au/cx/resources/items/b52ef85d-8cae-4c61-946e-f4c43c1fc475/0/CIC_Y05-06Band_U1_SLR_NominForElect_Ans.doc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45e825cd-8a4f-41bb-93e9-1424bc8225e9/0/CIC_Y05-06Band_U1_SH_NominForElect.doc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95A0E5D4.dotm</Template>
  <TotalTime>40</TotalTime>
  <Pages>3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MOORE, Kristy</cp:lastModifiedBy>
  <cp:revision>17</cp:revision>
  <cp:lastPrinted>2017-01-20T01:56:00Z</cp:lastPrinted>
  <dcterms:created xsi:type="dcterms:W3CDTF">2017-04-10T00:46:00Z</dcterms:created>
  <dcterms:modified xsi:type="dcterms:W3CDTF">2017-05-15T03:37:00Z</dcterms:modified>
</cp:coreProperties>
</file>