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Year 5 English — Unit 2: Examining, Creating and Sharing Informative Texts</w:t>
      </w:r>
    </w:p>
    <w:p>
      <w:pPr>
        <w:pStyle w:val="Subtitle"/>
      </w:pPr>
      <w:r>
        <w:t xml:space="preserve">Practice Assessment Worksheet: Reading and Viewing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left w:type="dxa" w:w="150"/>
          <w:bottom w:type="dxa" w:w="120"/>
          <w:right w:type="dxa" w:w="150"/>
        </w:tblCellMar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Student Name:</w:t>
            </w:r>
          </w:p>
        </w:tc>
        <w:tc>
          <w:tcPr>
            <w:tcW w:type="dxa" w:w="7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/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Date:</w:t>
            </w:r>
          </w:p>
        </w:tc>
        <w:tc>
          <w:tcPr>
            <w:tcW w:type="dxa" w:w="7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/>
        </w:tc>
      </w:tr>
    </w:tbl>
    <w:p>
      <w:pPr>
        <w:spacing w:before="24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50"/>
          <w:left w:type="dxa" w:w="180"/>
          <w:bottom w:type="dxa" w:w="150"/>
          <w:right w:type="dxa" w:w="180"/>
        </w:tblCellMar>
      </w:tblPr>
      <w:tblGrid>
        <w:gridCol w:w="9026"/>
      </w:tblGrid>
      <w:tr>
        <w:tc>
          <w:tcPr>
            <w:tcW w:type="dxa" w:w="9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</w:tcPr>
          <w:p>
            <w:r>
              <w:rPr>
                <w:b/>
                <w:bCs/>
                <w:color w:val="FE7107"/>
                <w:sz w:val="20"/>
                <w:szCs w:val="20"/>
              </w:rPr>
              <w:t xml:space="preserve">Instructions: </w:t>
            </w:r>
            <w:r>
              <w:rPr>
                <w:sz w:val="20"/>
                <w:szCs w:val="20"/>
              </w:rPr>
              <w:t xml:space="preserve">Independently read the informative article, </w:t>
            </w:r>
            <w:r>
              <w:rPr>
                <w:b/>
                <w:bCs/>
                <w:sz w:val="20"/>
                <w:szCs w:val="20"/>
              </w:rPr>
              <w:t xml:space="preserve">“The Rising Tide: Causes and Effects of Tsunamis”</w:t>
            </w:r>
            <w:r>
              <w:rPr>
                <w:sz w:val="20"/>
                <w:szCs w:val="20"/>
              </w:rPr>
              <w:t xml:space="preserve"> (found in your reader or on the smartboard), paying close attention to its structure, language choices, and visual features. Then, answer the comprehension questions below. You may need to re-read or scan parts of the text to respond.</w:t>
            </w:r>
          </w:p>
        </w:tc>
      </w:tr>
    </w:tbl>
    <w:p>
      <w:pPr>
        <w:spacing w:before="240"/>
      </w:pPr>
    </w:p>
    <w:p>
      <w:pPr>
        <w:pStyle w:val="Heading1"/>
      </w:pPr>
      <w:r>
        <w:t xml:space="preserve">Main ideas, purpose and audience</w:t>
      </w:r>
    </w:p>
    <w:p>
      <w:pPr>
        <w:pStyle w:val="Heading2"/>
      </w:pPr>
      <w:r>
        <w:t xml:space="preserve">What is the topic of the text?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left w:type="dxa" w:w="180"/>
          <w:bottom w:type="dxa" w:w="120"/>
          <w:right w:type="dxa" w:w="180"/>
        </w:tblCellMar>
      </w:tblPr>
      <w:tblGrid>
        <w:gridCol w:w="9026"/>
      </w:tblGrid>
      <w:tr>
        <w:tc>
          <w:tcPr>
            <w:tcW w:type="dxa" w:w="902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pPr>
              <w:spacing w:after="120" w:before="120"/>
            </w:pPr>
            <w:r>
              <w:t xml:space="preserve"/>
            </w:r>
          </w:p>
          <w:p>
            <w:pPr>
              <w:spacing w:after="120" w:before="120"/>
            </w:pPr>
            <w:r>
              <w:t xml:space="preserve"/>
            </w:r>
          </w:p>
          <w:p>
            <w:pPr>
              <w:spacing w:after="120" w:before="120"/>
            </w:pPr>
            <w:r>
              <w:t xml:space="preserve"/>
            </w:r>
          </w:p>
        </w:tc>
      </w:tr>
    </w:tbl>
    <w:p>
      <w:pPr>
        <w:spacing w:before="180"/>
      </w:pPr>
    </w:p>
    <w:p>
      <w:pPr>
        <w:pStyle w:val="Heading2"/>
      </w:pPr>
      <w:r>
        <w:t xml:space="preserve">What are some facts from the text?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left w:type="dxa" w:w="180"/>
          <w:bottom w:type="dxa" w:w="120"/>
          <w:right w:type="dxa" w:w="180"/>
        </w:tblCellMar>
      </w:tblPr>
      <w:tblGrid>
        <w:gridCol w:w="9026"/>
      </w:tblGrid>
      <w:tr>
        <w:tc>
          <w:tcPr>
            <w:tcW w:type="dxa" w:w="902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pPr>
              <w:spacing w:after="120" w:before="120"/>
            </w:pPr>
            <w:r>
              <w:t xml:space="preserve"/>
            </w:r>
          </w:p>
          <w:p>
            <w:pPr>
              <w:spacing w:after="120" w:before="120"/>
            </w:pPr>
            <w:r>
              <w:t xml:space="preserve"/>
            </w:r>
          </w:p>
          <w:p>
            <w:pPr>
              <w:spacing w:after="120" w:before="120"/>
            </w:pPr>
            <w:r>
              <w:t xml:space="preserve"/>
            </w:r>
          </w:p>
          <w:p>
            <w:pPr>
              <w:spacing w:after="120" w:before="120"/>
            </w:pPr>
            <w:r>
              <w:t xml:space="preserve"/>
            </w:r>
          </w:p>
        </w:tc>
      </w:tr>
    </w:tbl>
    <w:p>
      <w:pPr>
        <w:spacing w:before="180"/>
      </w:pPr>
    </w:p>
    <w:p>
      <w:pPr>
        <w:pStyle w:val="Heading2"/>
      </w:pPr>
      <w:r>
        <w:t xml:space="preserve">Identify the main idea/s and include supporting ideas and information from the text.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left w:type="dxa" w:w="180"/>
          <w:bottom w:type="dxa" w:w="120"/>
          <w:right w:type="dxa" w:w="180"/>
        </w:tblCellMar>
      </w:tblPr>
      <w:tblGrid>
        <w:gridCol w:w="9026"/>
      </w:tblGrid>
      <w:tr>
        <w:tc>
          <w:tcPr>
            <w:tcW w:type="dxa" w:w="902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pPr>
              <w:spacing w:after="120" w:before="120"/>
            </w:pPr>
            <w:r>
              <w:t xml:space="preserve"/>
            </w:r>
          </w:p>
          <w:p>
            <w:pPr>
              <w:spacing w:after="120" w:before="120"/>
            </w:pPr>
            <w:r>
              <w:t xml:space="preserve"/>
            </w:r>
          </w:p>
          <w:p>
            <w:pPr>
              <w:spacing w:after="120" w:before="120"/>
            </w:pPr>
            <w:r>
              <w:t xml:space="preserve"/>
            </w:r>
          </w:p>
          <w:p>
            <w:pPr>
              <w:spacing w:after="120" w:before="120"/>
            </w:pPr>
            <w:r>
              <w:t xml:space="preserve"/>
            </w:r>
          </w:p>
          <w:p>
            <w:pPr>
              <w:spacing w:after="120" w:before="120"/>
            </w:pPr>
            <w:r>
              <w:t xml:space="preserve"/>
            </w:r>
          </w:p>
          <w:p>
            <w:pPr>
              <w:spacing w:after="120" w:before="120"/>
            </w:pPr>
            <w:r>
              <w:t xml:space="preserve"/>
            </w:r>
          </w:p>
        </w:tc>
      </w:tr>
    </w:tbl>
    <w:p>
      <w:pPr>
        <w:spacing w:before="180"/>
      </w:pPr>
    </w:p>
    <w:p>
      <w:pPr>
        <w:pStyle w:val="Heading2"/>
      </w:pPr>
      <w:r>
        <w:t xml:space="preserve">Who is the audience for this text?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left w:type="dxa" w:w="180"/>
          <w:bottom w:type="dxa" w:w="120"/>
          <w:right w:type="dxa" w:w="180"/>
        </w:tblCellMar>
      </w:tblPr>
      <w:tblGrid>
        <w:gridCol w:w="9026"/>
      </w:tblGrid>
      <w:tr>
        <w:tc>
          <w:tcPr>
            <w:tcW w:type="dxa" w:w="902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pPr>
              <w:spacing w:after="120" w:before="120"/>
            </w:pPr>
            <w:r>
              <w:t xml:space="preserve"/>
            </w:r>
          </w:p>
          <w:p>
            <w:pPr>
              <w:spacing w:after="120" w:before="120"/>
            </w:pPr>
            <w:r>
              <w:t xml:space="preserve"/>
            </w:r>
          </w:p>
          <w:p>
            <w:pPr>
              <w:spacing w:after="120" w:before="120"/>
            </w:pPr>
            <w:r>
              <w:t xml:space="preserve"/>
            </w:r>
          </w:p>
        </w:tc>
      </w:tr>
    </w:tbl>
    <w:p>
      <w:pPr>
        <w:spacing w:before="180"/>
      </w:pPr>
    </w:p>
    <w:p>
      <w:pPr>
        <w:pStyle w:val="Heading2"/>
      </w:pPr>
      <w:r>
        <w:t xml:space="preserve">What is the author’s purpose in writing the text? Use examples from the text in your answer.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left w:type="dxa" w:w="180"/>
          <w:bottom w:type="dxa" w:w="120"/>
          <w:right w:type="dxa" w:w="180"/>
        </w:tblCellMar>
      </w:tblPr>
      <w:tblGrid>
        <w:gridCol w:w="9026"/>
      </w:tblGrid>
      <w:tr>
        <w:tc>
          <w:tcPr>
            <w:tcW w:type="dxa" w:w="902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pPr>
              <w:spacing w:after="120" w:before="120"/>
            </w:pPr>
            <w:r>
              <w:t xml:space="preserve"/>
            </w:r>
          </w:p>
          <w:p>
            <w:pPr>
              <w:spacing w:after="120" w:before="120"/>
            </w:pPr>
            <w:r>
              <w:t xml:space="preserve"/>
            </w:r>
          </w:p>
          <w:p>
            <w:pPr>
              <w:spacing w:after="120" w:before="120"/>
            </w:pPr>
            <w:r>
              <w:t xml:space="preserve"/>
            </w:r>
          </w:p>
          <w:p>
            <w:pPr>
              <w:spacing w:after="120" w:before="120"/>
            </w:pPr>
            <w:r>
              <w:t xml:space="preserve"/>
            </w:r>
          </w:p>
          <w:p>
            <w:pPr>
              <w:spacing w:after="120" w:before="120"/>
            </w:pPr>
            <w:r>
              <w:t xml:space="preserve"/>
            </w:r>
          </w:p>
          <w:p>
            <w:pPr>
              <w:spacing w:after="120" w:before="120"/>
            </w:pPr>
            <w:r>
              <w:t xml:space="preserve"/>
            </w:r>
          </w:p>
        </w:tc>
      </w:tr>
    </w:tbl>
    <w:p>
      <w:pPr>
        <w:pStyle w:val="Heading1"/>
        <w:pageBreakBefore/>
      </w:pPr>
      <w:r>
        <w:t xml:space="preserve">Text Structures</w:t>
      </w:r>
    </w:p>
    <w:p>
      <w:pPr>
        <w:pStyle w:val="Heading2"/>
      </w:pPr>
      <w:r>
        <w:t xml:space="preserve">What are the characteristic features of this text?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left w:type="dxa" w:w="180"/>
          <w:bottom w:type="dxa" w:w="120"/>
          <w:right w:type="dxa" w:w="180"/>
        </w:tblCellMar>
      </w:tblPr>
      <w:tblGrid>
        <w:gridCol w:w="9026"/>
      </w:tblGrid>
      <w:tr>
        <w:tc>
          <w:tcPr>
            <w:tcW w:type="dxa" w:w="902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pPr>
              <w:spacing w:after="120" w:before="120"/>
            </w:pPr>
            <w:r>
              <w:t xml:space="preserve"/>
            </w:r>
          </w:p>
          <w:p>
            <w:pPr>
              <w:spacing w:after="120" w:before="120"/>
            </w:pPr>
            <w:r>
              <w:t xml:space="preserve"/>
            </w:r>
          </w:p>
          <w:p>
            <w:pPr>
              <w:spacing w:after="120" w:before="120"/>
            </w:pPr>
            <w:r>
              <w:t xml:space="preserve"/>
            </w:r>
          </w:p>
          <w:p>
            <w:pPr>
              <w:spacing w:after="120" w:before="120"/>
            </w:pPr>
            <w:r>
              <w:t xml:space="preserve"/>
            </w:r>
          </w:p>
        </w:tc>
      </w:tr>
    </w:tbl>
    <w:p>
      <w:pPr>
        <w:spacing w:before="180"/>
      </w:pPr>
    </w:p>
    <w:p>
      <w:pPr>
        <w:pStyle w:val="Heading2"/>
      </w:pPr>
      <w:r>
        <w:t xml:space="preserve">Explain how the characteristic features of the text: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support the purpose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enhance navigation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cohesion and build meaning.</w:t>
      </w:r>
    </w:p>
    <w:p>
      <w:pPr>
        <w:spacing w:before="6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left w:type="dxa" w:w="180"/>
          <w:bottom w:type="dxa" w:w="120"/>
          <w:right w:type="dxa" w:w="180"/>
        </w:tblCellMar>
      </w:tblPr>
      <w:tblGrid>
        <w:gridCol w:w="9026"/>
      </w:tblGrid>
      <w:tr>
        <w:tc>
          <w:tcPr>
            <w:tcW w:type="dxa" w:w="902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pPr>
              <w:spacing w:after="120" w:before="120"/>
            </w:pPr>
            <w:r>
              <w:t xml:space="preserve"/>
            </w:r>
          </w:p>
          <w:p>
            <w:pPr>
              <w:spacing w:after="120" w:before="120"/>
            </w:pPr>
            <w:r>
              <w:t xml:space="preserve"/>
            </w:r>
          </w:p>
          <w:p>
            <w:pPr>
              <w:spacing w:after="120" w:before="120"/>
            </w:pPr>
            <w:r>
              <w:t xml:space="preserve"/>
            </w:r>
          </w:p>
          <w:p>
            <w:pPr>
              <w:spacing w:after="120" w:before="120"/>
            </w:pPr>
            <w:r>
              <w:t xml:space="preserve"/>
            </w:r>
          </w:p>
          <w:p>
            <w:pPr>
              <w:spacing w:after="120" w:before="120"/>
            </w:pPr>
            <w:r>
              <w:t xml:space="preserve"/>
            </w:r>
          </w:p>
          <w:p>
            <w:pPr>
              <w:spacing w:after="120" w:before="120"/>
            </w:pPr>
            <w:r>
              <w:t xml:space="preserve"/>
            </w:r>
          </w:p>
          <w:p>
            <w:pPr>
              <w:spacing w:after="120" w:before="120"/>
            </w:pPr>
            <w:r>
              <w:t xml:space="preserve"/>
            </w:r>
          </w:p>
          <w:p>
            <w:pPr>
              <w:spacing w:after="120" w:before="120"/>
            </w:pPr>
            <w:r>
              <w:t xml:space="preserve"/>
            </w:r>
          </w:p>
        </w:tc>
      </w:tr>
    </w:tbl>
    <w:p>
      <w:pPr>
        <w:pStyle w:val="Heading1"/>
        <w:pageBreakBefore/>
      </w:pPr>
      <w:r>
        <w:t xml:space="preserve">Language and Visual Features</w:t>
      </w:r>
    </w:p>
    <w:p>
      <w:pPr>
        <w:pStyle w:val="Heading2"/>
      </w:pPr>
      <w:r>
        <w:t xml:space="preserve">How has the author used language features including vocabulary to build ideas and make the meaning more precise? Provide examples from the text in your answer.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left w:type="dxa" w:w="180"/>
          <w:bottom w:type="dxa" w:w="120"/>
          <w:right w:type="dxa" w:w="180"/>
        </w:tblCellMar>
      </w:tblPr>
      <w:tblGrid>
        <w:gridCol w:w="9026"/>
      </w:tblGrid>
      <w:tr>
        <w:tc>
          <w:tcPr>
            <w:tcW w:type="dxa" w:w="902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pPr>
              <w:spacing w:after="120" w:before="120"/>
            </w:pPr>
            <w:r>
              <w:t xml:space="preserve"/>
            </w:r>
          </w:p>
          <w:p>
            <w:pPr>
              <w:spacing w:after="120" w:before="120"/>
            </w:pPr>
            <w:r>
              <w:t xml:space="preserve"/>
            </w:r>
          </w:p>
          <w:p>
            <w:pPr>
              <w:spacing w:after="120" w:before="120"/>
            </w:pPr>
            <w:r>
              <w:t xml:space="preserve"/>
            </w:r>
          </w:p>
          <w:p>
            <w:pPr>
              <w:spacing w:after="120" w:before="120"/>
            </w:pPr>
            <w:r>
              <w:t xml:space="preserve"/>
            </w:r>
          </w:p>
          <w:p>
            <w:pPr>
              <w:spacing w:after="120" w:before="120"/>
            </w:pPr>
            <w:r>
              <w:t xml:space="preserve"/>
            </w:r>
          </w:p>
          <w:p>
            <w:pPr>
              <w:spacing w:after="120" w:before="120"/>
            </w:pPr>
            <w:r>
              <w:t xml:space="preserve"/>
            </w:r>
          </w:p>
        </w:tc>
      </w:tr>
    </w:tbl>
    <w:p>
      <w:pPr>
        <w:spacing w:before="180"/>
      </w:pPr>
    </w:p>
    <w:p>
      <w:pPr>
        <w:pStyle w:val="Heading2"/>
      </w:pPr>
      <w:r>
        <w:t xml:space="preserve">How has the author used visual features (for example: images, photographs, diagrams, graphics) and their sequencing, design, format and layout to create effect and make meaning more precise? Provide example/s from the text in your answer.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left w:type="dxa" w:w="180"/>
          <w:bottom w:type="dxa" w:w="120"/>
          <w:right w:type="dxa" w:w="180"/>
        </w:tblCellMar>
      </w:tblPr>
      <w:tblGrid>
        <w:gridCol w:w="9026"/>
      </w:tblGrid>
      <w:tr>
        <w:tc>
          <w:tcPr>
            <w:tcW w:type="dxa" w:w="902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pPr>
              <w:spacing w:after="120" w:before="120"/>
            </w:pPr>
            <w:r>
              <w:t xml:space="preserve"/>
            </w:r>
          </w:p>
          <w:p>
            <w:pPr>
              <w:spacing w:after="120" w:before="120"/>
            </w:pPr>
            <w:r>
              <w:t xml:space="preserve"/>
            </w:r>
          </w:p>
          <w:p>
            <w:pPr>
              <w:spacing w:after="120" w:before="120"/>
            </w:pPr>
            <w:r>
              <w:t xml:space="preserve"/>
            </w:r>
          </w:p>
          <w:p>
            <w:pPr>
              <w:spacing w:after="120" w:before="120"/>
            </w:pPr>
            <w:r>
              <w:t xml:space="preserve"/>
            </w:r>
          </w:p>
          <w:p>
            <w:pPr>
              <w:spacing w:after="120" w:before="120"/>
            </w:pPr>
            <w:r>
              <w:t xml:space="preserve"/>
            </w:r>
          </w:p>
          <w:p>
            <w:pPr>
              <w:spacing w:after="120" w:before="120"/>
            </w:pPr>
            <w:r>
              <w:t xml:space="preserve"/>
            </w:r>
          </w:p>
          <w:p>
            <w:pPr>
              <w:spacing w:after="120" w:before="120"/>
            </w:pPr>
            <w:r>
              <w:t xml:space="preserve"/>
            </w:r>
          </w:p>
          <w:p>
            <w:pPr>
              <w:spacing w:after="120" w:before="120"/>
            </w:pPr>
            <w:r>
              <w:t xml:space="preserve"/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60" w:before="240"/>
      <w:jc w:val="center"/>
    </w:pPr>
    <w:rPr>
      <w:rFonts w:ascii="Arial" w:cs="Arial" w:eastAsia="Arial" w:hAnsi="Arial"/>
      <w:b/>
      <w:bCs/>
      <w:color w:val="001833"/>
      <w:sz w:val="30"/>
      <w:szCs w:val="30"/>
    </w:rPr>
  </w:style>
  <w:style w:type="paragraph" w:styleId="Subtitle">
    <w:name w:val="Subtitle"/>
    <w:basedOn w:val="Normal"/>
    <w:pPr>
      <w:spacing w:after="240" w:before="60"/>
      <w:jc w:val="center"/>
    </w:pPr>
    <w:rPr>
      <w:rFonts w:ascii="Arial" w:cs="Arial" w:eastAsia="Arial" w:hAnsi="Arial"/>
      <w:i/>
      <w:iCs/>
      <w:color w:val="333333"/>
      <w:sz w:val="22"/>
      <w:szCs w:val="22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001833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Arial" w:cs="Arial" w:eastAsia="Arial" w:hAnsi="Arial"/>
      <w:b/>
      <w:bCs/>
      <w:color w:val="0018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2026-06-08T01:12:33.676Z</dcterms:created>
  <dcterms:modified xsi:type="dcterms:W3CDTF">2026-06-08T01:12:33.677Z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