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002DC5" w:rsidP="00A971C8">
            <w:pPr>
              <w:pStyle w:val="Whiteheaderbanner"/>
            </w:pPr>
            <w:r>
              <w:t>Consumer decision-making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002DC5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002DC5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002DC5">
            <w:pPr>
              <w:pStyle w:val="WhiteheaderbannerAlignright"/>
            </w:pPr>
            <w:r w:rsidRPr="00B54F07">
              <w:t xml:space="preserve">Unit </w:t>
            </w:r>
            <w:r w:rsidR="00002DC5">
              <w:t>5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5A2A48">
            <w:pPr>
              <w:pStyle w:val="Blackheaderbanner"/>
            </w:pPr>
            <w:r w:rsidRPr="004465FA">
              <w:t xml:space="preserve">Lesson </w:t>
            </w:r>
            <w:r w:rsidR="005A2A48">
              <w:t>2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5A2A48" w:rsidP="005A2A48">
            <w:pPr>
              <w:pStyle w:val="Blackheaderbanner"/>
            </w:pPr>
            <w:r>
              <w:t>Researching options and analysing data</w:t>
            </w:r>
            <w:r w:rsidR="00F70B19" w:rsidRPr="002E2E83">
              <w:t xml:space="preserve"> — </w:t>
            </w:r>
            <w:r>
              <w:t>Scarcity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480D29" w:rsidRDefault="00480D29" w:rsidP="00480D29">
            <w:pPr>
              <w:pStyle w:val="Blueheader"/>
            </w:pPr>
            <w:r w:rsidRPr="00787920">
              <w:t>Explain the problem of scarcity and why choices need to be made about resource allocation</w:t>
            </w:r>
          </w:p>
          <w:p w:rsidR="00480D29" w:rsidRDefault="00480D29" w:rsidP="00480D29">
            <w:pPr>
              <w:pStyle w:val="ListBullet"/>
            </w:pPr>
            <w:r>
              <w:t xml:space="preserve">Explore the term </w:t>
            </w:r>
            <w:r w:rsidR="00640661">
              <w:t>‘</w:t>
            </w:r>
            <w:r>
              <w:t>scarcity</w:t>
            </w:r>
            <w:r w:rsidR="00640661">
              <w:t>’</w:t>
            </w:r>
            <w:r>
              <w:t>.</w:t>
            </w:r>
          </w:p>
          <w:p w:rsidR="00480D29" w:rsidRDefault="00480D29" w:rsidP="00480D29">
            <w:pPr>
              <w:pStyle w:val="ListBullet"/>
            </w:pPr>
            <w:r>
              <w:t xml:space="preserve">Consider the reasons choices need to be made about resource allocation to satisfy society’s needs and wants using a familiar situation (slideshow </w:t>
            </w:r>
            <w:r w:rsidRPr="00480D29">
              <w:rPr>
                <w:rStyle w:val="Italic"/>
              </w:rPr>
              <w:t>Scarcity and resource allocation</w:t>
            </w:r>
            <w:r>
              <w:t>).</w:t>
            </w:r>
          </w:p>
          <w:p w:rsidR="00480D29" w:rsidRDefault="00480D29" w:rsidP="00480D29">
            <w:pPr>
              <w:pStyle w:val="Blueheader"/>
            </w:pPr>
            <w:r w:rsidRPr="00787920">
              <w:t>Examine information to identify respo</w:t>
            </w:r>
            <w:r w:rsidR="00640661">
              <w:t>nses to the problem of scarcity</w:t>
            </w:r>
          </w:p>
          <w:p w:rsidR="00480D29" w:rsidRPr="00081D3A" w:rsidRDefault="00480D29" w:rsidP="00480D29">
            <w:pPr>
              <w:pStyle w:val="ListBullet"/>
            </w:pPr>
            <w:r w:rsidRPr="00081D3A">
              <w:t>Identify alternative responses to the problem of scarcity in a familiar context and consider the advantages and disadvantages of preferring one response over others</w:t>
            </w:r>
            <w:r>
              <w:t xml:space="preserve"> (sheet </w:t>
            </w:r>
            <w:r w:rsidRPr="00480D29">
              <w:rPr>
                <w:rStyle w:val="Italic"/>
              </w:rPr>
              <w:t>Making choices about resource allocation</w:t>
            </w:r>
            <w:r>
              <w:t>)</w:t>
            </w:r>
            <w:r w:rsidRPr="00081D3A">
              <w:t>.</w:t>
            </w:r>
          </w:p>
          <w:p w:rsidR="00480D29" w:rsidRDefault="00480D29" w:rsidP="00480D29">
            <w:pPr>
              <w:pStyle w:val="Blueheader"/>
            </w:pPr>
            <w:r w:rsidRPr="00787920">
              <w:t xml:space="preserve">Interact </w:t>
            </w:r>
            <w:r w:rsidR="00640661" w:rsidRPr="00787920">
              <w:t>respect</w:t>
            </w:r>
            <w:r w:rsidR="00640661">
              <w:t>fully</w:t>
            </w:r>
            <w:r w:rsidR="00640661" w:rsidRPr="00787920">
              <w:t xml:space="preserve"> </w:t>
            </w:r>
            <w:r w:rsidRPr="00787920">
              <w:t>with others to identif</w:t>
            </w:r>
            <w:r w:rsidR="00640661">
              <w:t>y possible effects of decisions</w:t>
            </w:r>
          </w:p>
          <w:p w:rsidR="00480D29" w:rsidRPr="00857D8C" w:rsidRDefault="00480D29" w:rsidP="00480D29">
            <w:pPr>
              <w:pStyle w:val="ListBullet"/>
            </w:pPr>
            <w:r>
              <w:t>Reflect on the possible effects of decisions about resource allocation to satisfy society’s needs and wants.</w:t>
            </w:r>
          </w:p>
          <w:p w:rsidR="00480D29" w:rsidRPr="00480D29" w:rsidRDefault="00480D29" w:rsidP="00480D29">
            <w:pPr>
              <w:pStyle w:val="Blueheader"/>
            </w:pPr>
            <w:r w:rsidRPr="00480D29">
              <w:t>Present findings about how resources are allocated to satisfy society’s needs and wants</w:t>
            </w:r>
          </w:p>
          <w:p w:rsidR="00480D29" w:rsidRPr="00857D8C" w:rsidRDefault="00480D29" w:rsidP="00480D29">
            <w:pPr>
              <w:pStyle w:val="ListBullet"/>
            </w:pPr>
            <w:r w:rsidRPr="00081D3A">
              <w:t>Present findings using economics and business terms about the problem of scarcity and decisions about the allocation of resources that satisfy soc</w:t>
            </w:r>
            <w:bookmarkStart w:id="0" w:name="_GoBack"/>
            <w:bookmarkEnd w:id="0"/>
            <w:r w:rsidRPr="00081D3A">
              <w:t xml:space="preserve">iety’s needs and wants in a variety of formats </w:t>
            </w:r>
            <w:r w:rsidR="00640661">
              <w:br/>
            </w:r>
            <w:r w:rsidRPr="00081D3A">
              <w:t>(</w:t>
            </w:r>
            <w:r w:rsidR="00640661">
              <w:t>e.g.</w:t>
            </w:r>
            <w:r w:rsidRPr="00081D3A">
              <w:t xml:space="preserve"> in a cartoon strip)</w:t>
            </w:r>
            <w:r>
              <w:t xml:space="preserve"> (sheet </w:t>
            </w:r>
            <w:r w:rsidRPr="00480D29">
              <w:rPr>
                <w:rStyle w:val="Italic"/>
              </w:rPr>
              <w:t>Scarcity cartoon</w:t>
            </w:r>
            <w:r>
              <w:t>)</w:t>
            </w:r>
            <w:r w:rsidRPr="00081D3A">
              <w:t>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5237B0" w:rsidRDefault="005237B0" w:rsidP="005237B0">
            <w:pPr>
              <w:pStyle w:val="Bodytext6pt"/>
            </w:pPr>
            <w:r w:rsidRPr="005237B0">
              <w:t xml:space="preserve">Slideshow — </w:t>
            </w:r>
            <w:hyperlink r:id="rId9" w:history="1">
              <w:r>
                <w:rPr>
                  <w:rStyle w:val="Hyperlink"/>
                </w:rPr>
                <w:t>Scarcity and resou</w:t>
              </w:r>
              <w:r>
                <w:rPr>
                  <w:rStyle w:val="Hyperlink"/>
                </w:rPr>
                <w:t>r</w:t>
              </w:r>
              <w:r>
                <w:rPr>
                  <w:rStyle w:val="Hyperlink"/>
                </w:rPr>
                <w:t>ce allocation</w:t>
              </w:r>
            </w:hyperlink>
          </w:p>
          <w:p w:rsidR="005237B0" w:rsidRDefault="005237B0" w:rsidP="005237B0">
            <w:pPr>
              <w:pStyle w:val="Bodytext6pt"/>
            </w:pPr>
            <w:r w:rsidRPr="005237B0">
              <w:t xml:space="preserve">Sheet — </w:t>
            </w:r>
            <w:hyperlink r:id="rId10" w:history="1">
              <w:r>
                <w:rPr>
                  <w:rStyle w:val="Hyperlink"/>
                </w:rPr>
                <w:t>Making choices abo</w:t>
              </w:r>
              <w:r>
                <w:rPr>
                  <w:rStyle w:val="Hyperlink"/>
                </w:rPr>
                <w:t>u</w:t>
              </w:r>
              <w:r>
                <w:rPr>
                  <w:rStyle w:val="Hyperlink"/>
                </w:rPr>
                <w:t>t resource allocation</w:t>
              </w:r>
            </w:hyperlink>
          </w:p>
          <w:p w:rsidR="005237B0" w:rsidRDefault="005237B0" w:rsidP="005237B0">
            <w:pPr>
              <w:pStyle w:val="Bodytext6pt"/>
            </w:pPr>
            <w:r w:rsidRPr="005237B0">
              <w:t xml:space="preserve">Sheet — </w:t>
            </w:r>
            <w:hyperlink r:id="rId11" w:history="1">
              <w:r>
                <w:rPr>
                  <w:rStyle w:val="Hyperlink"/>
                </w:rPr>
                <w:t>Scar</w:t>
              </w:r>
              <w:r>
                <w:rPr>
                  <w:rStyle w:val="Hyperlink"/>
                </w:rPr>
                <w:t>c</w:t>
              </w:r>
              <w:r>
                <w:rPr>
                  <w:rStyle w:val="Hyperlink"/>
                </w:rPr>
                <w:t>ity cartoon</w:t>
              </w:r>
            </w:hyperlink>
          </w:p>
          <w:p w:rsidR="0060123C" w:rsidRPr="005237B0" w:rsidRDefault="005237B0" w:rsidP="005237B0">
            <w:pPr>
              <w:pStyle w:val="Bodytext6pt"/>
            </w:pPr>
            <w:r w:rsidRPr="005237B0">
              <w:t xml:space="preserve">Supporting learning resource — </w:t>
            </w:r>
            <w:hyperlink r:id="rId12" w:history="1">
              <w:r>
                <w:rPr>
                  <w:rStyle w:val="Hyperlink"/>
                </w:rPr>
                <w:t>Carto</w:t>
              </w:r>
              <w:r>
                <w:rPr>
                  <w:rStyle w:val="Hyperlink"/>
                </w:rPr>
                <w:t>o</w:t>
              </w:r>
              <w:r>
                <w:rPr>
                  <w:rStyle w:val="Hyperlink"/>
                </w:rPr>
                <w:t>n features</w:t>
              </w:r>
            </w:hyperlink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EB7941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C933939" wp14:editId="6707303F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B7941" w:rsidRDefault="00EB7941" w:rsidP="00EB7941">
            <w:pPr>
              <w:pStyle w:val="BodyText0ptspace"/>
            </w:pPr>
            <w:r w:rsidRPr="00EB7941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857D8C" w:rsidRDefault="00EB7941" w:rsidP="00EB7941">
            <w:pPr>
              <w:pStyle w:val="Bodytext6space"/>
            </w:pPr>
            <w:r>
              <w:t>allocate, limited, resource allocation, scarcity, unlimited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EB7941" w:rsidRPr="00857D8C" w:rsidRDefault="00EB7941" w:rsidP="00857D8C">
            <w:pPr>
              <w:pStyle w:val="Bodytext6pt"/>
            </w:pPr>
            <w:r>
              <w:t>U</w:t>
            </w:r>
            <w:r w:rsidRPr="00787920">
              <w:t>nd</w:t>
            </w:r>
            <w:r w:rsidR="00640661">
              <w:t>erstand the concept of scarcity.</w:t>
            </w:r>
          </w:p>
          <w:p w:rsidR="00A770E9" w:rsidRPr="00857D8C" w:rsidRDefault="00EB7941" w:rsidP="00857D8C">
            <w:pPr>
              <w:pStyle w:val="Bodytext6pt"/>
              <w:rPr>
                <w:rStyle w:val="Bodytext6ptChar"/>
              </w:rPr>
            </w:pPr>
            <w:r>
              <w:t>U</w:t>
            </w:r>
            <w:r w:rsidRPr="00787920">
              <w:t>nderstand that choices need to be made about the allocation of resources to satisfy society’s needs and wants</w:t>
            </w:r>
            <w:r w:rsidR="0006096E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640661" w:rsidP="00F55FE6">
            <w:pPr>
              <w:pStyle w:val="Blackheaderbold"/>
            </w:pPr>
            <w:r>
              <w:t>Can the student:</w:t>
            </w:r>
          </w:p>
          <w:p w:rsidR="0096762D" w:rsidRPr="00787920" w:rsidRDefault="0096762D" w:rsidP="0096762D">
            <w:pPr>
              <w:pStyle w:val="Bodytext6space"/>
            </w:pPr>
            <w:r w:rsidRPr="00787920">
              <w:t>Explain the concept of scarcity and the need for choices about resource allocation using economics and business terms?</w:t>
            </w:r>
          </w:p>
          <w:p w:rsidR="0096762D" w:rsidRPr="00A770E9" w:rsidRDefault="0096762D" w:rsidP="0096762D">
            <w:pPr>
              <w:pStyle w:val="Bodytext6space"/>
            </w:pPr>
            <w:r w:rsidRPr="00787920">
              <w:t>Reflect on learning to identify responses to the problem of scarcity in a familiar context?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96762D" w:rsidRDefault="0096762D" w:rsidP="0096762D">
            <w:pPr>
              <w:pStyle w:val="Bodytext6space"/>
            </w:pPr>
            <w:r>
              <w:t>C</w:t>
            </w:r>
            <w:r w:rsidRPr="00410009">
              <w:t>onsider, select and adopt a range of strategies for working independently and taking initiative</w:t>
            </w:r>
            <w:r w:rsidR="00E53661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640661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8E289E" w:rsidRPr="00857D8C" w:rsidRDefault="008E289E" w:rsidP="00857D8C">
            <w:pPr>
              <w:pStyle w:val="Bodytext6pt"/>
            </w:pPr>
            <w:r>
              <w:t>I</w:t>
            </w:r>
            <w:r w:rsidRPr="00410009">
              <w:t>ndividual learning styles</w:t>
            </w:r>
            <w:r>
              <w:t>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Default="00D44D5D" w:rsidP="00D44D5D">
            <w:pPr>
              <w:pStyle w:val="Bodytext6space"/>
            </w:pPr>
            <w:r w:rsidRPr="00410009">
              <w:t>Provide scaffolded learning opportunities or instruction</w:t>
            </w:r>
            <w:r w:rsidR="0006096E" w:rsidRPr="001E2CBD">
              <w:t>.</w:t>
            </w:r>
          </w:p>
          <w:p w:rsidR="00BE6BE0" w:rsidRDefault="00BE6BE0" w:rsidP="00D44D5D">
            <w:pPr>
              <w:pStyle w:val="Bodytext6space"/>
            </w:pPr>
          </w:p>
          <w:p w:rsidR="00BE6BE0" w:rsidRPr="00D44D5D" w:rsidRDefault="00BE6BE0" w:rsidP="00D44D5D">
            <w:pPr>
              <w:pStyle w:val="Bodytext6space"/>
            </w:pPr>
          </w:p>
          <w:p w:rsidR="0002668A" w:rsidRPr="00FB5A8F" w:rsidRDefault="00640661" w:rsidP="009424C1">
            <w:pPr>
              <w:pStyle w:val="Blueheader"/>
            </w:pPr>
            <w:r>
              <w:lastRenderedPageBreak/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215A34" w:rsidRPr="00410009" w:rsidRDefault="00215A34" w:rsidP="00215A34">
            <w:pPr>
              <w:pStyle w:val="Bodytext6space"/>
            </w:pPr>
            <w:r w:rsidRPr="001D14DC">
              <w:rPr>
                <w:rFonts w:cs="Arial"/>
                <w:szCs w:val="21"/>
              </w:rPr>
              <w:t>Identify reasons for</w:t>
            </w:r>
            <w:r>
              <w:rPr>
                <w:rFonts w:cs="Arial"/>
                <w:szCs w:val="21"/>
              </w:rPr>
              <w:t xml:space="preserve"> scarcity</w:t>
            </w:r>
            <w:r>
              <w:t>.</w:t>
            </w:r>
          </w:p>
          <w:p w:rsidR="0002668A" w:rsidRPr="00A7124A" w:rsidRDefault="00640661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215A34" w:rsidP="00215A34">
            <w:pPr>
              <w:pStyle w:val="Bodytext6space"/>
            </w:pPr>
            <w:r w:rsidRPr="001D14DC">
              <w:rPr>
                <w:rFonts w:cs="Arial"/>
                <w:szCs w:val="21"/>
              </w:rPr>
              <w:t>Use evidence to argue</w:t>
            </w:r>
            <w:r>
              <w:rPr>
                <w:rFonts w:cs="Arial"/>
                <w:szCs w:val="21"/>
              </w:rPr>
              <w:t xml:space="preserve"> for how to allocate resources to meet a school community’s needs and wants</w:t>
            </w:r>
            <w:r w:rsidR="0006096E" w:rsidRPr="001E2CBD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867FE8C" wp14:editId="189CF683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8A9B52A" wp14:editId="0197E13B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AA84729" wp14:editId="64BEC89C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640661">
                  <w:pPr>
                    <w:pStyle w:val="Legend"/>
                  </w:pPr>
                  <w:r>
                    <w:t>New &amp; building for</w:t>
                  </w:r>
                  <w:r w:rsidR="00640661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622F060" wp14:editId="056C5557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6947E9">
              <w:t>5</w:t>
            </w:r>
            <w:r w:rsidRPr="00E8285B">
              <w:t xml:space="preserve"> </w:t>
            </w:r>
            <w:r w:rsidR="00045570">
              <w:t>HA</w:t>
            </w:r>
            <w:r w:rsidR="00045570" w:rsidRPr="006947E9">
              <w:t>S</w:t>
            </w:r>
            <w:r w:rsidR="00045570">
              <w:t>S</w:t>
            </w:r>
            <w:r w:rsidRPr="00E8285B">
              <w:t xml:space="preserve"> — Content descriptions</w:t>
            </w:r>
          </w:p>
          <w:p w:rsidR="00A77104" w:rsidRDefault="00A77104" w:rsidP="00A77104">
            <w:pPr>
              <w:pStyle w:val="Blueheader"/>
            </w:pPr>
            <w:r w:rsidRPr="00A77104">
              <w:t xml:space="preserve">Knowledge and </w:t>
            </w:r>
            <w:r w:rsidR="00640661">
              <w:t>u</w:t>
            </w:r>
            <w:r w:rsidRPr="00A77104">
              <w:t>nderstanding</w:t>
            </w:r>
          </w:p>
          <w:p w:rsidR="006947E9" w:rsidRPr="007B3513" w:rsidRDefault="006947E9" w:rsidP="006947E9">
            <w:pPr>
              <w:pStyle w:val="Blackheaderbold"/>
            </w:pPr>
            <w:r w:rsidRPr="006947E9">
              <w:t>Economics</w:t>
            </w:r>
            <w:r w:rsidRPr="007B3513">
              <w:t xml:space="preserve"> and business</w:t>
            </w:r>
          </w:p>
          <w:p w:rsidR="006947E9" w:rsidRDefault="006947E9" w:rsidP="006947E9">
            <w:pPr>
              <w:pStyle w:val="Bodytext6pt"/>
            </w:pPr>
            <w:r>
              <w:t>T</w:t>
            </w:r>
            <w:r w:rsidRPr="00913E6D">
              <w:t xml:space="preserve">he difference between </w:t>
            </w:r>
            <w:r w:rsidRPr="007B3513">
              <w:t>needs</w:t>
            </w:r>
            <w:r w:rsidRPr="00913E6D">
              <w:t xml:space="preserve"> and </w:t>
            </w:r>
            <w:r w:rsidRPr="007B3513">
              <w:t>wants</w:t>
            </w:r>
            <w:r w:rsidRPr="00913E6D">
              <w:t xml:space="preserve"> and why choices need to be made about how limited </w:t>
            </w:r>
            <w:r w:rsidRPr="007B3513">
              <w:t>resources</w:t>
            </w:r>
            <w:r w:rsidRPr="00913E6D">
              <w:t xml:space="preserve"> are used </w:t>
            </w:r>
            <w:r w:rsidRPr="007B3513">
              <w:t>(ACHASSK119)</w:t>
            </w:r>
          </w:p>
          <w:p w:rsidR="006947E9" w:rsidRPr="00913E6D" w:rsidRDefault="006947E9" w:rsidP="006947E9">
            <w:pPr>
              <w:pStyle w:val="Bodytext6pt"/>
            </w:pPr>
            <w:r w:rsidRPr="00566E95">
              <w:t>Types of resources</w:t>
            </w:r>
            <w:r w:rsidRPr="006947E9">
              <w:rPr>
                <w:rStyle w:val="Bodytextgrey"/>
              </w:rPr>
              <w:t xml:space="preserve"> (natural, human, capital) </w:t>
            </w:r>
            <w:r w:rsidRPr="00566E95">
              <w:t>and</w:t>
            </w:r>
            <w:r w:rsidRPr="00B9711D">
              <w:t xml:space="preserve"> </w:t>
            </w:r>
            <w:r>
              <w:t>the ways societies use them to satisfy the needs and wants of present</w:t>
            </w:r>
            <w:r w:rsidRPr="006947E9">
              <w:rPr>
                <w:rStyle w:val="Bodytextgrey"/>
              </w:rPr>
              <w:t xml:space="preserve"> and future </w:t>
            </w:r>
            <w:r>
              <w:t>generations (ACHASSK120)</w:t>
            </w:r>
          </w:p>
          <w:p w:rsidR="006947E9" w:rsidRPr="003F7DC2" w:rsidRDefault="006947E9" w:rsidP="006947E9">
            <w:pPr>
              <w:pStyle w:val="Blueheader"/>
            </w:pPr>
            <w:r w:rsidRPr="003F7DC2">
              <w:t>Inquiry and skills</w:t>
            </w:r>
          </w:p>
          <w:p w:rsidR="006947E9" w:rsidRPr="007B3513" w:rsidRDefault="006947E9" w:rsidP="006947E9">
            <w:pPr>
              <w:pStyle w:val="Blackheaderbold"/>
            </w:pPr>
            <w:r w:rsidRPr="006947E9">
              <w:t>Researching</w:t>
            </w:r>
          </w:p>
          <w:p w:rsidR="006947E9" w:rsidRPr="00913E6D" w:rsidRDefault="006947E9" w:rsidP="006947E9">
            <w:pPr>
              <w:pStyle w:val="Bodytext6pt"/>
            </w:pPr>
            <w:r w:rsidRPr="00913E6D">
              <w:t xml:space="preserve">Organise and represent </w:t>
            </w:r>
            <w:r w:rsidRPr="007B3513">
              <w:t>data</w:t>
            </w:r>
            <w:r w:rsidRPr="00913E6D">
              <w:t xml:space="preserve"> in a range of formats including table</w:t>
            </w:r>
            <w:r w:rsidRPr="006947E9">
              <w:rPr>
                <w:rStyle w:val="Bodytext6spaceChar"/>
              </w:rPr>
              <w:t>s</w:t>
            </w:r>
            <w:r w:rsidRPr="00640661">
              <w:rPr>
                <w:rStyle w:val="Bodytext6spaceChar"/>
                <w:color w:val="A6A6A6" w:themeColor="background1" w:themeShade="A6"/>
              </w:rPr>
              <w:t>,</w:t>
            </w:r>
            <w:r w:rsidRPr="00B9711D">
              <w:t xml:space="preserve"> </w:t>
            </w:r>
            <w:r w:rsidRPr="006947E9">
              <w:rPr>
                <w:rStyle w:val="Bodytextgrey"/>
              </w:rPr>
              <w:t xml:space="preserve">graphs and large- and small-scale maps, </w:t>
            </w:r>
            <w:r w:rsidRPr="00640661">
              <w:rPr>
                <w:rStyle w:val="Bodytextgrey"/>
                <w:color w:val="auto"/>
              </w:rPr>
              <w:t xml:space="preserve">using </w:t>
            </w:r>
            <w:r w:rsidRPr="00640661">
              <w:t>d</w:t>
            </w:r>
            <w:r w:rsidRPr="00913E6D">
              <w:t xml:space="preserve">iscipline-appropriate </w:t>
            </w:r>
            <w:r w:rsidRPr="007B3513">
              <w:t>conventions</w:t>
            </w:r>
            <w:r w:rsidRPr="00913E6D">
              <w:t xml:space="preserve"> </w:t>
            </w:r>
            <w:r w:rsidRPr="007B3513">
              <w:t>(ACHASSI096)</w:t>
            </w:r>
          </w:p>
          <w:p w:rsidR="006947E9" w:rsidRPr="007B3513" w:rsidRDefault="006947E9" w:rsidP="002814D9">
            <w:pPr>
              <w:pStyle w:val="Blackheaderbold"/>
            </w:pPr>
            <w:r w:rsidRPr="007B3513">
              <w:t xml:space="preserve">Evaluating and </w:t>
            </w:r>
            <w:r w:rsidRPr="002814D9">
              <w:t>reflecting</w:t>
            </w:r>
          </w:p>
          <w:p w:rsidR="006947E9" w:rsidRPr="00913E6D" w:rsidRDefault="006947E9" w:rsidP="002814D9">
            <w:pPr>
              <w:pStyle w:val="Bodytext6space"/>
            </w:pPr>
            <w:r w:rsidRPr="00913E6D">
              <w:t xml:space="preserve">Evaluate </w:t>
            </w:r>
            <w:r w:rsidRPr="007B3513">
              <w:t>evidence</w:t>
            </w:r>
            <w:r w:rsidRPr="00913E6D">
              <w:t xml:space="preserve"> to draw conclusions </w:t>
            </w:r>
            <w:r w:rsidRPr="007B3513">
              <w:t>(ACHASSI101)</w:t>
            </w:r>
          </w:p>
          <w:p w:rsidR="006947E9" w:rsidRPr="00913E6D" w:rsidRDefault="006947E9" w:rsidP="002814D9">
            <w:pPr>
              <w:pStyle w:val="Bodytext6space"/>
            </w:pPr>
            <w:r w:rsidRPr="00913E6D">
              <w:t xml:space="preserve">Use criteria to make decisions and judgements and consider advantages and disadvantages of preferring one decision over others </w:t>
            </w:r>
            <w:r w:rsidRPr="007B3513">
              <w:t>(ACHASSI103)</w:t>
            </w:r>
          </w:p>
          <w:p w:rsidR="006947E9" w:rsidRPr="00B9711D" w:rsidRDefault="006947E9" w:rsidP="002814D9">
            <w:pPr>
              <w:pStyle w:val="Blackheaderbold"/>
            </w:pPr>
            <w:r w:rsidRPr="007B3513">
              <w:t>Communicating</w:t>
            </w:r>
            <w:r w:rsidRPr="00B9711D">
              <w:t xml:space="preserve"> </w:t>
            </w:r>
          </w:p>
          <w:p w:rsidR="00A4694C" w:rsidRPr="00B43D14" w:rsidRDefault="006947E9" w:rsidP="00B43D14">
            <w:pPr>
              <w:pStyle w:val="Bodytext6pt"/>
            </w:pPr>
            <w:r w:rsidRPr="00B43D14">
              <w:t>Present ideas, findings, viewpoints and conclusions in a range of texts and modes that incorporate source materials, digital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AE6849" w:rsidRPr="007200D8" w:rsidRDefault="00AE6849" w:rsidP="00D213A2">
            <w:pPr>
              <w:pStyle w:val="Blackheaderbold"/>
            </w:pPr>
            <w:r w:rsidRPr="00D213A2">
              <w:t>Literacy</w:t>
            </w:r>
          </w:p>
          <w:p w:rsidR="00AE6849" w:rsidRPr="00D213A2" w:rsidRDefault="00AE6849" w:rsidP="00D213A2">
            <w:pPr>
              <w:pStyle w:val="ListBullet"/>
            </w:pPr>
            <w:r w:rsidRPr="00D213A2">
              <w:t>Comprehending texts through listening, reading and viewing</w:t>
            </w:r>
          </w:p>
          <w:p w:rsidR="00AE6849" w:rsidRPr="00D213A2" w:rsidRDefault="00AE6849" w:rsidP="00D213A2">
            <w:pPr>
              <w:pStyle w:val="ListBullet"/>
            </w:pPr>
            <w:r w:rsidRPr="00D213A2">
              <w:t>Composing texts through speaking, writing and creating</w:t>
            </w:r>
          </w:p>
          <w:p w:rsidR="00AE6849" w:rsidRPr="00D213A2" w:rsidRDefault="00AE6849" w:rsidP="00D213A2">
            <w:pPr>
              <w:pStyle w:val="ListBullet"/>
            </w:pPr>
            <w:r w:rsidRPr="00D213A2">
              <w:t>Text knowledge</w:t>
            </w:r>
          </w:p>
          <w:p w:rsidR="00AE6849" w:rsidRPr="00D213A2" w:rsidRDefault="00AE6849" w:rsidP="00D213A2">
            <w:pPr>
              <w:pStyle w:val="ListBullet"/>
            </w:pPr>
            <w:r w:rsidRPr="00D213A2">
              <w:t>Grammar knowledge</w:t>
            </w:r>
          </w:p>
          <w:p w:rsidR="00AE6849" w:rsidRPr="007200D8" w:rsidRDefault="00AE6849" w:rsidP="00D213A2">
            <w:pPr>
              <w:pStyle w:val="ListBullet"/>
            </w:pPr>
            <w:r w:rsidRPr="00D213A2">
              <w:t>Word knowledge</w:t>
            </w:r>
          </w:p>
          <w:p w:rsidR="00AE6849" w:rsidRPr="007200D8" w:rsidRDefault="00AE6849" w:rsidP="00AE6849">
            <w:pPr>
              <w:pStyle w:val="Blackheaderbold"/>
              <w:rPr>
                <w:rFonts w:cs="Arial"/>
                <w:szCs w:val="21"/>
              </w:rPr>
            </w:pPr>
            <w:r w:rsidRPr="007200D8">
              <w:rPr>
                <w:rFonts w:cs="Arial"/>
                <w:szCs w:val="21"/>
              </w:rPr>
              <w:t>Numeracy</w:t>
            </w:r>
          </w:p>
          <w:p w:rsidR="00AE6849" w:rsidRPr="007200D8" w:rsidRDefault="00AE6849" w:rsidP="00D213A2">
            <w:pPr>
              <w:pStyle w:val="ListBullet"/>
            </w:pPr>
            <w:r w:rsidRPr="007200D8">
              <w:t>Using spatial reasoning</w:t>
            </w:r>
          </w:p>
          <w:p w:rsidR="00AE6849" w:rsidRPr="007200D8" w:rsidRDefault="00AE6849" w:rsidP="00AE6849">
            <w:pPr>
              <w:pStyle w:val="Blackheaderbold"/>
              <w:rPr>
                <w:rFonts w:cs="Arial"/>
                <w:szCs w:val="21"/>
              </w:rPr>
            </w:pPr>
            <w:r w:rsidRPr="007200D8">
              <w:rPr>
                <w:rFonts w:cs="Arial"/>
                <w:szCs w:val="21"/>
              </w:rPr>
              <w:t>Critical and creative thinking</w:t>
            </w:r>
          </w:p>
          <w:p w:rsidR="00AE6849" w:rsidRPr="007200D8" w:rsidRDefault="00AE6849" w:rsidP="00D213A2">
            <w:pPr>
              <w:pStyle w:val="ListBullet"/>
            </w:pPr>
            <w:r w:rsidRPr="007200D8">
              <w:t xml:space="preserve">Inquiring </w:t>
            </w:r>
            <w:r w:rsidR="00D213A2">
              <w:t>—</w:t>
            </w:r>
            <w:r w:rsidRPr="007200D8">
              <w:t xml:space="preserve"> identifying, exploring and organising information and ideas</w:t>
            </w:r>
          </w:p>
          <w:p w:rsidR="00AE6849" w:rsidRPr="007200D8" w:rsidRDefault="00AE6849" w:rsidP="00AE6849">
            <w:pPr>
              <w:pStyle w:val="Blackheaderbold"/>
              <w:rPr>
                <w:rFonts w:cs="Arial"/>
                <w:szCs w:val="21"/>
              </w:rPr>
            </w:pPr>
            <w:r w:rsidRPr="007200D8">
              <w:rPr>
                <w:rFonts w:cs="Arial"/>
                <w:szCs w:val="21"/>
              </w:rPr>
              <w:t xml:space="preserve">Personal and </w:t>
            </w:r>
            <w:r w:rsidR="00640661" w:rsidRPr="007200D8">
              <w:rPr>
                <w:rFonts w:cs="Arial"/>
                <w:szCs w:val="21"/>
              </w:rPr>
              <w:t>social c</w:t>
            </w:r>
            <w:r w:rsidRPr="007200D8">
              <w:rPr>
                <w:rFonts w:cs="Arial"/>
                <w:szCs w:val="21"/>
              </w:rPr>
              <w:t>apability</w:t>
            </w:r>
          </w:p>
          <w:p w:rsidR="00AE6849" w:rsidRPr="007200D8" w:rsidRDefault="00AE6849" w:rsidP="00BA1EC3">
            <w:pPr>
              <w:pStyle w:val="ListBullet"/>
            </w:pPr>
            <w:r w:rsidRPr="007200D8">
              <w:t>Self-management</w:t>
            </w:r>
          </w:p>
          <w:p w:rsidR="00B35377" w:rsidRPr="00AB6A58" w:rsidRDefault="00B35377" w:rsidP="00640661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76127C0" wp14:editId="653EF0E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42D1" w:rsidRDefault="00D842D1" w:rsidP="00AB207A">
      <w:pPr>
        <w:spacing w:after="0" w:line="240" w:lineRule="auto"/>
      </w:pPr>
      <w:r>
        <w:separator/>
      </w:r>
    </w:p>
    <w:p w:rsidR="00D842D1" w:rsidRDefault="00D842D1"/>
    <w:p w:rsidR="00D842D1" w:rsidRDefault="00D842D1"/>
  </w:endnote>
  <w:endnote w:type="continuationSeparator" w:id="0">
    <w:p w:rsidR="00D842D1" w:rsidRDefault="00D842D1" w:rsidP="00AB207A">
      <w:pPr>
        <w:spacing w:after="0" w:line="240" w:lineRule="auto"/>
      </w:pPr>
      <w:r>
        <w:continuationSeparator/>
      </w:r>
    </w:p>
    <w:p w:rsidR="00D842D1" w:rsidRDefault="00D842D1"/>
    <w:p w:rsidR="00D842D1" w:rsidRDefault="00D842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0AB396E" wp14:editId="13C6FBE4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3BA25E1" wp14:editId="274C1097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640661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r w:rsidR="00640661">
      <w:fldChar w:fldCharType="begin"/>
    </w:r>
    <w:r w:rsidR="00640661">
      <w:instrText xml:space="preserve"> NUMPAGES </w:instrText>
    </w:r>
    <w:r w:rsidR="00640661">
      <w:fldChar w:fldCharType="separate"/>
    </w:r>
    <w:r w:rsidR="00640661">
      <w:rPr>
        <w:noProof/>
      </w:rPr>
      <w:t>3</w:t>
    </w:r>
    <w:r w:rsidR="00640661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D36DD9">
      <w:rPr>
        <w:noProof/>
      </w:rPr>
      <w:t>HASS_Y05_U5_LP02.docx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42D1" w:rsidRDefault="00D842D1" w:rsidP="00AB207A">
      <w:pPr>
        <w:spacing w:after="0" w:line="240" w:lineRule="auto"/>
      </w:pPr>
      <w:r>
        <w:separator/>
      </w:r>
    </w:p>
    <w:p w:rsidR="00D842D1" w:rsidRDefault="00D842D1"/>
    <w:p w:rsidR="00D842D1" w:rsidRDefault="00D842D1"/>
  </w:footnote>
  <w:footnote w:type="continuationSeparator" w:id="0">
    <w:p w:rsidR="00D842D1" w:rsidRDefault="00D842D1" w:rsidP="00AB207A">
      <w:pPr>
        <w:spacing w:after="0" w:line="240" w:lineRule="auto"/>
      </w:pPr>
      <w:r>
        <w:continuationSeparator/>
      </w:r>
    </w:p>
    <w:p w:rsidR="00D842D1" w:rsidRDefault="00D842D1"/>
    <w:p w:rsidR="00D842D1" w:rsidRDefault="00D842D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>
    <w:nsid w:val="7C1F14FC"/>
    <w:multiLevelType w:val="hybridMultilevel"/>
    <w:tmpl w:val="E7D21376"/>
    <w:lvl w:ilvl="0" w:tplc="F2461654">
      <w:start w:val="1"/>
      <w:numFmt w:val="bullet"/>
      <w:pStyle w:val="Bullets6p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 w:numId="1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2D1"/>
    <w:rsid w:val="00002DC5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5A34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814D9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80D54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80D29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237B0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A2A48"/>
    <w:rsid w:val="005B2920"/>
    <w:rsid w:val="005B62A1"/>
    <w:rsid w:val="005C1EF4"/>
    <w:rsid w:val="005D0196"/>
    <w:rsid w:val="005D70DB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0661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47E9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57D8C"/>
    <w:rsid w:val="00870464"/>
    <w:rsid w:val="00877525"/>
    <w:rsid w:val="0089609E"/>
    <w:rsid w:val="00897A4D"/>
    <w:rsid w:val="008B0676"/>
    <w:rsid w:val="008D16F0"/>
    <w:rsid w:val="008E289E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6762D"/>
    <w:rsid w:val="00967E6B"/>
    <w:rsid w:val="00970A01"/>
    <w:rsid w:val="0097221D"/>
    <w:rsid w:val="00972273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32C15"/>
    <w:rsid w:val="00A4477A"/>
    <w:rsid w:val="00A44B15"/>
    <w:rsid w:val="00A4694C"/>
    <w:rsid w:val="00A504B1"/>
    <w:rsid w:val="00A655F5"/>
    <w:rsid w:val="00A70167"/>
    <w:rsid w:val="00A7124A"/>
    <w:rsid w:val="00A770E9"/>
    <w:rsid w:val="00A77104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E6849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3D14"/>
    <w:rsid w:val="00B44934"/>
    <w:rsid w:val="00B46AD5"/>
    <w:rsid w:val="00B555A3"/>
    <w:rsid w:val="00B67854"/>
    <w:rsid w:val="00B8573A"/>
    <w:rsid w:val="00B9029D"/>
    <w:rsid w:val="00B9711D"/>
    <w:rsid w:val="00BA1EC3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BE6BE0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02CE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13A2"/>
    <w:rsid w:val="00D259ED"/>
    <w:rsid w:val="00D315CA"/>
    <w:rsid w:val="00D319E6"/>
    <w:rsid w:val="00D36DD9"/>
    <w:rsid w:val="00D44D5D"/>
    <w:rsid w:val="00D5277F"/>
    <w:rsid w:val="00D5348A"/>
    <w:rsid w:val="00D60CF9"/>
    <w:rsid w:val="00D63F1A"/>
    <w:rsid w:val="00D7335E"/>
    <w:rsid w:val="00D753D1"/>
    <w:rsid w:val="00D83F95"/>
    <w:rsid w:val="00D842D1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B7941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237B0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EB7941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EB7941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480D29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s6pt">
    <w:name w:val="Bullets 6pt"/>
    <w:basedOn w:val="Normal"/>
    <w:uiPriority w:val="99"/>
    <w:rsid w:val="00480D29"/>
    <w:pPr>
      <w:numPr>
        <w:numId w:val="15"/>
      </w:numPr>
      <w:spacing w:line="240" w:lineRule="auto"/>
    </w:pPr>
    <w:rPr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5237B0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5237B0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72273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237B0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EB7941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EB7941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480D29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s6pt">
    <w:name w:val="Bullets 6pt"/>
    <w:basedOn w:val="Normal"/>
    <w:uiPriority w:val="99"/>
    <w:rsid w:val="00480D29"/>
    <w:pPr>
      <w:numPr>
        <w:numId w:val="15"/>
      </w:numPr>
      <w:spacing w:line="240" w:lineRule="auto"/>
    </w:pPr>
    <w:rPr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5237B0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5237B0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72273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b98f5db5-1218-4575-a679-21ed45c720e9/0/ECB_Y05-06Band_U1_SLR_CartoonFeatures.docx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a40a2828-812f-47af-ac87-b4a3a7e62f77/0/ECB_Y05-06Band_U1_SH_ScarcityCartoon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earningplace.eq.edu.au/cx/resources/items/a7d34f71-5034-43c0-a15c-9195d3633b51/0/ECB_Y05-06Band_U1_SH_MakeChoicesResourceAll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095dc447-3738-4a1d-b5f3-5905097849ae/0/ECB_Y05-06Band_U1_SS_ScarcityResAllocate.ppt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37</TotalTime>
  <Pages>3</Pages>
  <Words>547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STEWART, Chelle</dc:creator>
  <cp:lastModifiedBy>KEANE, Allyson</cp:lastModifiedBy>
  <cp:revision>26</cp:revision>
  <cp:lastPrinted>2017-01-20T01:56:00Z</cp:lastPrinted>
  <dcterms:created xsi:type="dcterms:W3CDTF">2017-03-29T21:41:00Z</dcterms:created>
  <dcterms:modified xsi:type="dcterms:W3CDTF">2017-04-10T01:36:00Z</dcterms:modified>
</cp:coreProperties>
</file>