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4500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860"/>
        <w:gridCol w:w="4820"/>
        <w:gridCol w:w="4820"/>
      </w:tblGrid>
      <w:tr w:rsidR="008A2A89" w:rsidRPr="008A2A89" w14:paraId="2BB48691" w14:textId="77777777" w:rsidTr="008210F9">
        <w:trPr>
          <w:cantSplit/>
          <w:trHeight w:hRule="exact" w:val="5940"/>
        </w:trPr>
        <w:tc>
          <w:tcPr>
            <w:tcW w:w="4860" w:type="dxa"/>
            <w:shd w:val="clear" w:color="auto" w:fill="auto"/>
          </w:tcPr>
          <w:p w14:paraId="4D8AD39E" w14:textId="46B7F543" w:rsidR="001F2A24" w:rsidRDefault="001F2A24" w:rsidP="001F2A24">
            <w:pPr>
              <w:spacing w:after="0"/>
              <w:ind w:left="173" w:right="158"/>
              <w:contextualSpacing/>
              <w:rPr>
                <w:rFonts w:ascii="Tahoma" w:hAnsi="Tahoma" w:cs="Tahoma"/>
                <w:color w:val="FF0000"/>
                <w:sz w:val="18"/>
                <w:szCs w:val="18"/>
              </w:rPr>
            </w:pPr>
            <w:r w:rsidRPr="005F4C78">
              <w:rPr>
                <w:noProof/>
                <w:color w:val="FF0000"/>
              </w:rPr>
              <w:drawing>
                <wp:anchor distT="0" distB="0" distL="114300" distR="114300" simplePos="0" relativeHeight="251681792" behindDoc="0" locked="0" layoutInCell="1" allowOverlap="1" wp14:anchorId="6F5DBE7E" wp14:editId="7A61CE6C">
                  <wp:simplePos x="0" y="0"/>
                  <wp:positionH relativeFrom="column">
                    <wp:posOffset>38100</wp:posOffset>
                  </wp:positionH>
                  <wp:positionV relativeFrom="page">
                    <wp:posOffset>0</wp:posOffset>
                  </wp:positionV>
                  <wp:extent cx="1125220" cy="694690"/>
                  <wp:effectExtent l="0" t="0" r="0" b="0"/>
                  <wp:wrapSquare wrapText="bothSides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5220" cy="69469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5F4C78">
              <w:rPr>
                <w:rFonts w:ascii="Tahoma" w:hAnsi="Tahoma" w:cs="Tahoma"/>
                <w:color w:val="FF0000"/>
                <w:sz w:val="18"/>
                <w:szCs w:val="18"/>
              </w:rPr>
              <w:fldChar w:fldCharType="begin"/>
            </w:r>
            <w:r w:rsidRPr="005F4C78">
              <w:rPr>
                <w:rFonts w:ascii="Tahoma" w:hAnsi="Tahoma" w:cs="Tahoma"/>
                <w:color w:val="FF0000"/>
                <w:sz w:val="18"/>
                <w:szCs w:val="18"/>
              </w:rPr>
              <w:instrText xml:space="preserve"> MERGEFIELD  Shipping_note  \* MERGEFORMAT </w:instrText>
            </w:r>
            <w:r w:rsidRPr="005F4C78">
              <w:rPr>
                <w:rFonts w:ascii="Tahoma" w:hAnsi="Tahoma" w:cs="Tahoma"/>
                <w:color w:val="FF0000"/>
                <w:sz w:val="18"/>
                <w:szCs w:val="18"/>
              </w:rPr>
              <w:fldChar w:fldCharType="separate"/>
            </w:r>
            <w:r w:rsidRPr="005F4C78">
              <w:rPr>
                <w:rFonts w:ascii="Tahoma" w:hAnsi="Tahoma" w:cs="Tahoma"/>
                <w:noProof/>
                <w:color w:val="FF0000"/>
                <w:sz w:val="18"/>
                <w:szCs w:val="18"/>
              </w:rPr>
              <w:t>«</w:t>
            </w:r>
            <w:r w:rsidRPr="005F4C78">
              <w:rPr>
                <w:rFonts w:ascii="Tahoma" w:hAnsi="Tahoma" w:cs="Tahoma"/>
                <w:noProof/>
                <w:color w:val="FF0000"/>
                <w:sz w:val="16"/>
                <w:szCs w:val="16"/>
              </w:rPr>
              <w:t>Shipping</w:t>
            </w:r>
            <w:r w:rsidRPr="005F4C78">
              <w:rPr>
                <w:rFonts w:ascii="Tahoma" w:hAnsi="Tahoma" w:cs="Tahoma"/>
                <w:noProof/>
                <w:color w:val="FF0000"/>
                <w:sz w:val="18"/>
                <w:szCs w:val="18"/>
              </w:rPr>
              <w:t>_note»</w:t>
            </w:r>
            <w:r w:rsidRPr="005F4C78">
              <w:rPr>
                <w:rFonts w:ascii="Tahoma" w:hAnsi="Tahoma" w:cs="Tahoma"/>
                <w:color w:val="FF0000"/>
                <w:sz w:val="18"/>
                <w:szCs w:val="18"/>
              </w:rPr>
              <w:fldChar w:fldCharType="end"/>
            </w:r>
          </w:p>
          <w:bookmarkStart w:id="0" w:name="_GoBack"/>
          <w:bookmarkEnd w:id="0"/>
          <w:p w14:paraId="61E541A4" w14:textId="77777777" w:rsidR="001F2A24" w:rsidRDefault="001F2A24" w:rsidP="001F2A24">
            <w:pPr>
              <w:spacing w:before="160" w:after="0"/>
              <w:ind w:left="173" w:right="158"/>
              <w:contextualSpacing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fldChar w:fldCharType="begin"/>
            </w:r>
            <w:r>
              <w:rPr>
                <w:rFonts w:ascii="Tahoma" w:hAnsi="Tahoma" w:cs="Tahoma"/>
                <w:b/>
                <w:sz w:val="20"/>
                <w:szCs w:val="20"/>
              </w:rPr>
              <w:instrText xml:space="preserve"> MERGEFIELD  Partner_name  \* MERGEFORMAT </w:instrText>
            </w:r>
            <w:r>
              <w:rPr>
                <w:rFonts w:ascii="Tahoma" w:hAnsi="Tahoma" w:cs="Tahoma"/>
                <w:b/>
                <w:sz w:val="20"/>
                <w:szCs w:val="20"/>
              </w:rPr>
              <w:fldChar w:fldCharType="separate"/>
            </w:r>
            <w:r>
              <w:rPr>
                <w:rFonts w:ascii="Tahoma" w:hAnsi="Tahoma" w:cs="Tahoma"/>
                <w:b/>
                <w:noProof/>
                <w:sz w:val="20"/>
                <w:szCs w:val="20"/>
              </w:rPr>
              <w:t>«Partner_name»</w:t>
            </w:r>
            <w:r>
              <w:rPr>
                <w:rFonts w:ascii="Tahoma" w:hAnsi="Tahoma" w:cs="Tahoma"/>
                <w:b/>
                <w:sz w:val="20"/>
                <w:szCs w:val="20"/>
              </w:rPr>
              <w:fldChar w:fldCharType="end"/>
            </w:r>
          </w:p>
          <w:p w14:paraId="33142A56" w14:textId="77777777" w:rsidR="001F2A24" w:rsidRDefault="001F2A24" w:rsidP="001F2A24">
            <w:pPr>
              <w:spacing w:before="160" w:after="0"/>
              <w:ind w:left="173" w:right="158"/>
              <w:contextualSpacing/>
              <w:rPr>
                <w:rFonts w:ascii="Tahoma" w:hAnsi="Tahoma" w:cs="Tahoma"/>
                <w:b/>
                <w:sz w:val="14"/>
                <w:szCs w:val="18"/>
              </w:rPr>
            </w:pPr>
            <w:r w:rsidRPr="005F4C78">
              <w:rPr>
                <w:rFonts w:ascii="Tahoma" w:hAnsi="Tahoma" w:cs="Tahoma"/>
                <w:b/>
                <w:color w:val="FF0000"/>
                <w:sz w:val="20"/>
                <w:szCs w:val="20"/>
              </w:rPr>
              <w:t>No Renewals</w:t>
            </w:r>
            <w:r>
              <w:rPr>
                <w:rFonts w:ascii="Tahoma" w:hAnsi="Tahoma" w:cs="Tahoma"/>
                <w:sz w:val="16"/>
                <w:szCs w:val="20"/>
              </w:rPr>
              <w:br/>
            </w:r>
            <w:r>
              <w:rPr>
                <w:rFonts w:ascii="Tahoma" w:hAnsi="Tahoma" w:cs="Tahoma"/>
                <w:b/>
                <w:sz w:val="14"/>
                <w:szCs w:val="18"/>
              </w:rPr>
              <w:t>Replacement Charge = $90.00</w:t>
            </w:r>
          </w:p>
          <w:p w14:paraId="27A90574" w14:textId="77777777" w:rsidR="001F2A24" w:rsidRDefault="001F2A24" w:rsidP="001F2A24">
            <w:pPr>
              <w:spacing w:before="160" w:after="0"/>
              <w:ind w:left="173" w:right="158"/>
              <w:contextualSpacing/>
              <w:rPr>
                <w:rFonts w:ascii="Tahoma" w:hAnsi="Tahoma" w:cs="Tahoma"/>
                <w:noProof/>
                <w:sz w:val="20"/>
                <w:szCs w:val="20"/>
              </w:rPr>
            </w:pPr>
            <w:r>
              <w:rPr>
                <w:rFonts w:ascii="Tahoma" w:hAnsi="Tahoma" w:cs="Tahoma"/>
                <w:sz w:val="16"/>
                <w:szCs w:val="20"/>
              </w:rPr>
              <w:br/>
            </w:r>
            <w:r>
              <w:rPr>
                <w:rFonts w:ascii="Tahoma" w:hAnsi="Tahoma" w:cs="Tahoma"/>
                <w:sz w:val="20"/>
                <w:szCs w:val="20"/>
              </w:rPr>
              <w:t xml:space="preserve">Title: </w:t>
            </w:r>
            <w:r>
              <w:rPr>
                <w:rFonts w:ascii="Tahoma" w:hAnsi="Tahoma" w:cs="Tahoma"/>
                <w:noProof/>
                <w:sz w:val="20"/>
                <w:szCs w:val="20"/>
              </w:rPr>
              <w:fldChar w:fldCharType="begin"/>
            </w:r>
            <w:r>
              <w:rPr>
                <w:rFonts w:ascii="Tahoma" w:hAnsi="Tahoma" w:cs="Tahoma"/>
                <w:noProof/>
                <w:sz w:val="20"/>
                <w:szCs w:val="20"/>
              </w:rPr>
              <w:instrText xml:space="preserve"> MERGEFIELD  Title  \* MERGEFORMAT </w:instrText>
            </w:r>
            <w:r>
              <w:rPr>
                <w:rFonts w:ascii="Tahoma" w:hAnsi="Tahoma" w:cs="Tahoma"/>
                <w:noProof/>
                <w:sz w:val="20"/>
                <w:szCs w:val="20"/>
              </w:rPr>
              <w:fldChar w:fldCharType="separate"/>
            </w:r>
            <w:r>
              <w:rPr>
                <w:rFonts w:ascii="Tahoma" w:hAnsi="Tahoma" w:cs="Tahoma"/>
                <w:noProof/>
                <w:sz w:val="20"/>
                <w:szCs w:val="20"/>
              </w:rPr>
              <w:t>«Title»</w:t>
            </w:r>
            <w:r>
              <w:rPr>
                <w:rFonts w:ascii="Tahoma" w:hAnsi="Tahoma" w:cs="Tahoma"/>
                <w:noProof/>
                <w:sz w:val="20"/>
                <w:szCs w:val="20"/>
              </w:rPr>
              <w:fldChar w:fldCharType="end"/>
            </w:r>
          </w:p>
          <w:p w14:paraId="1A42EF50" w14:textId="77777777" w:rsidR="001F2A24" w:rsidRDefault="001F2A24" w:rsidP="001F2A24">
            <w:pPr>
              <w:spacing w:before="160" w:after="0"/>
              <w:ind w:left="173" w:right="158"/>
              <w:contextualSpacing/>
              <w:rPr>
                <w:rFonts w:ascii="Tahoma" w:hAnsi="Tahoma" w:cs="Tahoma"/>
                <w:noProof/>
                <w:sz w:val="20"/>
                <w:szCs w:val="20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Volume: </w:t>
            </w:r>
            <w:r>
              <w:rPr>
                <w:rFonts w:ascii="Tahoma" w:hAnsi="Tahoma" w:cs="Tahoma"/>
                <w:noProof/>
                <w:sz w:val="16"/>
                <w:szCs w:val="16"/>
              </w:rPr>
              <w:fldChar w:fldCharType="begin"/>
            </w:r>
            <w:r>
              <w:rPr>
                <w:rFonts w:ascii="Tahoma" w:hAnsi="Tahoma" w:cs="Tahoma"/>
                <w:noProof/>
                <w:sz w:val="16"/>
                <w:szCs w:val="16"/>
              </w:rPr>
              <w:instrText xml:space="preserve"> MERGEFIELD  VolumeIssue  \* MERGEFORMAT </w:instrText>
            </w:r>
            <w:r>
              <w:rPr>
                <w:rFonts w:ascii="Tahoma" w:hAnsi="Tahoma" w:cs="Tahoma"/>
                <w:noProof/>
                <w:sz w:val="16"/>
                <w:szCs w:val="16"/>
              </w:rPr>
              <w:fldChar w:fldCharType="separate"/>
            </w:r>
            <w:r>
              <w:rPr>
                <w:rFonts w:ascii="Tahoma" w:hAnsi="Tahoma" w:cs="Tahoma"/>
                <w:noProof/>
                <w:sz w:val="16"/>
                <w:szCs w:val="16"/>
              </w:rPr>
              <w:t>«VolumeIssue»</w:t>
            </w:r>
            <w:r>
              <w:rPr>
                <w:rFonts w:ascii="Tahoma" w:hAnsi="Tahoma" w:cs="Tahoma"/>
                <w:noProof/>
                <w:sz w:val="16"/>
                <w:szCs w:val="16"/>
              </w:rPr>
              <w:fldChar w:fldCharType="end"/>
            </w:r>
          </w:p>
          <w:p w14:paraId="14E37E12" w14:textId="77777777" w:rsidR="001F2A24" w:rsidRDefault="001F2A24" w:rsidP="001F2A24">
            <w:pPr>
              <w:spacing w:before="120" w:after="200"/>
              <w:ind w:left="173" w:right="158"/>
              <w:contextualSpacing/>
              <w:rPr>
                <w:rFonts w:ascii="Tahoma" w:hAnsi="Tahoma" w:cs="Tahoma"/>
                <w:noProof/>
                <w:color w:val="D0202D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Location: </w:t>
            </w:r>
            <w:r>
              <w:rPr>
                <w:rFonts w:ascii="Tahoma" w:hAnsi="Tahoma" w:cs="Tahoma"/>
                <w:noProof/>
                <w:color w:val="D0202D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noProof/>
                <w:color w:val="D0202D"/>
                <w:sz w:val="18"/>
                <w:szCs w:val="18"/>
              </w:rPr>
              <w:instrText xml:space="preserve"> MERGEFIELD  Availability  \* MERGEFORMAT </w:instrText>
            </w:r>
            <w:r>
              <w:rPr>
                <w:rFonts w:ascii="Tahoma" w:hAnsi="Tahoma" w:cs="Tahoma"/>
                <w:noProof/>
                <w:color w:val="D0202D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noProof/>
                <w:color w:val="D0202D"/>
                <w:sz w:val="18"/>
                <w:szCs w:val="18"/>
              </w:rPr>
              <w:t>«Availability»</w:t>
            </w:r>
            <w:r>
              <w:rPr>
                <w:rFonts w:ascii="Tahoma" w:hAnsi="Tahoma" w:cs="Tahoma"/>
                <w:noProof/>
                <w:color w:val="D0202D"/>
                <w:sz w:val="18"/>
                <w:szCs w:val="18"/>
              </w:rPr>
              <w:fldChar w:fldCharType="end"/>
            </w:r>
          </w:p>
          <w:p w14:paraId="7668403E" w14:textId="77777777" w:rsidR="001F2A24" w:rsidRDefault="001F2A24" w:rsidP="001F2A24">
            <w:pPr>
              <w:spacing w:before="120" w:after="200"/>
              <w:ind w:left="173" w:right="158"/>
              <w:contextualSpacing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Ex ID: </w:t>
            </w:r>
            <w:r>
              <w:rPr>
                <w:rFonts w:ascii="Tahoma" w:hAnsi="Tahoma" w:cs="Tahoma"/>
                <w:noProof/>
                <w:sz w:val="16"/>
                <w:szCs w:val="16"/>
              </w:rPr>
              <w:fldChar w:fldCharType="begin"/>
            </w:r>
            <w:r>
              <w:rPr>
                <w:rFonts w:ascii="Tahoma" w:hAnsi="Tahoma" w:cs="Tahoma"/>
                <w:noProof/>
                <w:sz w:val="16"/>
                <w:szCs w:val="16"/>
              </w:rPr>
              <w:instrText xml:space="preserve"> MERGEFIELD  External_request_ID  \* MERGEFORMAT </w:instrText>
            </w:r>
            <w:r>
              <w:rPr>
                <w:rFonts w:ascii="Tahoma" w:hAnsi="Tahoma" w:cs="Tahoma"/>
                <w:noProof/>
                <w:sz w:val="16"/>
                <w:szCs w:val="16"/>
              </w:rPr>
              <w:fldChar w:fldCharType="separate"/>
            </w:r>
            <w:r>
              <w:rPr>
                <w:rFonts w:ascii="Tahoma" w:hAnsi="Tahoma" w:cs="Tahoma"/>
                <w:noProof/>
                <w:sz w:val="16"/>
                <w:szCs w:val="16"/>
              </w:rPr>
              <w:t>«External_request_ID»</w:t>
            </w:r>
            <w:r>
              <w:rPr>
                <w:rFonts w:ascii="Tahoma" w:hAnsi="Tahoma" w:cs="Tahoma"/>
                <w:noProof/>
                <w:sz w:val="16"/>
                <w:szCs w:val="16"/>
              </w:rPr>
              <w:fldChar w:fldCharType="end"/>
            </w:r>
          </w:p>
          <w:p w14:paraId="18758436" w14:textId="77777777" w:rsidR="001F2A24" w:rsidRDefault="001F2A24" w:rsidP="001F2A24">
            <w:pPr>
              <w:spacing w:before="120" w:after="80"/>
              <w:ind w:left="173" w:right="158"/>
              <w:contextualSpacing/>
              <w:rPr>
                <w:rFonts w:ascii="Tahoma" w:hAnsi="Tahoma" w:cs="Tahoma"/>
                <w:color w:val="FF0000"/>
                <w:sz w:val="18"/>
                <w:szCs w:val="18"/>
              </w:rPr>
            </w:pPr>
            <w:r>
              <w:rPr>
                <w:rFonts w:ascii="Tahoma" w:hAnsi="Tahoma" w:cs="Tahoma"/>
                <w:color w:val="D0202D"/>
                <w:sz w:val="18"/>
                <w:szCs w:val="18"/>
              </w:rPr>
              <w:t>Due Date:</w:t>
            </w:r>
            <w:r>
              <w:rPr>
                <w:rFonts w:ascii="Tahoma" w:hAnsi="Tahoma" w:cs="Tahoma"/>
                <w:color w:val="FF0000"/>
                <w:sz w:val="18"/>
                <w:szCs w:val="18"/>
              </w:rPr>
              <w:t xml:space="preserve"> </w:t>
            </w:r>
          </w:p>
          <w:p w14:paraId="7C21488D" w14:textId="1538FFBF" w:rsidR="006A76EA" w:rsidRDefault="006A76EA" w:rsidP="006A76EA">
            <w:pPr>
              <w:spacing w:before="120" w:after="200"/>
              <w:ind w:left="173" w:right="158"/>
              <w:contextualSpacing/>
              <w:rPr>
                <w:rFonts w:ascii="Tahoma" w:hAnsi="Tahoma" w:cs="Tahoma"/>
                <w:sz w:val="16"/>
                <w:szCs w:val="20"/>
              </w:rPr>
            </w:pPr>
            <w:r>
              <w:rPr>
                <w:rFonts w:ascii="Tahoma" w:hAnsi="Tahoma" w:cs="Tahoma"/>
                <w:sz w:val="16"/>
                <w:szCs w:val="20"/>
              </w:rPr>
              <w:br/>
            </w:r>
          </w:p>
          <w:p w14:paraId="55DE797F" w14:textId="36D36CFF" w:rsidR="006B0353" w:rsidRPr="009D6034" w:rsidRDefault="006B0353" w:rsidP="004A1273">
            <w:pPr>
              <w:spacing w:before="120" w:after="200"/>
              <w:ind w:left="173" w:right="158"/>
              <w:contextualSpacing/>
              <w:rPr>
                <w:rFonts w:ascii="Tahoma" w:hAnsi="Tahoma" w:cs="Tahoma"/>
                <w:sz w:val="16"/>
                <w:szCs w:val="20"/>
              </w:rPr>
            </w:pPr>
          </w:p>
          <w:p w14:paraId="3F9753E8" w14:textId="76A6FDA0" w:rsidR="00635675" w:rsidRDefault="00466D70" w:rsidP="0083095F">
            <w:pPr>
              <w:spacing w:before="120" w:after="200"/>
              <w:ind w:left="345" w:right="158"/>
              <w:rPr>
                <w:rFonts w:ascii="Tahoma" w:hAnsi="Tahoma" w:cs="Tahoma"/>
                <w:b/>
                <w:color w:val="D0202D"/>
                <w:sz w:val="24"/>
                <w:szCs w:val="24"/>
              </w:rPr>
            </w:pPr>
            <w:r>
              <w:rPr>
                <w:rFonts w:ascii="Tahoma" w:hAnsi="Tahoma" w:cs="Tahoma"/>
                <w:b/>
                <w:sz w:val="14"/>
                <w:szCs w:val="18"/>
              </w:rPr>
              <w:t xml:space="preserve">    </w:t>
            </w:r>
            <w:r w:rsidR="00DF219D">
              <w:rPr>
                <w:rFonts w:ascii="Tahoma" w:hAnsi="Tahoma" w:cs="Tahoma"/>
                <w:b/>
                <w:sz w:val="14"/>
                <w:szCs w:val="18"/>
              </w:rPr>
              <w:t xml:space="preserve"> </w:t>
            </w:r>
            <w:r w:rsidR="00690576">
              <w:rPr>
                <w:rFonts w:ascii="Tahoma" w:hAnsi="Tahoma" w:cs="Tahoma"/>
                <w:b/>
                <w:sz w:val="14"/>
                <w:szCs w:val="18"/>
              </w:rPr>
              <w:t xml:space="preserve">       </w:t>
            </w:r>
            <w:r>
              <w:rPr>
                <w:rFonts w:ascii="Tahoma" w:hAnsi="Tahoma" w:cs="Tahoma"/>
                <w:b/>
                <w:sz w:val="14"/>
                <w:szCs w:val="18"/>
              </w:rPr>
              <w:t xml:space="preserve">    </w:t>
            </w:r>
            <w:r w:rsidR="00C84685" w:rsidRPr="009D6034">
              <w:rPr>
                <w:rFonts w:ascii="Tahoma" w:hAnsi="Tahoma" w:cs="Tahoma"/>
                <w:b/>
                <w:sz w:val="14"/>
                <w:szCs w:val="18"/>
              </w:rPr>
              <w:t xml:space="preserve">Provided by: </w:t>
            </w:r>
            <w:r w:rsidR="00BC658C">
              <w:rPr>
                <w:rFonts w:ascii="Tahoma" w:hAnsi="Tahoma" w:cs="Tahoma"/>
                <w:b/>
                <w:color w:val="D0202D"/>
                <w:sz w:val="20"/>
                <w:szCs w:val="20"/>
              </w:rPr>
              <w:t>C</w:t>
            </w:r>
            <w:r w:rsidR="00AE4856">
              <w:rPr>
                <w:rFonts w:ascii="Tahoma" w:hAnsi="Tahoma" w:cs="Tahoma"/>
                <w:b/>
                <w:color w:val="D0202D"/>
                <w:sz w:val="20"/>
                <w:szCs w:val="20"/>
              </w:rPr>
              <w:t>al Poly SLO</w:t>
            </w:r>
            <w:r w:rsidR="00F56653">
              <w:rPr>
                <w:rFonts w:ascii="Tahoma" w:hAnsi="Tahoma" w:cs="Tahoma"/>
                <w:b/>
                <w:color w:val="D0202D"/>
                <w:sz w:val="20"/>
                <w:szCs w:val="20"/>
              </w:rPr>
              <w:t xml:space="preserve"> </w:t>
            </w:r>
            <w:r w:rsidR="00C84685" w:rsidRPr="006B0353">
              <w:rPr>
                <w:rFonts w:ascii="Tahoma" w:hAnsi="Tahoma" w:cs="Tahoma"/>
                <w:b/>
                <w:color w:val="D0202D"/>
                <w:sz w:val="18"/>
                <w:szCs w:val="18"/>
              </w:rPr>
              <w:t>(</w:t>
            </w:r>
            <w:r w:rsidR="000065AB">
              <w:rPr>
                <w:rFonts w:ascii="Tahoma" w:hAnsi="Tahoma" w:cs="Tahoma"/>
                <w:b/>
                <w:color w:val="D0202D"/>
                <w:sz w:val="18"/>
                <w:szCs w:val="18"/>
              </w:rPr>
              <w:t>C</w:t>
            </w:r>
            <w:r w:rsidR="00F56653">
              <w:rPr>
                <w:rFonts w:ascii="Tahoma" w:hAnsi="Tahoma" w:cs="Tahoma"/>
                <w:b/>
                <w:color w:val="D0202D"/>
                <w:sz w:val="18"/>
                <w:szCs w:val="18"/>
              </w:rPr>
              <w:t>P</w:t>
            </w:r>
            <w:r w:rsidR="00AE4856">
              <w:rPr>
                <w:rFonts w:ascii="Tahoma" w:hAnsi="Tahoma" w:cs="Tahoma"/>
                <w:b/>
                <w:color w:val="D0202D"/>
                <w:sz w:val="18"/>
                <w:szCs w:val="18"/>
              </w:rPr>
              <w:t>S</w:t>
            </w:r>
            <w:r w:rsidR="00C84685" w:rsidRPr="006B0353">
              <w:rPr>
                <w:rFonts w:ascii="Tahoma" w:hAnsi="Tahoma" w:cs="Tahoma"/>
                <w:b/>
                <w:color w:val="D0202D"/>
                <w:sz w:val="18"/>
                <w:szCs w:val="18"/>
              </w:rPr>
              <w:t>)</w:t>
            </w:r>
            <w:r w:rsidR="00C84685" w:rsidRPr="009D6034">
              <w:rPr>
                <w:sz w:val="18"/>
              </w:rPr>
              <w:t xml:space="preserve"> </w:t>
            </w:r>
            <w:r w:rsidR="00DF219D">
              <w:rPr>
                <w:rFonts w:ascii="Tahoma" w:hAnsi="Tahoma" w:cs="Tahoma"/>
                <w:b/>
                <w:color w:val="D0202D"/>
                <w:sz w:val="24"/>
                <w:szCs w:val="24"/>
              </w:rPr>
              <w:t xml:space="preserve">     </w:t>
            </w:r>
          </w:p>
          <w:p w14:paraId="2BB4868E" w14:textId="6C2EF6DD" w:rsidR="008A2A89" w:rsidRPr="008A2A89" w:rsidRDefault="00466D70" w:rsidP="0083095F">
            <w:pPr>
              <w:spacing w:before="120" w:after="200"/>
              <w:ind w:left="345" w:right="158"/>
              <w:rPr>
                <w:noProof/>
              </w:rPr>
            </w:pPr>
            <w:r>
              <w:rPr>
                <w:rFonts w:ascii="Tahoma" w:hAnsi="Tahoma" w:cs="Tahoma"/>
                <w:b/>
                <w:color w:val="D0202D"/>
                <w:sz w:val="24"/>
                <w:szCs w:val="24"/>
              </w:rPr>
              <w:t xml:space="preserve">  </w:t>
            </w:r>
            <w:r w:rsidR="001F2A24">
              <w:rPr>
                <w:rFonts w:ascii="Tahoma" w:hAnsi="Tahoma" w:cs="Tahoma"/>
                <w:b/>
                <w:color w:val="D0202D"/>
                <w:sz w:val="24"/>
                <w:szCs w:val="24"/>
              </w:rPr>
              <w:pict w14:anchorId="49BB5FF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92pt;height:71.25pt">
                  <v:imagedata r:id="rId5" o:title="item_condition new"/>
                </v:shape>
              </w:pict>
            </w:r>
          </w:p>
        </w:tc>
        <w:tc>
          <w:tcPr>
            <w:tcW w:w="4820" w:type="dxa"/>
            <w:shd w:val="clear" w:color="auto" w:fill="auto"/>
          </w:tcPr>
          <w:p w14:paraId="2BB4868F" w14:textId="58C079FA" w:rsidR="008A2A89" w:rsidRPr="008A2A89" w:rsidRDefault="008A2A89" w:rsidP="008A2A89">
            <w:pPr>
              <w:spacing w:after="0" w:line="240" w:lineRule="auto"/>
              <w:ind w:left="121" w:right="121"/>
            </w:pPr>
          </w:p>
        </w:tc>
        <w:tc>
          <w:tcPr>
            <w:tcW w:w="4820" w:type="dxa"/>
            <w:shd w:val="clear" w:color="auto" w:fill="auto"/>
          </w:tcPr>
          <w:p w14:paraId="2BB48690" w14:textId="146B60B6" w:rsidR="008A2A89" w:rsidRPr="008A2A89" w:rsidRDefault="008A2A89" w:rsidP="008A2A89">
            <w:pPr>
              <w:spacing w:after="0" w:line="240" w:lineRule="auto"/>
              <w:ind w:left="121" w:right="121"/>
            </w:pPr>
          </w:p>
        </w:tc>
      </w:tr>
    </w:tbl>
    <w:p w14:paraId="2BB4869A" w14:textId="77777777" w:rsidR="008A2A89" w:rsidRPr="008A2A89" w:rsidRDefault="008A2A89" w:rsidP="008A2A89">
      <w:pPr>
        <w:ind w:left="121" w:right="121"/>
        <w:rPr>
          <w:vanish/>
        </w:rPr>
      </w:pPr>
    </w:p>
    <w:sectPr w:rsidR="008A2A89" w:rsidRPr="008A2A89" w:rsidSect="001F2A24">
      <w:type w:val="continuous"/>
      <w:pgSz w:w="15840" w:h="12240" w:orient="landscape"/>
      <w:pgMar w:top="450" w:right="720" w:bottom="0" w:left="720" w:header="720" w:footer="720" w:gutter="0"/>
      <w:paperSrc w:first="4" w:other="4"/>
      <w:cols w:num="3"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A89"/>
    <w:rsid w:val="00002CA3"/>
    <w:rsid w:val="000065AB"/>
    <w:rsid w:val="00020A49"/>
    <w:rsid w:val="000A5B1D"/>
    <w:rsid w:val="00121CC9"/>
    <w:rsid w:val="0013507E"/>
    <w:rsid w:val="00182897"/>
    <w:rsid w:val="001C6996"/>
    <w:rsid w:val="001F2A24"/>
    <w:rsid w:val="00252B31"/>
    <w:rsid w:val="002B2383"/>
    <w:rsid w:val="002B4F7B"/>
    <w:rsid w:val="003341FB"/>
    <w:rsid w:val="003D0E74"/>
    <w:rsid w:val="004159B8"/>
    <w:rsid w:val="00466D70"/>
    <w:rsid w:val="004A1273"/>
    <w:rsid w:val="00503F44"/>
    <w:rsid w:val="0056073A"/>
    <w:rsid w:val="00635675"/>
    <w:rsid w:val="00684886"/>
    <w:rsid w:val="00690576"/>
    <w:rsid w:val="006A76EA"/>
    <w:rsid w:val="006B0353"/>
    <w:rsid w:val="00715849"/>
    <w:rsid w:val="007267E2"/>
    <w:rsid w:val="00752605"/>
    <w:rsid w:val="00811BFB"/>
    <w:rsid w:val="008210F9"/>
    <w:rsid w:val="0083095F"/>
    <w:rsid w:val="008A2A89"/>
    <w:rsid w:val="008A579C"/>
    <w:rsid w:val="008C1724"/>
    <w:rsid w:val="008E29C6"/>
    <w:rsid w:val="008F1DD1"/>
    <w:rsid w:val="008F7811"/>
    <w:rsid w:val="0094008B"/>
    <w:rsid w:val="00990402"/>
    <w:rsid w:val="00AE4856"/>
    <w:rsid w:val="00AE5B8A"/>
    <w:rsid w:val="00BC658C"/>
    <w:rsid w:val="00C42877"/>
    <w:rsid w:val="00C62B9E"/>
    <w:rsid w:val="00C84685"/>
    <w:rsid w:val="00D03E63"/>
    <w:rsid w:val="00D24FAC"/>
    <w:rsid w:val="00DE190A"/>
    <w:rsid w:val="00DF219D"/>
    <w:rsid w:val="00EE6316"/>
    <w:rsid w:val="00F11212"/>
    <w:rsid w:val="00F56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4868C"/>
  <w15:chartTrackingRefBased/>
  <w15:docId w15:val="{B0B43450-86AB-4746-9033-A9E1F91DD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2A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846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468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358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76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Avery Templates for Microsoft Word</vt:lpstr>
    </vt:vector>
  </TitlesOfParts>
  <Company>Avery Dennison</Company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Avery Templates for Microsoft Word</dc:title>
  <dc:subject>Avery Templates for Microsoft Word</dc:subject>
  <dc:creator>Avery Products Corporation</dc:creator>
  <cp:keywords>Avery, Word, Template</cp:keywords>
  <dc:description>Copyright 2018 Avery Products Corporation. All rights reserved.</dc:description>
  <cp:lastModifiedBy>Joe Adkins</cp:lastModifiedBy>
  <cp:revision>12</cp:revision>
  <cp:lastPrinted>2019-06-24T21:13:00Z</cp:lastPrinted>
  <dcterms:created xsi:type="dcterms:W3CDTF">2019-06-25T23:39:00Z</dcterms:created>
  <dcterms:modified xsi:type="dcterms:W3CDTF">2019-09-04T17:15:00Z</dcterms:modified>
  <cp:category>Avery Templates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tGroup">
    <vt:lpwstr>U-0091-02</vt:lpwstr>
  </property>
  <property fmtid="{D5CDD505-2E9C-101B-9397-08002B2CF9AE}" pid="3" name="sku">
    <vt:lpwstr>6464</vt:lpwstr>
  </property>
</Properties>
</file>