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400857" w:rsidRPr="00400857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00857">
            <w:rPr>
              <w:rFonts w:cs="Times New Roman"/>
              <w:bCs/>
              <w:szCs w:val="28"/>
            </w:rPr>
            <w:fldChar w:fldCharType="begin"/>
          </w:r>
          <w:r w:rsidRPr="00400857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400857">
            <w:rPr>
              <w:rFonts w:cs="Times New Roman"/>
              <w:bCs/>
              <w:szCs w:val="28"/>
            </w:rPr>
            <w:fldChar w:fldCharType="separate"/>
          </w:r>
          <w:hyperlink w:anchor="_Toc104197144" w:history="1">
            <w:r w:rsidR="00400857" w:rsidRPr="00400857">
              <w:rPr>
                <w:rStyle w:val="a3"/>
                <w:rFonts w:cs="Times New Roman"/>
                <w:noProof/>
              </w:rPr>
              <w:t>Аннотация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_Toc104197144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3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5" w:history="1">
            <w:r w:rsidRPr="00400857">
              <w:rPr>
                <w:rStyle w:val="a3"/>
                <w:rFonts w:cs="Times New Roman"/>
                <w:noProof/>
              </w:rPr>
              <w:t>Введение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_Toc104197145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4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6" w:history="1">
            <w:r w:rsidRPr="00400857">
              <w:rPr>
                <w:rStyle w:val="a3"/>
                <w:rFonts w:cs="Times New Roman"/>
                <w:noProof/>
              </w:rPr>
              <w:t>ГЛАВА 1. НЕЙРОННЫЕ СЕТИ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_Toc104197146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5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7" w:history="1">
            <w:r w:rsidRPr="0040085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_Toc104197147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5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8" w:history="1">
            <w:r w:rsidRPr="0040085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_Toc104197148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5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9" w:history="1">
            <w:r w:rsidRPr="0040085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_Toc104197149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7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0" w:history="1">
            <w:r w:rsidRPr="00400857">
              <w:rPr>
                <w:rStyle w:val="a3"/>
                <w:rFonts w:cs="Times New Roman"/>
                <w:noProof/>
              </w:rPr>
              <w:t>1.1.3 Модели нейронов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_Toc104197150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8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1" w:history="1">
            <w:r w:rsidRPr="0040085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_Toc104197151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12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2" w:history="1">
            <w:r w:rsidRPr="0040085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_Toc104197152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20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3" w:history="1">
            <w:r w:rsidRPr="0040085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_Toc104197153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20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4" w:history="1">
            <w:r w:rsidRPr="0040085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_Toc104197154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22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5" w:history="1">
            <w:r w:rsidRPr="0040085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_Toc104197155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24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6" w:history="1">
            <w:r w:rsidRPr="0040085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_Toc104197156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28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7" w:history="1">
            <w:r w:rsidRPr="00400857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_Toc104197157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29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8" w:history="1">
            <w:r w:rsidRPr="00400857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_Toc104197158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33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9" w:history="1">
            <w:r w:rsidRPr="00400857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_Toc104197159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33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0" w:history="1">
            <w:r w:rsidRPr="00400857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Pr="00400857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Pr="00400857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Pr="00400857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Pr="00400857">
              <w:rPr>
                <w:rStyle w:val="a3"/>
                <w:rFonts w:cs="Times New Roman"/>
                <w:noProof/>
              </w:rPr>
              <w:t xml:space="preserve">, </w:t>
            </w:r>
            <w:r w:rsidRPr="00400857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_Toc104197160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33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1" w:history="1">
            <w:r w:rsidRPr="00400857">
              <w:rPr>
                <w:rStyle w:val="a3"/>
                <w:rFonts w:cs="Times New Roman"/>
                <w:noProof/>
              </w:rPr>
              <w:t>2.3 Подготовка данных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_Toc104197161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36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2" w:history="1">
            <w:r w:rsidRPr="00400857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_Toc104197162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41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3" w:history="1">
            <w:r w:rsidRPr="00400857">
              <w:rPr>
                <w:rStyle w:val="a3"/>
                <w:rFonts w:cs="Times New Roman"/>
                <w:noProof/>
              </w:rPr>
              <w:t>Заключение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_Toc104197163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52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4008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4" w:history="1">
            <w:r w:rsidRPr="00400857">
              <w:rPr>
                <w:rStyle w:val="a3"/>
                <w:rFonts w:cs="Times New Roman"/>
                <w:noProof/>
              </w:rPr>
              <w:t>Список источников</w:t>
            </w:r>
            <w:r w:rsidRPr="00400857">
              <w:rPr>
                <w:noProof/>
                <w:webHidden/>
              </w:rPr>
              <w:tab/>
            </w:r>
            <w:r w:rsidRPr="00400857">
              <w:rPr>
                <w:noProof/>
                <w:webHidden/>
              </w:rPr>
              <w:fldChar w:fldCharType="begin"/>
            </w:r>
            <w:r w:rsidRPr="00400857">
              <w:rPr>
                <w:noProof/>
                <w:webHidden/>
              </w:rPr>
              <w:instrText xml:space="preserve"> PAGEREF _Toc104197164 \h </w:instrText>
            </w:r>
            <w:r w:rsidRPr="00400857">
              <w:rPr>
                <w:noProof/>
                <w:webHidden/>
              </w:rPr>
            </w:r>
            <w:r w:rsidRPr="00400857">
              <w:rPr>
                <w:noProof/>
                <w:webHidden/>
              </w:rPr>
              <w:fldChar w:fldCharType="separate"/>
            </w:r>
            <w:r w:rsidRPr="00400857">
              <w:rPr>
                <w:noProof/>
                <w:webHidden/>
              </w:rPr>
              <w:t>53</w:t>
            </w:r>
            <w:r w:rsidRPr="00400857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40085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4197144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Для реализации с</w:t>
      </w:r>
      <w:r w:rsidR="008E2FBA">
        <w:rPr>
          <w:rFonts w:cs="Times New Roman"/>
          <w:szCs w:val="28"/>
        </w:rPr>
        <w:t>истемы было решено использовать</w:t>
      </w:r>
      <w:bookmarkStart w:id="2" w:name="_GoBack"/>
      <w:bookmarkEnd w:id="2"/>
      <w:r w:rsidRPr="00AE78C3">
        <w:rPr>
          <w:rFonts w:cs="Times New Roman"/>
          <w:szCs w:val="28"/>
        </w:rPr>
        <w:t xml:space="preserve">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r w:rsidRPr="00AE78C3">
        <w:rPr>
          <w:rFonts w:cs="Times New Roman"/>
          <w:szCs w:val="28"/>
          <w:lang w:val="en-US"/>
        </w:rPr>
        <w:t>TensorFlow</w:t>
      </w:r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5A21F8">
        <w:rPr>
          <w:rFonts w:cs="Times New Roman"/>
          <w:szCs w:val="28"/>
        </w:rPr>
        <w:t>включает 53</w:t>
      </w:r>
      <w:r w:rsidR="003759AB">
        <w:rPr>
          <w:rFonts w:cs="Times New Roman"/>
          <w:szCs w:val="28"/>
        </w:rPr>
        <w:t xml:space="preserve"> страниц</w:t>
      </w:r>
      <w:r w:rsidR="005A21F8">
        <w:rPr>
          <w:rFonts w:cs="Times New Roman"/>
          <w:szCs w:val="28"/>
        </w:rPr>
        <w:t>ы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</w:t>
      </w:r>
      <w:r w:rsidR="005A21F8">
        <w:rPr>
          <w:rFonts w:cs="Times New Roman"/>
          <w:szCs w:val="28"/>
        </w:rPr>
        <w:t>у, 25 изображений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3" w:name="_Toc73008833"/>
      <w:bookmarkStart w:id="4" w:name="_Toc104197145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  <w:bookmarkEnd w:id="4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5" w:name="_Toc104197146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5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4197147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4197148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C11EC0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4197149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9534C5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4197150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10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C11EC0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4197151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1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9534C5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04197152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2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3" w:name="_Toc104197153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3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r w:rsidR="003E1D05" w:rsidRPr="00AE78C3">
        <w:rPr>
          <w:rFonts w:cs="Times New Roman"/>
        </w:rPr>
        <w:t>terations)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04197154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4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4197155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5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4197156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6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104197157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7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8" w:name="_Toc104197158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8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4197159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9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4197160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4197161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1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5441368" cy="42767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42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64109" w:rsidP="00712B27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AF41E2" wp14:editId="45CC684A">
            <wp:extent cx="5940425" cy="4739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E578A8">
        <w:rPr>
          <w:rFonts w:cs="Times New Roman"/>
          <w:i w:val="0"/>
          <w:color w:val="auto"/>
          <w:sz w:val="28"/>
        </w:rPr>
        <w:t xml:space="preserve"> – П</w:t>
      </w:r>
      <w:r w:rsidR="00847D6E" w:rsidRPr="00AE78C3">
        <w:rPr>
          <w:rFonts w:cs="Times New Roman"/>
          <w:i w:val="0"/>
          <w:color w:val="auto"/>
          <w:sz w:val="28"/>
        </w:rPr>
        <w:t>римеры изображений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Лучшими примерами снимков с пневмонией из этой выборки можно назвать изображения с номерами 2, 5, 6, 8: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AA248B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68FC047" wp14:editId="441BFD3B">
            <wp:extent cx="5940425" cy="1616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</w:rPr>
      </w:pPr>
      <w:r w:rsidRPr="00E578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 xml:space="preserve">2.3 – Примеры изображений </w:t>
      </w:r>
      <w:r w:rsidRPr="00E578A8">
        <w:rPr>
          <w:i w:val="0"/>
          <w:color w:val="000000" w:themeColor="text1"/>
          <w:sz w:val="28"/>
        </w:rPr>
        <w:t>с меткой "Пневмония"</w:t>
      </w:r>
    </w:p>
    <w:p w:rsidR="00AA248B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178CB" w:rsidRDefault="00004C05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Хорошие примеры здоровых легких на изображениях</w:t>
      </w:r>
      <w:r w:rsidR="00BC38B5">
        <w:rPr>
          <w:rFonts w:cs="Times New Roman"/>
        </w:rPr>
        <w:t xml:space="preserve"> с номерами</w:t>
      </w:r>
      <w:r>
        <w:rPr>
          <w:rFonts w:cs="Times New Roman"/>
        </w:rPr>
        <w:t xml:space="preserve"> 11, 14, 17, 19:</w:t>
      </w:r>
    </w:p>
    <w:p w:rsidR="008264CA" w:rsidRDefault="008264CA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004C05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2C777D0" wp14:editId="310EE213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5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578A8">
        <w:rPr>
          <w:i w:val="0"/>
          <w:color w:val="000000" w:themeColor="text1"/>
          <w:sz w:val="28"/>
          <w:szCs w:val="28"/>
        </w:rPr>
        <w:t>Рисунок 2.4 – Пример</w:t>
      </w:r>
      <w:r>
        <w:rPr>
          <w:i w:val="0"/>
          <w:color w:val="000000" w:themeColor="text1"/>
          <w:sz w:val="28"/>
          <w:szCs w:val="28"/>
        </w:rPr>
        <w:t>ы изображений с</w:t>
      </w:r>
      <w:r w:rsidRPr="00E578A8">
        <w:rPr>
          <w:i w:val="0"/>
          <w:color w:val="000000" w:themeColor="text1"/>
          <w:sz w:val="28"/>
          <w:szCs w:val="28"/>
        </w:rPr>
        <w:t xml:space="preserve"> меткой "Здоровый"</w:t>
      </w:r>
    </w:p>
    <w:p w:rsidR="00004C05" w:rsidRDefault="00004C05" w:rsidP="00004C05">
      <w:pPr>
        <w:spacing w:line="360" w:lineRule="auto"/>
        <w:contextualSpacing/>
        <w:jc w:val="center"/>
        <w:rPr>
          <w:rFonts w:cs="Times New Roman"/>
        </w:rPr>
      </w:pPr>
    </w:p>
    <w:p w:rsidR="00004C05" w:rsidRPr="00004C05" w:rsidRDefault="00004C05" w:rsidP="00A178CB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ab/>
        <w:t>Отличие в том, что грудная клетка на изображениях с меткой "Здоровый"</w:t>
      </w:r>
      <w:r w:rsidRPr="00004C05">
        <w:rPr>
          <w:rFonts w:cs="Times New Roman"/>
        </w:rPr>
        <w:t xml:space="preserve"> </w:t>
      </w:r>
      <w:r>
        <w:rPr>
          <w:rFonts w:cs="Times New Roman"/>
        </w:rPr>
        <w:t>почти полностью прозрачная, четко видны ребра</w:t>
      </w:r>
      <w:r w:rsidR="00A178CB">
        <w:rPr>
          <w:rFonts w:cs="Times New Roman"/>
        </w:rPr>
        <w:t xml:space="preserve"> и сердце, в то время как на изображениях с меткой "Пневмония" этот участок почти полностью белый</w:t>
      </w:r>
      <w:r w:rsidR="00026103">
        <w:rPr>
          <w:rFonts w:cs="Times New Roman"/>
        </w:rPr>
        <w:t>.</w:t>
      </w:r>
      <w:r w:rsidR="00690BE4">
        <w:rPr>
          <w:rFonts w:cs="Times New Roman"/>
        </w:rPr>
        <w:t xml:space="preserve"> Стоит отметить, что так происходит не всегда, и некоторые снимки крайне тяж</w:t>
      </w:r>
      <w:r w:rsidR="00F4315A">
        <w:rPr>
          <w:rFonts w:cs="Times New Roman"/>
        </w:rPr>
        <w:t xml:space="preserve">ело однозначно классифицировать, но нейронная сеть с большим числом слоев и нейронов при наличии нескольких эпох обучения и правильной настройке </w:t>
      </w:r>
      <w:proofErr w:type="spellStart"/>
      <w:r w:rsidR="00F4315A">
        <w:rPr>
          <w:rFonts w:cs="Times New Roman"/>
        </w:rPr>
        <w:t>гиперпараметров</w:t>
      </w:r>
      <w:proofErr w:type="spellEnd"/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скорее всего</w:t>
      </w:r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выделит определенные закономерности.</w:t>
      </w: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D703C0">
        <w:rPr>
          <w:rFonts w:cs="Times New Roman"/>
        </w:rPr>
        <w:t>():</w:t>
      </w:r>
    </w:p>
    <w:p w:rsidR="00D703C0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703C0" w:rsidRDefault="00D703C0" w:rsidP="00D703C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36AED89" wp14:editId="279EF8C9">
            <wp:extent cx="4143375" cy="390496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219" cy="39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C0" w:rsidRDefault="00D703C0" w:rsidP="00D703C0">
      <w:pPr>
        <w:pStyle w:val="a8"/>
        <w:jc w:val="center"/>
        <w:rPr>
          <w:rFonts w:cs="Times New Roman"/>
        </w:rPr>
      </w:pPr>
      <w:r>
        <w:t xml:space="preserve"> </w:t>
      </w:r>
      <w:r>
        <w:rPr>
          <w:i w:val="0"/>
          <w:color w:val="000000" w:themeColor="text1"/>
          <w:sz w:val="28"/>
          <w:szCs w:val="28"/>
        </w:rPr>
        <w:t>Рисунок 2.5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обработки изображений</w:t>
      </w:r>
    </w:p>
    <w:p w:rsidR="00D703C0" w:rsidRPr="00A733BA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</w:t>
      </w:r>
      <w:r w:rsidR="000C6DF1">
        <w:rPr>
          <w:rFonts w:cs="Times New Roman"/>
        </w:rPr>
        <w:lastRenderedPageBreak/>
        <w:t>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793" w:rsidRDefault="00085793" w:rsidP="00085793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D4521D6" wp14:editId="32BF1594">
            <wp:extent cx="56769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93" w:rsidRDefault="00085793" w:rsidP="00085793">
      <w:pPr>
        <w:pStyle w:val="a8"/>
        <w:jc w:val="center"/>
        <w:rPr>
          <w:rFonts w:cs="Times New Roman"/>
        </w:rPr>
      </w:pPr>
      <w:r>
        <w:rPr>
          <w:i w:val="0"/>
          <w:color w:val="000000" w:themeColor="text1"/>
          <w:sz w:val="28"/>
          <w:szCs w:val="28"/>
        </w:rPr>
        <w:t>Рисунок 2.</w:t>
      </w:r>
      <w:r>
        <w:rPr>
          <w:i w:val="0"/>
          <w:color w:val="000000" w:themeColor="text1"/>
          <w:sz w:val="28"/>
          <w:szCs w:val="28"/>
        </w:rPr>
        <w:t>6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 xml:space="preserve">Листинг </w:t>
      </w:r>
      <w:r>
        <w:rPr>
          <w:i w:val="0"/>
          <w:color w:val="000000" w:themeColor="text1"/>
          <w:sz w:val="28"/>
          <w:szCs w:val="28"/>
        </w:rPr>
        <w:t>увеличения данных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534C5" w:rsidRPr="00DE3335" w:rsidRDefault="009534C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проделанных преобразований изображения </w:t>
      </w:r>
      <w:r w:rsidR="00DC227C">
        <w:rPr>
          <w:rFonts w:cs="Times New Roman"/>
        </w:rPr>
        <w:t>можно использовать для качественного обучения.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04197162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2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</w:t>
      </w:r>
      <w:r w:rsidRPr="00B7195D">
        <w:rPr>
          <w:rFonts w:cs="Times New Roman"/>
        </w:rPr>
        <w:lastRenderedPageBreak/>
        <w:t>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11110E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Исходный код модели</w:t>
      </w:r>
      <w:r w:rsidR="00030CD6">
        <w:rPr>
          <w:rFonts w:cs="Times New Roman"/>
        </w:rPr>
        <w:t xml:space="preserve"> </w:t>
      </w:r>
      <w:r w:rsidR="00BE4773">
        <w:rPr>
          <w:rFonts w:cs="Times New Roman"/>
        </w:rPr>
        <w:t>принимает следующий вид:</w:t>
      </w:r>
    </w:p>
    <w:p w:rsidR="00B32EF7" w:rsidRDefault="0011110E" w:rsidP="00B32EF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DB8733" wp14:editId="28C32A0E">
            <wp:extent cx="5940425" cy="4984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3" w:rsidRDefault="00B32EF7" w:rsidP="00E93C8F">
      <w:pPr>
        <w:pStyle w:val="a8"/>
        <w:jc w:val="center"/>
        <w:rPr>
          <w:i w:val="0"/>
          <w:color w:val="auto"/>
          <w:sz w:val="28"/>
        </w:rPr>
      </w:pPr>
      <w:r w:rsidRPr="000A5ACD">
        <w:rPr>
          <w:i w:val="0"/>
          <w:color w:val="auto"/>
          <w:sz w:val="28"/>
        </w:rPr>
        <w:t xml:space="preserve">Рисунок </w:t>
      </w:r>
      <w:r w:rsidR="000A5ACD" w:rsidRPr="000A5ACD"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.7</w:t>
      </w:r>
      <w:r w:rsidR="000A5ACD" w:rsidRPr="000A5ACD">
        <w:rPr>
          <w:i w:val="0"/>
          <w:color w:val="auto"/>
          <w:sz w:val="28"/>
        </w:rPr>
        <w:t xml:space="preserve"> – Листинг создания модели</w:t>
      </w:r>
    </w:p>
    <w:p w:rsidR="00E93C8F" w:rsidRPr="00E93C8F" w:rsidRDefault="00E93C8F" w:rsidP="00E93C8F"/>
    <w:p w:rsidR="002E0629" w:rsidRPr="002E0629" w:rsidRDefault="002E0629" w:rsidP="002E062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D31ED9" w:rsidRDefault="00E93C8F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93C8F">
        <w:rPr>
          <w:rFonts w:cs="Times New Roman"/>
        </w:rPr>
        <w:t>Для удобства дальнейшего использования лучше оформить создание модели в виде функции</w:t>
      </w:r>
      <w:r>
        <w:rPr>
          <w:rFonts w:cs="Times New Roman"/>
        </w:rPr>
        <w:t>.</w:t>
      </w:r>
      <w:r w:rsidR="00D31ED9">
        <w:rPr>
          <w:rFonts w:cs="Times New Roman"/>
        </w:rPr>
        <w:t xml:space="preserve"> </w:t>
      </w:r>
      <w:r w:rsidR="0077365E">
        <w:rPr>
          <w:rFonts w:cs="Times New Roman"/>
        </w:rPr>
        <w:t xml:space="preserve">Модель получает на вход изображение (матрицу) размером </w:t>
      </w:r>
      <w:r w:rsidR="0077365E">
        <w:rPr>
          <w:rFonts w:eastAsia="Times New Roman" w:cs="Times New Roman"/>
          <w:color w:val="000000"/>
          <w:szCs w:val="28"/>
          <w:lang w:eastAsia="ru-RU"/>
        </w:rPr>
        <w:t>224</w:t>
      </w:r>
      <w:r w:rsidR="0077365E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). </w:t>
      </w:r>
    </w:p>
    <w:p w:rsidR="002E0629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Переменная </w:t>
      </w:r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" </w:t>
      </w:r>
      <w:r w:rsidR="002E0629">
        <w:rPr>
          <w:rFonts w:eastAsia="Times New Roman" w:cs="Times New Roman"/>
          <w:color w:val="000000"/>
          <w:szCs w:val="28"/>
          <w:lang w:eastAsia="ru-RU"/>
        </w:rPr>
        <w:t>тип</w:t>
      </w:r>
      <w:r w:rsidR="002E0629">
        <w:rPr>
          <w:rFonts w:eastAsia="Times New Roman" w:cs="Times New Roman"/>
          <w:color w:val="000000"/>
          <w:szCs w:val="28"/>
          <w:lang w:eastAsia="ru-RU"/>
        </w:rPr>
        <w:t>а "</w:t>
      </w:r>
      <w:proofErr w:type="spellStart"/>
      <w:r w:rsidR="002E0629" w:rsidRPr="002E0629">
        <w:rPr>
          <w:rFonts w:eastAsia="Times New Roman" w:cs="Times New Roman"/>
          <w:color w:val="000000"/>
          <w:szCs w:val="28"/>
          <w:lang w:eastAsia="ru-RU"/>
        </w:rPr>
        <w:t>KerasTensor</w:t>
      </w:r>
      <w:proofErr w:type="spellEnd"/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 w:rsidRPr="002E062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последовательно приравнивается </w:t>
      </w:r>
      <w:r w:rsidR="00111042">
        <w:rPr>
          <w:rFonts w:eastAsia="Times New Roman" w:cs="Times New Roman"/>
          <w:color w:val="000000"/>
          <w:szCs w:val="28"/>
          <w:lang w:eastAsia="ru-RU"/>
        </w:rPr>
        <w:t>новому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 слою и получает предыдущий слой:</w:t>
      </w:r>
    </w:p>
    <w:p w:rsidR="002E0629" w:rsidRDefault="002E0629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E0629" w:rsidRPr="002E0629" w:rsidRDefault="002E0629" w:rsidP="00367C7F">
      <w:pPr>
        <w:spacing w:line="360" w:lineRule="auto"/>
        <w:contextualSpacing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  <w:r w:rsidRPr="002E0629">
        <w:rPr>
          <w:rFonts w:eastAsia="Times New Roman" w:cs="Times New Roman"/>
          <w:i/>
          <w:color w:val="000000"/>
          <w:szCs w:val="28"/>
          <w:lang w:val="en-US" w:eastAsia="ru-RU"/>
        </w:rPr>
        <w:lastRenderedPageBreak/>
        <w:t>x</w:t>
      </w:r>
      <w:r w:rsidRPr="002E0629">
        <w:rPr>
          <w:rFonts w:eastAsia="Times New Roman" w:cs="Times New Roman"/>
          <w:i/>
          <w:color w:val="000000"/>
          <w:szCs w:val="28"/>
          <w:lang w:eastAsia="ru-RU"/>
        </w:rPr>
        <w:t xml:space="preserve"> = (класс слоя</w:t>
      </w:r>
      <w:proofErr w:type="gramStart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)(</w:t>
      </w:r>
      <w:proofErr w:type="gramEnd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предыдущий слой)</w:t>
      </w:r>
    </w:p>
    <w:p w:rsidR="002E0629" w:rsidRDefault="002E0629" w:rsidP="00111042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111042" w:rsidRPr="00934E6E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E4AE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11042">
        <w:rPr>
          <w:rFonts w:eastAsia="Times New Roman" w:cs="Times New Roman"/>
          <w:color w:val="000000"/>
          <w:szCs w:val="28"/>
          <w:lang w:eastAsia="ru-RU"/>
        </w:rPr>
        <w:t>С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лои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 w:rsidR="00111042">
        <w:rPr>
          <w:rFonts w:eastAsia="Times New Roman" w:cs="Times New Roman"/>
          <w:color w:val="000000"/>
          <w:szCs w:val="28"/>
          <w:lang w:eastAsia="ru-RU"/>
        </w:rPr>
        <w:t xml:space="preserve"> осуществляют свертку изображения,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 w:rsidR="0077365E"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Всего </w:t>
      </w:r>
      <w:proofErr w:type="spellStart"/>
      <w:r w:rsidR="00934E6E">
        <w:rPr>
          <w:rFonts w:eastAsia="Times New Roman" w:cs="Times New Roman"/>
          <w:color w:val="000000"/>
          <w:szCs w:val="28"/>
          <w:lang w:eastAsia="ru-RU"/>
        </w:rPr>
        <w:t>исользуется</w:t>
      </w:r>
      <w:proofErr w:type="spellEnd"/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 10 таких слоев. </w:t>
      </w:r>
      <w:r w:rsidR="00A27BF0">
        <w:rPr>
          <w:rFonts w:eastAsia="Times New Roman" w:cs="Times New Roman"/>
          <w:color w:val="000000"/>
          <w:szCs w:val="28"/>
          <w:lang w:eastAsia="ru-RU"/>
        </w:rPr>
        <w:t>Эти слои параметризируются следующим образом – (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число карт свертки, размер ядра свертки, функция активации, 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, имя слоя</w:t>
      </w:r>
      <w:r w:rsidR="00A27BF0">
        <w:rPr>
          <w:rFonts w:eastAsia="Times New Roman" w:cs="Times New Roman"/>
          <w:color w:val="000000"/>
          <w:szCs w:val="28"/>
          <w:lang w:eastAsia="ru-RU"/>
        </w:rPr>
        <w:t>)</w:t>
      </w:r>
      <w:r w:rsidR="00934E6E">
        <w:rPr>
          <w:rFonts w:eastAsia="Times New Roman" w:cs="Times New Roman"/>
          <w:color w:val="000000"/>
          <w:szCs w:val="28"/>
          <w:lang w:eastAsia="ru-RU"/>
        </w:rPr>
        <w:t>. Атрибут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отвечает за размер новой карты. При выборе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same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размер новой карты будет как у предыдущей.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получают на вход размер ядра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и название слоя.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Они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уменьшают размер изображения в два раза. 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5B3D75">
        <w:rPr>
          <w:rFonts w:eastAsia="Times New Roman" w:cs="Times New Roman"/>
          <w:color w:val="000000"/>
          <w:szCs w:val="28"/>
          <w:lang w:eastAsia="ru-RU"/>
        </w:rPr>
        <w:t xml:space="preserve"> использую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для оптимизации</w:t>
      </w:r>
      <w:r w:rsidR="007851F1">
        <w:rPr>
          <w:rFonts w:eastAsia="Times New Roman" w:cs="Times New Roman"/>
          <w:color w:val="000000"/>
          <w:szCs w:val="28"/>
          <w:lang w:eastAsia="ru-RU"/>
        </w:rPr>
        <w:t xml:space="preserve">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851F1">
        <w:rPr>
          <w:rFonts w:eastAsia="Times New Roman" w:cs="Times New Roman"/>
          <w:color w:val="000000"/>
          <w:szCs w:val="28"/>
          <w:lang w:eastAsia="ru-RU"/>
        </w:rPr>
        <w:t>В каче</w:t>
      </w:r>
      <w:r w:rsidR="005B3D75">
        <w:rPr>
          <w:rFonts w:eastAsia="Times New Roman" w:cs="Times New Roman"/>
          <w:color w:val="000000"/>
          <w:szCs w:val="28"/>
          <w:lang w:eastAsia="ru-RU"/>
        </w:rPr>
        <w:t>стве входного параметра принимаю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 только имя.</w:t>
      </w:r>
    </w:p>
    <w:p w:rsidR="006C715B" w:rsidRDefault="00D37B8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Вся свертка происходит в несколько этапов, пока исходная матрица не уменьшается до размера 14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>
        <w:rPr>
          <w:rFonts w:eastAsia="Times New Roman" w:cs="Times New Roman"/>
          <w:color w:val="000000"/>
          <w:szCs w:val="28"/>
          <w:lang w:eastAsia="ru-RU"/>
        </w:rPr>
        <w:t>Полносвязные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слои получают на вход количество нейронов, функцию активации и имя.</w:t>
      </w:r>
    </w:p>
    <w:p w:rsidR="0028168F" w:rsidRDefault="005571A7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Два слоя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  <w:r w:rsidR="009A654E">
        <w:rPr>
          <w:rFonts w:eastAsia="Times New Roman" w:cs="Times New Roman"/>
          <w:color w:val="000000"/>
          <w:szCs w:val="28"/>
          <w:lang w:eastAsia="ru-RU"/>
        </w:rPr>
        <w:t xml:space="preserve"> Они </w:t>
      </w:r>
      <w:r w:rsidR="009A654E">
        <w:rPr>
          <w:rFonts w:eastAsia="Times New Roman" w:cs="Times New Roman"/>
          <w:color w:val="000000"/>
          <w:szCs w:val="28"/>
          <w:lang w:eastAsia="ru-RU"/>
        </w:rPr>
        <w:t>параметризируются</w:t>
      </w:r>
      <w:r w:rsidR="009A654E">
        <w:rPr>
          <w:rFonts w:eastAsia="Times New Roman" w:cs="Times New Roman"/>
          <w:color w:val="000000"/>
          <w:szCs w:val="28"/>
          <w:lang w:eastAsia="ru-RU"/>
        </w:rPr>
        <w:t xml:space="preserve"> долей отклонения.</w:t>
      </w:r>
    </w:p>
    <w:p w:rsidR="00D72018" w:rsidRDefault="00D72018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Последний слой в сети типа </w:t>
      </w:r>
      <w:r>
        <w:rPr>
          <w:rFonts w:eastAsia="Times New Roman" w:cs="Times New Roman"/>
          <w:color w:val="000000"/>
          <w:szCs w:val="28"/>
          <w:lang w:val="en-US" w:eastAsia="ru-RU"/>
        </w:rPr>
        <w:t>Dense</w:t>
      </w:r>
      <w:r w:rsidRPr="00D7201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имеет два выходных нейрона, соответствующих количеству распознаваемых классов и использует функцию активации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softmax</w:t>
      </w:r>
      <w:r w:rsidR="00484CCD">
        <w:rPr>
          <w:rFonts w:eastAsia="Times New Roman" w:cs="Times New Roman"/>
          <w:color w:val="000000"/>
          <w:szCs w:val="28"/>
          <w:lang w:eastAsia="ru-RU"/>
        </w:rPr>
        <w:t xml:space="preserve">, в отличии от других слоев. </w:t>
      </w:r>
      <w:proofErr w:type="spellStart"/>
      <w:r w:rsidR="00484CCD">
        <w:rPr>
          <w:rFonts w:eastAsia="Times New Roman" w:cs="Times New Roman"/>
          <w:color w:val="000000"/>
          <w:szCs w:val="28"/>
          <w:lang w:eastAsia="ru-RU"/>
        </w:rPr>
        <w:t>Softmax</w:t>
      </w:r>
      <w:proofErr w:type="spellEnd"/>
      <w:r w:rsidR="00484CCD" w:rsidRPr="00484CCD">
        <w:rPr>
          <w:rFonts w:eastAsia="Times New Roman" w:cs="Times New Roman"/>
          <w:color w:val="000000"/>
          <w:szCs w:val="28"/>
          <w:lang w:eastAsia="ru-RU"/>
        </w:rPr>
        <w:t xml:space="preserve"> эффективно выбирает самое большое из </w:t>
      </w:r>
      <w:r w:rsidR="00B124E5">
        <w:rPr>
          <w:rFonts w:eastAsia="Times New Roman" w:cs="Times New Roman"/>
          <w:color w:val="000000"/>
          <w:szCs w:val="28"/>
          <w:lang w:eastAsia="ru-RU"/>
        </w:rPr>
        <w:t>получаемых значений</w:t>
      </w:r>
      <w:r w:rsidR="00484CCD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Вызвав метод </w:t>
      </w: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summary</w:t>
      </w:r>
      <w:r w:rsidRPr="00200754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200754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>к созданной модели можно увидеть информацию о ней: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00754" w:rsidRDefault="00200754" w:rsidP="00200754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2823F" wp14:editId="3BB72823">
            <wp:extent cx="4876800" cy="8639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4" w:rsidRPr="00200754" w:rsidRDefault="00200754" w:rsidP="00200754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.8</w:t>
      </w:r>
      <w:r>
        <w:rPr>
          <w:i w:val="0"/>
          <w:color w:val="auto"/>
          <w:sz w:val="28"/>
        </w:rPr>
        <w:t xml:space="preserve"> – Сводка по модели</w:t>
      </w:r>
    </w:p>
    <w:p w:rsidR="00AE7DF2" w:rsidRDefault="004E712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Суммарно модель имеет </w:t>
      </w:r>
      <w:r w:rsidRPr="004E712E">
        <w:rPr>
          <w:rFonts w:eastAsia="Times New Roman" w:cs="Times New Roman"/>
          <w:color w:val="000000"/>
          <w:szCs w:val="28"/>
          <w:lang w:eastAsia="ru-RU"/>
        </w:rPr>
        <w:t>104194434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обучаемых параметров. Наличие необучаемых параметров означает, что 3072 веса</w:t>
      </w:r>
      <w:r w:rsidRPr="004E712E">
        <w:rPr>
          <w:rFonts w:eastAsia="Times New Roman" w:cs="Times New Roman"/>
          <w:color w:val="000000"/>
          <w:szCs w:val="28"/>
          <w:lang w:eastAsia="ru-RU"/>
        </w:rPr>
        <w:t xml:space="preserve"> не </w:t>
      </w:r>
      <w:r>
        <w:rPr>
          <w:rFonts w:eastAsia="Times New Roman" w:cs="Times New Roman"/>
          <w:color w:val="000000"/>
          <w:szCs w:val="28"/>
          <w:lang w:eastAsia="ru-RU"/>
        </w:rPr>
        <w:t>будут обновля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т</w:t>
      </w:r>
      <w:r>
        <w:rPr>
          <w:rFonts w:eastAsia="Times New Roman" w:cs="Times New Roman"/>
          <w:color w:val="000000"/>
          <w:szCs w:val="28"/>
          <w:lang w:eastAsia="ru-RU"/>
        </w:rPr>
        <w:t>ь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ся во время обучения с обратным распространением.</w:t>
      </w:r>
      <w:r w:rsidR="00847F59">
        <w:rPr>
          <w:rFonts w:eastAsia="Times New Roman" w:cs="Times New Roman"/>
          <w:color w:val="000000"/>
          <w:szCs w:val="28"/>
          <w:lang w:eastAsia="ru-RU"/>
        </w:rPr>
        <w:t xml:space="preserve"> Эти параметры появляются при использовании слоев </w:t>
      </w:r>
      <w:proofErr w:type="spellStart"/>
      <w:r w:rsidR="00847F59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847F5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95F6F" w:rsidRDefault="00C95F6F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C16197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увеличения точности предсказаний будет лучше, если первые </w:t>
      </w:r>
      <w:r w:rsidR="00666FF2">
        <w:rPr>
          <w:rFonts w:cs="Times New Roman"/>
        </w:rPr>
        <w:t>несколько слоев</w:t>
      </w:r>
      <w:r>
        <w:rPr>
          <w:rFonts w:cs="Times New Roman"/>
        </w:rPr>
        <w:t xml:space="preserve">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</w:t>
      </w:r>
      <w:r w:rsidR="00D703C0">
        <w:rPr>
          <w:rFonts w:cs="Times New Roman"/>
        </w:rPr>
        <w:t>эффективнее</w:t>
      </w:r>
      <w:r>
        <w:rPr>
          <w:rFonts w:cs="Times New Roman"/>
        </w:rPr>
        <w:t>. Для этого необходимо загрузить файл с весами и установить их в выбранные слои используя</w:t>
      </w:r>
      <w:r w:rsidR="00C16197">
        <w:rPr>
          <w:rFonts w:cs="Times New Roman"/>
        </w:rPr>
        <w:t xml:space="preserve"> метод </w:t>
      </w:r>
      <w:proofErr w:type="spellStart"/>
      <w:r w:rsidR="00C16197">
        <w:rPr>
          <w:rFonts w:cs="Times New Roman"/>
        </w:rPr>
        <w:t>model.layers.set_weights</w:t>
      </w:r>
      <w:proofErr w:type="spellEnd"/>
      <w:r w:rsidR="00C16197">
        <w:rPr>
          <w:rFonts w:cs="Times New Roman"/>
        </w:rPr>
        <w:t>:</w:t>
      </w: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C16197" w:rsidRDefault="00C16197" w:rsidP="00C1619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88A8BF4" wp14:editId="3EBE7817">
            <wp:extent cx="5940425" cy="2743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97" w:rsidRPr="00200754" w:rsidRDefault="00C16197" w:rsidP="00C16197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</w:rPr>
        <w:t>.9 – Загрузка готовых весов на первые слои</w:t>
      </w:r>
    </w:p>
    <w:p w:rsidR="00C16197" w:rsidRDefault="00C16197" w:rsidP="00C16197">
      <w:pPr>
        <w:spacing w:line="360" w:lineRule="auto"/>
        <w:contextualSpacing/>
        <w:jc w:val="both"/>
        <w:rPr>
          <w:rFonts w:cs="Times New Roman"/>
        </w:rPr>
      </w:pP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Теперь слои с индексами 1, 2, 4, 5 </w:t>
      </w:r>
      <w:r w:rsidR="00857E84">
        <w:rPr>
          <w:rFonts w:cs="Times New Roman"/>
        </w:rPr>
        <w:t>имеют определенные веса, это ускорит обучение модели и сделает ее в разы точнее.</w:t>
      </w:r>
    </w:p>
    <w:p w:rsidR="000C719D" w:rsidRP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работе использовались веса модели </w:t>
      </w:r>
      <w:r w:rsidRPr="00DD4300">
        <w:rPr>
          <w:rFonts w:cs="Times New Roman"/>
        </w:rPr>
        <w:t>VGG16</w:t>
      </w:r>
      <w:r>
        <w:rPr>
          <w:rFonts w:cs="Times New Roman"/>
        </w:rPr>
        <w:t xml:space="preserve"> – это 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модель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сверточной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ImageNet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в задаче распознавания объектов на изображении.</w:t>
      </w:r>
    </w:p>
    <w:p w:rsidR="00AE7DF2" w:rsidRDefault="00AE7DF2" w:rsidP="00C16197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64109">
        <w:rPr>
          <w:rFonts w:ascii="Times New Roman" w:hAnsi="Times New Roman" w:cs="Times New Roman"/>
          <w:b/>
          <w:i w:val="0"/>
          <w:color w:val="000000" w:themeColor="text1"/>
        </w:rPr>
        <w:t>Обучение модели</w:t>
      </w:r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BD1510">
        <w:rPr>
          <w:rFonts w:eastAsia="Times New Roman" w:cs="Times New Roman"/>
          <w:color w:val="000000"/>
          <w:szCs w:val="28"/>
          <w:lang w:eastAsia="ru-RU"/>
        </w:rPr>
        <w:t>):</w:t>
      </w:r>
    </w:p>
    <w:p w:rsidR="00BD1510" w:rsidRDefault="00BD1510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BD1510" w:rsidRDefault="00BD1510" w:rsidP="00BD151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22EE53" wp14:editId="38E1763F">
            <wp:extent cx="5940425" cy="727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0" w:rsidRPr="00200754" w:rsidRDefault="00BD1510" w:rsidP="00BD1510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</w:t>
      </w:r>
      <w:r>
        <w:rPr>
          <w:i w:val="0"/>
          <w:color w:val="auto"/>
          <w:sz w:val="28"/>
        </w:rPr>
        <w:t>10</w:t>
      </w:r>
      <w:r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 xml:space="preserve">Настройка </w:t>
      </w:r>
      <w:proofErr w:type="spellStart"/>
      <w:r>
        <w:rPr>
          <w:i w:val="0"/>
          <w:color w:val="auto"/>
          <w:sz w:val="28"/>
        </w:rPr>
        <w:t>гиперпараметров</w:t>
      </w:r>
      <w:proofErr w:type="spellEnd"/>
    </w:p>
    <w:p w:rsidR="00BD1510" w:rsidRDefault="00BD1510" w:rsidP="00BD1510">
      <w:pPr>
        <w:pStyle w:val="a8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 Также в генератор передается объект "</w:t>
      </w:r>
      <w:r w:rsidR="003E0697">
        <w:rPr>
          <w:rFonts w:eastAsia="Times New Roman" w:cs="Times New Roman"/>
          <w:color w:val="000000"/>
          <w:szCs w:val="28"/>
          <w:lang w:val="en-US" w:eastAsia="ru-RU"/>
        </w:rPr>
        <w:t>seq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", определенный ранее, отвечающий за увеличение данных. 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>ак только точность 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E103B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), в который передается генератор </w:t>
      </w:r>
      <w:r w:rsidR="000E103B">
        <w:rPr>
          <w:rFonts w:eastAsia="Times New Roman" w:cs="Times New Roman"/>
          <w:color w:val="000000"/>
          <w:szCs w:val="28"/>
          <w:lang w:eastAsia="ru-RU"/>
        </w:rPr>
        <w:t>и параметры, определенные ранее:</w:t>
      </w:r>
    </w:p>
    <w:p w:rsidR="000E103B" w:rsidRDefault="000E103B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02E7" w:rsidRDefault="000E103B" w:rsidP="004402E7">
      <w:pPr>
        <w:keepNext/>
        <w:spacing w:line="360" w:lineRule="auto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751385D5" wp14:editId="1424083B">
            <wp:extent cx="5940425" cy="825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3B" w:rsidRPr="00E945CF" w:rsidRDefault="004402E7" w:rsidP="00E945CF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</w:t>
      </w:r>
      <w:r>
        <w:rPr>
          <w:i w:val="0"/>
          <w:color w:val="auto"/>
          <w:sz w:val="28"/>
        </w:rPr>
        <w:t>11</w:t>
      </w:r>
      <w:r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Запуск обучения</w:t>
      </w:r>
    </w:p>
    <w:p w:rsidR="000E103B" w:rsidRPr="006262A8" w:rsidRDefault="00707AD9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параметр </w:t>
      </w:r>
      <w:proofErr w:type="spellStart"/>
      <w:r w:rsidRPr="00707AD9">
        <w:rPr>
          <w:rFonts w:eastAsia="Times New Roman" w:cs="Times New Roman"/>
          <w:color w:val="000000"/>
          <w:szCs w:val="28"/>
          <w:lang w:eastAsia="ru-RU"/>
        </w:rPr>
        <w:t>class_weight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передается примерное соотношение классов.</w:t>
      </w:r>
      <w:r w:rsidR="006262A8">
        <w:rPr>
          <w:rFonts w:eastAsia="Times New Roman" w:cs="Times New Roman"/>
          <w:color w:val="000000"/>
          <w:szCs w:val="28"/>
          <w:lang w:eastAsia="ru-RU"/>
        </w:rPr>
        <w:t xml:space="preserve"> После обучения модель лучше сразу сохранить методом </w:t>
      </w:r>
      <w:proofErr w:type="gramStart"/>
      <w:r w:rsidR="006262A8">
        <w:rPr>
          <w:rFonts w:eastAsia="Times New Roman" w:cs="Times New Roman"/>
          <w:color w:val="000000"/>
          <w:szCs w:val="28"/>
          <w:lang w:val="en-US" w:eastAsia="ru-RU"/>
        </w:rPr>
        <w:t>save</w:t>
      </w:r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)</w:t>
      </w:r>
      <w:r w:rsidR="008D18C6">
        <w:rPr>
          <w:rFonts w:eastAsia="Times New Roman" w:cs="Times New Roman"/>
          <w:color w:val="000000"/>
          <w:szCs w:val="28"/>
          <w:lang w:eastAsia="ru-RU"/>
        </w:rPr>
        <w:t>, чтобы использовать при следующем запуске</w:t>
      </w:r>
      <w:r w:rsidR="00B557F2">
        <w:rPr>
          <w:rFonts w:eastAsia="Times New Roman" w:cs="Times New Roman"/>
          <w:color w:val="000000"/>
          <w:szCs w:val="28"/>
          <w:lang w:eastAsia="ru-RU"/>
        </w:rPr>
        <w:t xml:space="preserve"> (метод </w:t>
      </w:r>
      <w:proofErr w:type="spellStart"/>
      <w:r w:rsidR="00B557F2" w:rsidRPr="00B557F2">
        <w:rPr>
          <w:rFonts w:eastAsia="Times New Roman" w:cs="Times New Roman"/>
          <w:color w:val="000000"/>
          <w:szCs w:val="28"/>
          <w:lang w:eastAsia="ru-RU"/>
        </w:rPr>
        <w:t>load_model</w:t>
      </w:r>
      <w:proofErr w:type="spellEnd"/>
      <w:r w:rsidR="00B557F2">
        <w:rPr>
          <w:rFonts w:eastAsia="Times New Roman" w:cs="Times New Roman"/>
          <w:color w:val="000000"/>
          <w:szCs w:val="28"/>
          <w:lang w:eastAsia="ru-RU"/>
        </w:rPr>
        <w:t>())</w:t>
      </w:r>
      <w:r w:rsidR="008D18C6">
        <w:rPr>
          <w:rFonts w:eastAsia="Times New Roman" w:cs="Times New Roman"/>
          <w:color w:val="000000"/>
          <w:szCs w:val="28"/>
          <w:lang w:eastAsia="ru-RU"/>
        </w:rPr>
        <w:t>.</w:t>
      </w:r>
      <w:r w:rsidR="00A96283">
        <w:rPr>
          <w:rFonts w:eastAsia="Times New Roman" w:cs="Times New Roman"/>
          <w:color w:val="000000"/>
          <w:szCs w:val="28"/>
          <w:lang w:eastAsia="ru-RU"/>
        </w:rPr>
        <w:t xml:space="preserve"> Вес данной модели 1,16 Гб.</w:t>
      </w:r>
    </w:p>
    <w:p w:rsidR="00791CED" w:rsidRPr="00770BB7" w:rsidRDefault="00D71726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Использование </w:t>
      </w:r>
      <w:r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 Для обучения на </w:t>
      </w:r>
      <w:r w:rsidR="00936937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936937" w:rsidRPr="0093693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необходимо иметь одну из последних версий </w:t>
      </w:r>
      <w:proofErr w:type="spellStart"/>
      <w:r w:rsidR="00936937" w:rsidRPr="00AE78C3">
        <w:rPr>
          <w:rFonts w:cs="Times New Roman"/>
        </w:rPr>
        <w:t>TensorFlow</w:t>
      </w:r>
      <w:proofErr w:type="spellEnd"/>
      <w:r w:rsidR="00936937">
        <w:rPr>
          <w:rFonts w:cs="Times New Roman"/>
        </w:rPr>
        <w:t xml:space="preserve"> и установленный </w:t>
      </w:r>
      <w:r w:rsidR="00936937" w:rsidRPr="00936937">
        <w:rPr>
          <w:rFonts w:cs="Times New Roman"/>
        </w:rPr>
        <w:t xml:space="preserve">CUDA </w:t>
      </w:r>
      <w:proofErr w:type="spellStart"/>
      <w:r w:rsidR="00936937" w:rsidRPr="00936937">
        <w:rPr>
          <w:rFonts w:cs="Times New Roman"/>
        </w:rPr>
        <w:t>Toolkit</w:t>
      </w:r>
      <w:proofErr w:type="spellEnd"/>
      <w:r w:rsidR="00936937">
        <w:rPr>
          <w:rFonts w:cs="Times New Roman"/>
        </w:rPr>
        <w:t xml:space="preserve"> от </w:t>
      </w:r>
      <w:r w:rsidR="00936937">
        <w:rPr>
          <w:rFonts w:cs="Times New Roman"/>
          <w:lang w:val="en-US"/>
        </w:rPr>
        <w:t>NVIDIA</w:t>
      </w:r>
      <w:r w:rsidR="00770BB7">
        <w:rPr>
          <w:rFonts w:cs="Times New Roman"/>
        </w:rPr>
        <w:t>, или воспользоваться</w:t>
      </w:r>
      <w:r w:rsidR="00770BB7" w:rsidRPr="00770BB7">
        <w:rPr>
          <w:rFonts w:cs="Times New Roman"/>
        </w:rPr>
        <w:t xml:space="preserve"> </w:t>
      </w:r>
      <w:r w:rsidR="00770BB7">
        <w:rPr>
          <w:rFonts w:cs="Times New Roman"/>
        </w:rPr>
        <w:t>облачными</w:t>
      </w:r>
      <w:r w:rsidR="00770BB7" w:rsidRPr="00770BB7">
        <w:rPr>
          <w:rFonts w:cs="Times New Roman"/>
        </w:rPr>
        <w:t xml:space="preserve"> сервис</w:t>
      </w:r>
      <w:r w:rsidR="00770BB7">
        <w:rPr>
          <w:rFonts w:cs="Times New Roman"/>
        </w:rPr>
        <w:t>ами</w:t>
      </w:r>
      <w:r w:rsidR="00770BB7" w:rsidRPr="00770BB7">
        <w:rPr>
          <w:rFonts w:cs="Times New Roman"/>
        </w:rPr>
        <w:t xml:space="preserve"> на основе </w:t>
      </w:r>
      <w:proofErr w:type="spellStart"/>
      <w:r w:rsidR="00770BB7" w:rsidRPr="00770BB7">
        <w:rPr>
          <w:rFonts w:cs="Times New Roman"/>
        </w:rPr>
        <w:t>Jupyter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Notebook</w:t>
      </w:r>
      <w:proofErr w:type="spellEnd"/>
      <w:r w:rsidR="00770BB7">
        <w:rPr>
          <w:rFonts w:cs="Times New Roman"/>
        </w:rPr>
        <w:t xml:space="preserve"> – </w:t>
      </w:r>
      <w:proofErr w:type="spellStart"/>
      <w:r w:rsidR="00770BB7" w:rsidRPr="00770BB7">
        <w:rPr>
          <w:rFonts w:cs="Times New Roman"/>
        </w:rPr>
        <w:t>google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collab</w:t>
      </w:r>
      <w:proofErr w:type="spellEnd"/>
      <w:r w:rsidR="00770BB7">
        <w:rPr>
          <w:rFonts w:cs="Times New Roman"/>
        </w:rPr>
        <w:t xml:space="preserve"> или </w:t>
      </w:r>
      <w:r w:rsidR="00770BB7">
        <w:rPr>
          <w:rFonts w:cs="Times New Roman"/>
          <w:lang w:val="en-US"/>
        </w:rPr>
        <w:t>kaggle</w:t>
      </w:r>
      <w:r w:rsidR="00770BB7">
        <w:rPr>
          <w:rFonts w:cs="Times New Roman"/>
        </w:rPr>
        <w:t>, они предоставляю</w:t>
      </w:r>
      <w:r w:rsidR="006371FB">
        <w:rPr>
          <w:rFonts w:cs="Times New Roman"/>
        </w:rPr>
        <w:t>т</w:t>
      </w:r>
      <w:r w:rsidR="00770BB7">
        <w:rPr>
          <w:rFonts w:cs="Times New Roman"/>
        </w:rPr>
        <w:t xml:space="preserve"> ресурсы своих </w:t>
      </w:r>
      <w:r w:rsidR="00770BB7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r w:rsidR="00770BB7">
        <w:rPr>
          <w:rFonts w:eastAsia="Times New Roman" w:cs="Times New Roman"/>
          <w:color w:val="000000"/>
          <w:szCs w:val="28"/>
          <w:lang w:eastAsia="ru-RU"/>
        </w:rPr>
        <w:t xml:space="preserve"> бесплатно, но с ограничениями по времени.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43509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</w:p>
    <w:p w:rsidR="004B7652" w:rsidRPr="00AE78C3" w:rsidRDefault="00B43509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проверки на тестовом наборе вызывается метод </w:t>
      </w:r>
      <w:proofErr w:type="spellStart"/>
      <w:proofErr w:type="gramStart"/>
      <w:r w:rsidRPr="00B43509">
        <w:rPr>
          <w:rFonts w:cs="Times New Roman"/>
        </w:rPr>
        <w:t>evaluate</w:t>
      </w:r>
      <w:proofErr w:type="spellEnd"/>
      <w:r>
        <w:rPr>
          <w:rFonts w:cs="Times New Roman"/>
        </w:rPr>
        <w:t>(</w:t>
      </w:r>
      <w:proofErr w:type="spellStart"/>
      <w:proofErr w:type="gramEnd"/>
      <w:r w:rsidRPr="00B43509">
        <w:rPr>
          <w:rFonts w:cs="Times New Roman"/>
        </w:rPr>
        <w:t>test_data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test_labels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batch_size</w:t>
      </w:r>
      <w:proofErr w:type="spellEnd"/>
      <w:r>
        <w:rPr>
          <w:rFonts w:cs="Times New Roman"/>
        </w:rPr>
        <w:t>)</w:t>
      </w:r>
      <w:r w:rsidR="00890260">
        <w:rPr>
          <w:rFonts w:cs="Times New Roman"/>
        </w:rPr>
        <w:t>.</w:t>
      </w:r>
      <w:r w:rsidRPr="00B43509">
        <w:rPr>
          <w:rFonts w:cs="Times New Roman"/>
        </w:rPr>
        <w:t xml:space="preserve">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639446" cy="38766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086" cy="39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="00E56952">
        <w:rPr>
          <w:i w:val="0"/>
          <w:color w:val="auto"/>
          <w:sz w:val="28"/>
        </w:rPr>
        <w:t>12</w:t>
      </w:r>
      <w:r w:rsidR="003F1CFE">
        <w:rPr>
          <w:i w:val="0"/>
          <w:color w:val="auto"/>
          <w:sz w:val="28"/>
        </w:rPr>
        <w:t xml:space="preserve"> –</w:t>
      </w:r>
      <w:r w:rsidR="00993B42">
        <w:rPr>
          <w:i w:val="0"/>
          <w:color w:val="auto"/>
          <w:sz w:val="28"/>
        </w:rPr>
        <w:t xml:space="preserve"> М</w:t>
      </w:r>
      <w:r w:rsidRPr="00134AF9">
        <w:rPr>
          <w:i w:val="0"/>
          <w:color w:val="auto"/>
          <w:sz w:val="28"/>
        </w:rPr>
        <w:t>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Pr="007C625B" w:rsidRDefault="00110BA2" w:rsidP="007C625B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5C6ABB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  <w:r w:rsidR="007E2B15">
        <w:rPr>
          <w:rFonts w:cs="Times New Roman"/>
        </w:rPr>
        <w:t xml:space="preserve"> </w:t>
      </w:r>
    </w:p>
    <w:p w:rsidR="00CD3965" w:rsidRDefault="007E2B1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одного нового изображения вызывается метод </w:t>
      </w:r>
      <w:proofErr w:type="spellStart"/>
      <w:proofErr w:type="gramStart"/>
      <w:r w:rsidRPr="007E2B15">
        <w:rPr>
          <w:rFonts w:cs="Times New Roman"/>
        </w:rPr>
        <w:t>predict</w:t>
      </w:r>
      <w:proofErr w:type="spellEnd"/>
      <w:r>
        <w:rPr>
          <w:rFonts w:cs="Times New Roman"/>
        </w:rPr>
        <w:t>(</w:t>
      </w:r>
      <w:proofErr w:type="gramEnd"/>
      <w:r>
        <w:rPr>
          <w:rFonts w:cs="Times New Roman"/>
        </w:rPr>
        <w:t>).</w:t>
      </w:r>
      <w:r w:rsidR="00FF2DB0">
        <w:rPr>
          <w:rFonts w:cs="Times New Roman"/>
        </w:rPr>
        <w:t xml:space="preserve"> Функция, классифицирующая все изображения из указанной директории:</w:t>
      </w:r>
    </w:p>
    <w:p w:rsidR="005E0CB5" w:rsidRDefault="005E0CB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</w:p>
    <w:p w:rsidR="00C11EC0" w:rsidRDefault="005E0CB5" w:rsidP="00C11EC0">
      <w:pPr>
        <w:pStyle w:val="a5"/>
        <w:keepNext/>
        <w:spacing w:after="16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418AF3D" wp14:editId="087ED709">
            <wp:extent cx="5940425" cy="6072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C0" w:rsidRPr="00134AF9" w:rsidRDefault="00C11EC0" w:rsidP="00C11EC0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>13</w:t>
      </w:r>
      <w:r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Классификация загруженных изображений</w:t>
      </w:r>
    </w:p>
    <w:p w:rsidR="005E0CB5" w:rsidRPr="004F2118" w:rsidRDefault="005E0CB5" w:rsidP="00C11EC0">
      <w:pPr>
        <w:pStyle w:val="a8"/>
        <w:jc w:val="center"/>
        <w:rPr>
          <w:rFonts w:cs="Times New Roman"/>
        </w:rPr>
      </w:pP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4197163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</w:t>
      </w:r>
      <w:r w:rsidR="00BB2737">
        <w:t xml:space="preserve"> в медицине возможно уже сейчас: при наличии качественного размеченного набора данных, оптимально настроенных </w:t>
      </w:r>
      <w:proofErr w:type="spellStart"/>
      <w:r w:rsidR="00BB2737">
        <w:t>гиперпараметров</w:t>
      </w:r>
      <w:proofErr w:type="spellEnd"/>
      <w:r w:rsidR="00BB2737">
        <w:t>, удачно выбранной архитектуре модели с подходящими слоями можно добиться хороших результатов даже в сложных задачах. О</w:t>
      </w:r>
      <w:r>
        <w:t xml:space="preserve">днако, </w:t>
      </w:r>
      <w:r w:rsidR="00BB2737">
        <w:t>сильно полагаться на результаты работы нейронных сетей пока не стоит</w:t>
      </w:r>
      <w:r w:rsidR="00C80C38">
        <w:t>, но</w:t>
      </w:r>
      <w:r w:rsidR="000715C7">
        <w:t xml:space="preserve">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</w:t>
      </w:r>
      <w:r w:rsidR="00C80C38">
        <w:t xml:space="preserve"> с каждым годом</w:t>
      </w:r>
      <w:r w:rsidR="000715C7">
        <w:t>, и</w:t>
      </w:r>
      <w:r w:rsidR="00C80C38">
        <w:t>,</w:t>
      </w:r>
      <w:r w:rsidR="000715C7">
        <w:t xml:space="preserve">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8B6BC0" w:rsidRPr="00FC6DEB" w:rsidRDefault="001C7523" w:rsidP="00FC6DE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4197164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lastRenderedPageBreak/>
        <w:t xml:space="preserve">Орельен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11110E" w:rsidRPr="002C483A" w:rsidRDefault="0011110E" w:rsidP="00DA55C1">
      <w:pPr>
        <w:spacing w:after="160" w:line="259" w:lineRule="auto"/>
      </w:pPr>
    </w:p>
    <w:sectPr w:rsidR="0011110E" w:rsidRPr="002C483A" w:rsidSect="008E3C5A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333" w:rsidRDefault="00787333" w:rsidP="008E3C5A">
      <w:pPr>
        <w:spacing w:after="0" w:line="240" w:lineRule="auto"/>
      </w:pPr>
      <w:r>
        <w:separator/>
      </w:r>
    </w:p>
  </w:endnote>
  <w:endnote w:type="continuationSeparator" w:id="0">
    <w:p w:rsidR="00787333" w:rsidRDefault="00787333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9534C5" w:rsidRDefault="009534C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2FBA">
          <w:rPr>
            <w:noProof/>
          </w:rPr>
          <w:t>21</w:t>
        </w:r>
        <w:r>
          <w:fldChar w:fldCharType="end"/>
        </w:r>
      </w:p>
    </w:sdtContent>
  </w:sdt>
  <w:p w:rsidR="009534C5" w:rsidRDefault="009534C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333" w:rsidRDefault="00787333" w:rsidP="008E3C5A">
      <w:pPr>
        <w:spacing w:after="0" w:line="240" w:lineRule="auto"/>
      </w:pPr>
      <w:r>
        <w:separator/>
      </w:r>
    </w:p>
  </w:footnote>
  <w:footnote w:type="continuationSeparator" w:id="0">
    <w:p w:rsidR="00787333" w:rsidRDefault="00787333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4C05"/>
    <w:rsid w:val="000057E5"/>
    <w:rsid w:val="0000791D"/>
    <w:rsid w:val="00010F43"/>
    <w:rsid w:val="00012819"/>
    <w:rsid w:val="00012F89"/>
    <w:rsid w:val="000147E4"/>
    <w:rsid w:val="00015E88"/>
    <w:rsid w:val="00024967"/>
    <w:rsid w:val="00024CD9"/>
    <w:rsid w:val="00026103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5793"/>
    <w:rsid w:val="00086D2E"/>
    <w:rsid w:val="00087200"/>
    <w:rsid w:val="0008774E"/>
    <w:rsid w:val="00091907"/>
    <w:rsid w:val="00091DEE"/>
    <w:rsid w:val="00094ECA"/>
    <w:rsid w:val="00096243"/>
    <w:rsid w:val="000A0E65"/>
    <w:rsid w:val="000A5ACD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E103B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11042"/>
    <w:rsid w:val="0011110E"/>
    <w:rsid w:val="0012135B"/>
    <w:rsid w:val="001226A5"/>
    <w:rsid w:val="00123DD7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0EDC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5F9"/>
    <w:rsid w:val="001F6FDB"/>
    <w:rsid w:val="00200754"/>
    <w:rsid w:val="002013A6"/>
    <w:rsid w:val="00206C5D"/>
    <w:rsid w:val="00207EAE"/>
    <w:rsid w:val="00214AFC"/>
    <w:rsid w:val="002169B8"/>
    <w:rsid w:val="002178D7"/>
    <w:rsid w:val="00221567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A58BF"/>
    <w:rsid w:val="002B5486"/>
    <w:rsid w:val="002C0902"/>
    <w:rsid w:val="002C0C8B"/>
    <w:rsid w:val="002C2D1E"/>
    <w:rsid w:val="002C325C"/>
    <w:rsid w:val="002C483A"/>
    <w:rsid w:val="002C6073"/>
    <w:rsid w:val="002D0FAC"/>
    <w:rsid w:val="002D6E96"/>
    <w:rsid w:val="002D7875"/>
    <w:rsid w:val="002E0629"/>
    <w:rsid w:val="002E1869"/>
    <w:rsid w:val="002E1B74"/>
    <w:rsid w:val="002E59B6"/>
    <w:rsid w:val="002F05A5"/>
    <w:rsid w:val="002F095B"/>
    <w:rsid w:val="002F21DE"/>
    <w:rsid w:val="002F3504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4AD3"/>
    <w:rsid w:val="003476BD"/>
    <w:rsid w:val="00352249"/>
    <w:rsid w:val="003545B4"/>
    <w:rsid w:val="00360558"/>
    <w:rsid w:val="00361A4B"/>
    <w:rsid w:val="00363381"/>
    <w:rsid w:val="0036536B"/>
    <w:rsid w:val="00367C7F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97D7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0697"/>
    <w:rsid w:val="003E1D05"/>
    <w:rsid w:val="003E204E"/>
    <w:rsid w:val="003E270E"/>
    <w:rsid w:val="003E35F5"/>
    <w:rsid w:val="003E49F6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0857"/>
    <w:rsid w:val="004048C2"/>
    <w:rsid w:val="00405835"/>
    <w:rsid w:val="00405C5C"/>
    <w:rsid w:val="0040698B"/>
    <w:rsid w:val="00406FD5"/>
    <w:rsid w:val="00413401"/>
    <w:rsid w:val="00413B3A"/>
    <w:rsid w:val="00414C5A"/>
    <w:rsid w:val="00422A53"/>
    <w:rsid w:val="004328E5"/>
    <w:rsid w:val="00433BC3"/>
    <w:rsid w:val="0043427B"/>
    <w:rsid w:val="00434984"/>
    <w:rsid w:val="004402E7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7231"/>
    <w:rsid w:val="004606DB"/>
    <w:rsid w:val="00467D87"/>
    <w:rsid w:val="00470060"/>
    <w:rsid w:val="004714C4"/>
    <w:rsid w:val="00471BCB"/>
    <w:rsid w:val="00474605"/>
    <w:rsid w:val="00480D0E"/>
    <w:rsid w:val="00484CCD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12E"/>
    <w:rsid w:val="004E7F50"/>
    <w:rsid w:val="004F2118"/>
    <w:rsid w:val="004F40A5"/>
    <w:rsid w:val="004F46C1"/>
    <w:rsid w:val="00501296"/>
    <w:rsid w:val="00503371"/>
    <w:rsid w:val="00503C99"/>
    <w:rsid w:val="005041DC"/>
    <w:rsid w:val="00504EA0"/>
    <w:rsid w:val="00506DC7"/>
    <w:rsid w:val="005076D6"/>
    <w:rsid w:val="00510CF6"/>
    <w:rsid w:val="0051233A"/>
    <w:rsid w:val="00513384"/>
    <w:rsid w:val="00513ED8"/>
    <w:rsid w:val="00515CDD"/>
    <w:rsid w:val="00520826"/>
    <w:rsid w:val="00521540"/>
    <w:rsid w:val="00521F9A"/>
    <w:rsid w:val="00522212"/>
    <w:rsid w:val="00522CF4"/>
    <w:rsid w:val="00523319"/>
    <w:rsid w:val="00523EB2"/>
    <w:rsid w:val="00525651"/>
    <w:rsid w:val="00525DDB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1F8"/>
    <w:rsid w:val="005A2724"/>
    <w:rsid w:val="005A6716"/>
    <w:rsid w:val="005B0482"/>
    <w:rsid w:val="005B165F"/>
    <w:rsid w:val="005B3D75"/>
    <w:rsid w:val="005B3DAE"/>
    <w:rsid w:val="005C0413"/>
    <w:rsid w:val="005C1CC2"/>
    <w:rsid w:val="005C4EB0"/>
    <w:rsid w:val="005C6259"/>
    <w:rsid w:val="005C6ABB"/>
    <w:rsid w:val="005D60CF"/>
    <w:rsid w:val="005E0CB5"/>
    <w:rsid w:val="005E3C85"/>
    <w:rsid w:val="005E4972"/>
    <w:rsid w:val="005E4AE4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62A8"/>
    <w:rsid w:val="00627CEE"/>
    <w:rsid w:val="00634756"/>
    <w:rsid w:val="0063525D"/>
    <w:rsid w:val="00636C51"/>
    <w:rsid w:val="006371FB"/>
    <w:rsid w:val="00645EC4"/>
    <w:rsid w:val="0065136E"/>
    <w:rsid w:val="006531D5"/>
    <w:rsid w:val="00655E3A"/>
    <w:rsid w:val="0066262D"/>
    <w:rsid w:val="0066531B"/>
    <w:rsid w:val="00666FE8"/>
    <w:rsid w:val="00666FF2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0BE4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597B"/>
    <w:rsid w:val="006C715B"/>
    <w:rsid w:val="006C7558"/>
    <w:rsid w:val="006D0BD2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07AD9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0BB7"/>
    <w:rsid w:val="0077365E"/>
    <w:rsid w:val="00776AF9"/>
    <w:rsid w:val="0078029E"/>
    <w:rsid w:val="007806DF"/>
    <w:rsid w:val="00780C9E"/>
    <w:rsid w:val="00780CAB"/>
    <w:rsid w:val="00781861"/>
    <w:rsid w:val="00783850"/>
    <w:rsid w:val="007851F1"/>
    <w:rsid w:val="00786D07"/>
    <w:rsid w:val="00787333"/>
    <w:rsid w:val="0079024E"/>
    <w:rsid w:val="00791CC9"/>
    <w:rsid w:val="00791CED"/>
    <w:rsid w:val="00791ED1"/>
    <w:rsid w:val="0079309A"/>
    <w:rsid w:val="007A123A"/>
    <w:rsid w:val="007A3D40"/>
    <w:rsid w:val="007A424C"/>
    <w:rsid w:val="007A71F9"/>
    <w:rsid w:val="007B07C0"/>
    <w:rsid w:val="007B1A78"/>
    <w:rsid w:val="007C166A"/>
    <w:rsid w:val="007C2E40"/>
    <w:rsid w:val="007C5FE1"/>
    <w:rsid w:val="007C625B"/>
    <w:rsid w:val="007D0235"/>
    <w:rsid w:val="007D1CD7"/>
    <w:rsid w:val="007D54E3"/>
    <w:rsid w:val="007D6A48"/>
    <w:rsid w:val="007D70A2"/>
    <w:rsid w:val="007E0A66"/>
    <w:rsid w:val="007E2B15"/>
    <w:rsid w:val="007E3B0D"/>
    <w:rsid w:val="007E549A"/>
    <w:rsid w:val="007E765D"/>
    <w:rsid w:val="007E7EB3"/>
    <w:rsid w:val="007F0F35"/>
    <w:rsid w:val="007F280A"/>
    <w:rsid w:val="007F706E"/>
    <w:rsid w:val="007F71AB"/>
    <w:rsid w:val="0080213A"/>
    <w:rsid w:val="008051A5"/>
    <w:rsid w:val="008074C6"/>
    <w:rsid w:val="008207D2"/>
    <w:rsid w:val="00822544"/>
    <w:rsid w:val="008233CA"/>
    <w:rsid w:val="00824967"/>
    <w:rsid w:val="008264CA"/>
    <w:rsid w:val="00830708"/>
    <w:rsid w:val="00840D4D"/>
    <w:rsid w:val="00843E0E"/>
    <w:rsid w:val="00846354"/>
    <w:rsid w:val="00847D6E"/>
    <w:rsid w:val="00847F59"/>
    <w:rsid w:val="0085167B"/>
    <w:rsid w:val="008558DF"/>
    <w:rsid w:val="0085690D"/>
    <w:rsid w:val="00857AE1"/>
    <w:rsid w:val="00857E84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0260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3784"/>
    <w:rsid w:val="008C4646"/>
    <w:rsid w:val="008C5097"/>
    <w:rsid w:val="008C725C"/>
    <w:rsid w:val="008D18C6"/>
    <w:rsid w:val="008D2F7B"/>
    <w:rsid w:val="008D7B5C"/>
    <w:rsid w:val="008E2FBA"/>
    <w:rsid w:val="008E3C5A"/>
    <w:rsid w:val="008E4E80"/>
    <w:rsid w:val="008E6B8C"/>
    <w:rsid w:val="008F158A"/>
    <w:rsid w:val="008F21BC"/>
    <w:rsid w:val="008F53D4"/>
    <w:rsid w:val="00900310"/>
    <w:rsid w:val="009009AE"/>
    <w:rsid w:val="00903F85"/>
    <w:rsid w:val="00907C0E"/>
    <w:rsid w:val="00912F69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4E6E"/>
    <w:rsid w:val="00936937"/>
    <w:rsid w:val="00936D2B"/>
    <w:rsid w:val="009375B9"/>
    <w:rsid w:val="00944398"/>
    <w:rsid w:val="0094752F"/>
    <w:rsid w:val="00951E21"/>
    <w:rsid w:val="009534C5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27AB"/>
    <w:rsid w:val="009844BC"/>
    <w:rsid w:val="00991841"/>
    <w:rsid w:val="00993026"/>
    <w:rsid w:val="00993B42"/>
    <w:rsid w:val="0099402C"/>
    <w:rsid w:val="00994330"/>
    <w:rsid w:val="009A1A69"/>
    <w:rsid w:val="009A5E65"/>
    <w:rsid w:val="009A654E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4A66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CFF"/>
    <w:rsid w:val="00A178CB"/>
    <w:rsid w:val="00A20871"/>
    <w:rsid w:val="00A225DA"/>
    <w:rsid w:val="00A273B3"/>
    <w:rsid w:val="00A27BDE"/>
    <w:rsid w:val="00A27BF0"/>
    <w:rsid w:val="00A32DD8"/>
    <w:rsid w:val="00A33345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4109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855"/>
    <w:rsid w:val="00A849AA"/>
    <w:rsid w:val="00A85828"/>
    <w:rsid w:val="00A900E4"/>
    <w:rsid w:val="00A9318E"/>
    <w:rsid w:val="00A96283"/>
    <w:rsid w:val="00A97632"/>
    <w:rsid w:val="00AA142C"/>
    <w:rsid w:val="00AA248B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DF2"/>
    <w:rsid w:val="00AE7F80"/>
    <w:rsid w:val="00AF2437"/>
    <w:rsid w:val="00AF5946"/>
    <w:rsid w:val="00B01D30"/>
    <w:rsid w:val="00B0364D"/>
    <w:rsid w:val="00B042DE"/>
    <w:rsid w:val="00B05CAE"/>
    <w:rsid w:val="00B07A95"/>
    <w:rsid w:val="00B11059"/>
    <w:rsid w:val="00B11ABD"/>
    <w:rsid w:val="00B124E5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2EF7"/>
    <w:rsid w:val="00B334EF"/>
    <w:rsid w:val="00B33D2D"/>
    <w:rsid w:val="00B379BA"/>
    <w:rsid w:val="00B434FF"/>
    <w:rsid w:val="00B43509"/>
    <w:rsid w:val="00B44CD2"/>
    <w:rsid w:val="00B46058"/>
    <w:rsid w:val="00B54931"/>
    <w:rsid w:val="00B557F2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A19C2"/>
    <w:rsid w:val="00BA308D"/>
    <w:rsid w:val="00BA3963"/>
    <w:rsid w:val="00BB2262"/>
    <w:rsid w:val="00BB2737"/>
    <w:rsid w:val="00BB33D4"/>
    <w:rsid w:val="00BB5F03"/>
    <w:rsid w:val="00BC38B5"/>
    <w:rsid w:val="00BD1510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0770D"/>
    <w:rsid w:val="00C11EC0"/>
    <w:rsid w:val="00C12FD8"/>
    <w:rsid w:val="00C15C8B"/>
    <w:rsid w:val="00C16197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0C38"/>
    <w:rsid w:val="00C81C82"/>
    <w:rsid w:val="00C90BFA"/>
    <w:rsid w:val="00C914F4"/>
    <w:rsid w:val="00C91C65"/>
    <w:rsid w:val="00C94251"/>
    <w:rsid w:val="00C95BEE"/>
    <w:rsid w:val="00C95F6F"/>
    <w:rsid w:val="00CA041D"/>
    <w:rsid w:val="00CA2840"/>
    <w:rsid w:val="00CA28FF"/>
    <w:rsid w:val="00CA606B"/>
    <w:rsid w:val="00CB01CF"/>
    <w:rsid w:val="00CB579F"/>
    <w:rsid w:val="00CB7CE8"/>
    <w:rsid w:val="00CC0CB2"/>
    <w:rsid w:val="00CC0EAC"/>
    <w:rsid w:val="00CC23B3"/>
    <w:rsid w:val="00CC29D7"/>
    <w:rsid w:val="00CC6B0C"/>
    <w:rsid w:val="00CD3965"/>
    <w:rsid w:val="00CD7A33"/>
    <w:rsid w:val="00CD7AEF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CF5556"/>
    <w:rsid w:val="00D001DB"/>
    <w:rsid w:val="00D0053E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276F5"/>
    <w:rsid w:val="00D30CEF"/>
    <w:rsid w:val="00D30DBF"/>
    <w:rsid w:val="00D31347"/>
    <w:rsid w:val="00D31ED9"/>
    <w:rsid w:val="00D3282B"/>
    <w:rsid w:val="00D346B2"/>
    <w:rsid w:val="00D37B85"/>
    <w:rsid w:val="00D54B4D"/>
    <w:rsid w:val="00D54BB4"/>
    <w:rsid w:val="00D63E34"/>
    <w:rsid w:val="00D648EB"/>
    <w:rsid w:val="00D703C0"/>
    <w:rsid w:val="00D71726"/>
    <w:rsid w:val="00D72018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27C"/>
    <w:rsid w:val="00DC2BB1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1A3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5221"/>
    <w:rsid w:val="00E55D1D"/>
    <w:rsid w:val="00E56952"/>
    <w:rsid w:val="00E57272"/>
    <w:rsid w:val="00E57741"/>
    <w:rsid w:val="00E578A8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93C8F"/>
    <w:rsid w:val="00E945CF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E7963"/>
    <w:rsid w:val="00EF2ACB"/>
    <w:rsid w:val="00EF2CE4"/>
    <w:rsid w:val="00EF7EB3"/>
    <w:rsid w:val="00F026B8"/>
    <w:rsid w:val="00F1121B"/>
    <w:rsid w:val="00F119FB"/>
    <w:rsid w:val="00F138F5"/>
    <w:rsid w:val="00F1421A"/>
    <w:rsid w:val="00F14A20"/>
    <w:rsid w:val="00F15318"/>
    <w:rsid w:val="00F16EA3"/>
    <w:rsid w:val="00F17EC8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15A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B47E8"/>
    <w:rsid w:val="00FC4380"/>
    <w:rsid w:val="00FC6BE4"/>
    <w:rsid w:val="00FC6D25"/>
    <w:rsid w:val="00FC6DEB"/>
    <w:rsid w:val="00FD0767"/>
    <w:rsid w:val="00FD70A8"/>
    <w:rsid w:val="00FE2F89"/>
    <w:rsid w:val="00FE490B"/>
    <w:rsid w:val="00FE52F8"/>
    <w:rsid w:val="00FE586E"/>
    <w:rsid w:val="00FF1FF4"/>
    <w:rsid w:val="00FF23ED"/>
    <w:rsid w:val="00FF2DB0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37646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C5511-D191-46A6-B0B7-73D217B84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3355</TotalTime>
  <Pages>54</Pages>
  <Words>8605</Words>
  <Characters>49053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1073</cp:revision>
  <cp:lastPrinted>2022-05-11T08:40:00Z</cp:lastPrinted>
  <dcterms:created xsi:type="dcterms:W3CDTF">2022-04-03T17:18:00Z</dcterms:created>
  <dcterms:modified xsi:type="dcterms:W3CDTF">2022-05-23T08:20:00Z</dcterms:modified>
</cp:coreProperties>
</file>