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05" w:rsidRPr="00E10668" w:rsidRDefault="00061605" w:rsidP="00061605">
      <w:pPr>
        <w:rPr>
          <w:rFonts w:ascii="Times New Roman" w:hAnsi="Times New Roman" w:cs="Times New Roman"/>
          <w:b/>
          <w:sz w:val="32"/>
          <w:szCs w:val="28"/>
        </w:rPr>
      </w:pPr>
      <w:r w:rsidRPr="00E10668">
        <w:rPr>
          <w:rFonts w:ascii="Times New Roman" w:hAnsi="Times New Roman" w:cs="Times New Roman"/>
          <w:b/>
          <w:sz w:val="32"/>
          <w:szCs w:val="28"/>
        </w:rPr>
        <w:t xml:space="preserve">Примеры моделей, получаемых </w:t>
      </w:r>
      <w:r w:rsidRPr="00E10668">
        <w:rPr>
          <w:rFonts w:ascii="Times New Roman" w:hAnsi="Times New Roman" w:cs="Times New Roman"/>
          <w:b/>
          <w:sz w:val="32"/>
          <w:szCs w:val="28"/>
        </w:rPr>
        <w:t>из фундаментальных законов природы</w:t>
      </w:r>
      <w:r w:rsidRPr="00E10668">
        <w:rPr>
          <w:rFonts w:ascii="Times New Roman" w:hAnsi="Times New Roman" w:cs="Times New Roman"/>
          <w:b/>
          <w:sz w:val="32"/>
          <w:szCs w:val="28"/>
        </w:rPr>
        <w:t>.</w:t>
      </w:r>
    </w:p>
    <w:p w:rsidR="0094570C" w:rsidRPr="00E10668" w:rsidRDefault="0094570C" w:rsidP="00E10668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Математическая модель — это абстрактное представление реального объекта, процесса или явления с использованием математических понятий, формул, уравнений и методов. Эта модель строится с целью описать и изучить основные характеристики и взаимодействия объекта или процесса, а также предсказать их поведение в различных условиях.</w:t>
      </w:r>
    </w:p>
    <w:p w:rsidR="0094570C" w:rsidRPr="00E10668" w:rsidRDefault="0094570C" w:rsidP="00E10668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Математические модели позволяют ученым и инженерам более глубоко понимать природу явлений, предсказывать результаты экспериментов и оптимизировать системы. Они также играют важную роль в разработке новых технологий, управлении процессами и принятии решений в различных областях.</w:t>
      </w:r>
    </w:p>
    <w:p w:rsidR="00E4509C" w:rsidRPr="00E10668" w:rsidRDefault="0094570C" w:rsidP="00E10668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Р</w:t>
      </w:r>
      <w:r w:rsidRPr="00E10668">
        <w:rPr>
          <w:rFonts w:ascii="Times New Roman" w:hAnsi="Times New Roman" w:cs="Times New Roman"/>
          <w:sz w:val="28"/>
          <w:szCs w:val="28"/>
        </w:rPr>
        <w:t>ассмотрим модели, следующие из законов Архимеда, Ньютона, Кулона и других хорошо известных законов. Обсудим некоторые свойства рассматриваемых объектов.</w:t>
      </w:r>
    </w:p>
    <w:p w:rsidR="00E4509C" w:rsidRPr="00E10668" w:rsidRDefault="00E4509C" w:rsidP="00E10668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Фундаментальные законы природы – это </w:t>
      </w:r>
      <w:r w:rsidRPr="00E10668">
        <w:rPr>
          <w:rFonts w:ascii="Times New Roman" w:hAnsi="Times New Roman" w:cs="Times New Roman"/>
          <w:bCs/>
          <w:sz w:val="28"/>
          <w:szCs w:val="28"/>
        </w:rPr>
        <w:t>основные</w:t>
      </w:r>
      <w:r w:rsidRPr="00E10668">
        <w:rPr>
          <w:rFonts w:ascii="Times New Roman" w:hAnsi="Times New Roman" w:cs="Times New Roman"/>
          <w:sz w:val="28"/>
          <w:szCs w:val="28"/>
        </w:rPr>
        <w:t> принципы, лежащие в основе всех физических явлений.</w:t>
      </w:r>
    </w:p>
    <w:p w:rsidR="00E4509C" w:rsidRDefault="00E4509C" w:rsidP="00E10668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В механике существует несколько основных законов сохранения, которые играют важную роль в понимании и описании физических явлений. Законы сохранения являются фундаментальными принципами, которые говорят о том, что определенные величины остаются постоянными во в</w:t>
      </w:r>
      <w:r w:rsidR="00E10668">
        <w:rPr>
          <w:rFonts w:ascii="Times New Roman" w:hAnsi="Times New Roman" w:cs="Times New Roman"/>
          <w:sz w:val="28"/>
          <w:szCs w:val="28"/>
        </w:rPr>
        <w:t>ремя процессов и взаимодействий:</w:t>
      </w:r>
    </w:p>
    <w:p w:rsidR="00E10668" w:rsidRPr="00E10668" w:rsidRDefault="00E10668" w:rsidP="00E10668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4509C" w:rsidRPr="00E10668" w:rsidRDefault="00E4509C" w:rsidP="00E45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Закон сохранения энергии</w:t>
      </w:r>
    </w:p>
    <w:p w:rsidR="00E4509C" w:rsidRPr="00E10668" w:rsidRDefault="00E4509C" w:rsidP="00E45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Закон сохранения импульса</w:t>
      </w:r>
    </w:p>
    <w:p w:rsidR="00E4509C" w:rsidRPr="00E10668" w:rsidRDefault="00E4509C" w:rsidP="00E45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Закон сохранения момента импульса</w:t>
      </w:r>
    </w:p>
    <w:p w:rsidR="00E4509C" w:rsidRPr="00E10668" w:rsidRDefault="00E4509C" w:rsidP="00E45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Закон сохранения массы</w:t>
      </w:r>
    </w:p>
    <w:p w:rsidR="00E4509C" w:rsidRPr="00E10668" w:rsidRDefault="00E4509C" w:rsidP="00E450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668">
        <w:rPr>
          <w:rFonts w:ascii="Times New Roman" w:hAnsi="Times New Roman" w:cs="Times New Roman"/>
          <w:sz w:val="28"/>
          <w:szCs w:val="28"/>
        </w:rPr>
        <w:t>Закон сохранения заряда</w:t>
      </w:r>
    </w:p>
    <w:p w:rsidR="00F93FDD" w:rsidRDefault="00F93FDD" w:rsidP="00061605">
      <w:pPr>
        <w:rPr>
          <w:rFonts w:ascii="Times New Roman" w:hAnsi="Times New Roman" w:cs="Times New Roman"/>
          <w:sz w:val="28"/>
          <w:szCs w:val="28"/>
        </w:rPr>
      </w:pPr>
    </w:p>
    <w:p w:rsidR="00E10668" w:rsidRDefault="00E10668" w:rsidP="00061605">
      <w:pPr>
        <w:rPr>
          <w:rFonts w:ascii="Times New Roman" w:hAnsi="Times New Roman" w:cs="Times New Roman"/>
          <w:sz w:val="28"/>
          <w:szCs w:val="28"/>
        </w:rPr>
      </w:pPr>
    </w:p>
    <w:p w:rsidR="00E10668" w:rsidRDefault="00E10668" w:rsidP="00061605">
      <w:pPr>
        <w:rPr>
          <w:rFonts w:ascii="Times New Roman" w:hAnsi="Times New Roman" w:cs="Times New Roman"/>
          <w:sz w:val="28"/>
          <w:szCs w:val="28"/>
        </w:rPr>
      </w:pPr>
    </w:p>
    <w:p w:rsidR="00E10668" w:rsidRDefault="00E10668" w:rsidP="00061605">
      <w:pPr>
        <w:rPr>
          <w:rFonts w:ascii="Times New Roman" w:hAnsi="Times New Roman" w:cs="Times New Roman"/>
          <w:sz w:val="28"/>
          <w:szCs w:val="28"/>
        </w:rPr>
      </w:pPr>
    </w:p>
    <w:p w:rsidR="00E10668" w:rsidRDefault="00E10668" w:rsidP="00061605">
      <w:pPr>
        <w:rPr>
          <w:rFonts w:ascii="Times New Roman" w:hAnsi="Times New Roman" w:cs="Times New Roman"/>
          <w:sz w:val="28"/>
          <w:szCs w:val="28"/>
        </w:rPr>
      </w:pPr>
    </w:p>
    <w:p w:rsidR="00E10668" w:rsidRDefault="00E10668" w:rsidP="00061605">
      <w:pPr>
        <w:rPr>
          <w:rFonts w:ascii="Times New Roman" w:hAnsi="Times New Roman" w:cs="Times New Roman"/>
          <w:sz w:val="28"/>
          <w:szCs w:val="28"/>
        </w:rPr>
      </w:pPr>
    </w:p>
    <w:p w:rsidR="00B251D2" w:rsidRPr="00E10668" w:rsidRDefault="00B251D2" w:rsidP="000616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2.1. Траектория всплытия подводной лодки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5"/>
        <w:gridCol w:w="5710"/>
      </w:tblGrid>
      <w:tr w:rsidR="00E4509C" w:rsidRPr="00E4509C" w:rsidTr="00E4509C">
        <w:trPr>
          <w:tblCellSpacing w:w="15" w:type="dxa"/>
        </w:trPr>
        <w:tc>
          <w:tcPr>
            <w:tcW w:w="14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509C" w:rsidRPr="00E4509C" w:rsidRDefault="00E4509C" w:rsidP="00E45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8060" cy="2170430"/>
                  <wp:effectExtent l="0" t="0" r="8890" b="1270"/>
                  <wp:docPr id="187" name="Рисунок 187" descr="https://alexlarin.net/mogilevich/2.files/chapte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alexlarin.net/mogilevich/2.files/chapte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509C" w:rsidRPr="00E4509C" w:rsidRDefault="00E4509C" w:rsidP="00E4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Пусть подводная лодка, находящаяся на глубине H и движущаяся с постоянной скоростью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1125" cy="151130"/>
                  <wp:effectExtent l="0" t="0" r="3175" b="1270"/>
                  <wp:docPr id="186" name="Рисунок 186" descr="https://alexlarin.net/mogilevich/2.files/chapte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alexlarin.net/mogilevich/2.files/chapte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получает приказ подняться на  поверхность.</w:t>
            </w:r>
          </w:p>
          <w:p w:rsidR="00E4509C" w:rsidRPr="00E4509C" w:rsidRDefault="00E4509C" w:rsidP="00E4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Пусть, кроме того, промежуток времени, за который цистерны лодки освобождаются от воды и заполняются воздухом с тем, чтобы ее средняя плотность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82880" cy="230505"/>
                  <wp:effectExtent l="0" t="0" r="7620" b="0"/>
                  <wp:docPr id="185" name="Рисунок 185" descr="https://alexlarin.net/mogilevich/2.files/chapte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alexlarin.net/mogilevich/2.files/chapte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стала меньше плотности воды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8755" cy="230505"/>
                  <wp:effectExtent l="0" t="0" r="0" b="0"/>
                  <wp:docPr id="184" name="Рисунок 184" descr="https://alexlarin.net/mogilevich/2.files/chapte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alexlarin.net/mogilevich/2.files/chapte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невелик. Тогда можно считать, что в момент времени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18135" cy="182880"/>
                  <wp:effectExtent l="0" t="0" r="5715" b="7620"/>
                  <wp:docPr id="183" name="Рисунок 183" descr="https://alexlarin.net/mogilevich/2.files/chapte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alexlarin.net/mogilevich/2.files/chapte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на лодку начинает действовать выталкивающая сила, большая, чем вес лодки.</w:t>
            </w:r>
          </w:p>
        </w:tc>
      </w:tr>
    </w:tbl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закону</w:t>
      </w:r>
      <w:r w:rsidRPr="00E450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Архимеда, выталкивающая сила равна</w:t>
      </w:r>
      <w:r w:rsidRPr="00E450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26770" cy="294005"/>
            <wp:effectExtent l="0" t="0" r="0" b="0"/>
            <wp:docPr id="182" name="Рисунок 182" descr="https://alexlarin.net/mogilevich/2.files/Image5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alexlarin.net/mogilevich/2.files/Image52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 </w:t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ускорение свободного падения, V - объем подлодки. Вес подлодки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87400" cy="286385"/>
            <wp:effectExtent l="0" t="0" r="0" b="0"/>
            <wp:docPr id="181" name="Рисунок 181" descr="https://alexlarin.net/mogilevich/2.files/Image5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alexlarin.net/mogilevich/2.files/Image52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Суммарная сила, действующая на лодку в вертикальном направлении</w:t>
      </w:r>
      <w:r w:rsidRPr="00E450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38680" cy="318135"/>
            <wp:effectExtent l="0" t="0" r="0" b="5715"/>
            <wp:docPr id="180" name="Рисунок 180" descr="https://alexlarin.net/mogilevich/2.files/Image5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alexlarin.net/mogilevich/2.files/Image52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сообщаем</w:t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 ею у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скорение по</w:t>
      </w:r>
      <w:r w:rsidRPr="00E450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второму закону Ньютона определяется из уравнения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37055" cy="532765"/>
            <wp:effectExtent l="0" t="0" r="0" b="635"/>
            <wp:docPr id="179" name="Рисунок 179" descr="https://alexlarin.net/mogilevich/2.files/Image5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alexlarin.net/mogilevich/2.files/Image52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1130" cy="222885"/>
            <wp:effectExtent l="0" t="0" r="1270" b="5715"/>
            <wp:docPr id="178" name="Рисунок 178" descr="https://alexlarin.net/mogilevich/2.files/Image5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alexlarin.net/mogilevich/2.files/Image52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характеризует вертикальное перемещение. Координата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1125" cy="222885"/>
            <wp:effectExtent l="0" t="0" r="3175" b="5715"/>
            <wp:docPr id="177" name="Рисунок 177" descr="https://alexlarin.net/mogilevich/2.files/Image5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alexlarin.net/mogilevich/2.files/Image52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характеризующая горизонтальное положение изменяется по закону движения тела с постоянной скоростью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4510" cy="485140"/>
            <wp:effectExtent l="0" t="0" r="8890" b="0"/>
            <wp:docPr id="176" name="Рисунок 176" descr="https://alexlarin.net/mogilevich/2.files/Image5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alexlarin.net/mogilevich/2.files/Image53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Разумеется, эти уравнения относятся к центру масс лодки. Сопротивлением жидкости можно пренебречь.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Решая эти уравнения с учетом начальных условий</w:t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43890" cy="262255"/>
            <wp:effectExtent l="0" t="0" r="3810" b="4445"/>
            <wp:docPr id="175" name="Рисунок 175" descr="https://alexlarin.net/mogilevich/2.files/Image5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lexlarin.net/mogilevich/2.files/Image53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 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2770" cy="485140"/>
            <wp:effectExtent l="0" t="0" r="0" b="0"/>
            <wp:docPr id="174" name="Рисунок 174" descr="https://alexlarin.net/mogilevich/2.files/Image5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alexlarin.net/mogilevich/2.files/Image53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 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2140" cy="262255"/>
            <wp:effectExtent l="0" t="0" r="0" b="4445"/>
            <wp:docPr id="173" name="Рисунок 173" descr="https://alexlarin.net/mogilevich/2.files/Image5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alexlarin.net/mogilevich/2.files/Image533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 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находим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2805" cy="572770"/>
            <wp:effectExtent l="0" t="0" r="0" b="0"/>
            <wp:docPr id="172" name="Рисунок 172" descr="https://alexlarin.net/mogilevich/2.files/Image5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alexlarin.net/mogilevich/2.files/Image534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87400" cy="262255"/>
            <wp:effectExtent l="0" t="0" r="0" b="4445"/>
            <wp:docPr id="171" name="Рисунок 171" descr="https://alexlarin.net/mogilevich/2.files/Image5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alexlarin.net/mogilevich/2.files/Image53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670050" cy="532765"/>
            <wp:effectExtent l="0" t="0" r="6350" b="635"/>
            <wp:docPr id="170" name="Рисунок 170" descr="https://alexlarin.net/mogilevich/2.files/Image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alexlarin.net/mogilevich/2.files/Image53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из начальных условий находим 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16660" cy="286385"/>
            <wp:effectExtent l="0" t="0" r="2540" b="0"/>
            <wp:docPr id="169" name="Рисунок 169" descr="https://alexlarin.net/mogilevich/2.files/Image5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alexlarin.net/mogilevich/2.files/Image53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77670" cy="858520"/>
            <wp:effectExtent l="0" t="0" r="0" b="0"/>
            <wp:docPr id="168" name="Рисунок 168" descr="https://alexlarin.net/mogilevich/2.files/Image5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alexlarin.net/mogilevich/2.files/Image53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(2.1.1)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Лодка всплывает на поверхность в момент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9260" cy="286385"/>
            <wp:effectExtent l="0" t="0" r="8890" b="0"/>
            <wp:docPr id="167" name="Рисунок 167" descr="https://alexlarin.net/mogilevich/2.files/Image5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lexlarin.net/mogilevich/2.files/Image539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4510" cy="230505"/>
            <wp:effectExtent l="0" t="0" r="8890" b="0"/>
            <wp:docPr id="166" name="Рисунок 166" descr="https://alexlarin.net/mogilevich/2.files/Image5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alexlarin.net/mogilevich/2.files/Image540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11680" cy="548640"/>
            <wp:effectExtent l="0" t="0" r="7620" b="3810"/>
            <wp:docPr id="165" name="Рисунок 165" descr="https://alexlarin.net/mogilevich/2.files/Image5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alexlarin.net/mogilevich/2.files/Image54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99540" cy="604520"/>
            <wp:effectExtent l="0" t="0" r="0" b="5080"/>
            <wp:docPr id="164" name="Рисунок 164" descr="https://alexlarin.net/mogilevich/2.files/Image5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alexlarin.net/mogilevich/2.files/Image54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1135" cy="294005"/>
            <wp:effectExtent l="0" t="0" r="0" b="0"/>
            <wp:docPr id="163" name="Рисунок 163" descr="https://alexlarin.net/mogilevich/2.files/Image5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alexlarin.net/mogilevich/2.files/Image54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время всплытия.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в горизонтальном направлении подлодка пройдет расстояние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84680" cy="604520"/>
            <wp:effectExtent l="0" t="0" r="1270" b="5080"/>
            <wp:docPr id="162" name="Рисунок 162" descr="https://alexlarin.net/mogilevich/2.files/Image5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alexlarin.net/mogilevich/2.files/Image54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Исключая из (2.1.1.) время, найдем траекторию движения подлодки в координатах</w:t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3505" cy="230505"/>
            <wp:effectExtent l="0" t="0" r="0" b="0"/>
            <wp:docPr id="161" name="Рисунок 161" descr="https://alexlarin.net/mogilevich/2.files/Image5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alexlarin.net/mogilevich/2.files/Image54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1130" cy="230505"/>
            <wp:effectExtent l="0" t="0" r="1270" b="0"/>
            <wp:docPr id="160" name="Рисунок 160" descr="https://alexlarin.net/mogilevich/2.files/Image5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alexlarin.net/mogilevich/2.files/Image54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87170" cy="532765"/>
            <wp:effectExtent l="0" t="0" r="0" b="635"/>
            <wp:docPr id="159" name="Рисунок 159" descr="https://alexlarin.net/mogilevich/2.files/Image5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alexlarin.net/mogilevich/2.files/Image547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которая оказывается параболой с вершиной в точке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9890" cy="230505"/>
            <wp:effectExtent l="0" t="0" r="0" b="0"/>
            <wp:docPr id="158" name="Рисунок 158" descr="https://alexlarin.net/mogilevich/2.files/Image5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alexlarin.net/mogilevich/2.files/Image54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7515" cy="230505"/>
            <wp:effectExtent l="0" t="0" r="635" b="0"/>
            <wp:docPr id="157" name="Рисунок 157" descr="https://alexlarin.net/mogilevich/2.files/Image5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alexlarin.net/mogilevich/2.files/Image54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Здесь пренебрегли другими силами, действующими по вертикали, например, сопротивлением воды.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закона Архимеда и закона Ньютона позволило легко найти траекторию подлодки. Очевидно, что параболической траекторией обладает любое движущееся в плоскости тело, имеющее по одному из направлений постоянную скорость, и на которое в другом направлении действует постоянная сила. Например, полет камня, брошенного с высоты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2885" cy="198755"/>
            <wp:effectExtent l="0" t="0" r="5715" b="0"/>
            <wp:docPr id="156" name="Рисунок 156" descr="https://alexlarin.net/mogilevich/2.files/Image5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alexlarin.net/mogilevich/2.files/Image55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горизонтальной скоростью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2875" cy="191135"/>
            <wp:effectExtent l="0" t="0" r="9525" b="0"/>
            <wp:docPr id="155" name="Рисунок 155" descr="https://alexlarin.net/mogilevich/2.files/Image5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alexlarin.net/mogilevich/2.files/Image55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2.2. Колебание колец Сатурна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модель движения точечной массы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260" cy="278130"/>
            <wp:effectExtent l="0" t="0" r="2540" b="7620"/>
            <wp:docPr id="154" name="Рисунок 154" descr="https://alexlarin.net/mogilevich/2.files/Image5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alexlarin.net/mogilevich/2.files/Image55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поле сил тяготения, создаваемом материальным кольцом радиуса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8760" cy="278130"/>
            <wp:effectExtent l="0" t="0" r="8890" b="7620"/>
            <wp:docPr id="153" name="Рисунок 153" descr="https://alexlarin.net/mogilevich/2.files/Image5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alexlarin.net/mogilevich/2.files/Image553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линейной плотностью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6380" cy="278130"/>
            <wp:effectExtent l="0" t="0" r="1270" b="7620"/>
            <wp:docPr id="152" name="Рисунок 152" descr="https://alexlarin.net/mogilevich/2.files/Image5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alexlarin.net/mogilevich/2.files/Image55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54405" cy="532765"/>
            <wp:effectExtent l="0" t="0" r="0" b="635"/>
            <wp:docPr id="151" name="Рисунок 151" descr="https://alexlarin.net/mogilevich/2.files/Image5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alexlarin.net/mogilevich/2.files/Image55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Кольцо считается бесконечно тонким, и движение происходит вдоль оси кольца.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Решение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6250"/>
      </w:tblGrid>
      <w:tr w:rsidR="00E4509C" w:rsidRPr="00E4509C" w:rsidTr="00E4509C">
        <w:trPr>
          <w:tblCellSpacing w:w="15" w:type="dxa"/>
        </w:trPr>
        <w:tc>
          <w:tcPr>
            <w:tcW w:w="12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509C" w:rsidRPr="00E4509C" w:rsidRDefault="00E4509C" w:rsidP="00E45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16430" cy="2250440"/>
                  <wp:effectExtent l="0" t="0" r="7620" b="0"/>
                  <wp:docPr id="150" name="Рисунок 150" descr="https://alexlarin.net/mogilevich/2.files/chapte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alexlarin.net/mogilevich/2.files/chapte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225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509C" w:rsidRPr="00E4509C" w:rsidRDefault="00E4509C" w:rsidP="00E45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Данная схема может рассматриваться как идеализация процесса колебаний колец Сатурна. Тем не менее, несмотря на существенные упрощения, непосредственное использование закона всемирного тяготения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803275" cy="405765"/>
                  <wp:effectExtent l="0" t="0" r="0" b="0"/>
                  <wp:docPr id="149" name="Рисунок 149" descr="https://alexlarin.net/mogilevich/2.files/chapte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alexlarin.net/mogilevich/2.files/chapte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где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74625" cy="182880"/>
                  <wp:effectExtent l="0" t="0" r="0" b="7620"/>
                  <wp:docPr id="148" name="Рисунок 148" descr="https://alexlarin.net/mogilevich/2.files/chapte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alexlarin.net/mogilevich/2.files/chapte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сила притяжения двух тел, имеющих  массы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222885" cy="230505"/>
                  <wp:effectExtent l="0" t="0" r="5715" b="0"/>
                  <wp:docPr id="147" name="Рисунок 147" descr="https://alexlarin.net/mogilevich/2.files/chapte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alexlarin.net/mogilevich/2.files/chapte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91135" cy="198755"/>
                  <wp:effectExtent l="0" t="0" r="0" b="0"/>
                  <wp:docPr id="146" name="Рисунок 146" descr="https://alexlarin.net/mogilevich/2.files/chapte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alexlarin.net/mogilevich/2.files/chapte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11125" cy="127000"/>
                  <wp:effectExtent l="0" t="0" r="3175" b="6350"/>
                  <wp:docPr id="145" name="Рисунок 145" descr="https://alexlarin.net/mogilevich/2.files/chapte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alexlarin.net/mogilevich/2.files/chapte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расстояние между ними,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35255" cy="151130"/>
                  <wp:effectExtent l="0" t="0" r="0" b="1270"/>
                  <wp:docPr id="144" name="Рисунок 144" descr="https://alexlarin.net/mogilevich/2.files/chapte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alexlarin.net/mogilevich/2.files/chapte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постоянная тяготения, не может дать окончательной модели движения колец Сатурна, так как массы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98755" cy="230505"/>
                  <wp:effectExtent l="0" t="0" r="0" b="0"/>
                  <wp:docPr id="143" name="Рисунок 143" descr="https://alexlarin.net/mogilevich/2.files/chapte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alexlarin.net/mogilevich/2.files/chapte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>
                  <wp:extent cx="191135" cy="230505"/>
                  <wp:effectExtent l="0" t="0" r="0" b="0"/>
                  <wp:docPr id="142" name="Рисунок 142" descr="https://alexlarin.net/mogilevich/2.files/chapte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alexlarin.net/mogilevich/2.files/chapte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должны быть точечными.</w:t>
            </w:r>
          </w:p>
        </w:tc>
      </w:tr>
    </w:tbl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вычислим сначала силу притяжения между точечной массой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005" cy="278130"/>
            <wp:effectExtent l="0" t="0" r="0" b="7620"/>
            <wp:docPr id="141" name="Рисунок 141" descr="https://alexlarin.net/mogilevich/2.files/Image5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alexlarin.net/mogilevich/2.files/Image564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массой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005" cy="230505"/>
            <wp:effectExtent l="0" t="0" r="0" b="0"/>
            <wp:docPr id="140" name="Рисунок 140" descr="https://alexlarin.net/mogilevich/2.files/Image5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alexlarin.net/mogilevich/2.files/Image565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содержащейся в малом элементе кольца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2885" cy="230505"/>
            <wp:effectExtent l="0" t="0" r="5715" b="0"/>
            <wp:docPr id="139" name="Рисунок 139" descr="https://alexlarin.net/mogilevich/2.files/Image5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alexlarin.net/mogilevich/2.files/Image566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которую уже можно считать точечной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53160" cy="492760"/>
            <wp:effectExtent l="0" t="0" r="8890" b="2540"/>
            <wp:docPr id="138" name="Рисунок 138" descr="https://alexlarin.net/mogilevich/2.files/Image5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alexlarin.net/mogilevich/2.files/Image567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1135" cy="198755"/>
            <wp:effectExtent l="0" t="0" r="0" b="0"/>
            <wp:docPr id="137" name="Рисунок 137" descr="https://alexlarin.net/mogilevich/2.files/Image5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alexlarin.net/mogilevich/2.files/Image568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2875" cy="151130"/>
            <wp:effectExtent l="0" t="0" r="9525" b="1270"/>
            <wp:docPr id="136" name="Рисунок 136" descr="https://alexlarin.net/mogilevich/2.files/Image5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alexlarin.net/mogilevich/2.files/Image569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соответственно расстояние от массы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005" cy="286385"/>
            <wp:effectExtent l="0" t="0" r="0" b="0"/>
            <wp:docPr id="135" name="Рисунок 135" descr="https://alexlarin.net/mogilevich/2.files/Image5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alexlarin.net/mogilevich/2.files/Image564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кольца и до центра кольца. Очевидно, что при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10895" cy="485140"/>
            <wp:effectExtent l="0" t="0" r="8255" b="0"/>
            <wp:docPr id="134" name="Рисунок 134" descr="https://alexlarin.net/mogilevich/2.files/Image5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alexlarin.net/mogilevich/2.files/Image570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(для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57275" cy="485140"/>
            <wp:effectExtent l="0" t="0" r="9525" b="0"/>
            <wp:docPr id="133" name="Рисунок 133" descr="https://alexlarin.net/mogilevich/2.files/Image5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alexlarin.net/mogilevich/2.files/Image571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аналогично)</w:t>
      </w:r>
    </w:p>
    <w:p w:rsidR="00E4509C" w:rsidRPr="00E4509C" w:rsidRDefault="00E4509C" w:rsidP="00E450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00555" cy="628015"/>
            <wp:effectExtent l="0" t="0" r="4445" b="635"/>
            <wp:docPr id="132" name="Рисунок 132" descr="https://alexlarin.net/mogilevich/2.files/Image5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alexlarin.net/mogilevich/2.files/Image572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03425" cy="620395"/>
            <wp:effectExtent l="0" t="0" r="0" b="8255"/>
            <wp:docPr id="131" name="Рисунок 131" descr="https://alexlarin.net/mogilevich/2.files/Image5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alexlarin.net/mogilevich/2.files/Image573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19070" cy="286385"/>
            <wp:effectExtent l="0" t="0" r="5080" b="0"/>
            <wp:docPr id="130" name="Рисунок 130" descr="https://alexlarin.net/mogilevich/2.files/Image5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alexlarin.net/mogilevich/2.files/Image574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93410" cy="524510"/>
            <wp:effectExtent l="0" t="0" r="2540" b="8890"/>
            <wp:docPr id="129" name="Рисунок 129" descr="https://alexlarin.net/mogilevich/2.files/Image5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alexlarin.net/mogilevich/2.files/Image575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Найдем проекцию силы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8130" cy="230505"/>
            <wp:effectExtent l="0" t="0" r="7620" b="0"/>
            <wp:docPr id="128" name="Рисунок 128" descr="https://alexlarin.net/mogilevich/2.files/Image5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alexlarin.net/mogilevich/2.files/Image576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ось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2875" cy="151130"/>
            <wp:effectExtent l="0" t="0" r="9525" b="1270"/>
            <wp:docPr id="127" name="Рисунок 127" descr="https://alexlarin.net/mogilevich/2.files/Image5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alexlarin.net/mogilevich/2.files/Image577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определяет интересующее нас движение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11220" cy="532765"/>
            <wp:effectExtent l="0" t="0" r="0" b="635"/>
            <wp:docPr id="126" name="Рисунок 126" descr="https://alexlarin.net/mogilevich/2.files/Image5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alexlarin.net/mogilevich/2.files/Image578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Интегрируя по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1135" cy="238760"/>
            <wp:effectExtent l="0" t="0" r="0" b="8890"/>
            <wp:docPr id="125" name="Рисунок 125" descr="https://alexlarin.net/mogilevich/2.files/Image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alexlarin.net/mogilevich/2.files/Image579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1130" cy="230505"/>
            <wp:effectExtent l="0" t="0" r="1270" b="0"/>
            <wp:docPr id="124" name="Рисунок 124" descr="https://alexlarin.net/mogilevich/2.files/Image5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alexlarin.net/mogilevich/2.files/Image580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2255" cy="230505"/>
            <wp:effectExtent l="0" t="0" r="4445" b="0"/>
            <wp:docPr id="123" name="Рисунок 123" descr="https://alexlarin.net/mogilevich/2.files/Image5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alexlarin.net/mogilevich/2.files/Image581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найдем результирующую силу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22115" cy="643890"/>
            <wp:effectExtent l="0" t="0" r="6985" b="3810"/>
            <wp:docPr id="122" name="Рисунок 122" descr="https://alexlarin.net/mogilevich/2.files/Image5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alexlarin.net/mogilevich/2.files/Image582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Обозначим массу кольца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73150" cy="278130"/>
            <wp:effectExtent l="0" t="0" r="0" b="7620"/>
            <wp:docPr id="121" name="Рисунок 121" descr="https://alexlarin.net/mogilevich/2.files/Image5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alexlarin.net/mogilevich/2.files/Image583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Тогда имеем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88795" cy="612140"/>
            <wp:effectExtent l="0" t="0" r="1905" b="0"/>
            <wp:docPr id="120" name="Рисунок 120" descr="https://alexlarin.net/mogilevich/2.files/Image5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alexlarin.net/mogilevich/2.files/Image584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(2.2.1).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Горизонтальная составляющая результирующей силы равна нулю из-за симметричного расположения кольца относительно массы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005" cy="286385"/>
            <wp:effectExtent l="0" t="0" r="0" b="0"/>
            <wp:docPr id="119" name="Рисунок 119" descr="https://alexlarin.net/mogilevich/2.files/Image5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alexlarin.net/mogilevich/2.files/Image564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Сила тяготения (2.2.1) существенно отличается от закона всемирного тяготения для двух точечных масс. Она переходит в него </w:t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8015" cy="278130"/>
            <wp:effectExtent l="0" t="0" r="635" b="7620"/>
            <wp:docPr id="118" name="Рисунок 118" descr="https://alexlarin.net/mogilevich/2.files/Image5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alexlarin.net/mogilevich/2.files/Image585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когда </w:t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кольцо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можно уподобить точечной массе. Если же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8015" cy="278130"/>
            <wp:effectExtent l="0" t="0" r="635" b="7620"/>
            <wp:docPr id="117" name="Рисунок 117" descr="https://alexlarin.net/mogilevich/2.files/Image5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alexlarin.net/mogilevich/2.files/Image586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50670" cy="540385"/>
            <wp:effectExtent l="0" t="0" r="0" b="0"/>
            <wp:docPr id="116" name="Рисунок 116" descr="https://alexlarin.net/mogilevich/2.files/Image5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alexlarin.net/mogilevich/2.files/Image587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сила притяжения убывает с уменьшением расстояния между объектами.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Применив второй закон Ньютона к массе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005" cy="278130"/>
            <wp:effectExtent l="0" t="0" r="0" b="7620"/>
            <wp:docPr id="115" name="Рисунок 115" descr="https://alexlarin.net/mogilevich/2.files/Image5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alexlarin.net/mogilevich/2.files/Image564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получим уравнение движения вдоль оси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2875" cy="151130"/>
            <wp:effectExtent l="0" t="0" r="9525" b="1270"/>
            <wp:docPr id="114" name="Рисунок 114" descr="https://alexlarin.net/mogilevich/2.files/Image5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alexlarin.net/mogilevich/2.files/Image588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79930" cy="643890"/>
            <wp:effectExtent l="0" t="0" r="1270" b="3810"/>
            <wp:docPr id="113" name="Рисунок 113" descr="https://alexlarin.net/mogilevich/2.files/Image5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alexlarin.net/mogilevich/2.files/Image589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60550" cy="643890"/>
            <wp:effectExtent l="0" t="0" r="6350" b="3810"/>
            <wp:docPr id="112" name="Рисунок 112" descr="https://alexlarin.net/mogilevich/2.files/Image5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alexlarin.net/mogilevich/2.files/Image590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 уравнение колебаний, которое в отличие </w:t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п.2.1. существенно нелинейное, и становится линейным лишь при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8015" cy="278130"/>
            <wp:effectExtent l="0" t="0" r="635" b="7620"/>
            <wp:docPr id="111" name="Рисунок 111" descr="https://alexlarin.net/mogilevich/2.files/Image5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alexlarin.net/mogilevich/2.files/Image591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0785" cy="572770"/>
            <wp:effectExtent l="0" t="0" r="0" b="0"/>
            <wp:docPr id="110" name="Рисунок 110" descr="https://alexlarin.net/mogilevich/2.files/Image5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alexlarin.net/mogilevich/2.files/Image592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(2.2.2)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уравнение однородное линейное. Его характеристическое уравнение имеет вид 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93315" cy="620395"/>
            <wp:effectExtent l="0" t="0" r="6985" b="8255"/>
            <wp:docPr id="109" name="Рисунок 109" descr="https://alexlarin.net/mogilevich/2.files/Image5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alexlarin.net/mogilevich/2.files/Image593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общее решение запишется в виде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812925" cy="262255"/>
            <wp:effectExtent l="0" t="0" r="0" b="4445"/>
            <wp:docPr id="108" name="Рисунок 108" descr="https://alexlarin.net/mogilevich/2.files/Image5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alexlarin.net/mogilevich/2.files/Image594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82650" cy="604520"/>
            <wp:effectExtent l="0" t="0" r="0" b="5080"/>
            <wp:docPr id="107" name="Рисунок 107" descr="https://alexlarin.net/mogilevich/2.files/Image5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alexlarin.net/mogilevich/2.files/Image595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2.3. Движение шарика, присоединенного к пружине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получении моделей п.п.2.1, 2.2 главную роль играли фундаментальные законы, определяющие происхождение и величину сил, действующих на объект (синтез сил), а второй закон Ньютона был как бы вспомогательным и применялся на последней стадии построения моделей. Конечно, такое деление чисто условно. В задачах динамики можно использовать и другую схему: сначала с помощью закона Ньютона связать проекции ускорения тела с проекциями действующих на него сил, а затем, исходя из тех или иных соображений, вычислить эти силы как функции координат (и скорости), получив замкнутую модель. Продемонстрируем этот подход на примере движения шарика, прикрепленного к пружине с жестко закрепленным концом (рис.3).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2875" cy="151130"/>
            <wp:effectExtent l="0" t="0" r="9525" b="1270"/>
            <wp:docPr id="106" name="Рисунок 106" descr="https://alexlarin.net/mogilevich/2.files/Image5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alexlarin.net/mogilevich/2.files/Image596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координата шарика вдоль оси пружины, лежащей на горизонтальной плоскости, и направление движения шарика совпадает с ее осью. И пусть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1135" cy="191135"/>
            <wp:effectExtent l="0" t="0" r="0" b="0"/>
            <wp:docPr id="105" name="Рисунок 105" descr="https://alexlarin.net/mogilevich/2.files/Image5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alexlarin.net/mogilevich/2.files/Image597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масса шарика,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1135" cy="191135"/>
            <wp:effectExtent l="0" t="0" r="0" b="0"/>
            <wp:docPr id="104" name="Рисунок 104" descr="https://alexlarin.net/mogilevich/2.files/Image5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alexlarin.net/mogilevich/2.files/Image598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длина пружины в ненапряженном состоянии.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9"/>
        <w:gridCol w:w="4196"/>
      </w:tblGrid>
      <w:tr w:rsidR="00E4509C" w:rsidRPr="00E4509C" w:rsidTr="00E4509C">
        <w:trPr>
          <w:tblCellSpacing w:w="15" w:type="dxa"/>
        </w:trPr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509C" w:rsidRPr="00E4509C" w:rsidRDefault="00E4509C" w:rsidP="00E45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28340" cy="1955800"/>
                  <wp:effectExtent l="0" t="0" r="0" b="6350"/>
                  <wp:docPr id="103" name="Рисунок 103" descr="https://alexlarin.net/mogilevich/2.files/chapte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alexlarin.net/mogilevich/2.files/chapte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34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509C" w:rsidRPr="00E4509C" w:rsidRDefault="00E4509C" w:rsidP="00E4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Начнем со второго закона Ньютона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707390" cy="461010"/>
                  <wp:effectExtent l="0" t="0" r="0" b="0"/>
                  <wp:docPr id="102" name="Рисунок 102" descr="https://alexlarin.net/mogilevich/2.files/chapte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alexlarin.net/mogilevich/2.files/chapte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46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E4509C" w:rsidRPr="00E4509C" w:rsidRDefault="00E4509C" w:rsidP="00E450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Считаем плоскость идеально гладкой и пренебрегаем сопротивлением воздуха. Примем во внимание то, что вес шарика уравновешен реакцией плоскости. Единственная сила, действующая на шарик в направлении оси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1125" cy="135255"/>
                  <wp:effectExtent l="0" t="0" r="3175" b="0"/>
                  <wp:docPr id="101" name="Рисунок 101" descr="https://alexlarin.net/mogilevich/2.files/chapte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alexlarin.net/mogilevich/2.files/chapte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сила упругости пружины. Определим ее, используя закон Гука, гласящий, что для растяжения (сжатия) пружины необходимо приложить силу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32765" cy="182880"/>
                  <wp:effectExtent l="0" t="0" r="635" b="7620"/>
                  <wp:docPr id="100" name="Рисунок 100" descr="https://alexlarin.net/mogilevich/2.files/chapte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alexlarin.net/mogilevich/2.files/chapte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где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27000" cy="182880"/>
                  <wp:effectExtent l="0" t="0" r="6350" b="7620"/>
                  <wp:docPr id="99" name="Рисунок 99" descr="https://alexlarin.net/mogilevich/2.files/chapte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alexlarin.net/mogilevich/2.files/chapte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характеризует упругие свойства пружины, а </w:t>
            </w:r>
            <w:r w:rsidRPr="00E1066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1125" cy="142875"/>
                  <wp:effectExtent l="0" t="0" r="3175" b="9525"/>
                  <wp:docPr id="98" name="Рисунок 98" descr="https://alexlarin.net/mogilevich/2.files/chapte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s://alexlarin.net/mogilevich/2.files/chapte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- величину ее </w:t>
            </w:r>
            <w:r w:rsidRPr="00E450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растяжения или сжатия относительно нейтрального, ненагруженного состояния.</w:t>
            </w:r>
          </w:p>
        </w:tc>
      </w:tr>
    </w:tbl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lastRenderedPageBreak/>
        <w:t>Считаем плоскость идеально гладкой и пренебрегаем сопротивлением воздуха. Примем во внимание то, что вес шарика уравновешен реакцией плоскости. Единственная сила, действующая на шарик в направлении оси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42875" cy="151130"/>
            <wp:effectExtent l="0" t="0" r="9525" b="1270"/>
            <wp:docPr id="97" name="Рисунок 97" descr="https://alexlarin.net/mogilevich/2.files/Image6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alexlarin.net/mogilevich/2.files/Image600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- сила упругости пружины. Определим ее, используя закон Гука, гласящий, что для растяжения (сжатия) пружины необходимо приложить силу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659765" cy="230505"/>
            <wp:effectExtent l="0" t="0" r="6985" b="0"/>
            <wp:docPr id="96" name="Рисунок 96" descr="https://alexlarin.net/mogilevich/2.files/Image6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alexlarin.net/mogilevich/2.files/Image601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, где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51130" cy="230505"/>
            <wp:effectExtent l="0" t="0" r="1270" b="0"/>
            <wp:docPr id="95" name="Рисунок 95" descr="https://alexlarin.net/mogilevich/2.files/Image6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alexlarin.net/mogilevich/2.files/Image602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- характеризует упругие свойства пружины, а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51130" cy="151130"/>
            <wp:effectExtent l="0" t="0" r="1270" b="1270"/>
            <wp:docPr id="94" name="Рисунок 94" descr="https://alexlarin.net/mogilevich/2.files/Image6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alexlarin.net/mogilevich/2.files/Image603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- величину ее растяжения или сжатия относительно нейтрального, ненагруженного состояния.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Уравнение движения шарика принимает вид (линейный осциллятор)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009650" cy="524510"/>
            <wp:effectExtent l="0" t="0" r="0" b="8890"/>
            <wp:docPr id="93" name="Рисунок 93" descr="https://alexlarin.net/mogilevich/2.files/Image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alexlarin.net/mogilevich/2.files/Image604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,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389890" cy="222885"/>
            <wp:effectExtent l="0" t="0" r="0" b="5715"/>
            <wp:docPr id="92" name="Рисунок 92" descr="https://alexlarin.net/mogilevich/2.files/Image6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alexlarin.net/mogilevich/2.files/Image605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 (2.3.1.)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Оно описывает гармонические колебания с собственной частотой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691515" cy="532765"/>
            <wp:effectExtent l="0" t="0" r="0" b="635"/>
            <wp:docPr id="91" name="Рисунок 91" descr="https://alexlarin.net/mogilevich/2.files/Image6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alexlarin.net/mogilevich/2.files/Image606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и имеет общее решение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812925" cy="262255"/>
            <wp:effectExtent l="0" t="0" r="0" b="4445"/>
            <wp:docPr id="90" name="Рисунок 90" descr="https://alexlarin.net/mogilevich/2.files/Image6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alexlarin.net/mogilevich/2.files/Image607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(2.3.2)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Значения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91135" cy="262255"/>
            <wp:effectExtent l="0" t="0" r="0" b="4445"/>
            <wp:docPr id="89" name="Рисунок 89" descr="https://alexlarin.net/mogilevich/2.files/Image6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alexlarin.net/mogilevich/2.files/Image608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и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98755" cy="262255"/>
            <wp:effectExtent l="0" t="0" r="0" b="4445"/>
            <wp:docPr id="88" name="Рисунок 88" descr="https://alexlarin.net/mogilevich/2.files/Image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alexlarin.net/mogilevich/2.files/Image609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находятся из начальных условий, то есть через величины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668020" cy="278130"/>
            <wp:effectExtent l="0" t="0" r="0" b="7620"/>
            <wp:docPr id="87" name="Рисунок 87" descr="https://alexlarin.net/mogilevich/2.files/Image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alexlarin.net/mogilevich/2.files/Image610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,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763270" cy="278130"/>
            <wp:effectExtent l="0" t="0" r="0" b="7620"/>
            <wp:docPr id="86" name="Рисунок 86" descr="https://alexlarin.net/mogilevich/2.files/Image6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alexlarin.net/mogilevich/2.files/Image611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, причем очевидно, что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429260" cy="230505"/>
            <wp:effectExtent l="0" t="0" r="8890" b="0"/>
            <wp:docPr id="85" name="Рисунок 85" descr="https://alexlarin.net/mogilevich/2.files/Image6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alexlarin.net/mogilevich/2.files/Image612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при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858520" cy="278130"/>
            <wp:effectExtent l="0" t="0" r="0" b="7620"/>
            <wp:docPr id="84" name="Рисунок 84" descr="https://alexlarin.net/mogilevich/2.files/Image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alexlarin.net/mogilevich/2.files/Image613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Заметим, что уравнение (2.3.1) совпадает с уравнением (2.2.2).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Подходы, которые применялись здесь, не должны противоречить другим фундаментальным законам природы. Соответствующая проверка противоречивости, если она возможна, весьма полезна для установления правильности модели.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Проверим правильность модели (2.3.1), основанной на втором законе Ньютона с помощью закона сохранения энергии. Так как точка крепления пружины неподвижна, то стенка не совершает работы над системой "пружина-шарик", и ее полная механическая энергия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91135" cy="191135"/>
            <wp:effectExtent l="0" t="0" r="0" b="0"/>
            <wp:docPr id="83" name="Рисунок 83" descr="https://alexlarin.net/mogilevich/2.files/Image6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alexlarin.net/mogilevich/2.files/Image614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останется постоянной. Кинетическая энергия определяется движением шарика (пружина невесома</w:t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 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717675" cy="580390"/>
            <wp:effectExtent l="0" t="0" r="0" b="0"/>
            <wp:docPr id="82" name="Рисунок 82" descr="https://alexlarin.net/mogilevich/2.files/Image6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alexlarin.net/mogilevich/2.files/Image615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Потенциальная энергия содержится в пружине, ее можно найти, определив работу, необходимую для растяжения пружины на величину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51130" cy="151130"/>
            <wp:effectExtent l="0" t="0" r="1270" b="1270"/>
            <wp:docPr id="81" name="Рисунок 81" descr="https://alexlarin.net/mogilevich/2.files/Image5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alexlarin.net/mogilevich/2.files/Image569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lastRenderedPageBreak/>
        <w:drawing>
          <wp:inline distT="0" distB="0" distL="0" distR="0">
            <wp:extent cx="2337435" cy="612140"/>
            <wp:effectExtent l="0" t="0" r="5715" b="0"/>
            <wp:docPr id="80" name="Рисунок 80" descr="https://alexlarin.net/mogilevich/2.files/Image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alexlarin.net/mogilevich/2.files/Image616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Для неизменной со временем величины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677670" cy="262255"/>
            <wp:effectExtent l="0" t="0" r="0" b="4445"/>
            <wp:docPr id="79" name="Рисунок 79" descr="https://alexlarin.net/mogilevich/2.files/Image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alexlarin.net/mogilevich/2.files/Image617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получаем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574165" cy="580390"/>
            <wp:effectExtent l="0" t="0" r="6985" b="0"/>
            <wp:docPr id="78" name="Рисунок 78" descr="https://alexlarin.net/mogilevich/2.files/Image6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alexlarin.net/mogilevich/2.files/Image618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Так как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604520" cy="492760"/>
            <wp:effectExtent l="0" t="0" r="5080" b="2540"/>
            <wp:docPr id="77" name="Рисунок 77" descr="https://alexlarin.net/mogilevich/2.files/Image6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alexlarin.net/mogilevich/2.files/Image619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, то, продифференцировав интеграл энергии </w:t>
      </w:r>
      <w:r w:rsidRPr="00E1066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по</w:t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 </w:t>
      </w: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03505" cy="191135"/>
            <wp:effectExtent l="0" t="0" r="0" b="0"/>
            <wp:docPr id="76" name="Рисунок 76" descr="https://alexlarin.net/mogilevich/2.files/Image6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alexlarin.net/mogilevich/2.files/Image620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, приходим к выражению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668">
        <w:rPr>
          <w:rFonts w:ascii="Times New Roman" w:eastAsia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drawing>
          <wp:inline distT="0" distB="0" distL="0" distR="0">
            <wp:extent cx="1598295" cy="604520"/>
            <wp:effectExtent l="0" t="0" r="1905" b="5080"/>
            <wp:docPr id="75" name="Рисунок 75" descr="https://alexlarin.net/mogilevich/2.files/Image6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alexlarin.net/mogilevich/2.files/Image621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.</w:t>
      </w:r>
    </w:p>
    <w:p w:rsidR="00E4509C" w:rsidRPr="00E4509C" w:rsidRDefault="00E4509C" w:rsidP="00E450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509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То есть получили зависимость (2.3.1), проверив правильность его вывода.</w:t>
      </w:r>
    </w:p>
    <w:p w:rsidR="00AA1B17" w:rsidRPr="00E10668" w:rsidRDefault="00AA1B17" w:rsidP="00AA1B17">
      <w:pPr>
        <w:rPr>
          <w:rFonts w:ascii="Times New Roman" w:hAnsi="Times New Roman" w:cs="Times New Roman"/>
          <w:sz w:val="28"/>
          <w:szCs w:val="28"/>
        </w:rPr>
      </w:pPr>
    </w:p>
    <w:p w:rsidR="00E4509C" w:rsidRPr="00E10668" w:rsidRDefault="00E4509C" w:rsidP="00AA1B17">
      <w:pPr>
        <w:rPr>
          <w:rFonts w:ascii="Times New Roman" w:hAnsi="Times New Roman" w:cs="Times New Roman"/>
          <w:sz w:val="28"/>
          <w:szCs w:val="28"/>
        </w:rPr>
      </w:pPr>
    </w:p>
    <w:p w:rsidR="00CB27F8" w:rsidRPr="00CB27F8" w:rsidRDefault="00CB27F8" w:rsidP="00CB27F8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27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  <w:r w:rsidRPr="00CB2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B27F8" w:rsidRPr="00CB27F8" w:rsidRDefault="00CB27F8" w:rsidP="00CB27F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2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 в простейших ситуациях для построения модели может потребоваться использование не одного, а нескольких фундаментальных законов.</w:t>
      </w:r>
    </w:p>
    <w:p w:rsidR="00CB27F8" w:rsidRPr="00CB27F8" w:rsidRDefault="00CB27F8" w:rsidP="00CB27F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2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Прямое формальное применение фундаментальных законов к объекту, рассматриваемому как целое, не всегда возможно. В этих случаях требуется просуммировать элементарные акты взаимодействия между его частями, принимая во внимание свойства объекта (например, его геометрию).</w:t>
      </w:r>
    </w:p>
    <w:p w:rsidR="00CB27F8" w:rsidRPr="00CB27F8" w:rsidRDefault="00CB27F8" w:rsidP="00CB27F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2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Одними и теми же моделями могут описываться совершенно разные по своей природе объекты, подчиняющиеся разным фундаментальным законам, и, наоборот, данному закону могут отвечать принципиально разные модели (например, линейные и нелинейные).</w:t>
      </w:r>
    </w:p>
    <w:p w:rsidR="00CB27F8" w:rsidRPr="00CB27F8" w:rsidRDefault="00CB27F8" w:rsidP="00CB27F8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2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использовать все возможности для проверки правильности построения модели.</w:t>
      </w:r>
    </w:p>
    <w:p w:rsidR="00E4509C" w:rsidRPr="00E10668" w:rsidRDefault="00E4509C" w:rsidP="00CB27F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4509C" w:rsidRPr="00E10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6DC"/>
    <w:multiLevelType w:val="multilevel"/>
    <w:tmpl w:val="059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53861"/>
    <w:multiLevelType w:val="hybridMultilevel"/>
    <w:tmpl w:val="BC023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A1263"/>
    <w:multiLevelType w:val="multilevel"/>
    <w:tmpl w:val="2892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47AEC"/>
    <w:multiLevelType w:val="hybridMultilevel"/>
    <w:tmpl w:val="F542B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42"/>
    <w:rsid w:val="00004613"/>
    <w:rsid w:val="00061605"/>
    <w:rsid w:val="00185342"/>
    <w:rsid w:val="0029033E"/>
    <w:rsid w:val="007C00CF"/>
    <w:rsid w:val="0094570C"/>
    <w:rsid w:val="00AA1B17"/>
    <w:rsid w:val="00B251D2"/>
    <w:rsid w:val="00B52FFB"/>
    <w:rsid w:val="00CB27F8"/>
    <w:rsid w:val="00E10668"/>
    <w:rsid w:val="00E4509C"/>
    <w:rsid w:val="00F9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DE72"/>
  <w15:chartTrackingRefBased/>
  <w15:docId w15:val="{128D2162-30E5-45D7-8157-01D8A969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9C"/>
    <w:pPr>
      <w:ind w:left="720"/>
      <w:contextualSpacing/>
    </w:pPr>
  </w:style>
  <w:style w:type="paragraph" w:customStyle="1" w:styleId="msonormal0">
    <w:name w:val="msonormal"/>
    <w:basedOn w:val="a"/>
    <w:rsid w:val="00E4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E4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E4509C"/>
  </w:style>
  <w:style w:type="character" w:customStyle="1" w:styleId="grame">
    <w:name w:val="grame"/>
    <w:basedOn w:val="a0"/>
    <w:rsid w:val="00E45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21" Type="http://schemas.openxmlformats.org/officeDocument/2006/relationships/image" Target="media/image16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84" Type="http://schemas.openxmlformats.org/officeDocument/2006/relationships/image" Target="media/image79.gif"/><Relationship Id="rId89" Type="http://schemas.openxmlformats.org/officeDocument/2006/relationships/image" Target="media/image84.gif"/><Relationship Id="rId16" Type="http://schemas.openxmlformats.org/officeDocument/2006/relationships/image" Target="media/image11.gif"/><Relationship Id="rId107" Type="http://schemas.openxmlformats.org/officeDocument/2006/relationships/theme" Target="theme/theme1.xml"/><Relationship Id="rId11" Type="http://schemas.openxmlformats.org/officeDocument/2006/relationships/image" Target="media/image6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102" Type="http://schemas.openxmlformats.org/officeDocument/2006/relationships/image" Target="media/image97.gif"/><Relationship Id="rId5" Type="http://schemas.openxmlformats.org/officeDocument/2006/relationships/webSettings" Target="webSettings.xml"/><Relationship Id="rId90" Type="http://schemas.openxmlformats.org/officeDocument/2006/relationships/image" Target="media/image85.gif"/><Relationship Id="rId95" Type="http://schemas.openxmlformats.org/officeDocument/2006/relationships/image" Target="media/image90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80" Type="http://schemas.openxmlformats.org/officeDocument/2006/relationships/image" Target="media/image75.gif"/><Relationship Id="rId85" Type="http://schemas.openxmlformats.org/officeDocument/2006/relationships/image" Target="media/image80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59" Type="http://schemas.openxmlformats.org/officeDocument/2006/relationships/image" Target="media/image54.gif"/><Relationship Id="rId103" Type="http://schemas.openxmlformats.org/officeDocument/2006/relationships/image" Target="media/image98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gif"/><Relationship Id="rId91" Type="http://schemas.openxmlformats.org/officeDocument/2006/relationships/image" Target="media/image86.gif"/><Relationship Id="rId96" Type="http://schemas.openxmlformats.org/officeDocument/2006/relationships/image" Target="media/image91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fontTable" Target="fontTable.xml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81" Type="http://schemas.openxmlformats.org/officeDocument/2006/relationships/image" Target="media/image76.gif"/><Relationship Id="rId86" Type="http://schemas.openxmlformats.org/officeDocument/2006/relationships/image" Target="media/image81.gif"/><Relationship Id="rId94" Type="http://schemas.openxmlformats.org/officeDocument/2006/relationships/image" Target="media/image89.gif"/><Relationship Id="rId99" Type="http://schemas.openxmlformats.org/officeDocument/2006/relationships/image" Target="media/image94.gif"/><Relationship Id="rId101" Type="http://schemas.openxmlformats.org/officeDocument/2006/relationships/image" Target="media/image9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76" Type="http://schemas.openxmlformats.org/officeDocument/2006/relationships/image" Target="media/image71.gif"/><Relationship Id="rId97" Type="http://schemas.openxmlformats.org/officeDocument/2006/relationships/image" Target="media/image92.gif"/><Relationship Id="rId104" Type="http://schemas.openxmlformats.org/officeDocument/2006/relationships/image" Target="media/image99.gif"/><Relationship Id="rId7" Type="http://schemas.openxmlformats.org/officeDocument/2006/relationships/image" Target="media/image2.gif"/><Relationship Id="rId71" Type="http://schemas.openxmlformats.org/officeDocument/2006/relationships/image" Target="media/image66.gif"/><Relationship Id="rId92" Type="http://schemas.openxmlformats.org/officeDocument/2006/relationships/image" Target="media/image87.gif"/><Relationship Id="rId2" Type="http://schemas.openxmlformats.org/officeDocument/2006/relationships/numbering" Target="numbering.xml"/><Relationship Id="rId29" Type="http://schemas.openxmlformats.org/officeDocument/2006/relationships/image" Target="media/image24.gif"/><Relationship Id="rId24" Type="http://schemas.openxmlformats.org/officeDocument/2006/relationships/image" Target="media/image19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66" Type="http://schemas.openxmlformats.org/officeDocument/2006/relationships/image" Target="media/image61.gif"/><Relationship Id="rId87" Type="http://schemas.openxmlformats.org/officeDocument/2006/relationships/image" Target="media/image82.gif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56" Type="http://schemas.openxmlformats.org/officeDocument/2006/relationships/image" Target="media/image51.gif"/><Relationship Id="rId77" Type="http://schemas.openxmlformats.org/officeDocument/2006/relationships/image" Target="media/image72.gif"/><Relationship Id="rId100" Type="http://schemas.openxmlformats.org/officeDocument/2006/relationships/image" Target="media/image95.gif"/><Relationship Id="rId105" Type="http://schemas.openxmlformats.org/officeDocument/2006/relationships/image" Target="media/image100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93" Type="http://schemas.openxmlformats.org/officeDocument/2006/relationships/image" Target="media/image88.gif"/><Relationship Id="rId98" Type="http://schemas.openxmlformats.org/officeDocument/2006/relationships/image" Target="media/image93.gif"/><Relationship Id="rId3" Type="http://schemas.openxmlformats.org/officeDocument/2006/relationships/styles" Target="styles.xml"/><Relationship Id="rId25" Type="http://schemas.openxmlformats.org/officeDocument/2006/relationships/image" Target="media/image20.gif"/><Relationship Id="rId46" Type="http://schemas.openxmlformats.org/officeDocument/2006/relationships/image" Target="media/image41.gif"/><Relationship Id="rId67" Type="http://schemas.openxmlformats.org/officeDocument/2006/relationships/image" Target="media/image6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1098A-E5DC-4790-A84D-DFE5FE9B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8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2023-12-08T16:43:00Z</dcterms:created>
  <dcterms:modified xsi:type="dcterms:W3CDTF">2023-12-09T13:46:00Z</dcterms:modified>
</cp:coreProperties>
</file>