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voo300yv6j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0</wp:posOffset>
            </wp:positionV>
            <wp:extent cx="7581900" cy="1219200"/>
            <wp:effectExtent b="0" l="0" r="0" t="0"/>
            <wp:wrapSquare wrapText="bothSides" distB="0" distT="0" distL="0" distR="0"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669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gs8rvy3maqfl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Лабораторная работа №4. Модель OSI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Мы хотим передать информацию, чтобы это сделать, компьютер превращает информацию в последовательность бит (последовательность 0 и 1). Чтобы это сделать, мы воспользуемся моделью OSI (правила преобразования данных для передачи по сети).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b w:val="1"/>
          <w:rtl w:val="0"/>
        </w:rPr>
        <w:t xml:space="preserve">Сетевая модель OSI</w:t>
      </w:r>
      <w:r w:rsidDel="00000000" w:rsidR="00000000" w:rsidRPr="00000000">
        <w:rPr>
          <w:rtl w:val="0"/>
        </w:rPr>
        <w:t xml:space="preserve"> (open systems interconnection basic reference model — Базовая Эталонная Модель Взаимодействия Открытых Систем)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933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b w:val="1"/>
          <w:rtl w:val="0"/>
        </w:rPr>
        <w:t xml:space="preserve">Физический (L1 уровень)</w:t>
      </w:r>
      <w:r w:rsidDel="00000000" w:rsidR="00000000" w:rsidRPr="00000000">
        <w:rPr>
          <w:rtl w:val="0"/>
        </w:rPr>
        <w:t xml:space="preserve"> - решает вопрос, как передать отдельные биты, определяет характеристики сигнала. Какого вида и какой формы должен быть сигнал (пример. Если это Ethernet кабель - какая модуляция будет, какое напряжение, ток. У wi-fi какие волны будут, частота, модуляция).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b w:val="1"/>
          <w:rtl w:val="0"/>
        </w:rPr>
        <w:t xml:space="preserve">Устройства на этом уровне:</w:t>
      </w:r>
      <w:r w:rsidDel="00000000" w:rsidR="00000000" w:rsidRPr="00000000">
        <w:rPr>
          <w:rtl w:val="0"/>
        </w:rPr>
        <w:t xml:space="preserve"> Сетевая карта, модем, wi-fi антенна.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b w:val="1"/>
          <w:rtl w:val="0"/>
        </w:rPr>
        <w:t xml:space="preserve">Протоколы: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b w:val="1"/>
          <w:rtl w:val="0"/>
        </w:rPr>
        <w:t xml:space="preserve">Канальный уровень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(L2) </w:t>
      </w:r>
      <w:r w:rsidDel="00000000" w:rsidR="00000000" w:rsidRPr="00000000">
        <w:rPr>
          <w:rtl w:val="0"/>
        </w:rPr>
        <w:t xml:space="preserve"> -  как передать осмысленные последовательности из бит. Для передачи в одной канальной среде, появляются </w:t>
      </w:r>
      <w:r w:rsidDel="00000000" w:rsidR="00000000" w:rsidRPr="00000000">
        <w:rPr>
          <w:b w:val="1"/>
          <w:rtl w:val="0"/>
        </w:rPr>
        <w:t xml:space="preserve">MAC адреса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b w:val="1"/>
          <w:rtl w:val="0"/>
        </w:rPr>
        <w:t xml:space="preserve">Устройства на этом уровне:</w:t>
      </w:r>
      <w:r w:rsidDel="00000000" w:rsidR="00000000" w:rsidRPr="00000000">
        <w:rPr>
          <w:rtl w:val="0"/>
        </w:rPr>
        <w:t xml:space="preserve"> Сетевой коммутатор (свитч), сетевая карта (работает с MAC).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b w:val="1"/>
          <w:rtl w:val="0"/>
        </w:rPr>
        <w:t xml:space="preserve">Протоколы: </w:t>
      </w:r>
      <w:r w:rsidDel="00000000" w:rsidR="00000000" w:rsidRPr="00000000">
        <w:rPr>
          <w:rtl w:val="0"/>
        </w:rPr>
        <w:t xml:space="preserve">Ethernet (осуществляет доставку данных в одной канальной среде)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Сетевой уровень (L3) </w:t>
      </w:r>
      <w:r w:rsidDel="00000000" w:rsidR="00000000" w:rsidRPr="00000000">
        <w:rPr>
          <w:rtl w:val="0"/>
        </w:rPr>
        <w:t xml:space="preserve">- передача данных между канальными средами. Появляется понятие </w:t>
      </w:r>
      <w:r w:rsidDel="00000000" w:rsidR="00000000" w:rsidRPr="00000000">
        <w:rPr>
          <w:b w:val="1"/>
          <w:rtl w:val="0"/>
        </w:rPr>
        <w:t xml:space="preserve">IP адреса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b w:val="1"/>
          <w:rtl w:val="0"/>
        </w:rPr>
        <w:t xml:space="preserve">Протоколы:</w:t>
      </w:r>
      <w:r w:rsidDel="00000000" w:rsidR="00000000" w:rsidRPr="00000000">
        <w:rPr>
          <w:rtl w:val="0"/>
        </w:rPr>
        <w:t xml:space="preserve"> IP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b w:val="1"/>
          <w:rtl w:val="0"/>
        </w:rPr>
        <w:t xml:space="preserve">Транспортный уровень (L4) </w:t>
      </w:r>
      <w:r w:rsidDel="00000000" w:rsidR="00000000" w:rsidRPr="00000000">
        <w:rPr>
          <w:rtl w:val="0"/>
        </w:rPr>
        <w:t xml:space="preserve">- определяет для какого приложения предназначается отдельный кусок информации. Определяет какую последовательность бит какому приложению передать. Появляется понятие </w:t>
      </w:r>
      <w:r w:rsidDel="00000000" w:rsidR="00000000" w:rsidRPr="00000000">
        <w:rPr>
          <w:b w:val="1"/>
          <w:rtl w:val="0"/>
        </w:rPr>
        <w:t xml:space="preserve">порта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b w:val="1"/>
          <w:rtl w:val="0"/>
        </w:rPr>
        <w:t xml:space="preserve">Протоколы:</w:t>
      </w:r>
      <w:r w:rsidDel="00000000" w:rsidR="00000000" w:rsidRPr="00000000">
        <w:rPr>
          <w:rtl w:val="0"/>
        </w:rPr>
        <w:t xml:space="preserve"> UDP (без контроля доставки), TCP (с контролем доставки).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b w:val="1"/>
          <w:rtl w:val="0"/>
        </w:rPr>
        <w:t xml:space="preserve">Сеансовый уровень (L5) </w:t>
      </w:r>
      <w:r w:rsidDel="00000000" w:rsidR="00000000" w:rsidRPr="00000000">
        <w:rPr>
          <w:rtl w:val="0"/>
        </w:rPr>
        <w:t xml:space="preserve">- поддержка связи между приложениями;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Уровень представления (L6) </w:t>
      </w:r>
      <w:r w:rsidDel="00000000" w:rsidR="00000000" w:rsidRPr="00000000">
        <w:rPr>
          <w:rtl w:val="0"/>
        </w:rPr>
        <w:t xml:space="preserve">- преобразует данные из одной формы в другую (кодирование и декодирование);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b w:val="1"/>
          <w:rtl w:val="0"/>
        </w:rPr>
        <w:t xml:space="preserve">Прикладной уровень (L7)</w:t>
      </w:r>
      <w:r w:rsidDel="00000000" w:rsidR="00000000" w:rsidRPr="00000000">
        <w:rPr>
          <w:rtl w:val="0"/>
        </w:rPr>
        <w:t xml:space="preserve"> - для взаимодействия приложений со всеми другими уровнями. 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Благодаря многоуровневой системе, при написании приложения, программисту не надо думать как его программа будет общаться с 1 по 4 уровень. 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Модель </w:t>
      </w:r>
      <w:r w:rsidDel="00000000" w:rsidR="00000000" w:rsidRPr="00000000">
        <w:rPr>
          <w:b w:val="1"/>
          <w:rtl w:val="0"/>
        </w:rPr>
        <w:t xml:space="preserve">TCP/IP</w:t>
      </w:r>
      <w:r w:rsidDel="00000000" w:rsidR="00000000" w:rsidRPr="00000000">
        <w:rPr>
          <w:rtl w:val="0"/>
        </w:rPr>
        <w:t xml:space="preserve"> - всё тоже самое только менее детально, более просто представление процессов, не отличается от OSI.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33242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b w:val="1"/>
          <w:rtl w:val="0"/>
        </w:rPr>
        <w:t xml:space="preserve">Процесс передачи. </w:t>
      </w:r>
      <w:r w:rsidDel="00000000" w:rsidR="00000000" w:rsidRPr="00000000">
        <w:rPr>
          <w:rtl w:val="0"/>
        </w:rPr>
        <w:t xml:space="preserve">Каждый уровень инкапсулирует, заворачивает информацию прошлого уровня в свою оболочку (заголовки). Уровни 6-5 нас не интересуют.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  <w:t xml:space="preserve">Процесс получения, мы декапсулируем, чтобы получить данные.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6449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Структура заголовка протокола Ethernet</w:t>
      </w:r>
    </w:p>
    <w:p w:rsidR="00000000" w:rsidDel="00000000" w:rsidP="00000000" w:rsidRDefault="00000000" w:rsidRPr="00000000" w14:paraId="0000002B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Из чего состоит </w:t>
      </w:r>
      <w:r w:rsidDel="00000000" w:rsidR="00000000" w:rsidRPr="00000000">
        <w:rPr>
          <w:b w:val="1"/>
          <w:rtl w:val="0"/>
        </w:rPr>
        <w:t xml:space="preserve">L2 Header </w:t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(определяет как данные будут передаваться внутри канальной среды): 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05425" cy="1181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MAC получателя</w:t>
      </w:r>
      <w:r w:rsidDel="00000000" w:rsidR="00000000" w:rsidRPr="00000000">
        <w:rPr>
          <w:rtl w:val="0"/>
        </w:rPr>
        <w:t xml:space="preserve"> стоит в начале, для того чтобы умные Свитчи с технологией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Cut-Through</w:t>
        </w:r>
      </w:hyperlink>
      <w:r w:rsidDel="00000000" w:rsidR="00000000" w:rsidRPr="00000000">
        <w:rPr>
          <w:rtl w:val="0"/>
        </w:rPr>
        <w:t xml:space="preserve">, которая принимает решение до получения всего кадра, на какой порт предложить кадр.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Тип (длина)</w:t>
      </w:r>
      <w:r w:rsidDel="00000000" w:rsidR="00000000" w:rsidRPr="00000000">
        <w:rPr>
          <w:rtl w:val="0"/>
        </w:rPr>
        <w:t xml:space="preserve"> - указывается длина данных, которые содержатся в след. поле. Без неё было бы не понятно, когда заканчиваются данные и начинается чек сумма.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SNAP/LLC </w:t>
      </w:r>
      <w:r w:rsidDel="00000000" w:rsidR="00000000" w:rsidRPr="00000000">
        <w:rPr>
          <w:rtl w:val="0"/>
        </w:rPr>
        <w:t xml:space="preserve">- указывает для какого вышестоящего протокола предназначаются данные (обычно для IP, раньше был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IPX</w:t>
        </w:r>
      </w:hyperlink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+ </w:t>
      </w:r>
      <w:r w:rsidDel="00000000" w:rsidR="00000000" w:rsidRPr="00000000">
        <w:rPr>
          <w:b w:val="1"/>
          <w:rtl w:val="0"/>
        </w:rPr>
        <w:t xml:space="preserve">данные</w:t>
      </w:r>
      <w:r w:rsidDel="00000000" w:rsidR="00000000" w:rsidRPr="00000000">
        <w:rPr>
          <w:rtl w:val="0"/>
        </w:rPr>
        <w:t xml:space="preserve"> - ваша информация, которую вы передаете, до 1500 байт - это размер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MTU</w:t>
        </w:r>
      </w:hyperlink>
      <w:r w:rsidDel="00000000" w:rsidR="00000000" w:rsidRPr="00000000">
        <w:rPr>
          <w:rtl w:val="0"/>
        </w:rPr>
        <w:t xml:space="preserve"> (т.к. чек сумма работает неэффективно после 1500 байт).</w:t>
      </w:r>
    </w:p>
    <w:p w:rsidR="00000000" w:rsidDel="00000000" w:rsidP="00000000" w:rsidRDefault="00000000" w:rsidRPr="00000000" w14:paraId="0000003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Но его можно увеличить в настройках сетевой карты, повысив скорость работы сети но понизив эффективность работы проверки целостности. Это можно делать, если вы уверены что у вас сеть работает стабильно. Эти увеличенные кадры называются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jumbo frame</w:t>
        </w:r>
      </w:hyperlink>
      <w:r w:rsidDel="00000000" w:rsidR="00000000" w:rsidRPr="00000000">
        <w:rPr>
          <w:rtl w:val="0"/>
        </w:rPr>
        <w:t xml:space="preserve"> (jumbo-кадр). Но и принимающая сторона должна уметь работать с jumbo-кадрами. Кроме того это повышает нагрузку на роутер.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FCS</w:t>
      </w:r>
      <w:r w:rsidDel="00000000" w:rsidR="00000000" w:rsidRPr="00000000">
        <w:rPr>
          <w:rtl w:val="0"/>
        </w:rPr>
        <w:t xml:space="preserve"> - чек сумма, для проверки не </w:t>
      </w:r>
      <w:r w:rsidDel="00000000" w:rsidR="00000000" w:rsidRPr="00000000">
        <w:rPr>
          <w:rtl w:val="0"/>
        </w:rPr>
        <w:t xml:space="preserve">побился</w:t>
      </w:r>
      <w:r w:rsidDel="00000000" w:rsidR="00000000" w:rsidRPr="00000000">
        <w:rPr>
          <w:rtl w:val="0"/>
        </w:rPr>
        <w:t xml:space="preserve"> ли кадр при передаче (плохо обжат провод, неверно работает оборудование, были эл. маг наводки, в итоге 0 превратился в 1, а 1 в 0 и всё, сбой). Как это работает: при отправке данных считается чек сумма (математ операция), при получении выполняется та же операция, если сходится то всё хорошо. Если кадр побился, то он будет отправлен по новой. 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Преамбула </w:t>
      </w:r>
      <w:r w:rsidDel="00000000" w:rsidR="00000000" w:rsidRPr="00000000">
        <w:rPr>
          <w:rtl w:val="0"/>
        </w:rPr>
        <w:t xml:space="preserve">- использовалась в топологии с общей шиной, когда одновременно было невозможно передавать кадры одновременно, она предотвращала коллизии, сообщая все участникам, кто сейчас будет передавать данные. 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Структура IP заголовка (L3 Header)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  <w:t xml:space="preserve">  для передачи между канальными средами</w:t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270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right"/>
        <w:rPr>
          <w:i w:val="1"/>
        </w:rPr>
      </w:pPr>
      <w:r w:rsidDel="00000000" w:rsidR="00000000" w:rsidRPr="00000000">
        <w:rPr>
          <w:i w:val="1"/>
          <w:rtl w:val="0"/>
        </w:rPr>
        <w:t xml:space="preserve">Появляется IP адресация!</w:t>
      </w:r>
    </w:p>
    <w:p w:rsidR="00000000" w:rsidDel="00000000" w:rsidP="00000000" w:rsidRDefault="00000000" w:rsidRPr="00000000" w14:paraId="0000003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Поля: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Версия</w:t>
      </w:r>
      <w:r w:rsidDel="00000000" w:rsidR="00000000" w:rsidRPr="00000000">
        <w:rPr>
          <w:rtl w:val="0"/>
        </w:rPr>
        <w:t xml:space="preserve"> - какая версия IP протокола v4 или v6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IHL </w:t>
      </w:r>
      <w:r w:rsidDel="00000000" w:rsidR="00000000" w:rsidRPr="00000000">
        <w:rPr>
          <w:rtl w:val="0"/>
        </w:rPr>
        <w:t xml:space="preserve">- размер заголовка (многие поля плавающие в L3)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Тип обслуживания</w:t>
      </w:r>
      <w:r w:rsidDel="00000000" w:rsidR="00000000" w:rsidRPr="00000000">
        <w:rPr>
          <w:rtl w:val="0"/>
        </w:rPr>
        <w:t xml:space="preserve"> - для механизма очередей, в какой очерёдности посылать пакет (при большой нагрузке можем сказать  насколько важный пакет для передачи)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Длина пакета</w:t>
      </w:r>
      <w:r w:rsidDel="00000000" w:rsidR="00000000" w:rsidRPr="00000000">
        <w:rPr>
          <w:rtl w:val="0"/>
        </w:rPr>
        <w:t xml:space="preserve"> - какого размера весь пакет, включая пользовательские данные.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Время жизни (TTL)</w:t>
      </w:r>
      <w:r w:rsidDel="00000000" w:rsidR="00000000" w:rsidRPr="00000000">
        <w:rPr>
          <w:rtl w:val="0"/>
        </w:rPr>
        <w:t xml:space="preserve"> - для того чтобы предотвратить петли маршрутизации. Мы задаём определённое количество жизней (255 обычно) проходя через каждый роутер отнимается “одна жизнь”. В итоге через 255 роутеров, пакет удалится. Это необходимо, чтобы не было блуждающих в сети пакетов.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Протокол </w:t>
      </w:r>
      <w:r w:rsidDel="00000000" w:rsidR="00000000" w:rsidRPr="00000000">
        <w:rPr>
          <w:rtl w:val="0"/>
        </w:rPr>
        <w:t xml:space="preserve">- для какого вышестоящего протокола пакет (для UDP или TCP);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Контрольная сумма заголовка</w:t>
      </w:r>
      <w:r w:rsidDel="00000000" w:rsidR="00000000" w:rsidRPr="00000000">
        <w:rPr>
          <w:rtl w:val="0"/>
        </w:rPr>
        <w:t xml:space="preserve"> - считается чек сумма от полей (</w:t>
      </w:r>
      <w:r w:rsidDel="00000000" w:rsidR="00000000" w:rsidRPr="00000000">
        <w:rPr>
          <w:b w:val="1"/>
          <w:rtl w:val="0"/>
        </w:rPr>
        <w:t xml:space="preserve">не проверяется целостность данных!!</w:t>
      </w:r>
      <w:r w:rsidDel="00000000" w:rsidR="00000000" w:rsidRPr="00000000">
        <w:rPr>
          <w:rtl w:val="0"/>
        </w:rPr>
        <w:t xml:space="preserve">), только целостность заголовка. 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Опции</w:t>
      </w:r>
      <w:r w:rsidDel="00000000" w:rsidR="00000000" w:rsidRPr="00000000">
        <w:rPr>
          <w:rtl w:val="0"/>
        </w:rPr>
        <w:t xml:space="preserve"> - редко используется, дописывается для специфических устройств (например - система контроля дверных замков);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Смещение</w:t>
      </w:r>
      <w:r w:rsidDel="00000000" w:rsidR="00000000" w:rsidRPr="00000000">
        <w:rPr>
          <w:rtl w:val="0"/>
        </w:rPr>
        <w:t xml:space="preserve"> - добивает 00 к полю Опции.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Данные</w:t>
      </w:r>
      <w:r w:rsidDel="00000000" w:rsidR="00000000" w:rsidRPr="00000000">
        <w:rPr>
          <w:rtl w:val="0"/>
        </w:rPr>
        <w:t xml:space="preserve"> - наши данные.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b w:val="1"/>
          <w:rtl w:val="0"/>
        </w:rPr>
        <w:t xml:space="preserve">Идентификатор, Флаги и Смещение фрагмента</w:t>
      </w:r>
      <w:r w:rsidDel="00000000" w:rsidR="00000000" w:rsidRPr="00000000">
        <w:rPr>
          <w:rtl w:val="0"/>
        </w:rPr>
        <w:t xml:space="preserve"> - используются когда мы не можем передать данные одним пакетом, и разбиваем его на несколько пакетов. 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b w:val="1"/>
          <w:rtl w:val="0"/>
        </w:rPr>
        <w:t xml:space="preserve">Например, разбили наши данные на 4 части,</w:t>
      </w:r>
      <w:r w:rsidDel="00000000" w:rsidR="00000000" w:rsidRPr="00000000">
        <w:rPr>
          <w:rtl w:val="0"/>
        </w:rPr>
        <w:t xml:space="preserve"> то: 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Идентификатор</w:t>
      </w:r>
      <w:r w:rsidDel="00000000" w:rsidR="00000000" w:rsidRPr="00000000">
        <w:rPr>
          <w:rtl w:val="0"/>
        </w:rPr>
        <w:t xml:space="preserve"> - пишется единый для всех 4х ID.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Флаги</w:t>
      </w:r>
      <w:r w:rsidDel="00000000" w:rsidR="00000000" w:rsidRPr="00000000">
        <w:rPr>
          <w:rtl w:val="0"/>
        </w:rPr>
        <w:t xml:space="preserve"> - указано что пакет фрагментированный а не единый. В последнем фрагменте также стоит флаг что он последний.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Смещение фрагмента</w:t>
      </w:r>
      <w:r w:rsidDel="00000000" w:rsidR="00000000" w:rsidRPr="00000000">
        <w:rPr>
          <w:rtl w:val="0"/>
        </w:rPr>
        <w:t xml:space="preserve"> - нумерация пакета, какой пакет по счёту.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Структура UDP заголовка (L4 Header)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876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  <w:t xml:space="preserve">Осуществляет разделение трафика приложений. 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  <w:t xml:space="preserve">Мы хотим поиграть в игру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Delta Force</w:t>
        </w:r>
      </w:hyperlink>
      <w:r w:rsidDel="00000000" w:rsidR="00000000" w:rsidRPr="00000000">
        <w:rPr>
          <w:rtl w:val="0"/>
        </w:rPr>
        <w:t xml:space="preserve"> по сети через UDP, для этого: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Отправляем запрос, генерируя случайный </w:t>
      </w:r>
      <w:r w:rsidDel="00000000" w:rsidR="00000000" w:rsidRPr="00000000">
        <w:rPr>
          <w:b w:val="1"/>
          <w:rtl w:val="0"/>
        </w:rPr>
        <w:t xml:space="preserve">порт источника</w:t>
      </w:r>
      <w:r w:rsidDel="00000000" w:rsidR="00000000" w:rsidRPr="00000000">
        <w:rPr>
          <w:rtl w:val="0"/>
        </w:rPr>
        <w:t xml:space="preserve"> (например 2000), 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Порт назначения указываем</w:t>
      </w:r>
      <w:r w:rsidDel="00000000" w:rsidR="00000000" w:rsidRPr="00000000">
        <w:rPr>
          <w:rtl w:val="0"/>
        </w:rPr>
        <w:t xml:space="preserve"> = 35.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Сервер игры принимает на 35 порту данные, 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Меняет местами порт источника и порт назначения и отвечает на 2000 порт.</w:t>
      </w:r>
    </w:p>
    <w:p w:rsidR="00000000" w:rsidDel="00000000" w:rsidP="00000000" w:rsidRDefault="00000000" w:rsidRPr="00000000" w14:paraId="0000005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b w:val="1"/>
          <w:rtl w:val="0"/>
        </w:rPr>
        <w:t xml:space="preserve">Контрольная сумма </w:t>
      </w:r>
      <w:r w:rsidDel="00000000" w:rsidR="00000000" w:rsidRPr="00000000">
        <w:rPr>
          <w:rtl w:val="0"/>
        </w:rPr>
        <w:t xml:space="preserve">- если не сходится, пакет отбрасывается (удаляется). Такое допустимо при отправке аудио или видео сигнала. Но недопустимо при передаче например электронной почты. </w:t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UDP просто отправляет данные, без установки сессии, ему не важно данные дойдут или нет.</w:t>
      </w:r>
    </w:p>
    <w:p w:rsidR="00000000" w:rsidDel="00000000" w:rsidP="00000000" w:rsidRDefault="00000000" w:rsidRPr="00000000" w14:paraId="0000005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b w:val="1"/>
          <w:rtl w:val="0"/>
        </w:rPr>
        <w:t xml:space="preserve">Структура TCP заголовка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197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Функции: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Выполняет функцию </w:t>
      </w:r>
      <w:r w:rsidDel="00000000" w:rsidR="00000000" w:rsidRPr="00000000">
        <w:rPr>
          <w:b w:val="1"/>
          <w:rtl w:val="0"/>
        </w:rPr>
        <w:t xml:space="preserve">контроля доставки</w:t>
      </w:r>
      <w:r w:rsidDel="00000000" w:rsidR="00000000" w:rsidRPr="00000000">
        <w:rPr>
          <w:rtl w:val="0"/>
        </w:rPr>
        <w:t xml:space="preserve">. Если контрольная сумма не сходится, то данные запрашиваются еще раз.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Механизм сборки пакета в правильной последовательности</w:t>
      </w:r>
      <w:r w:rsidDel="00000000" w:rsidR="00000000" w:rsidRPr="00000000">
        <w:rPr>
          <w:rtl w:val="0"/>
        </w:rPr>
        <w:t xml:space="preserve"> (при разбивке данных на разные пакеты). Наши пакеты могут прийти не в правильной последовательности, TCP всё равно соберёт всё верно. 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Установление сессии</w:t>
      </w:r>
      <w:r w:rsidDel="00000000" w:rsidR="00000000" w:rsidRPr="00000000">
        <w:rPr>
          <w:rtl w:val="0"/>
        </w:rPr>
        <w:t xml:space="preserve"> путем трёхэтапного рукопожатия. 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Пори источника - случайный. 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Порт назначения - обычно конкретный, исходя из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сервисов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Порядковый номер - рассмотрим позже 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Номер подтверждения - рассмотрим позже 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Длина заголовка</w:t>
      </w:r>
      <w:r w:rsidDel="00000000" w:rsidR="00000000" w:rsidRPr="00000000">
        <w:rPr>
          <w:rtl w:val="0"/>
        </w:rPr>
        <w:t xml:space="preserve"> - определяет сколько бит заголовок, сколько бит данные.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Флаги - для установления сессии 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Размер окна - число, говорящее на какое число пакетов отправлять подтверждение о получении пакетов. Размер этого числа зависит от качества работы сети, постепенно увеличивается, если потери встречаются очень редко.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Контрольная сумма - математ. операция от всех полей и данных для контроля целостности. 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Указатель важности - уровень важности данного пакета.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Опции - у TCP есть масса дополнений и расширений, взаимодействие с которыми происходит через это поле.</w:t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Процесс установления TCP сессии: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Генерируется случайный порт источника;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Порт назначения всегда определен, например 80 порт, если мы стучимся к веб-серверу;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поле порядковый номер генерируется случайное число;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Устанавливается флаг SYN (флаг желания установки сессии);</w:t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Данные отправляются, доходят до сервера;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Сервер меняет местами порт источника и порт назначения;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Порядковый номер - генерируется любое число;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Номер подтверждения, прибавляет 1 к порядковому номеру, который пришел;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 флагу SYN добавляется флаг ACK</w:t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b w:val="1"/>
          <w:rtl w:val="0"/>
        </w:rPr>
        <w:t xml:space="preserve">Отправляет данные клиенту;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Клиент меняет местами порт источника и порт назначения;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Номер подтверждения, прибавляет 1 к порядковому номеру, который пришел;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Оставляет только флаг ACK</w:t>
      </w:r>
    </w:p>
    <w:p w:rsidR="00000000" w:rsidDel="00000000" w:rsidP="00000000" w:rsidRDefault="00000000" w:rsidRPr="00000000" w14:paraId="0000007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Данные отправляются, доходят до сервера;</w:t>
      </w:r>
    </w:p>
    <w:p w:rsidR="00000000" w:rsidDel="00000000" w:rsidP="00000000" w:rsidRDefault="00000000" w:rsidRPr="00000000" w14:paraId="0000007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Установка сессии завершена! У нас произошло трехэтапное рукопожатие (3-way handshake).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  <w:t xml:space="preserve">Когда сессия установлена, поля Порядковый номер и Номер подтверждения используются по другому. В Порядковом номере указывается номер пакета, в номере  подтверждения указываются номера пакетов которые уже были получены стороной отправления.</w:t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  <w:t xml:space="preserve">Подробно рассмотрим поле </w:t>
      </w:r>
      <w:r w:rsidDel="00000000" w:rsidR="00000000" w:rsidRPr="00000000">
        <w:rPr>
          <w:b w:val="1"/>
          <w:rtl w:val="0"/>
        </w:rPr>
        <w:t xml:space="preserve">данные</w:t>
      </w:r>
      <w:r w:rsidDel="00000000" w:rsidR="00000000" w:rsidRPr="00000000">
        <w:rPr>
          <w:rtl w:val="0"/>
        </w:rPr>
        <w:t xml:space="preserve">, для каждого из уровней. 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 канальном уровне данными является: Заголовок IP + другие данные;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Данными для заголовка IP будет: Заголовок TCP с данными;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Данными для заголовка TCP будет: например протокол http с пользовательскими данными (например, с html кодом);</w:t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  <w:t xml:space="preserve">Всё это дело называется ”Инкапсуляция данных”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374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jc w:val="center"/>
        <w:rPr/>
      </w:pPr>
      <w:bookmarkStart w:colFirst="0" w:colLast="0" w:name="_nmykkqbf6wau" w:id="2"/>
      <w:bookmarkEnd w:id="2"/>
      <w:r w:rsidDel="00000000" w:rsidR="00000000" w:rsidRPr="00000000">
        <w:rPr>
          <w:rtl w:val="0"/>
        </w:rPr>
        <w:t xml:space="preserve">Рассмотрим процесс передачи данных по сети через роутер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352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У нас есть отправитель, который хочет отправить какие то HTTP данные. начинает работать модель OSI которая 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берет эти данные, 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добавляет TCP заголовок, 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добавляет IP заголовок, 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добавляет Ethernet заголовок.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Транспортный уровень: </w:t>
      </w:r>
      <w:r w:rsidDel="00000000" w:rsidR="00000000" w:rsidRPr="00000000">
        <w:rPr>
          <w:rtl w:val="0"/>
        </w:rPr>
        <w:t xml:space="preserve">придумывает себе порт, порт получения известен. 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На сетевом уровне:</w:t>
      </w:r>
      <w:r w:rsidDel="00000000" w:rsidR="00000000" w:rsidRPr="00000000">
        <w:rPr>
          <w:rtl w:val="0"/>
        </w:rPr>
        <w:t xml:space="preserve"> задается IP получателя и отправителя (для передачи данных в разных канальных средах);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На канальном уровне:</w:t>
      </w:r>
      <w:r w:rsidDel="00000000" w:rsidR="00000000" w:rsidRPr="00000000">
        <w:rPr>
          <w:rtl w:val="0"/>
        </w:rPr>
        <w:t xml:space="preserve"> задаются MAC получателя в нашей кнанальной среде (т.е. роутера) и MAC отправителя.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Роутер: отрезает Ethernet заголовок с MAC (он больше не нужен) и добавляет свой Ethernet заголовок, вбивая туда как MAC отправителя свой, и MAC получателя. 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jc w:val="center"/>
        <w:rPr/>
      </w:pPr>
      <w:bookmarkStart w:colFirst="0" w:colLast="0" w:name="_9y8xg1z9gny1" w:id="3"/>
      <w:bookmarkEnd w:id="3"/>
      <w:r w:rsidDel="00000000" w:rsidR="00000000" w:rsidRPr="00000000">
        <w:rPr>
          <w:rtl w:val="0"/>
        </w:rPr>
        <w:t xml:space="preserve">Рассмотрим процесс передачи данных по сети через коммутатор</w:t>
      </w:r>
    </w:p>
    <w:p w:rsidR="00000000" w:rsidDel="00000000" w:rsidP="00000000" w:rsidRDefault="00000000" w:rsidRPr="00000000" w14:paraId="0000009E">
      <w:pPr>
        <w:pStyle w:val="Heading2"/>
        <w:jc w:val="center"/>
        <w:rPr/>
      </w:pPr>
      <w:bookmarkStart w:colFirst="0" w:colLast="0" w:name="_t8onrlj16kmq" w:id="4"/>
      <w:bookmarkEnd w:id="4"/>
      <w:r w:rsidDel="00000000" w:rsidR="00000000" w:rsidRPr="00000000">
        <w:rPr/>
        <w:drawing>
          <wp:inline distB="114300" distT="114300" distL="114300" distR="114300">
            <wp:extent cx="5734050" cy="23876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  <w:t xml:space="preserve">Всё тоже самое, только канальный уровень не отрезается и MAC сразу задан у целевой машины. </w:t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rtl w:val="0"/>
        </w:rPr>
        <w:t xml:space="preserve">Задание. Разверните в CPT сеть для демонстрации работы протокола UDP включите сервис TFTP (урезанная версия протокола FTP без поддержки аутентификации и работающая на UDP) на сервере. Настройте роутер (воспользуйтесь инструкциями с прошлой лабораторной работы). </w:t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95538" cy="137594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37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90788" cy="221895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221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  <w:t xml:space="preserve">После того как схема готова, </w:t>
      </w:r>
    </w:p>
    <w:p w:rsidR="00000000" w:rsidDel="00000000" w:rsidP="00000000" w:rsidRDefault="00000000" w:rsidRPr="00000000" w14:paraId="000000A6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Наберите команду # copy tftp flash: (запрос на копирование в флешь память роутера). </w:t>
      </w:r>
    </w:p>
    <w:p w:rsidR="00000000" w:rsidDel="00000000" w:rsidP="00000000" w:rsidRDefault="00000000" w:rsidRPr="00000000" w14:paraId="000000A7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Далее указываем IP адрес сервера. </w:t>
      </w:r>
    </w:p>
    <w:p w:rsidR="00000000" w:rsidDel="00000000" w:rsidP="00000000" w:rsidRDefault="00000000" w:rsidRPr="00000000" w14:paraId="000000A8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Далее указываем название файла который хотим скачать (список файлов доступен на сервере). Включаем режим симуляции.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2116317" cy="2243138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6317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Далее у нас спрашивают имя назначения. Здесь мы можем задать новое имя скачиваемому файлу. Можем ввести любое своё значение. </w:t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чего наблюдайте за обменом пакетов, сначала пойдёт ARP потом STP и только потом TFTP. Посмотрите что содержится внутри TFTP</w:t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496572" cy="1138238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6572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0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u.wikipedia.org/wiki/%D0%A1%D0%BF%D0%B8%D1%81%D0%BE%D0%BA_%D0%BF%D0%BE%D1%80%D1%82%D0%BE%D0%B2_TCP_%D0%B8_UDP" TargetMode="External"/><Relationship Id="rId22" Type="http://schemas.openxmlformats.org/officeDocument/2006/relationships/image" Target="media/image5.png"/><Relationship Id="rId21" Type="http://schemas.openxmlformats.org/officeDocument/2006/relationships/image" Target="media/image3.png"/><Relationship Id="rId24" Type="http://schemas.openxmlformats.org/officeDocument/2006/relationships/image" Target="media/image9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7" Type="http://schemas.openxmlformats.org/officeDocument/2006/relationships/image" Target="media/image15.png"/><Relationship Id="rId8" Type="http://schemas.openxmlformats.org/officeDocument/2006/relationships/image" Target="media/image4.png"/><Relationship Id="rId11" Type="http://schemas.openxmlformats.org/officeDocument/2006/relationships/image" Target="media/image14.png"/><Relationship Id="rId10" Type="http://schemas.openxmlformats.org/officeDocument/2006/relationships/image" Target="media/image2.png"/><Relationship Id="rId13" Type="http://schemas.openxmlformats.org/officeDocument/2006/relationships/hyperlink" Target="https://ru.wikipedia.org/wiki/IPX" TargetMode="External"/><Relationship Id="rId12" Type="http://schemas.openxmlformats.org/officeDocument/2006/relationships/hyperlink" Target="https://en.wikipedia.org/wiki/Cut-through_switching" TargetMode="External"/><Relationship Id="rId15" Type="http://schemas.openxmlformats.org/officeDocument/2006/relationships/hyperlink" Target="https://ru.wikipedia.org/wiki/Jumbo-%D0%BA%D0%B0%D0%B4%D1%80" TargetMode="External"/><Relationship Id="rId14" Type="http://schemas.openxmlformats.org/officeDocument/2006/relationships/hyperlink" Target="https://ru.wikipedia.org/wiki/Maximum_transmission_unit" TargetMode="External"/><Relationship Id="rId17" Type="http://schemas.openxmlformats.org/officeDocument/2006/relationships/image" Target="media/image1.png"/><Relationship Id="rId16" Type="http://schemas.openxmlformats.org/officeDocument/2006/relationships/image" Target="media/image6.png"/><Relationship Id="rId19" Type="http://schemas.openxmlformats.org/officeDocument/2006/relationships/image" Target="media/image7.png"/><Relationship Id="rId18" Type="http://schemas.openxmlformats.org/officeDocument/2006/relationships/hyperlink" Target="https://ru.wikipedia.org/wiki/Delta_Force_(%D0%B8%D0%B3%D1%80%D0%B0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