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77777777" w:rsidR="00E81978" w:rsidRDefault="00915CB1"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C55202">
            <w:t>The Design and Implementation of an Educational Perceptron Learning Tool</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6C2427B8"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 xml:space="preserve">The Perceptron is the simplest implementation of a neural network, consisting of a single computational neuron. It acts as a binary pattern classifier, separating input patterns into two distinct classes by placing a hyperplane between them. The most useful aspect of neural networks is their ability to learn, with Google’s AlphaGo successfully learning how to play Go which was previously thought to be an intractable problem.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threshold boundary,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performing further user evaluations of learning objectives.</w:t>
      </w:r>
    </w:p>
    <w:p w14:paraId="4214BEF2" w14:textId="77777777" w:rsidR="00FD60EB" w:rsidRPr="00FD60EB" w:rsidRDefault="00FD60EB" w:rsidP="00FD60EB">
      <w:pPr>
        <w:pStyle w:val="NoSpacing"/>
        <w:spacing w:line="276" w:lineRule="auto"/>
        <w:rPr>
          <w:rFonts w:ascii="Times New Roman" w:hAnsi="Times New Roman" w:cs="Times New Roman"/>
        </w:rPr>
      </w:pPr>
    </w:p>
    <w:p w14:paraId="616A4CE4" w14:textId="30BB231A" w:rsidR="00793E87" w:rsidRPr="00793E87" w:rsidRDefault="00793E87" w:rsidP="00793E87">
      <w:pPr>
        <w:pStyle w:val="Heading1"/>
        <w:rPr>
          <w:rFonts w:ascii="Times New Roman" w:hAnsi="Times New Roman" w:cs="Times New Roman"/>
          <w:kern w:val="0"/>
          <w:sz w:val="28"/>
          <w:szCs w:val="28"/>
          <w:lang w:val="en-US"/>
        </w:rPr>
      </w:pPr>
      <w:r w:rsidRPr="00793E87">
        <w:rPr>
          <w:rFonts w:ascii="Times New Roman" w:hAnsi="Times New Roman" w:cs="Times New Roman"/>
          <w:sz w:val="28"/>
          <w:szCs w:val="28"/>
        </w:rPr>
        <w:t>Statement of Ethics</w:t>
      </w:r>
    </w:p>
    <w:p w14:paraId="23E56972" w14:textId="7067E3F5" w:rsidR="00793E87" w:rsidRDefault="00FD60EB" w:rsidP="00FD60EB">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 engineering project is for entirely educational purposes. This project is in no way intended to cause harm, either physical or emotional, or otherwise contradict participant’s best interests.</w:t>
      </w:r>
    </w:p>
    <w:p w14:paraId="6C9324DC" w14:textId="77777777" w:rsidR="00FD60EB" w:rsidRPr="00FD60EB" w:rsidRDefault="00FD60EB" w:rsidP="00FD60EB">
      <w:pPr>
        <w:spacing w:line="276" w:lineRule="auto"/>
        <w:ind w:firstLine="0"/>
        <w:rPr>
          <w:rFonts w:ascii="Times New Roman" w:hAnsi="Times New Roman" w:cs="Times New Roman"/>
          <w:sz w:val="22"/>
          <w:szCs w:val="22"/>
        </w:rPr>
      </w:pPr>
    </w:p>
    <w:p w14:paraId="330B0006" w14:textId="77777777" w:rsidR="00793E87" w:rsidRPr="00793E87" w:rsidRDefault="00793E87" w:rsidP="00793E87">
      <w:pPr>
        <w:pStyle w:val="NormalWeb"/>
        <w:spacing w:line="276" w:lineRule="auto"/>
        <w:rPr>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480CB634" w14:textId="77777777" w:rsidR="00793E87" w:rsidRPr="00793E87" w:rsidRDefault="00793E87" w:rsidP="00793E87">
      <w:pPr>
        <w:spacing w:line="276" w:lineRule="auto"/>
        <w:rPr>
          <w:rFonts w:ascii="Times New Roman" w:hAnsi="Times New Roman" w:cs="Times New Roman"/>
          <w:sz w:val="22"/>
          <w:szCs w:val="22"/>
        </w:rPr>
      </w:pPr>
    </w:p>
    <w:p w14:paraId="2AB6C26E" w14:textId="77777777" w:rsidR="00793E87" w:rsidRPr="00793E87" w:rsidRDefault="00793E87" w:rsidP="00793E87">
      <w:pPr>
        <w:pStyle w:val="NormalWeb"/>
        <w:spacing w:line="276" w:lineRule="auto"/>
        <w:rPr>
          <w:sz w:val="22"/>
          <w:szCs w:val="22"/>
        </w:rPr>
      </w:pPr>
      <w:r w:rsidRPr="00793E87">
        <w:rPr>
          <w:color w:val="000000"/>
          <w:sz w:val="22"/>
          <w:szCs w:val="22"/>
        </w:rPr>
        <w:t>Participants were also made aware that:</w:t>
      </w:r>
    </w:p>
    <w:p w14:paraId="404DD21F"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0482D92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2AD0E071"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2A3F28E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4108480"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8B7FBE4" w14:textId="77777777" w:rsidR="00793E87" w:rsidRPr="00793E87" w:rsidRDefault="00793E87" w:rsidP="00793E87">
      <w:pPr>
        <w:spacing w:line="276" w:lineRule="auto"/>
        <w:rPr>
          <w:rFonts w:ascii="Times New Roman" w:hAnsi="Times New Roman" w:cs="Times New Roman"/>
          <w:sz w:val="22"/>
          <w:szCs w:val="22"/>
        </w:rPr>
      </w:pPr>
    </w:p>
    <w:p w14:paraId="6547280D" w14:textId="11F1CC94" w:rsidR="00793E87" w:rsidRPr="00793E87" w:rsidRDefault="00793E87" w:rsidP="00793E87">
      <w:pPr>
        <w:pStyle w:val="NormalWeb"/>
        <w:spacing w:before="40" w:after="200" w:line="276" w:lineRule="auto"/>
        <w:rPr>
          <w:sz w:val="22"/>
          <w:szCs w:val="22"/>
        </w:rPr>
      </w:pPr>
      <w:r w:rsidRPr="00793E87">
        <w:rPr>
          <w:color w:val="000000"/>
          <w:sz w:val="22"/>
          <w:szCs w:val="22"/>
        </w:rPr>
        <w:t>Academic and safety principles were strictly adhered to</w:t>
      </w:r>
      <w:r w:rsidR="00BA16E0">
        <w:rPr>
          <w:color w:val="000000"/>
          <w:sz w:val="22"/>
          <w:szCs w:val="22"/>
        </w:rPr>
        <w:t xml:space="preserve"> </w:t>
      </w:r>
      <w:proofErr w:type="spellStart"/>
      <w:r w:rsidR="00BA16E0">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74971F3F" w14:textId="177D2B5C" w:rsidR="002333C7" w:rsidRPr="00793E87" w:rsidRDefault="00793E87" w:rsidP="00793E87">
      <w:pPr>
        <w:pStyle w:val="Heading1"/>
        <w:spacing w:line="276" w:lineRule="auto"/>
        <w:jc w:val="left"/>
        <w:rPr>
          <w:rFonts w:ascii="Times New Roman" w:hAnsi="Times New Roman" w:cs="Times New Roman"/>
          <w:sz w:val="22"/>
          <w:szCs w:val="22"/>
        </w:rPr>
      </w:pPr>
      <w:r w:rsidRPr="00793E87">
        <w:rPr>
          <w:rFonts w:ascii="Times New Roman" w:hAnsi="Times New Roman" w:cs="Times New Roman"/>
          <w:b w:val="0"/>
          <w:color w:val="000000"/>
          <w:sz w:val="22"/>
          <w:szCs w:val="22"/>
        </w:rPr>
        <w:t xml:space="preserve">The informed consent form </w:t>
      </w:r>
      <w:r w:rsidR="00B060F8">
        <w:rPr>
          <w:rFonts w:ascii="Times New Roman" w:hAnsi="Times New Roman" w:cs="Times New Roman"/>
          <w:b w:val="0"/>
          <w:color w:val="000000"/>
          <w:sz w:val="22"/>
          <w:szCs w:val="22"/>
        </w:rPr>
        <w:t xml:space="preserve">is located in </w:t>
      </w:r>
      <w:r>
        <w:rPr>
          <w:rFonts w:ascii="Times New Roman" w:hAnsi="Times New Roman" w:cs="Times New Roman"/>
          <w:b w:val="0"/>
          <w:bCs w:val="0"/>
          <w:color w:val="000000"/>
          <w:sz w:val="22"/>
          <w:szCs w:val="22"/>
        </w:rPr>
        <w:t>Appendix: E</w:t>
      </w:r>
      <w:r w:rsidRPr="00793E87">
        <w:rPr>
          <w:rFonts w:ascii="Times New Roman" w:hAnsi="Times New Roman" w:cs="Times New Roman"/>
          <w:color w:val="000000"/>
          <w:sz w:val="22"/>
          <w:szCs w:val="22"/>
        </w:rPr>
        <w:t>.</w:t>
      </w:r>
    </w:p>
    <w:p w14:paraId="6496A939" w14:textId="18D4FC89" w:rsidR="00E81978" w:rsidRPr="00B060F8" w:rsidRDefault="00B060F8" w:rsidP="00A44094">
      <w:pPr>
        <w:pStyle w:val="SectionTitle"/>
        <w:numPr>
          <w:ilvl w:val="0"/>
          <w:numId w:val="33"/>
        </w:numPr>
        <w:rPr>
          <w:b/>
          <w:sz w:val="48"/>
          <w:szCs w:val="48"/>
        </w:rPr>
      </w:pPr>
      <w:r>
        <w:rPr>
          <w:b/>
          <w:sz w:val="48"/>
          <w:szCs w:val="48"/>
        </w:rPr>
        <w:lastRenderedPageBreak/>
        <w:t xml:space="preserve"> </w:t>
      </w:r>
      <w:r w:rsidR="00C55202" w:rsidRPr="00B060F8">
        <w:rPr>
          <w:b/>
          <w:sz w:val="48"/>
          <w:szCs w:val="48"/>
        </w:rPr>
        <w:t>Introduction</w:t>
      </w:r>
    </w:p>
    <w:p w14:paraId="58263515" w14:textId="77777777"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1C49EDFE" w:rsidR="00FD60EB" w:rsidRDefault="00FD60EB" w:rsidP="00FD60EB">
      <w:pPr>
        <w:pStyle w:val="NormalWeb"/>
        <w:spacing w:line="276" w:lineRule="auto"/>
        <w:rPr>
          <w:color w:val="000000"/>
          <w:sz w:val="22"/>
          <w:szCs w:val="22"/>
        </w:rPr>
      </w:pPr>
      <w:r w:rsidRPr="00FD60EB">
        <w:rPr>
          <w:color w:val="000000"/>
          <w:sz w:val="22"/>
          <w:szCs w:val="22"/>
        </w:rPr>
        <w:t xml:space="preserve">Artificial neural networks implemented on computers consist of individual, interconnected, parallel processor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r w:rsidRPr="00B060F8">
        <w:rPr>
          <w:sz w:val="36"/>
          <w:szCs w:val="36"/>
        </w:rPr>
        <w:t xml:space="preserve">1.1 </w:t>
      </w:r>
      <w:r w:rsidR="00FD60EB" w:rsidRPr="00B060F8">
        <w:rPr>
          <w:sz w:val="36"/>
          <w:szCs w:val="36"/>
        </w:rPr>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r w:rsidRPr="00B060F8">
        <w:rPr>
          <w:sz w:val="36"/>
          <w:szCs w:val="36"/>
        </w:rPr>
        <w:t>1.2 Aim</w:t>
      </w:r>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r w:rsidRPr="00B060F8">
        <w:rPr>
          <w:sz w:val="36"/>
          <w:szCs w:val="36"/>
        </w:rPr>
        <w:t xml:space="preserve">1.3 </w:t>
      </w:r>
      <w:r w:rsidR="00FD60EB" w:rsidRPr="00B060F8">
        <w:rPr>
          <w:sz w:val="36"/>
          <w:szCs w:val="36"/>
        </w:rPr>
        <w:t>Parameters and Limitations</w:t>
      </w:r>
    </w:p>
    <w:p w14:paraId="60D10DE1" w14:textId="77777777"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document length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3908F2BC" w:rsidR="00FD60EB" w:rsidRDefault="00FD60EB" w:rsidP="00FD60EB">
      <w:pPr>
        <w:pStyle w:val="NormalWeb"/>
        <w:spacing w:line="276" w:lineRule="auto"/>
        <w:rPr>
          <w:color w:val="000000"/>
          <w:sz w:val="22"/>
          <w:szCs w:val="22"/>
        </w:rPr>
      </w:pPr>
      <w:r w:rsidRPr="00FD60EB">
        <w:rPr>
          <w:color w:val="000000"/>
          <w:sz w:val="22"/>
          <w:szCs w:val="22"/>
        </w:rPr>
        <w:t>MATLAB was the implementation language of choice as neural networks make heavy use of matrix algebra. The main trade-off was that the GUI development environment was more primitive than other languages, with mild to negative user evaluation results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r w:rsidRPr="00B060F8">
        <w:rPr>
          <w:sz w:val="36"/>
          <w:szCs w:val="36"/>
        </w:rPr>
        <w:t xml:space="preserve">1.4 </w:t>
      </w:r>
      <w:r w:rsidR="00FD60EB" w:rsidRPr="00B060F8">
        <w:rPr>
          <w:sz w:val="36"/>
          <w:szCs w:val="36"/>
        </w:rPr>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r w:rsidRPr="00B060F8">
        <w:rPr>
          <w:sz w:val="36"/>
          <w:szCs w:val="36"/>
        </w:rPr>
        <w:t xml:space="preserve">1.5 </w:t>
      </w:r>
      <w:r w:rsidR="00FD60EB" w:rsidRPr="00B060F8">
        <w:rPr>
          <w:sz w:val="36"/>
          <w:szCs w:val="36"/>
        </w:rPr>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777777" w:rsidR="00FD60EB" w:rsidRPr="00FD60EB" w:rsidRDefault="00FD60EB" w:rsidP="00FD60EB">
      <w:pPr>
        <w:pStyle w:val="NormalWeb"/>
        <w:spacing w:line="276" w:lineRule="auto"/>
        <w:rPr>
          <w:sz w:val="22"/>
          <w:szCs w:val="22"/>
        </w:rPr>
      </w:pPr>
      <w:r w:rsidRPr="00FD60EB">
        <w:rPr>
          <w:color w:val="000000"/>
          <w:sz w:val="22"/>
          <w:szCs w:val="22"/>
        </w:rPr>
        <w:lastRenderedPageBreak/>
        <w:t>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8.6/10. Intuitiveness on the other hand was unfortunately not highly rated with an average score of 6.2/10 due to issues mentioned above.</w:t>
      </w:r>
    </w:p>
    <w:p w14:paraId="2D8C0605" w14:textId="02144D8E" w:rsidR="00C3775B" w:rsidRDefault="00C3775B" w:rsidP="00B060F8">
      <w:pPr>
        <w:spacing w:after="180" w:line="240" w:lineRule="auto"/>
        <w:ind w:firstLine="0"/>
        <w:rPr>
          <w:b/>
          <w:bCs/>
        </w:rPr>
      </w:pPr>
    </w:p>
    <w:p w14:paraId="22ECC0A3" w14:textId="3D7C0BB9" w:rsidR="00A331C4" w:rsidRPr="00C839E8" w:rsidRDefault="00B060F8" w:rsidP="00B060F8">
      <w:pPr>
        <w:pStyle w:val="SectionTitle"/>
        <w:numPr>
          <w:ilvl w:val="0"/>
          <w:numId w:val="33"/>
        </w:numPr>
        <w:spacing w:line="276" w:lineRule="auto"/>
        <w:rPr>
          <w:b/>
          <w:sz w:val="48"/>
          <w:szCs w:val="48"/>
        </w:rPr>
      </w:pPr>
      <w:r>
        <w:rPr>
          <w:b/>
          <w:sz w:val="48"/>
          <w:szCs w:val="48"/>
        </w:rPr>
        <w:lastRenderedPageBreak/>
        <w:t xml:space="preserve"> </w:t>
      </w:r>
      <w:r w:rsidR="00A331C4" w:rsidRPr="00C839E8">
        <w:rPr>
          <w:b/>
          <w:sz w:val="48"/>
          <w:szCs w:val="48"/>
        </w:rPr>
        <w:t>Literature Review</w:t>
      </w:r>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7170A582" w14:textId="1493EC1B" w:rsidR="00915CB1" w:rsidRPr="009B6976"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Resources used to discuss </w:t>
      </w:r>
      <w:r w:rsidR="009B6976">
        <w:rPr>
          <w:rFonts w:ascii="Times New Roman" w:eastAsia="Times New Roman" w:hAnsi="Times New Roman" w:cs="Times New Roman"/>
          <w:color w:val="000000"/>
          <w:kern w:val="0"/>
          <w:sz w:val="22"/>
          <w:szCs w:val="22"/>
          <w:lang w:val="en-US" w:eastAsia="en-US"/>
        </w:rPr>
        <w:t>the Perceptron include Callan [8], Anderson [9] and Beale and Jackson [10</w:t>
      </w:r>
      <w:r w:rsidRPr="009B6976">
        <w:rPr>
          <w:rFonts w:ascii="Times New Roman" w:eastAsia="Times New Roman" w:hAnsi="Times New Roman" w:cs="Times New Roman"/>
          <w:color w:val="000000"/>
          <w:kern w:val="0"/>
          <w:sz w:val="22"/>
          <w:szCs w:val="22"/>
          <w:lang w:val="en-US" w:eastAsia="en-US"/>
        </w:rPr>
        <w:t>].</w:t>
      </w:r>
    </w:p>
    <w:p w14:paraId="2595E614" w14:textId="77777777"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5F9C7270" w:rsidR="00915CB1" w:rsidRPr="009B6976" w:rsidRDefault="00BA16E0" w:rsidP="00B060F8">
      <w:pPr>
        <w:pStyle w:val="Heading2"/>
        <w:rPr>
          <w:rFonts w:ascii="Times New Roman" w:hAnsi="Times New Roman" w:cs="Times New Roman"/>
          <w:sz w:val="36"/>
          <w:szCs w:val="36"/>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40433A18">
            <wp:simplePos x="0" y="0"/>
            <wp:positionH relativeFrom="margin">
              <wp:align>right</wp:align>
            </wp:positionH>
            <wp:positionV relativeFrom="paragraph">
              <wp:posOffset>401955</wp:posOffset>
            </wp:positionV>
            <wp:extent cx="2114550" cy="1947545"/>
            <wp:effectExtent l="0" t="0" r="0" b="0"/>
            <wp:wrapTight wrapText="bothSides">
              <wp:wrapPolygon edited="0">
                <wp:start x="0" y="0"/>
                <wp:lineTo x="0" y="21339"/>
                <wp:lineTo x="21405" y="21339"/>
                <wp:lineTo x="214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4550" cy="1947545"/>
                    </a:xfrm>
                    <a:prstGeom prst="rect">
                      <a:avLst/>
                    </a:prstGeom>
                    <a:noFill/>
                    <a:ln>
                      <a:noFill/>
                    </a:ln>
                  </pic:spPr>
                </pic:pic>
              </a:graphicData>
            </a:graphic>
          </wp:anchor>
        </w:drawing>
      </w:r>
      <w:r w:rsidR="00B060F8" w:rsidRPr="009B6976">
        <w:rPr>
          <w:rFonts w:ascii="Times New Roman" w:hAnsi="Times New Roman" w:cs="Times New Roman"/>
          <w:sz w:val="36"/>
          <w:szCs w:val="36"/>
          <w:lang w:val="en-US" w:eastAsia="en-US"/>
        </w:rPr>
        <w:t xml:space="preserve">2.1 </w:t>
      </w:r>
      <w:r w:rsidRPr="009B6976">
        <w:rPr>
          <w:rFonts w:ascii="Times New Roman" w:hAnsi="Times New Roman" w:cs="Times New Roman"/>
          <w:sz w:val="36"/>
          <w:szCs w:val="36"/>
          <w:lang w:val="en-US" w:eastAsia="en-US"/>
        </w:rPr>
        <w:t>The Perceptron</w:t>
      </w:r>
    </w:p>
    <w:p w14:paraId="1D6BD559" w14:textId="669FB1D3"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2C7A4263" w:rsidR="00BA16E0" w:rsidRPr="009B6976" w:rsidRDefault="00BA16E0"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rPr>
        <mc:AlternateContent>
          <mc:Choice Requires="wps">
            <w:drawing>
              <wp:anchor distT="0" distB="0" distL="114300" distR="114300" simplePos="0" relativeHeight="251708416" behindDoc="1" locked="0" layoutInCell="1" allowOverlap="1" wp14:anchorId="0700B809" wp14:editId="0A61DDFF">
                <wp:simplePos x="0" y="0"/>
                <wp:positionH relativeFrom="margin">
                  <wp:align>right</wp:align>
                </wp:positionH>
                <wp:positionV relativeFrom="paragraph">
                  <wp:posOffset>681355</wp:posOffset>
                </wp:positionV>
                <wp:extent cx="1752600" cy="635"/>
                <wp:effectExtent l="0" t="0" r="0" b="8890"/>
                <wp:wrapTight wrapText="bothSides">
                  <wp:wrapPolygon edited="0">
                    <wp:start x="0" y="0"/>
                    <wp:lineTo x="0" y="21110"/>
                    <wp:lineTo x="21365" y="21110"/>
                    <wp:lineTo x="21365"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1752600" cy="635"/>
                        </a:xfrm>
                        <a:prstGeom prst="rect">
                          <a:avLst/>
                        </a:prstGeom>
                        <a:solidFill>
                          <a:prstClr val="white"/>
                        </a:solidFill>
                        <a:ln>
                          <a:noFill/>
                        </a:ln>
                      </wps:spPr>
                      <wps:txbx>
                        <w:txbxContent>
                          <w:p w14:paraId="6B011F1F" w14:textId="2BCC4673" w:rsidR="00BA16E0" w:rsidRPr="005352B3" w:rsidRDefault="00BA16E0" w:rsidP="00BA16E0">
                            <w:pPr>
                              <w:pStyle w:val="Caption"/>
                              <w:rPr>
                                <w:rFonts w:ascii="Arial" w:eastAsia="Times New Roman" w:hAnsi="Arial" w:cs="Arial"/>
                                <w:noProof/>
                                <w:color w:val="000000"/>
                              </w:rPr>
                            </w:pPr>
                            <w:bookmarkStart w:id="0" w:name="_Ref480579916"/>
                            <w:r>
                              <w:t xml:space="preserve">Figure </w:t>
                            </w:r>
                            <w:r>
                              <w:fldChar w:fldCharType="begin"/>
                            </w:r>
                            <w:r>
                              <w:instrText xml:space="preserve"> SEQ Figure \* ARABIC </w:instrText>
                            </w:r>
                            <w:r>
                              <w:fldChar w:fldCharType="separate"/>
                            </w:r>
                            <w:r w:rsidR="006C4B75">
                              <w:rPr>
                                <w:noProof/>
                              </w:rPr>
                              <w:t>1</w:t>
                            </w:r>
                            <w:r>
                              <w:fldChar w:fldCharType="end"/>
                            </w:r>
                            <w:r>
                              <w:t>: Hyperplane classifying input patterns</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86.8pt;margin-top:53.65pt;width:138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" stroked="f">
                <v:textbox style="mso-fit-shape-to-text:t" inset="0,0,0,0">
                  <w:txbxContent>
                    <w:p w14:paraId="6B011F1F" w14:textId="2BCC4673" w:rsidR="00BA16E0" w:rsidRPr="005352B3" w:rsidRDefault="00BA16E0" w:rsidP="00BA16E0">
                      <w:pPr>
                        <w:pStyle w:val="Caption"/>
                        <w:rPr>
                          <w:rFonts w:ascii="Arial" w:eastAsia="Times New Roman" w:hAnsi="Arial" w:cs="Arial"/>
                          <w:noProof/>
                          <w:color w:val="000000"/>
                        </w:rPr>
                      </w:pPr>
                      <w:bookmarkStart w:id="1" w:name="_Ref480579916"/>
                      <w:r>
                        <w:t xml:space="preserve">Figure </w:t>
                      </w:r>
                      <w:r>
                        <w:fldChar w:fldCharType="begin"/>
                      </w:r>
                      <w:r>
                        <w:instrText xml:space="preserve"> SEQ Figure \* ARABIC </w:instrText>
                      </w:r>
                      <w:r>
                        <w:fldChar w:fldCharType="separate"/>
                      </w:r>
                      <w:r w:rsidR="006C4B75">
                        <w:rPr>
                          <w:noProof/>
                        </w:rPr>
                        <w:t>1</w:t>
                      </w:r>
                      <w:r>
                        <w:fldChar w:fldCharType="end"/>
                      </w:r>
                      <w:r>
                        <w:t>: Hyperplane classifying input patterns</w:t>
                      </w:r>
                      <w:bookmarkEnd w:id="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(Figure 1).</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056293C8" w:rsidR="00915CB1" w:rsidRPr="009B6976" w:rsidRDefault="00BA16E0" w:rsidP="00BA16E0">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7A152868">
            <wp:simplePos x="0" y="0"/>
            <wp:positionH relativeFrom="margin">
              <wp:align>right</wp:align>
            </wp:positionH>
            <wp:positionV relativeFrom="paragraph">
              <wp:posOffset>389255</wp:posOffset>
            </wp:positionV>
            <wp:extent cx="2196465" cy="1914525"/>
            <wp:effectExtent l="0" t="0" r="0" b="9525"/>
            <wp:wrapTight wrapText="bothSides">
              <wp:wrapPolygon edited="0">
                <wp:start x="0" y="0"/>
                <wp:lineTo x="0" y="21493"/>
                <wp:lineTo x="21356" y="21493"/>
                <wp:lineTo x="21356"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96465" cy="1914525"/>
                    </a:xfrm>
                    <a:prstGeom prst="rect">
                      <a:avLst/>
                    </a:prstGeom>
                    <a:noFill/>
                    <a:ln>
                      <a:noFill/>
                    </a:ln>
                  </pic:spPr>
                </pic:pic>
              </a:graphicData>
            </a:graphic>
          </wp:anchor>
        </w:drawing>
      </w:r>
      <w:proofErr w:type="spellStart"/>
      <w:r w:rsidR="00915CB1" w:rsidRPr="009B6976">
        <w:rPr>
          <w:rFonts w:ascii="Times New Roman" w:eastAsia="Times New Roman" w:hAnsi="Times New Roman" w:cs="Times New Roman"/>
          <w:color w:val="000000"/>
          <w:kern w:val="0"/>
          <w:sz w:val="22"/>
          <w:szCs w:val="22"/>
          <w:lang w:val="en-US"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Pr="009B6976">
        <w:rPr>
          <w:rFonts w:ascii="Times New Roman" w:eastAsia="Times New Roman" w:hAnsi="Times New Roman" w:cs="Times New Roman"/>
          <w:bCs/>
          <w:color w:val="000000"/>
          <w:kern w:val="0"/>
          <w:sz w:val="22"/>
          <w:szCs w:val="22"/>
          <w:lang w:val="en-US" w:eastAsia="en-US"/>
        </w:rPr>
        <w:t>Figure 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p>
    <w:p w14:paraId="12B773BD" w14:textId="2B4B6855" w:rsidR="00915CB1" w:rsidRPr="009B6976"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A Perceptron is connected to inputs. The connections to these inputs are called the weights, which reflect biological synaptic efficiency. Large weight values reflect stronger pathways while small weights reflect weaker pathways. Weights are also excitatory (positive) or inhibitory (negative), as per the biological neuron. </w:t>
      </w:r>
    </w:p>
    <w:p w14:paraId="3D9938B0" w14:textId="77777777"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1A1F26FC" w:rsidR="00915CB1" w:rsidRPr="009B6976" w:rsidRDefault="00BA16E0"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2512" behindDoc="1" locked="0" layoutInCell="1" allowOverlap="1" wp14:anchorId="3E95037D" wp14:editId="356B5D38">
                <wp:simplePos x="0" y="0"/>
                <wp:positionH relativeFrom="margin">
                  <wp:align>right</wp:align>
                </wp:positionH>
                <wp:positionV relativeFrom="paragraph">
                  <wp:posOffset>95250</wp:posOffset>
                </wp:positionV>
                <wp:extent cx="1800225" cy="635"/>
                <wp:effectExtent l="0" t="0" r="9525" b="0"/>
                <wp:wrapTight wrapText="bothSides">
                  <wp:wrapPolygon edited="0">
                    <wp:start x="0" y="0"/>
                    <wp:lineTo x="0" y="20026"/>
                    <wp:lineTo x="21486" y="20026"/>
                    <wp:lineTo x="21486"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1800225" cy="635"/>
                        </a:xfrm>
                        <a:prstGeom prst="rect">
                          <a:avLst/>
                        </a:prstGeom>
                        <a:solidFill>
                          <a:prstClr val="white"/>
                        </a:solidFill>
                        <a:ln>
                          <a:noFill/>
                        </a:ln>
                      </wps:spPr>
                      <wps:txbx>
                        <w:txbxContent>
                          <w:p w14:paraId="710B9A77" w14:textId="016C91E5" w:rsidR="00BA16E0" w:rsidRPr="00A64A2B" w:rsidRDefault="00BA16E0" w:rsidP="00BA16E0">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sidR="006C4B75">
                              <w:rPr>
                                <w:noProof/>
                              </w:rPr>
                              <w:t>2</w:t>
                            </w:r>
                            <w:r>
                              <w:fldChar w:fldCharType="end"/>
                            </w:r>
                            <w:r>
                              <w:t>: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90.55pt;margin-top:7.5pt;width:141.75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" stroked="f">
                <v:textbox style="mso-fit-shape-to-text:t" inset="0,0,0,0">
                  <w:txbxContent>
                    <w:p w14:paraId="710B9A77" w14:textId="016C91E5" w:rsidR="00BA16E0" w:rsidRPr="00A64A2B" w:rsidRDefault="00BA16E0" w:rsidP="00BA16E0">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sidR="006C4B75">
                        <w:rPr>
                          <w:noProof/>
                        </w:rPr>
                        <w:t>2</w:t>
                      </w:r>
                      <w:r>
                        <w:fldChar w:fldCharType="end"/>
                      </w:r>
                      <w:r>
                        <w:t>: XOR problem</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compares this weighted sum to a 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(or Heaviside) threshold function.</w:t>
      </w:r>
    </w:p>
    <w:p w14:paraId="7ED34920" w14:textId="668495B9"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10464" behindDoc="1" locked="0" layoutInCell="1" allowOverlap="1" wp14:anchorId="0B0E480E" wp14:editId="0C334574">
            <wp:simplePos x="0" y="0"/>
            <wp:positionH relativeFrom="margin">
              <wp:align>right</wp:align>
            </wp:positionH>
            <wp:positionV relativeFrom="paragraph">
              <wp:posOffset>9525</wp:posOffset>
            </wp:positionV>
            <wp:extent cx="3531235" cy="1715770"/>
            <wp:effectExtent l="0" t="0" r="0" b="0"/>
            <wp:wrapTight wrapText="bothSides">
              <wp:wrapPolygon edited="0">
                <wp:start x="0" y="0"/>
                <wp:lineTo x="0" y="21344"/>
                <wp:lineTo x="21441" y="21344"/>
                <wp:lineTo x="2144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1235"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3B67F604"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1</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1</m:t>
              </m:r>
            </m:sub>
          </m:sSub>
          <m:r>
            <w:rPr>
              <w:rFonts w:ascii="Cambria Math" w:eastAsia="Times New Roman" w:hAnsi="Cambria Math" w:cs="Times New Roman"/>
              <w:color w:val="000000"/>
              <w:kern w:val="0"/>
              <w:sz w:val="22"/>
              <w:szCs w:val="22"/>
              <w:lang w:eastAsia="en-US"/>
            </w:rPr>
            <m:t>+</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2</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2</m:t>
              </m:r>
            </m:sub>
          </m:sSub>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n</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n</m:t>
              </m:r>
            </m:sub>
          </m:sSub>
          <m:r>
            <w:rPr>
              <w:rFonts w:ascii="Cambria Math" w:eastAsia="Times New Roman" w:hAnsi="Cambria Math" w:cs="Times New Roman"/>
              <w:color w:val="000000"/>
              <w:kern w:val="0"/>
              <w:sz w:val="22"/>
              <w:szCs w:val="22"/>
              <w:lang w:eastAsia="en-US"/>
            </w:rPr>
            <m:t>&gt; θ</m:t>
          </m:r>
        </m:oMath>
      </m:oMathPara>
    </w:p>
    <w:p w14:paraId="1E55C96D"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&gt;θ</m:t>
              </m:r>
            </m:e>
          </m:nary>
        </m:oMath>
      </m:oMathPara>
    </w:p>
    <w:p w14:paraId="5C1D297F"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oMath>
      </m:oMathPara>
    </w:p>
    <w:p w14:paraId="2FB86BE2" w14:textId="6613E6E3"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61D9AE7D">
            <wp:simplePos x="0" y="0"/>
            <wp:positionH relativeFrom="margin">
              <wp:align>right</wp:align>
            </wp:positionH>
            <wp:positionV relativeFrom="paragraph">
              <wp:posOffset>408305</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6976">
        <w:rPr>
          <w:rFonts w:ascii="Times New Roman" w:hAnsi="Times New Roman" w:cs="Times New Roman"/>
          <w:noProof/>
        </w:rPr>
        <mc:AlternateContent>
          <mc:Choice Requires="wps">
            <w:drawing>
              <wp:anchor distT="0" distB="0" distL="114300" distR="114300" simplePos="0" relativeHeight="251715584" behindDoc="1" locked="0" layoutInCell="1" allowOverlap="1" wp14:anchorId="6E7ACFCA" wp14:editId="59DE3327">
                <wp:simplePos x="0" y="0"/>
                <wp:positionH relativeFrom="column">
                  <wp:posOffset>3238500</wp:posOffset>
                </wp:positionH>
                <wp:positionV relativeFrom="paragraph">
                  <wp:posOffset>59055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07DFE689" w:rsidR="006C4B75" w:rsidRPr="00221D2B" w:rsidRDefault="006C4B75" w:rsidP="006C4B75">
                            <w:pPr>
                              <w:pStyle w:val="Caption"/>
                              <w:rPr>
                                <w:noProof/>
                                <w:sz w:val="24"/>
                                <w:szCs w:val="24"/>
                              </w:rPr>
                            </w:pPr>
                            <w:r>
                              <w:t xml:space="preserve">Figure </w:t>
                            </w:r>
                            <w:r>
                              <w:fldChar w:fldCharType="begin"/>
                            </w:r>
                            <w:r>
                              <w:instrText xml:space="preserve"> SEQ Figure \* ARABIC </w:instrText>
                            </w:r>
                            <w:r>
                              <w:fldChar w:fldCharType="separate"/>
                            </w:r>
                            <w:r>
                              <w:rPr>
                                <w:noProof/>
                              </w:rPr>
                              <w:t>3</w:t>
                            </w:r>
                            <w:r>
                              <w:fldChar w:fldCharType="end"/>
                            </w:r>
                            <w:r>
                              <w:t>: The Perceptron</w:t>
                            </w:r>
                            <w:r w:rsidR="00511B0D">
                              <w:t xml:space="preserve"> [14</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55pt;margin-top:4.6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" stroked="f">
                <v:textbox style="mso-fit-shape-to-text:t" inset="0,0,0,0">
                  <w:txbxContent>
                    <w:p w14:paraId="5A873BFB" w14:textId="07DFE689" w:rsidR="006C4B75" w:rsidRPr="00221D2B" w:rsidRDefault="006C4B75" w:rsidP="006C4B75">
                      <w:pPr>
                        <w:pStyle w:val="Caption"/>
                        <w:rPr>
                          <w:noProof/>
                          <w:sz w:val="24"/>
                          <w:szCs w:val="24"/>
                        </w:rPr>
                      </w:pPr>
                      <w:r>
                        <w:t xml:space="preserve">Figure </w:t>
                      </w:r>
                      <w:r>
                        <w:fldChar w:fldCharType="begin"/>
                      </w:r>
                      <w:r>
                        <w:instrText xml:space="preserve"> SEQ Figure \* ARABIC </w:instrText>
                      </w:r>
                      <w:r>
                        <w:fldChar w:fldCharType="separate"/>
                      </w:r>
                      <w:r>
                        <w:rPr>
                          <w:noProof/>
                        </w:rPr>
                        <w:t>3</w:t>
                      </w:r>
                      <w:r>
                        <w:fldChar w:fldCharType="end"/>
                      </w:r>
                      <w:r>
                        <w:t>: The Perceptron</w:t>
                      </w:r>
                      <w:r w:rsidR="00511B0D">
                        <w:t xml:space="preserve"> [14</w:t>
                      </w:r>
                      <w:r>
                        <w:t>]</w:t>
                      </w:r>
                    </w:p>
                  </w:txbxContent>
                </v:textbox>
                <w10:wrap type="tight"/>
              </v:shape>
            </w:pict>
          </mc:Fallback>
        </mc:AlternateContent>
      </w: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p>
    <w:p w14:paraId="510F821C" w14:textId="361DCB4E"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7632" behindDoc="1" locked="0" layoutInCell="1" allowOverlap="1" wp14:anchorId="11EFE4C2" wp14:editId="4F6F6FEF">
                <wp:simplePos x="0" y="0"/>
                <wp:positionH relativeFrom="margin">
                  <wp:align>right</wp:align>
                </wp:positionH>
                <wp:positionV relativeFrom="paragraph">
                  <wp:posOffset>2868930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3EC64AB" w:rsidR="006C4B75" w:rsidRPr="004D7F98"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4</w:t>
                            </w:r>
                            <w:r>
                              <w:fldChar w:fldCharType="end"/>
                            </w:r>
                            <w:r>
                              <w:t>: The Step threshold function</w:t>
                            </w:r>
                            <w:r w:rsidR="00511B0D">
                              <w:t xml:space="preserve"> [14</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225.9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" stroked="f">
                <v:textbox style="mso-fit-shape-to-text:t" inset="0,0,0,0">
                  <w:txbxContent>
                    <w:p w14:paraId="2C1DFDA5" w14:textId="23EC64AB" w:rsidR="006C4B75" w:rsidRPr="004D7F98"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4</w:t>
                      </w:r>
                      <w:r>
                        <w:fldChar w:fldCharType="end"/>
                      </w:r>
                      <w:r>
                        <w:t>: The Step threshold function</w:t>
                      </w:r>
                      <w:r w:rsidR="00511B0D">
                        <w:t xml:space="preserve"> [14</w:t>
                      </w:r>
                      <w:r>
                        <w:t>]</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this is expressed as:</w:t>
      </w:r>
    </w:p>
    <w:p w14:paraId="37B441BB" w14:textId="77777777" w:rsidR="00915CB1" w:rsidRPr="009B6976" w:rsidRDefault="00915CB1" w:rsidP="00915CB1">
      <w:pPr>
        <w:pStyle w:val="Caption"/>
        <w:spacing w:line="276" w:lineRule="auto"/>
        <w:rPr>
          <w:rFonts w:ascii="Times New Roman" w:eastAsia="Times New Roman" w:hAnsi="Times New Roman" w:cs="Times New Roman"/>
          <w:color w:val="000000"/>
          <w:kern w:val="0"/>
          <w:szCs w:val="22"/>
          <w:lang w:eastAsia="en-US"/>
        </w:rPr>
      </w:pPr>
      <m:oMathPara>
        <m:oMath>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&gt; θ</m:t>
          </m:r>
        </m:oMath>
      </m:oMathPara>
    </w:p>
    <w:p w14:paraId="194A71E9"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&gt;θ</m:t>
              </m:r>
            </m:e>
          </m:nary>
        </m:oMath>
      </m:oMathPara>
    </w:p>
    <w:p w14:paraId="5800BC5A"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oMath>
      </m:oMathPara>
    </w:p>
    <w:p w14:paraId="5D23FE53" w14:textId="77777777" w:rsidR="006C4B75"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oMath>
      </m:oMathPara>
    </w:p>
    <w:p w14:paraId="08FDD9D8" w14:textId="5F15A9E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xml:space="preserve">=θ,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m:t>
          </m:r>
        </m:oMath>
      </m:oMathPara>
    </w:p>
    <w:p w14:paraId="0D9AFAE1"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oMath>
      </m:oMathPara>
    </w:p>
    <w:p w14:paraId="05650622" w14:textId="3CB7F4F5" w:rsidR="00915CB1" w:rsidRPr="009B6976" w:rsidRDefault="006C4B75"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drawing>
          <wp:anchor distT="0" distB="0" distL="114300" distR="114300" simplePos="0" relativeHeight="251705344" behindDoc="1" locked="0" layoutInCell="1" allowOverlap="1" wp14:anchorId="1654B0D8" wp14:editId="3186742E">
            <wp:simplePos x="0" y="0"/>
            <wp:positionH relativeFrom="margin">
              <wp:align>right</wp:align>
            </wp:positionH>
            <wp:positionV relativeFrom="paragraph">
              <wp:posOffset>43180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A8EAD8" w14:textId="1A2F60B9" w:rsidR="00915CB1" w:rsidRPr="009B6976" w:rsidRDefault="00915CB1"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xml:space="preserve">, or </w:t>
      </w:r>
      <w:r w:rsidR="00A44094" w:rsidRPr="009B6976">
        <w:rPr>
          <w:rFonts w:ascii="Times New Roman" w:eastAsia="Times New Roman" w:hAnsi="Times New Roman" w:cs="Times New Roman"/>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[-1, 1] in the case of a bipola</w:t>
      </w:r>
      <w:r w:rsidR="006C4B75" w:rsidRPr="009B6976">
        <w:rPr>
          <w:rFonts w:ascii="Times New Roman" w:eastAsia="Times New Roman" w:hAnsi="Times New Roman" w:cs="Times New Roman"/>
          <w:color w:val="000000"/>
          <w:kern w:val="0"/>
          <w:sz w:val="22"/>
          <w:szCs w:val="22"/>
          <w:lang w:val="en-US" w:eastAsia="en-US"/>
        </w:rPr>
        <w:t>r sigmoid. The Sigmoid function (Figure 5)</w:t>
      </w:r>
      <w:r w:rsidRPr="009B6976">
        <w:rPr>
          <w:rFonts w:ascii="Times New Roman" w:eastAsia="Times New Roman" w:hAnsi="Times New Roman" w:cs="Times New Roman"/>
          <w:color w:val="000000"/>
          <w:kern w:val="0"/>
          <w:sz w:val="22"/>
          <w:szCs w:val="22"/>
          <w:lang w:val="en-US" w:eastAsia="en-US"/>
        </w:rPr>
        <w:t xml:space="preserve"> is defined as:</w:t>
      </w:r>
    </w:p>
    <w:p w14:paraId="60F8C7D3" w14:textId="460DCF16" w:rsidR="00915CB1" w:rsidRPr="009B6976" w:rsidRDefault="006C4B75" w:rsidP="00915CB1">
      <w:pPr>
        <w:spacing w:before="40" w:after="200" w:line="276" w:lineRule="auto"/>
        <w:ind w:firstLine="0"/>
        <w:rPr>
          <w:rFonts w:ascii="Times New Roman" w:eastAsia="Times New Roman" w:hAnsi="Times New Roman" w:cs="Times New Roman"/>
          <w:kern w:val="0"/>
          <w:lang w:eastAsia="en-US"/>
        </w:rPr>
      </w:pPr>
      <m:oMathPara>
        <m:oMath>
          <m:r>
            <w:rPr>
              <w:rFonts w:ascii="Cambria Math" w:eastAsia="Times New Roman" w:hAnsi="Cambria Math" w:cs="Times New Roman"/>
              <w:kern w:val="0"/>
              <w:lang w:eastAsia="en-US"/>
            </w:rPr>
            <m:t>f</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oMath>
      </m:oMathPara>
    </w:p>
    <w:p w14:paraId="441B7E32" w14:textId="783D2E3F"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9680" behindDoc="1" locked="0" layoutInCell="1" allowOverlap="1" wp14:anchorId="7C265705" wp14:editId="2A2A24F0">
                <wp:simplePos x="0" y="0"/>
                <wp:positionH relativeFrom="column">
                  <wp:posOffset>2943225</wp:posOffset>
                </wp:positionH>
                <wp:positionV relativeFrom="paragraph">
                  <wp:posOffset>321945</wp:posOffset>
                </wp:positionV>
                <wp:extent cx="3143250" cy="635"/>
                <wp:effectExtent l="0" t="0" r="0" b="18415"/>
                <wp:wrapTight wrapText="bothSides">
                  <wp:wrapPolygon edited="0">
                    <wp:start x="0" y="0"/>
                    <wp:lineTo x="0" y="0"/>
                    <wp:lineTo x="21469" y="0"/>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22D1754F" w:rsidR="006C4B75" w:rsidRPr="003A5366"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5</w:t>
                            </w:r>
                            <w:r>
                              <w:fldChar w:fldCharType="end"/>
                            </w:r>
                            <w:r w:rsidR="00511B0D">
                              <w:t>: The Sigmoid function [15</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1.75pt;margin-top:25.35pt;width:247.5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" stroked="f">
                <v:textbox style="mso-fit-shape-to-text:t" inset="0,0,0,0">
                  <w:txbxContent>
                    <w:p w14:paraId="21FBAD8A" w14:textId="22D1754F" w:rsidR="006C4B75" w:rsidRPr="003A5366"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5</w:t>
                      </w:r>
                      <w:r>
                        <w:fldChar w:fldCharType="end"/>
                      </w:r>
                      <w:r w:rsidR="00511B0D">
                        <w:t>: The Sigmoid function [15</w:t>
                      </w:r>
                      <w:r>
                        <w:t>]</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w:t>
      </w:r>
      <w:r w:rsidR="00915CB1" w:rsidRPr="009B6976">
        <w:rPr>
          <w:rFonts w:ascii="Times New Roman" w:eastAsia="Times New Roman" w:hAnsi="Times New Roman" w:cs="Times New Roman"/>
          <w:color w:val="000000"/>
          <w:kern w:val="0"/>
          <w:sz w:val="22"/>
          <w:szCs w:val="22"/>
          <w:lang w:val="en-US" w:eastAsia="en-US"/>
        </w:rPr>
        <w:lastRenderedPageBreak/>
        <w:t>the class is B. If the output is “0.5” we can’t be sure which class the input pattern is in. In general, if the output is equal to or above 0.5, we label the class as 1, otherwise we label the class as 0.</w:t>
      </w:r>
    </w:p>
    <w:p w14:paraId="6DC5142F" w14:textId="73F0E771" w:rsidR="00915CB1" w:rsidRPr="009B6976" w:rsidRDefault="00B060F8" w:rsidP="00B060F8">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2.1.2 How a Perceptron learns</w:t>
      </w:r>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83EB878" w14:textId="76754E3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An example learning rule is the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-Hoff delta rule (</w:t>
      </w:r>
      <w:proofErr w:type="spellStart"/>
      <w:r w:rsidRPr="009B6976">
        <w:rPr>
          <w:rFonts w:ascii="Times New Roman" w:eastAsia="Times New Roman" w:hAnsi="Times New Roman" w:cs="Times New Roman"/>
          <w:b/>
          <w:bCs/>
          <w:color w:val="000000"/>
          <w:kern w:val="0"/>
          <w:sz w:val="22"/>
          <w:szCs w:val="22"/>
          <w:lang w:val="en-US" w:eastAsia="en-US"/>
        </w:rPr>
        <w:t>eq</w:t>
      </w:r>
      <w:proofErr w:type="spellEnd"/>
      <w:r w:rsidRPr="009B6976">
        <w:rPr>
          <w:rFonts w:ascii="Times New Roman" w:eastAsia="Times New Roman" w:hAnsi="Times New Roman" w:cs="Times New Roman"/>
          <w:b/>
          <w:bCs/>
          <w:color w:val="000000"/>
          <w:kern w:val="0"/>
          <w:sz w:val="22"/>
          <w:szCs w:val="22"/>
          <w:lang w:val="en-US" w:eastAsia="en-US"/>
        </w:rPr>
        <w:t xml:space="preserve"> X</w:t>
      </w:r>
      <w:r w:rsidRPr="009B6976">
        <w:rPr>
          <w:rFonts w:ascii="Times New Roman" w:eastAsia="Times New Roman" w:hAnsi="Times New Roman" w:cs="Times New Roman"/>
          <w:color w:val="000000"/>
          <w:kern w:val="0"/>
          <w:sz w:val="22"/>
          <w:szCs w:val="22"/>
          <w:lang w:val="en-US" w:eastAsia="en-US"/>
        </w:rPr>
        <w:t xml:space="preserve">), 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It is the idea that if 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“error”.</w:t>
      </w:r>
    </w:p>
    <w:p w14:paraId="5937A3D7"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6B32BA05"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4173CD1"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EQUATION X: DELTA RULE</w:t>
      </w:r>
    </w:p>
    <w:p w14:paraId="5A84E016"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 further control how quickly the Perceptron learns, a learning rate value η between [0, 1] is also applied to the input as well as the error. A higher rate speeds ups learning while a lower rate slows down learning.</w:t>
      </w:r>
    </w:p>
    <w:p w14:paraId="50B0325A" w14:textId="0B89531C"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these concepts are:</w:t>
      </w:r>
    </w:p>
    <w:p w14:paraId="1288991D" w14:textId="6E914FB0"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EQUATION OF LEARNING RULE</w:t>
      </w:r>
    </w:p>
    <w:p w14:paraId="1D66AF06" w14:textId="43AEB746"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proofErr w:type="spellStart"/>
      <w:r w:rsidRPr="009B6976">
        <w:rPr>
          <w:rFonts w:ascii="Times New Roman" w:eastAsia="Times New Roman" w:hAnsi="Times New Roman" w:cs="Times New Roman"/>
          <w:color w:val="000000"/>
          <w:kern w:val="0"/>
          <w:sz w:val="22"/>
          <w:szCs w:val="22"/>
          <w:lang w:val="en-US" w:eastAsia="en-US"/>
        </w:rPr>
        <w:t>randomised</w:t>
      </w:r>
      <w:proofErr w:type="spellEnd"/>
      <w:r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Pr="009B6976">
        <w:rPr>
          <w:rFonts w:ascii="Times New Roman" w:eastAsia="Times New Roman" w:hAnsi="Times New Roman" w:cs="Times New Roman"/>
          <w:b/>
          <w:bCs/>
          <w:color w:val="000000"/>
          <w:kern w:val="0"/>
          <w:sz w:val="22"/>
          <w:szCs w:val="22"/>
          <w:lang w:val="en-US" w:eastAsia="en-US"/>
        </w:rPr>
        <w:t xml:space="preserve"> figure X</w:t>
      </w:r>
      <w:r w:rsidRPr="009B6976">
        <w:rPr>
          <w:rFonts w:ascii="Times New Roman" w:eastAsia="Times New Roman" w:hAnsi="Times New Roman" w:cs="Times New Roman"/>
          <w:color w:val="000000"/>
          <w:kern w:val="0"/>
          <w:sz w:val="22"/>
          <w:szCs w:val="22"/>
          <w:lang w:val="en-US" w:eastAsia="en-US"/>
        </w:rPr>
        <w:t>.</w:t>
      </w:r>
    </w:p>
    <w:p w14:paraId="2CE9DCB8" w14:textId="2C296400" w:rsidR="005974C9"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Learning the correct weights takes time. An iteration, or epoch, is one full pass of the dataset given to the Perceptron. For each iteration, the sum of the squared error is calculated (</w:t>
      </w:r>
      <w:proofErr w:type="spellStart"/>
      <w:r w:rsidRPr="009B6976">
        <w:rPr>
          <w:rFonts w:ascii="Times New Roman" w:eastAsia="Times New Roman" w:hAnsi="Times New Roman" w:cs="Times New Roman"/>
          <w:b/>
          <w:bCs/>
          <w:color w:val="000000"/>
          <w:kern w:val="0"/>
          <w:sz w:val="22"/>
          <w:szCs w:val="22"/>
          <w:lang w:val="en-US" w:eastAsia="en-US"/>
        </w:rPr>
        <w:t>eq</w:t>
      </w:r>
      <w:proofErr w:type="spellEnd"/>
      <w:r w:rsidRPr="009B6976">
        <w:rPr>
          <w:rFonts w:ascii="Times New Roman" w:eastAsia="Times New Roman" w:hAnsi="Times New Roman" w:cs="Times New Roman"/>
          <w:b/>
          <w:bCs/>
          <w:color w:val="000000"/>
          <w:kern w:val="0"/>
          <w:sz w:val="22"/>
          <w:szCs w:val="22"/>
          <w:lang w:val="en-US" w:eastAsia="en-US"/>
        </w:rPr>
        <w:t xml:space="preserve"> X</w:t>
      </w:r>
      <w:r w:rsidRPr="009B6976">
        <w:rPr>
          <w:rFonts w:ascii="Times New Roman" w:eastAsia="Times New Roman" w:hAnsi="Times New Roman" w:cs="Times New Roman"/>
          <w:color w:val="000000"/>
          <w:kern w:val="0"/>
          <w:sz w:val="22"/>
          <w:szCs w:val="22"/>
          <w:lang w:val="en-US" w:eastAsia="en-US"/>
        </w:rPr>
        <w:t>). This total error can increase or decrease depending on how well the Perceptron is learning. This forms an error landscape where a global minimum exists (</w:t>
      </w:r>
      <w:r w:rsidRPr="009B6976">
        <w:rPr>
          <w:rFonts w:ascii="Times New Roman" w:eastAsia="Times New Roman" w:hAnsi="Times New Roman" w:cs="Times New Roman"/>
          <w:b/>
          <w:bCs/>
          <w:color w:val="000000"/>
          <w:kern w:val="0"/>
          <w:sz w:val="22"/>
          <w:szCs w:val="22"/>
          <w:lang w:val="en-US" w:eastAsia="en-US"/>
        </w:rPr>
        <w:t>fig X</w:t>
      </w:r>
      <w:r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77777777" w:rsidR="00915CB1" w:rsidRP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r w:rsidRPr="00B060F8">
        <w:rPr>
          <w:sz w:val="36"/>
          <w:szCs w:val="36"/>
          <w:lang w:eastAsia="en-US"/>
        </w:rPr>
        <w:t xml:space="preserve">2.2 </w:t>
      </w:r>
      <w:r w:rsidR="00B82FF5" w:rsidRPr="00B060F8">
        <w:rPr>
          <w:sz w:val="36"/>
          <w:szCs w:val="36"/>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r w:rsidRPr="00B060F8">
        <w:rPr>
          <w:sz w:val="28"/>
          <w:szCs w:val="28"/>
        </w:rPr>
        <w:t xml:space="preserve">2.2.1 </w:t>
      </w:r>
      <w:r w:rsidR="00A00565" w:rsidRPr="00B060F8">
        <w:rPr>
          <w:sz w:val="28"/>
          <w:szCs w:val="28"/>
        </w:rPr>
        <w:t>MATLAB Neural Network Toolkits</w:t>
      </w:r>
    </w:p>
    <w:p w14:paraId="07DA97A6" w14:textId="77777777" w:rsidR="007A1B8E" w:rsidRDefault="00A00565" w:rsidP="007A1B8E">
      <w:pPr>
        <w:pStyle w:val="NormalWeb"/>
        <w:spacing w:line="276" w:lineRule="auto"/>
      </w:pPr>
      <w:r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0DE0E5BF" w:rsidR="00A00565" w:rsidRPr="00A00565" w:rsidRDefault="00FE2CEC"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3167F1E3">
            <wp:simplePos x="0" y="0"/>
            <wp:positionH relativeFrom="margin">
              <wp:align>right</wp:align>
            </wp:positionH>
            <wp:positionV relativeFrom="paragraph">
              <wp:posOffset>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 xml:space="preserve">These toolkits show the error through training, iteration number, time taken and current performance of the network, as shown in </w:t>
      </w:r>
      <w:r w:rsidR="00A00565" w:rsidRPr="00A00565">
        <w:rPr>
          <w:b/>
          <w:bCs/>
          <w:color w:val="000000"/>
          <w:sz w:val="22"/>
          <w:szCs w:val="22"/>
        </w:rPr>
        <w:t>figure Y</w:t>
      </w:r>
      <w:r w:rsidR="00A00565" w:rsidRPr="00A00565">
        <w:rPr>
          <w:color w:val="000000"/>
          <w:sz w:val="22"/>
          <w:szCs w:val="22"/>
        </w:rPr>
        <w:t xml:space="preserve"> and </w:t>
      </w:r>
      <w:r w:rsidR="00A00565" w:rsidRPr="00A00565">
        <w:rPr>
          <w:b/>
          <w:bCs/>
          <w:color w:val="000000"/>
          <w:sz w:val="22"/>
          <w:szCs w:val="22"/>
        </w:rPr>
        <w:t>figure X</w:t>
      </w:r>
      <w:r w:rsidR="00A00565"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7A7E681E" w:rsidR="00A00565" w:rsidRPr="00A00565" w:rsidRDefault="00A00565" w:rsidP="00A00565">
      <w:pPr>
        <w:pStyle w:val="NormalWeb"/>
        <w:spacing w:line="276" w:lineRule="auto"/>
      </w:pPr>
      <w:r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7FDFB9EA" w:rsidR="00A00565" w:rsidRPr="00B060F8" w:rsidRDefault="007A1B8E" w:rsidP="00B060F8">
      <w:pPr>
        <w:pStyle w:val="Heading3"/>
        <w:ind w:firstLine="0"/>
        <w:rPr>
          <w:sz w:val="28"/>
          <w:szCs w:val="28"/>
        </w:rPr>
      </w:pPr>
      <w:r w:rsidRPr="00B060F8">
        <w:rPr>
          <w:noProof/>
          <w:sz w:val="28"/>
          <w:szCs w:val="28"/>
          <w:lang w:val="en-US" w:eastAsia="en-US"/>
        </w:rPr>
        <w:lastRenderedPageBreak/>
        <mc:AlternateContent>
          <mc:Choice Requires="wps">
            <w:drawing>
              <wp:anchor distT="0" distB="0" distL="114300" distR="114300" simplePos="0" relativeHeight="251692032" behindDoc="1" locked="0" layoutInCell="1" allowOverlap="1" wp14:anchorId="4F1C2DE2" wp14:editId="3A31D9C7">
                <wp:simplePos x="0" y="0"/>
                <wp:positionH relativeFrom="margin">
                  <wp:align>right</wp:align>
                </wp:positionH>
                <wp:positionV relativeFrom="paragraph">
                  <wp:posOffset>137795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5C1E2422" w:rsidR="00915CB1" w:rsidRPr="005E1997"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6C4B75">
                              <w:rPr>
                                <w:noProof/>
                              </w:rPr>
                              <w:t>6</w:t>
                            </w:r>
                            <w:r>
                              <w:fldChar w:fldCharType="end"/>
                            </w:r>
                            <w:r>
                              <w:t xml:space="preserve">: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1" type="#_x0000_t202" style="position:absolute;margin-left:153.55pt;margin-top:10.8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" stroked="f">
                <v:textbox style="mso-fit-shape-to-text:t" inset="0,0,0,0">
                  <w:txbxContent>
                    <w:p w14:paraId="20257EBB" w14:textId="5C1E2422" w:rsidR="00915CB1" w:rsidRPr="005E1997"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6C4B75">
                        <w:rPr>
                          <w:noProof/>
                        </w:rPr>
                        <w:t>6</w:t>
                      </w:r>
                      <w:r>
                        <w:fldChar w:fldCharType="end"/>
                      </w:r>
                      <w:r>
                        <w:t xml:space="preserve">: MATLAB </w:t>
                      </w:r>
                      <w:proofErr w:type="spellStart"/>
                      <w:r>
                        <w:t>nntraintool</w:t>
                      </w:r>
                      <w:proofErr w:type="spellEnd"/>
                    </w:p>
                  </w:txbxContent>
                </v:textbox>
                <w10:wrap type="tight" anchorx="margin"/>
              </v:shape>
            </w:pict>
          </mc:Fallback>
        </mc:AlternateContent>
      </w:r>
      <w:r w:rsidR="00B060F8" w:rsidRPr="00B060F8">
        <w:rPr>
          <w:sz w:val="28"/>
          <w:szCs w:val="28"/>
        </w:rPr>
        <w:t xml:space="preserve">2.2.2 </w:t>
      </w:r>
      <w:r w:rsidR="0096271C" w:rsidRPr="00B060F8">
        <w:rPr>
          <w:sz w:val="28"/>
          <w:szCs w:val="28"/>
        </w:rPr>
        <w:t>Neural Net Playground</w:t>
      </w:r>
    </w:p>
    <w:p w14:paraId="1A77E4A0" w14:textId="38D90988" w:rsidR="00A00565" w:rsidRPr="00A00565" w:rsidRDefault="007A1B8E"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437F2B4B">
            <wp:simplePos x="0" y="0"/>
            <wp:positionH relativeFrom="margin">
              <wp:align>right</wp:align>
            </wp:positionH>
            <wp:positionV relativeFrom="paragraph">
              <wp:posOffset>66675</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00A00565" w:rsidRPr="00A00565">
        <w:rPr>
          <w:color w:val="000000"/>
          <w:sz w:val="22"/>
          <w:szCs w:val="22"/>
        </w:rPr>
        <w:t>Neural Net Playground</w:t>
      </w:r>
      <w:r w:rsidR="0096271C">
        <w:rPr>
          <w:color w:val="000000"/>
          <w:sz w:val="22"/>
          <w:szCs w:val="22"/>
        </w:rPr>
        <w:t xml:space="preserve"> </w:t>
      </w:r>
      <w:r w:rsidR="0096271C" w:rsidRPr="0096271C">
        <w:rPr>
          <w:b/>
          <w:color w:val="000000"/>
          <w:sz w:val="22"/>
          <w:szCs w:val="22"/>
        </w:rPr>
        <w:t>[1]</w:t>
      </w:r>
      <w:r w:rsidR="00A00565"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sidR="00A00565">
        <w:rPr>
          <w:color w:val="000000"/>
          <w:sz w:val="22"/>
          <w:szCs w:val="22"/>
        </w:rPr>
        <w:t xml:space="preserve"> (Appendix: L)</w:t>
      </w:r>
      <w:r w:rsidR="00A00565"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22912FB6">
                <wp:simplePos x="0" y="0"/>
                <wp:positionH relativeFrom="margin">
                  <wp:align>right</wp:align>
                </wp:positionH>
                <wp:positionV relativeFrom="paragraph">
                  <wp:posOffset>765175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07A0D38A" w:rsidR="00915CB1" w:rsidRPr="007A11F1"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6C4B75">
                              <w:rPr>
                                <w:noProof/>
                              </w:rPr>
                              <w:t>7</w:t>
                            </w:r>
                            <w:r>
                              <w:fldChar w:fldCharType="end"/>
                            </w:r>
                            <w:r>
                              <w:t xml:space="preserve">: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2" type="#_x0000_t202" style="position:absolute;margin-left:155.8pt;margin-top:60.2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" stroked="f">
                <v:textbox style="mso-fit-shape-to-text:t" inset="0,0,0,0">
                  <w:txbxContent>
                    <w:p w14:paraId="79F54BAF" w14:textId="07A0D38A" w:rsidR="00915CB1" w:rsidRPr="007A11F1"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6C4B75">
                        <w:rPr>
                          <w:noProof/>
                        </w:rPr>
                        <w:t>7</w:t>
                      </w:r>
                      <w:r>
                        <w:fldChar w:fldCharType="end"/>
                      </w:r>
                      <w:r>
                        <w:t xml:space="preserve">: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235B0803" w14:textId="77777777" w:rsidR="00A00565" w:rsidRPr="00A00565" w:rsidRDefault="00A00565" w:rsidP="00A00565">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05285B7A" w14:textId="5501CD4C" w:rsidR="00B82FF5" w:rsidRDefault="00A00565" w:rsidP="00A00565">
      <w:pPr>
        <w:spacing w:line="276" w:lineRule="auto"/>
        <w:ind w:firstLine="0"/>
      </w:pPr>
      <w:r>
        <w:br/>
      </w:r>
      <w:r>
        <w:rPr>
          <w:rFonts w:ascii="Arial" w:hAnsi="Arial" w:cs="Arial"/>
          <w:b/>
          <w:bCs/>
          <w:color w:val="000000"/>
          <w:sz w:val="22"/>
          <w:szCs w:val="22"/>
        </w:rPr>
        <w:t xml:space="preserve">[1] </w:t>
      </w:r>
      <w:hyperlink r:id="rId16" w:history="1">
        <w:r>
          <w:rPr>
            <w:rStyle w:val="Hyperlink"/>
            <w:rFonts w:ascii="Arial" w:hAnsi="Arial" w:cs="Arial"/>
            <w:b/>
            <w:bCs/>
            <w:color w:val="1155CC"/>
            <w:sz w:val="22"/>
            <w:szCs w:val="22"/>
          </w:rPr>
          <w:t>http://playground.tensorflow.org</w:t>
        </w:r>
      </w:hyperlink>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p>
    <w:p w14:paraId="0396166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proofErr w:type="spellStart"/>
      <w:r w:rsidRPr="00F759FA">
        <w:rPr>
          <w:rFonts w:ascii="Times New Roman" w:eastAsia="Times New Roman" w:hAnsi="Times New Roman" w:cs="Times New Roman"/>
          <w:color w:val="000000"/>
          <w:kern w:val="0"/>
          <w:sz w:val="22"/>
          <w:szCs w:val="22"/>
          <w:lang w:val="en-US" w:eastAsia="en-US"/>
        </w:rPr>
        <w:t>focussed</w:t>
      </w:r>
      <w:proofErr w:type="spellEnd"/>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(2008) suggesting that testing is more effective than restudying material. </w:t>
      </w:r>
      <w:proofErr w:type="spellStart"/>
      <w:r w:rsidRPr="00F759FA">
        <w:rPr>
          <w:rFonts w:ascii="Times New Roman" w:eastAsia="Times New Roman" w:hAnsi="Times New Roman" w:cs="Times New Roman"/>
          <w:color w:val="000000"/>
          <w:kern w:val="0"/>
          <w:sz w:val="22"/>
          <w:szCs w:val="22"/>
          <w:lang w:val="en-US" w:eastAsia="en-US"/>
        </w:rPr>
        <w:t>Kornell</w:t>
      </w:r>
      <w:proofErr w:type="spellEnd"/>
      <w:r w:rsidRPr="00F759FA">
        <w:rPr>
          <w:rFonts w:ascii="Times New Roman" w:eastAsia="Times New Roman" w:hAnsi="Times New Roman" w:cs="Times New Roman"/>
          <w:color w:val="000000"/>
          <w:kern w:val="0"/>
          <w:sz w:val="22"/>
          <w:szCs w:val="22"/>
          <w:lang w:val="en-US" w:eastAsia="en-US"/>
        </w:rPr>
        <w:t xml:space="preserve"> and Bjork (2007) 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(2006)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 xml:space="preserve">These days however, it is generally acknowledged that students are over tested. Search engine results flag dozens of news articles and discussions on the issue. Testing also induces anxiety and pressure to perform, with </w:t>
      </w:r>
      <w:proofErr w:type="spellStart"/>
      <w:r w:rsidRPr="00F759FA">
        <w:rPr>
          <w:rFonts w:ascii="Times New Roman" w:eastAsia="Times New Roman" w:hAnsi="Times New Roman" w:cs="Times New Roman"/>
          <w:color w:val="000000"/>
          <w:kern w:val="0"/>
          <w:sz w:val="22"/>
          <w:szCs w:val="22"/>
          <w:lang w:val="en-US" w:eastAsia="en-US"/>
        </w:rPr>
        <w:t>Akinsola</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Nwajei</w:t>
      </w:r>
      <w:proofErr w:type="spellEnd"/>
      <w:r w:rsidRPr="00F759FA">
        <w:rPr>
          <w:rFonts w:ascii="Times New Roman" w:eastAsia="Times New Roman" w:hAnsi="Times New Roman" w:cs="Times New Roman"/>
          <w:color w:val="000000"/>
          <w:kern w:val="0"/>
          <w:sz w:val="22"/>
          <w:szCs w:val="22"/>
          <w:lang w:val="en-US" w:eastAsia="en-US"/>
        </w:rPr>
        <w:t xml:space="preserve"> (2013)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p>
    <w:p w14:paraId="14147D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1204A4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 theory of learning styles is highly pervasive in modern educational settings, </w:t>
      </w:r>
      <w:proofErr w:type="spellStart"/>
      <w:r w:rsidRPr="00F759FA">
        <w:rPr>
          <w:rFonts w:ascii="Times New Roman" w:eastAsia="Times New Roman" w:hAnsi="Times New Roman" w:cs="Times New Roman"/>
          <w:color w:val="000000"/>
          <w:kern w:val="0"/>
          <w:sz w:val="22"/>
          <w:szCs w:val="22"/>
          <w:lang w:val="en-US" w:eastAsia="en-US"/>
        </w:rPr>
        <w:t>popularised</w:t>
      </w:r>
      <w:proofErr w:type="spellEnd"/>
      <w:r w:rsidRPr="00F759FA">
        <w:rPr>
          <w:rFonts w:ascii="Times New Roman" w:eastAsia="Times New Roman" w:hAnsi="Times New Roman" w:cs="Times New Roman"/>
          <w:color w:val="000000"/>
          <w:kern w:val="0"/>
          <w:sz w:val="22"/>
          <w:szCs w:val="22"/>
          <w:lang w:val="en-US" w:eastAsia="en-US"/>
        </w:rPr>
        <w:t xml:space="preserve"> by models such as the Neil Fleming’s famous VARK (1987) (Visual, Auditory, Reading, Kinesthetic) model or David Kolb’s Experiential Learning Cycle (1984).</w:t>
      </w:r>
    </w:p>
    <w:p w14:paraId="7ECD91E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(2008)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(1996) </w:t>
      </w:r>
      <w:r w:rsidRPr="00F759FA">
        <w:rPr>
          <w:rFonts w:ascii="Times New Roman" w:eastAsia="Times New Roman" w:hAnsi="Times New Roman" w:cs="Times New Roman"/>
          <w:b/>
          <w:bCs/>
          <w:color w:val="000000"/>
          <w:kern w:val="0"/>
          <w:sz w:val="22"/>
          <w:szCs w:val="22"/>
          <w:shd w:val="clear" w:color="auto" w:fill="FFFFFF"/>
          <w:lang w:val="en-US" w:eastAsia="en-US"/>
        </w:rPr>
        <w:t>[RICHARDS1]</w:t>
      </w:r>
      <w:r w:rsidRPr="00F759FA">
        <w:rPr>
          <w:rFonts w:ascii="Times New Roman" w:eastAsia="Times New Roman" w:hAnsi="Times New Roman" w:cs="Times New Roman"/>
          <w:color w:val="000000"/>
          <w:kern w:val="0"/>
          <w:sz w:val="22"/>
          <w:szCs w:val="22"/>
          <w:shd w:val="clear" w:color="auto" w:fill="FFFFFF"/>
          <w:lang w:val="en-US" w:eastAsia="en-US"/>
        </w:rPr>
        <w:t xml:space="preserve"> expands on the “Spreading Ripples” model proposed by Race (1994) by suggesting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w:t>
      </w:r>
      <w:r w:rsidRPr="00F759FA">
        <w:rPr>
          <w:rFonts w:ascii="Times New Roman" w:eastAsia="Times New Roman" w:hAnsi="Times New Roman" w:cs="Times New Roman"/>
          <w:color w:val="000000"/>
          <w:kern w:val="0"/>
          <w:sz w:val="22"/>
          <w:szCs w:val="22"/>
          <w:shd w:val="clear" w:color="auto" w:fill="FFFFFF"/>
          <w:lang w:val="en-US" w:eastAsia="en-US"/>
        </w:rPr>
        <w:lastRenderedPageBreak/>
        <w:t xml:space="preserve">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(2002)</w:t>
      </w:r>
      <w:r w:rsidRPr="00F759FA">
        <w:rPr>
          <w:rFonts w:ascii="Times New Roman" w:eastAsia="Times New Roman" w:hAnsi="Times New Roman" w:cs="Times New Roman"/>
          <w:color w:val="000000"/>
          <w:kern w:val="0"/>
          <w:sz w:val="22"/>
          <w:szCs w:val="22"/>
          <w:lang w:val="en-US" w:eastAsia="en-US"/>
        </w:rPr>
        <w:t>,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F759FA">
      <w:pPr>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r w:rsidRPr="00B060F8">
        <w:rPr>
          <w:sz w:val="28"/>
          <w:szCs w:val="28"/>
        </w:rPr>
        <w:lastRenderedPageBreak/>
        <w:t xml:space="preserve">2.3.5 </w:t>
      </w:r>
      <w:r w:rsidR="00F759FA" w:rsidRPr="00B060F8">
        <w:rPr>
          <w:sz w:val="28"/>
          <w:szCs w:val="28"/>
        </w:rPr>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r w:rsidRPr="00B060F8">
        <w:rPr>
          <w:sz w:val="36"/>
          <w:szCs w:val="36"/>
          <w:lang w:val="en-US" w:eastAsia="en-US"/>
        </w:rPr>
        <w:t xml:space="preserve">2.4 </w:t>
      </w:r>
      <w:r w:rsidR="00F759FA" w:rsidRPr="00B060F8">
        <w:rPr>
          <w:sz w:val="36"/>
          <w:szCs w:val="36"/>
          <w:lang w:val="en-US" w:eastAsia="en-US"/>
        </w:rPr>
        <w:t>Literature Review Conclusion</w:t>
      </w: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A16B6F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34764693" w14:textId="77777777" w:rsidR="00F759FA" w:rsidRPr="00F759FA" w:rsidRDefault="00F759FA" w:rsidP="00F759FA">
      <w:pPr>
        <w:spacing w:after="240" w:line="276" w:lineRule="auto"/>
        <w:ind w:firstLine="0"/>
        <w:rPr>
          <w:rFonts w:ascii="Times New Roman" w:eastAsia="Times New Roman" w:hAnsi="Times New Roman" w:cs="Times New Roman"/>
          <w:kern w:val="0"/>
          <w:lang w:val="en-US" w:eastAsia="en-US"/>
        </w:rPr>
      </w:pPr>
      <w:r w:rsidRPr="00F759FA">
        <w:rPr>
          <w:rFonts w:ascii="Times New Roman" w:eastAsia="Times New Roman" w:hAnsi="Times New Roman" w:cs="Times New Roman"/>
          <w:kern w:val="0"/>
          <w:sz w:val="22"/>
          <w:szCs w:val="22"/>
          <w:lang w:val="en-US" w:eastAsia="en-US"/>
        </w:rPr>
        <w:br/>
      </w:r>
      <w:r w:rsidRPr="00F759FA">
        <w:rPr>
          <w:rFonts w:ascii="Times New Roman" w:eastAsia="Times New Roman" w:hAnsi="Times New Roman" w:cs="Times New Roman"/>
          <w:kern w:val="0"/>
          <w:lang w:val="en-US" w:eastAsia="en-US"/>
        </w:rPr>
        <w:br/>
      </w:r>
    </w:p>
    <w:p w14:paraId="387E4042"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r w:rsidRPr="00F759FA">
        <w:rPr>
          <w:rFonts w:ascii="Arial" w:eastAsia="Times New Roman" w:hAnsi="Arial" w:cs="Arial"/>
          <w:color w:val="000000"/>
          <w:kern w:val="0"/>
          <w:sz w:val="22"/>
          <w:szCs w:val="22"/>
          <w:lang w:val="en-US" w:eastAsia="en-US"/>
        </w:rPr>
        <w:t xml:space="preserve">[1] </w:t>
      </w:r>
      <w:hyperlink r:id="rId17" w:history="1">
        <w:r w:rsidRPr="00F759FA">
          <w:rPr>
            <w:rFonts w:ascii="Arial" w:eastAsia="Times New Roman" w:hAnsi="Arial" w:cs="Arial"/>
            <w:color w:val="1155CC"/>
            <w:kern w:val="0"/>
            <w:sz w:val="22"/>
            <w:szCs w:val="22"/>
            <w:u w:val="single"/>
            <w:lang w:val="en-US" w:eastAsia="en-US"/>
          </w:rPr>
          <w:t>http://academic.regis.edu/ed205/kolb.pdf</w:t>
        </w:r>
      </w:hyperlink>
    </w:p>
    <w:p w14:paraId="5E73E90F"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r w:rsidRPr="00F759FA">
        <w:rPr>
          <w:rFonts w:ascii="Arial" w:eastAsia="Times New Roman" w:hAnsi="Arial" w:cs="Arial"/>
          <w:color w:val="252525"/>
          <w:kern w:val="0"/>
          <w:sz w:val="26"/>
          <w:szCs w:val="26"/>
          <w:shd w:val="clear" w:color="auto" w:fill="FFFFFF"/>
          <w:lang w:val="en-US" w:eastAsia="en-US"/>
        </w:rPr>
        <w:t xml:space="preserve">Kolb, D. A. (1984). </w:t>
      </w:r>
      <w:r w:rsidRPr="00F759FA">
        <w:rPr>
          <w:rFonts w:ascii="Arial" w:eastAsia="Times New Roman" w:hAnsi="Arial" w:cs="Arial"/>
          <w:i/>
          <w:iCs/>
          <w:color w:val="252525"/>
          <w:kern w:val="0"/>
          <w:sz w:val="26"/>
          <w:szCs w:val="26"/>
          <w:shd w:val="clear" w:color="auto" w:fill="FFFFFF"/>
          <w:lang w:val="en-US" w:eastAsia="en-US"/>
        </w:rPr>
        <w:t>Experiential learning: Experience as the source of learning and development</w:t>
      </w:r>
      <w:r w:rsidRPr="00F759FA">
        <w:rPr>
          <w:rFonts w:ascii="Arial" w:eastAsia="Times New Roman" w:hAnsi="Arial" w:cs="Arial"/>
          <w:color w:val="252525"/>
          <w:kern w:val="0"/>
          <w:sz w:val="26"/>
          <w:szCs w:val="26"/>
          <w:shd w:val="clear" w:color="auto" w:fill="FFFFFF"/>
          <w:lang w:val="en-US" w:eastAsia="en-US"/>
        </w:rPr>
        <w:t xml:space="preserve"> (Vol. 1). Englewood Cliffs, NJ: Prentice-Hall.</w:t>
      </w:r>
    </w:p>
    <w:p w14:paraId="43088F42"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p>
    <w:p w14:paraId="3A6CB084"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r w:rsidRPr="00F759FA">
        <w:rPr>
          <w:rFonts w:ascii="Arial" w:eastAsia="Times New Roman" w:hAnsi="Arial" w:cs="Arial"/>
          <w:b/>
          <w:bCs/>
          <w:color w:val="000000"/>
          <w:kern w:val="0"/>
          <w:sz w:val="22"/>
          <w:szCs w:val="22"/>
          <w:lang w:val="en-US" w:eastAsia="en-US"/>
        </w:rPr>
        <w:t xml:space="preserve">[RICHARDS1] </w:t>
      </w:r>
      <w:r w:rsidRPr="00F759FA">
        <w:rPr>
          <w:rFonts w:ascii="Arial" w:eastAsia="Times New Roman" w:hAnsi="Arial" w:cs="Arial"/>
          <w:b/>
          <w:bCs/>
          <w:color w:val="000000"/>
          <w:kern w:val="0"/>
          <w:sz w:val="20"/>
          <w:szCs w:val="20"/>
          <w:shd w:val="clear" w:color="auto" w:fill="FFFFFF"/>
          <w:lang w:val="en-US" w:eastAsia="en-US"/>
        </w:rPr>
        <w:t xml:space="preserve">Richards, Stephen. "Educational software design: applying models of learning." </w:t>
      </w:r>
      <w:r w:rsidRPr="00F759FA">
        <w:rPr>
          <w:rFonts w:ascii="Arial" w:eastAsia="Times New Roman" w:hAnsi="Arial" w:cs="Arial"/>
          <w:b/>
          <w:bCs/>
          <w:i/>
          <w:iCs/>
          <w:color w:val="000000"/>
          <w:kern w:val="0"/>
          <w:sz w:val="20"/>
          <w:szCs w:val="20"/>
          <w:shd w:val="clear" w:color="auto" w:fill="FFFFFF"/>
          <w:lang w:val="en-US" w:eastAsia="en-US"/>
        </w:rPr>
        <w:t>Research in Learning Technology</w:t>
      </w:r>
      <w:r w:rsidRPr="00F759FA">
        <w:rPr>
          <w:rFonts w:ascii="Arial" w:eastAsia="Times New Roman" w:hAnsi="Arial" w:cs="Arial"/>
          <w:b/>
          <w:bCs/>
          <w:color w:val="000000"/>
          <w:kern w:val="0"/>
          <w:sz w:val="20"/>
          <w:szCs w:val="20"/>
          <w:shd w:val="clear" w:color="auto" w:fill="FFFFFF"/>
          <w:lang w:val="en-US" w:eastAsia="en-US"/>
        </w:rPr>
        <w:t xml:space="preserve"> 4.3 (1996). Volume 4, number 3</w:t>
      </w:r>
    </w:p>
    <w:p w14:paraId="76BC941D"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p>
    <w:p w14:paraId="3B8B0669"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r w:rsidRPr="00F759FA">
        <w:rPr>
          <w:rFonts w:ascii="Arial" w:eastAsia="Times New Roman" w:hAnsi="Arial" w:cs="Arial"/>
          <w:b/>
          <w:bCs/>
          <w:color w:val="FF0000"/>
          <w:kern w:val="0"/>
          <w:sz w:val="20"/>
          <w:szCs w:val="20"/>
          <w:shd w:val="clear" w:color="auto" w:fill="FFFFFF"/>
          <w:lang w:val="en-US" w:eastAsia="en-US"/>
        </w:rPr>
        <w:t xml:space="preserve">Race, P. (1994), 'How real people learn - not what educational psychologists think!', in </w:t>
      </w:r>
      <w:proofErr w:type="spellStart"/>
      <w:r w:rsidRPr="00F759FA">
        <w:rPr>
          <w:rFonts w:ascii="Arial" w:eastAsia="Times New Roman" w:hAnsi="Arial" w:cs="Arial"/>
          <w:b/>
          <w:bCs/>
          <w:color w:val="FF0000"/>
          <w:kern w:val="0"/>
          <w:sz w:val="20"/>
          <w:szCs w:val="20"/>
          <w:shd w:val="clear" w:color="auto" w:fill="FFFFFF"/>
          <w:lang w:val="en-US" w:eastAsia="en-US"/>
        </w:rPr>
        <w:t>Hoey</w:t>
      </w:r>
      <w:proofErr w:type="spellEnd"/>
      <w:r w:rsidRPr="00F759FA">
        <w:rPr>
          <w:rFonts w:ascii="Arial" w:eastAsia="Times New Roman" w:hAnsi="Arial" w:cs="Arial"/>
          <w:b/>
          <w:bCs/>
          <w:color w:val="FF0000"/>
          <w:kern w:val="0"/>
          <w:sz w:val="20"/>
          <w:szCs w:val="20"/>
          <w:shd w:val="clear" w:color="auto" w:fill="FFFFFF"/>
          <w:lang w:val="en-US" w:eastAsia="en-US"/>
        </w:rPr>
        <w:t xml:space="preserve">, R. (ed.), Designing for Learning: Effectiveness and Efficiency, London: </w:t>
      </w:r>
      <w:proofErr w:type="spellStart"/>
      <w:r w:rsidRPr="00F759FA">
        <w:rPr>
          <w:rFonts w:ascii="Arial" w:eastAsia="Times New Roman" w:hAnsi="Arial" w:cs="Arial"/>
          <w:b/>
          <w:bCs/>
          <w:color w:val="FF0000"/>
          <w:kern w:val="0"/>
          <w:sz w:val="20"/>
          <w:szCs w:val="20"/>
          <w:shd w:val="clear" w:color="auto" w:fill="FFFFFF"/>
          <w:lang w:val="en-US" w:eastAsia="en-US"/>
        </w:rPr>
        <w:t>Kogan</w:t>
      </w:r>
      <w:proofErr w:type="spellEnd"/>
      <w:r w:rsidRPr="00F759FA">
        <w:rPr>
          <w:rFonts w:ascii="Arial" w:eastAsia="Times New Roman" w:hAnsi="Arial" w:cs="Arial"/>
          <w:b/>
          <w:bCs/>
          <w:color w:val="FF0000"/>
          <w:kern w:val="0"/>
          <w:sz w:val="20"/>
          <w:szCs w:val="20"/>
          <w:shd w:val="clear" w:color="auto" w:fill="FFFFFF"/>
          <w:lang w:val="en-US" w:eastAsia="en-US"/>
        </w:rPr>
        <w:t xml:space="preserve"> Page.</w:t>
      </w:r>
    </w:p>
    <w:p w14:paraId="784A0985" w14:textId="77777777" w:rsidR="003D5345" w:rsidRPr="003D5345" w:rsidRDefault="003D5345" w:rsidP="006C4313">
      <w:pPr>
        <w:pStyle w:val="Heading2"/>
        <w:spacing w:line="276" w:lineRule="auto"/>
        <w:rPr>
          <w:lang w:eastAsia="en-US"/>
        </w:rPr>
      </w:pPr>
    </w:p>
    <w:p w14:paraId="12B7D48D" w14:textId="77777777" w:rsidR="00C839E8" w:rsidRPr="00C839E8" w:rsidRDefault="00C839E8" w:rsidP="006C4313">
      <w:pPr>
        <w:pStyle w:val="SectionTitle"/>
        <w:spacing w:line="276" w:lineRule="auto"/>
        <w:rPr>
          <w:b/>
          <w:sz w:val="48"/>
          <w:szCs w:val="48"/>
          <w:lang w:eastAsia="en-US"/>
        </w:rPr>
      </w:pPr>
      <w:r w:rsidRPr="00C839E8">
        <w:rPr>
          <w:b/>
          <w:sz w:val="48"/>
          <w:szCs w:val="48"/>
          <w:lang w:eastAsia="en-US"/>
        </w:rPr>
        <w:lastRenderedPageBreak/>
        <w:t>Requirements</w:t>
      </w:r>
    </w:p>
    <w:p w14:paraId="42A2DEA4" w14:textId="3939189C"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7D4418E2"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000000"/>
          <w:kern w:val="0"/>
          <w:sz w:val="22"/>
          <w:szCs w:val="22"/>
          <w:lang w:val="en-US" w:eastAsia="en-US"/>
        </w:rPr>
        <w:t>The following Requirements section details the process of requirement elicitation, analysis and negotiation with the Primary Stakeholder. Resources used include: Requirements Engineering: a good practice guide [x], Requirements Engineering [y], and Software Engineering [z].</w:t>
      </w:r>
    </w:p>
    <w:p w14:paraId="387B981A"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7886FCFA"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36"/>
          <w:szCs w:val="36"/>
          <w:lang w:val="en-US" w:eastAsia="en-US"/>
        </w:rPr>
        <w:t>Single Statement of Need (SSON)</w:t>
      </w:r>
    </w:p>
    <w:p w14:paraId="6DA3F35C"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45BC0A08"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000000"/>
          <w:kern w:val="0"/>
          <w:sz w:val="22"/>
          <w:szCs w:val="22"/>
          <w:lang w:val="en-US" w:eastAsia="en-US"/>
        </w:rPr>
        <w:t xml:space="preserve">The purpose of this project is to design and implement a neural network simulator aimed at students that illustrates the </w:t>
      </w:r>
      <w:proofErr w:type="spellStart"/>
      <w:r w:rsidRPr="00FA66B9">
        <w:rPr>
          <w:rFonts w:ascii="Arial" w:eastAsia="Times New Roman" w:hAnsi="Arial" w:cs="Arial"/>
          <w:color w:val="000000"/>
          <w:kern w:val="0"/>
          <w:sz w:val="22"/>
          <w:szCs w:val="22"/>
          <w:lang w:val="en-US" w:eastAsia="en-US"/>
        </w:rPr>
        <w:t>behaviour</w:t>
      </w:r>
      <w:proofErr w:type="spellEnd"/>
      <w:r w:rsidRPr="00FA66B9">
        <w:rPr>
          <w:rFonts w:ascii="Arial" w:eastAsia="Times New Roman" w:hAnsi="Arial" w:cs="Arial"/>
          <w:color w:val="000000"/>
          <w:kern w:val="0"/>
          <w:sz w:val="22"/>
          <w:szCs w:val="22"/>
          <w:lang w:val="en-US" w:eastAsia="en-US"/>
        </w:rPr>
        <w:t xml:space="preserve"> of </w:t>
      </w:r>
      <w:proofErr w:type="spellStart"/>
      <w:r w:rsidRPr="00FA66B9">
        <w:rPr>
          <w:rFonts w:ascii="Arial" w:eastAsia="Times New Roman" w:hAnsi="Arial" w:cs="Arial"/>
          <w:color w:val="000000"/>
          <w:kern w:val="0"/>
          <w:sz w:val="22"/>
          <w:szCs w:val="22"/>
          <w:lang w:val="en-US" w:eastAsia="en-US"/>
        </w:rPr>
        <w:t>Perceptrons</w:t>
      </w:r>
      <w:proofErr w:type="spellEnd"/>
      <w:r w:rsidRPr="00FA66B9">
        <w:rPr>
          <w:rFonts w:ascii="Arial" w:eastAsia="Times New Roman" w:hAnsi="Arial" w:cs="Arial"/>
          <w:color w:val="000000"/>
          <w:kern w:val="0"/>
          <w:sz w:val="22"/>
          <w:szCs w:val="22"/>
          <w:lang w:val="en-US" w:eastAsia="en-US"/>
        </w:rPr>
        <w:t xml:space="preserve">, with an emphasis on </w:t>
      </w:r>
      <w:proofErr w:type="spellStart"/>
      <w:r w:rsidRPr="00FA66B9">
        <w:rPr>
          <w:rFonts w:ascii="Arial" w:eastAsia="Times New Roman" w:hAnsi="Arial" w:cs="Arial"/>
          <w:color w:val="000000"/>
          <w:kern w:val="0"/>
          <w:sz w:val="22"/>
          <w:szCs w:val="22"/>
          <w:lang w:val="en-US" w:eastAsia="en-US"/>
        </w:rPr>
        <w:t>interactability</w:t>
      </w:r>
      <w:proofErr w:type="spellEnd"/>
      <w:r w:rsidRPr="00FA66B9">
        <w:rPr>
          <w:rFonts w:ascii="Arial" w:eastAsia="Times New Roman" w:hAnsi="Arial" w:cs="Arial"/>
          <w:color w:val="000000"/>
          <w:kern w:val="0"/>
          <w:sz w:val="22"/>
          <w:szCs w:val="22"/>
          <w:lang w:val="en-US" w:eastAsia="en-US"/>
        </w:rPr>
        <w:t xml:space="preserve"> and usability.</w:t>
      </w:r>
    </w:p>
    <w:p w14:paraId="59D9A740"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0DF233F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36"/>
          <w:szCs w:val="36"/>
          <w:lang w:val="en-US" w:eastAsia="en-US"/>
        </w:rPr>
        <w:t>Stakeholders</w:t>
      </w:r>
    </w:p>
    <w:p w14:paraId="1FC166C6"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tbl>
      <w:tblPr>
        <w:tblW w:w="9360" w:type="dxa"/>
        <w:tblCellMar>
          <w:top w:w="15" w:type="dxa"/>
          <w:left w:w="15" w:type="dxa"/>
          <w:bottom w:w="15" w:type="dxa"/>
          <w:right w:w="15" w:type="dxa"/>
        </w:tblCellMar>
        <w:tblLook w:val="04A0" w:firstRow="1" w:lastRow="0" w:firstColumn="1" w:lastColumn="0" w:noHBand="0" w:noVBand="1"/>
      </w:tblPr>
      <w:tblGrid>
        <w:gridCol w:w="5643"/>
        <w:gridCol w:w="3717"/>
      </w:tblGrid>
      <w:tr w:rsidR="00FA66B9" w:rsidRPr="00FA66B9" w14:paraId="18E6B0BC"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0890D" w14:textId="77777777" w:rsidR="00FA66B9" w:rsidRPr="00FA66B9" w:rsidRDefault="00FA66B9" w:rsidP="00FA66B9">
            <w:pPr>
              <w:spacing w:line="240" w:lineRule="auto"/>
              <w:ind w:firstLine="0"/>
              <w:jc w:val="center"/>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Direct Stakeholder(s)</w:t>
            </w:r>
          </w:p>
        </w:tc>
      </w:tr>
      <w:tr w:rsidR="00FA66B9" w:rsidRPr="00FA66B9" w14:paraId="0A18E7C4"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6DD2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Primary Stakeholder(s)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3974"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Secondary Stakeholder(s)</w:t>
            </w:r>
          </w:p>
        </w:tc>
      </w:tr>
      <w:tr w:rsidR="00FA66B9" w:rsidRPr="00FA66B9" w14:paraId="5B7B36F5"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00EC2"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Simon O’Keefe</w:t>
            </w:r>
          </w:p>
          <w:p w14:paraId="63C33065"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Project Supervisor, Domain Expert</w:t>
            </w:r>
          </w:p>
          <w:p w14:paraId="52247FB6"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Description: </w:t>
            </w:r>
            <w:r w:rsidRPr="00FA66B9">
              <w:rPr>
                <w:rFonts w:ascii="Arial" w:eastAsia="Times New Roman" w:hAnsi="Arial" w:cs="Arial"/>
                <w:color w:val="000000"/>
                <w:kern w:val="0"/>
                <w:sz w:val="22"/>
                <w:szCs w:val="22"/>
                <w:lang w:val="en-US" w:eastAsia="en-US"/>
              </w:rPr>
              <w:t>Module leader of “Introduction to Neural Computing &amp; Applications” (INCA). Commissioned the design of the application to improve student experiences of neural networks.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44DF8"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xml:space="preserve"> Students</w:t>
            </w:r>
          </w:p>
          <w:p w14:paraId="20700FAB"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Users </w:t>
            </w:r>
          </w:p>
          <w:p w14:paraId="0615CE2B"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Will use the application for an interactive experience of the Perceptron learning process.</w:t>
            </w:r>
          </w:p>
          <w:p w14:paraId="0D930032" w14:textId="77777777" w:rsidR="00FA66B9" w:rsidRPr="00FA66B9" w:rsidRDefault="00FA66B9" w:rsidP="00FA66B9">
            <w:pPr>
              <w:spacing w:after="240" w:line="240" w:lineRule="auto"/>
              <w:ind w:firstLine="0"/>
              <w:rPr>
                <w:rFonts w:ascii="Times New Roman" w:eastAsia="Times New Roman" w:hAnsi="Times New Roman" w:cs="Times New Roman"/>
                <w:kern w:val="0"/>
                <w:lang w:val="en-US" w:eastAsia="en-US"/>
              </w:rPr>
            </w:pPr>
          </w:p>
        </w:tc>
      </w:tr>
      <w:tr w:rsidR="00FA66B9" w:rsidRPr="00FA66B9" w14:paraId="7017F8E0"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84912" w14:textId="77777777" w:rsidR="00FA66B9" w:rsidRPr="00FA66B9" w:rsidRDefault="00FA66B9" w:rsidP="00FA66B9">
            <w:pPr>
              <w:spacing w:line="240" w:lineRule="auto"/>
              <w:ind w:firstLine="0"/>
              <w:jc w:val="center"/>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Indirect Stakeholder(s)</w:t>
            </w:r>
          </w:p>
        </w:tc>
      </w:tr>
      <w:tr w:rsidR="00FA66B9" w:rsidRPr="00FA66B9" w14:paraId="654812E5"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39233"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Name: </w:t>
            </w:r>
            <w:r w:rsidRPr="00FA66B9">
              <w:rPr>
                <w:rFonts w:ascii="Arial" w:eastAsia="Times New Roman" w:hAnsi="Arial" w:cs="Arial"/>
                <w:color w:val="000000"/>
                <w:kern w:val="0"/>
                <w:sz w:val="22"/>
                <w:szCs w:val="22"/>
                <w:lang w:val="en-US" w:eastAsia="en-US"/>
              </w:rPr>
              <w:t>IT Support</w:t>
            </w:r>
          </w:p>
          <w:p w14:paraId="1DFC8CDD"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Role: </w:t>
            </w:r>
            <w:r w:rsidRPr="00FA66B9">
              <w:rPr>
                <w:rFonts w:ascii="Arial" w:eastAsia="Times New Roman" w:hAnsi="Arial" w:cs="Arial"/>
                <w:color w:val="000000"/>
                <w:kern w:val="0"/>
                <w:sz w:val="22"/>
                <w:szCs w:val="22"/>
                <w:lang w:val="en-US" w:eastAsia="en-US"/>
              </w:rPr>
              <w:t>Service Provider</w:t>
            </w:r>
          </w:p>
          <w:p w14:paraId="7CB4C80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IT Support will provide sufficient resources to use the application within and out of the department.</w:t>
            </w:r>
          </w:p>
          <w:p w14:paraId="3E6BD61E"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4A0221AD"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xml:space="preserve"> Prospective Student</w:t>
            </w:r>
          </w:p>
          <w:p w14:paraId="4ED2CF73"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Future Developer</w:t>
            </w:r>
          </w:p>
          <w:p w14:paraId="086D544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This Stakeholder will not influence the requirements for this project but will have a future stake in the project if they decide to develop it further.</w:t>
            </w:r>
          </w:p>
        </w:tc>
      </w:tr>
    </w:tbl>
    <w:p w14:paraId="1909BDE0"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25C5F652"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666666"/>
          <w:kern w:val="0"/>
          <w:sz w:val="20"/>
          <w:szCs w:val="20"/>
          <w:shd w:val="clear" w:color="auto" w:fill="FFF5AA"/>
          <w:lang w:val="en-US" w:eastAsia="en-US"/>
        </w:rPr>
        <w:t xml:space="preserve">[]I. </w:t>
      </w:r>
      <w:proofErr w:type="spellStart"/>
      <w:r w:rsidRPr="00FA66B9">
        <w:rPr>
          <w:rFonts w:ascii="Arial" w:eastAsia="Times New Roman" w:hAnsi="Arial" w:cs="Arial"/>
          <w:color w:val="666666"/>
          <w:kern w:val="0"/>
          <w:sz w:val="20"/>
          <w:szCs w:val="20"/>
          <w:shd w:val="clear" w:color="auto" w:fill="FFF5AA"/>
          <w:lang w:val="en-US" w:eastAsia="en-US"/>
        </w:rPr>
        <w:t>Sommerville</w:t>
      </w:r>
      <w:proofErr w:type="spellEnd"/>
      <w:r w:rsidRPr="00FA66B9">
        <w:rPr>
          <w:rFonts w:ascii="Arial" w:eastAsia="Times New Roman" w:hAnsi="Arial" w:cs="Arial"/>
          <w:color w:val="666666"/>
          <w:kern w:val="0"/>
          <w:sz w:val="20"/>
          <w:szCs w:val="20"/>
          <w:shd w:val="clear" w:color="auto" w:fill="FFF5AA"/>
          <w:lang w:val="en-US" w:eastAsia="en-US"/>
        </w:rPr>
        <w:t xml:space="preserve"> and P. Sawyer, </w:t>
      </w:r>
      <w:r w:rsidRPr="00FA66B9">
        <w:rPr>
          <w:rFonts w:ascii="Arial" w:eastAsia="Times New Roman" w:hAnsi="Arial" w:cs="Arial"/>
          <w:i/>
          <w:iCs/>
          <w:color w:val="666666"/>
          <w:kern w:val="0"/>
          <w:sz w:val="20"/>
          <w:szCs w:val="20"/>
          <w:shd w:val="clear" w:color="auto" w:fill="FFF5AA"/>
          <w:lang w:val="en-US" w:eastAsia="en-US"/>
        </w:rPr>
        <w:t>Requirements engineering</w:t>
      </w:r>
      <w:r w:rsidRPr="00FA66B9">
        <w:rPr>
          <w:rFonts w:ascii="Arial" w:eastAsia="Times New Roman" w:hAnsi="Arial" w:cs="Arial"/>
          <w:color w:val="666666"/>
          <w:kern w:val="0"/>
          <w:sz w:val="20"/>
          <w:szCs w:val="20"/>
          <w:shd w:val="clear" w:color="auto" w:fill="FFF5AA"/>
          <w:lang w:val="en-US" w:eastAsia="en-US"/>
        </w:rPr>
        <w:t xml:space="preserve">, 1st ed. </w:t>
      </w:r>
      <w:proofErr w:type="spellStart"/>
      <w:r w:rsidRPr="00FA66B9">
        <w:rPr>
          <w:rFonts w:ascii="Arial" w:eastAsia="Times New Roman" w:hAnsi="Arial" w:cs="Arial"/>
          <w:color w:val="666666"/>
          <w:kern w:val="0"/>
          <w:sz w:val="20"/>
          <w:szCs w:val="20"/>
          <w:shd w:val="clear" w:color="auto" w:fill="FFF5AA"/>
          <w:lang w:val="en-US" w:eastAsia="en-US"/>
        </w:rPr>
        <w:t>Chichester</w:t>
      </w:r>
      <w:proofErr w:type="spellEnd"/>
      <w:r w:rsidRPr="00FA66B9">
        <w:rPr>
          <w:rFonts w:ascii="Arial" w:eastAsia="Times New Roman" w:hAnsi="Arial" w:cs="Arial"/>
          <w:color w:val="666666"/>
          <w:kern w:val="0"/>
          <w:sz w:val="20"/>
          <w:szCs w:val="20"/>
          <w:shd w:val="clear" w:color="auto" w:fill="FFF5AA"/>
          <w:lang w:val="en-US" w:eastAsia="en-US"/>
        </w:rPr>
        <w:t xml:space="preserve"> [</w:t>
      </w:r>
      <w:proofErr w:type="spellStart"/>
      <w:r w:rsidRPr="00FA66B9">
        <w:rPr>
          <w:rFonts w:ascii="Arial" w:eastAsia="Times New Roman" w:hAnsi="Arial" w:cs="Arial"/>
          <w:color w:val="666666"/>
          <w:kern w:val="0"/>
          <w:sz w:val="20"/>
          <w:szCs w:val="20"/>
          <w:shd w:val="clear" w:color="auto" w:fill="FFF5AA"/>
          <w:lang w:val="en-US" w:eastAsia="en-US"/>
        </w:rPr>
        <w:t>u.a</w:t>
      </w:r>
      <w:proofErr w:type="spellEnd"/>
      <w:r w:rsidRPr="00FA66B9">
        <w:rPr>
          <w:rFonts w:ascii="Arial" w:eastAsia="Times New Roman" w:hAnsi="Arial" w:cs="Arial"/>
          <w:color w:val="666666"/>
          <w:kern w:val="0"/>
          <w:sz w:val="20"/>
          <w:szCs w:val="20"/>
          <w:shd w:val="clear" w:color="auto" w:fill="FFF5AA"/>
          <w:lang w:val="en-US" w:eastAsia="en-US"/>
        </w:rPr>
        <w:t>.]: Wiley, 2006.</w:t>
      </w:r>
    </w:p>
    <w:p w14:paraId="36876741"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666666"/>
          <w:kern w:val="0"/>
          <w:sz w:val="20"/>
          <w:szCs w:val="20"/>
          <w:shd w:val="clear" w:color="auto" w:fill="FFF5AA"/>
          <w:lang w:val="en-US" w:eastAsia="en-US"/>
        </w:rPr>
        <w:t xml:space="preserve">E. Hull, </w:t>
      </w:r>
      <w:r w:rsidRPr="00FA66B9">
        <w:rPr>
          <w:rFonts w:ascii="Arial" w:eastAsia="Times New Roman" w:hAnsi="Arial" w:cs="Arial"/>
          <w:i/>
          <w:iCs/>
          <w:color w:val="666666"/>
          <w:kern w:val="0"/>
          <w:sz w:val="20"/>
          <w:szCs w:val="20"/>
          <w:shd w:val="clear" w:color="auto" w:fill="FFF5AA"/>
          <w:lang w:val="en-US" w:eastAsia="en-US"/>
        </w:rPr>
        <w:t>Requirements engineering</w:t>
      </w:r>
      <w:r w:rsidRPr="00FA66B9">
        <w:rPr>
          <w:rFonts w:ascii="Arial" w:eastAsia="Times New Roman" w:hAnsi="Arial" w:cs="Arial"/>
          <w:color w:val="666666"/>
          <w:kern w:val="0"/>
          <w:sz w:val="20"/>
          <w:szCs w:val="20"/>
          <w:shd w:val="clear" w:color="auto" w:fill="FFF5AA"/>
          <w:lang w:val="en-US" w:eastAsia="en-US"/>
        </w:rPr>
        <w:t>, 1st ed. Springer, 2014.</w:t>
      </w:r>
    </w:p>
    <w:p w14:paraId="0390FCB0"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666666"/>
          <w:kern w:val="0"/>
          <w:sz w:val="20"/>
          <w:szCs w:val="20"/>
          <w:shd w:val="clear" w:color="auto" w:fill="FFF5AA"/>
          <w:lang w:val="en-US" w:eastAsia="en-US"/>
        </w:rPr>
        <w:t xml:space="preserve">[]I. </w:t>
      </w:r>
      <w:proofErr w:type="spellStart"/>
      <w:r w:rsidRPr="00FA66B9">
        <w:rPr>
          <w:rFonts w:ascii="Arial" w:eastAsia="Times New Roman" w:hAnsi="Arial" w:cs="Arial"/>
          <w:color w:val="666666"/>
          <w:kern w:val="0"/>
          <w:sz w:val="20"/>
          <w:szCs w:val="20"/>
          <w:shd w:val="clear" w:color="auto" w:fill="FFF5AA"/>
          <w:lang w:val="en-US" w:eastAsia="en-US"/>
        </w:rPr>
        <w:t>Sommerville</w:t>
      </w:r>
      <w:proofErr w:type="spellEnd"/>
      <w:r w:rsidRPr="00FA66B9">
        <w:rPr>
          <w:rFonts w:ascii="Arial" w:eastAsia="Times New Roman" w:hAnsi="Arial" w:cs="Arial"/>
          <w:color w:val="666666"/>
          <w:kern w:val="0"/>
          <w:sz w:val="20"/>
          <w:szCs w:val="20"/>
          <w:shd w:val="clear" w:color="auto" w:fill="FFF5AA"/>
          <w:lang w:val="en-US" w:eastAsia="en-US"/>
        </w:rPr>
        <w:t xml:space="preserve">, </w:t>
      </w:r>
      <w:r w:rsidRPr="00FA66B9">
        <w:rPr>
          <w:rFonts w:ascii="Arial" w:eastAsia="Times New Roman" w:hAnsi="Arial" w:cs="Arial"/>
          <w:i/>
          <w:iCs/>
          <w:color w:val="666666"/>
          <w:kern w:val="0"/>
          <w:sz w:val="20"/>
          <w:szCs w:val="20"/>
          <w:shd w:val="clear" w:color="auto" w:fill="FFF5AA"/>
          <w:lang w:val="en-US" w:eastAsia="en-US"/>
        </w:rPr>
        <w:t>Software engineering</w:t>
      </w:r>
      <w:r w:rsidRPr="00FA66B9">
        <w:rPr>
          <w:rFonts w:ascii="Arial" w:eastAsia="Times New Roman" w:hAnsi="Arial" w:cs="Arial"/>
          <w:color w:val="666666"/>
          <w:kern w:val="0"/>
          <w:sz w:val="20"/>
          <w:szCs w:val="20"/>
          <w:shd w:val="clear" w:color="auto" w:fill="FFF5AA"/>
          <w:lang w:val="en-US" w:eastAsia="en-US"/>
        </w:rPr>
        <w:t>, 1st ed. Harlow: Addison-Wesley Publishing, 1995.</w:t>
      </w:r>
    </w:p>
    <w:p w14:paraId="6FBFFCD6" w14:textId="77777777" w:rsidR="00C839E8" w:rsidRDefault="00C839E8" w:rsidP="006C4313">
      <w:pPr>
        <w:spacing w:line="276" w:lineRule="auto"/>
        <w:ind w:firstLine="0"/>
      </w:pPr>
    </w:p>
    <w:p w14:paraId="33537F00" w14:textId="77777777" w:rsidR="00C839E8" w:rsidRPr="00C839E8" w:rsidRDefault="00C839E8" w:rsidP="006C4313">
      <w:pPr>
        <w:pStyle w:val="Heading2"/>
        <w:spacing w:line="276" w:lineRule="auto"/>
        <w:rPr>
          <w:rFonts w:ascii="Times New Roman" w:hAnsi="Times New Roman" w:cs="Times New Roman"/>
          <w:lang w:eastAsia="en-US"/>
        </w:rPr>
      </w:pPr>
      <w:r w:rsidRPr="00C839E8">
        <w:rPr>
          <w:lang w:eastAsia="en-US"/>
        </w:rPr>
        <w:t>System Development Life Cycle</w:t>
      </w:r>
    </w:p>
    <w:p w14:paraId="0B987998" w14:textId="77777777" w:rsidR="00D65E46" w:rsidRPr="00D65E46" w:rsidRDefault="00D65E46" w:rsidP="00D65E46">
      <w:pPr>
        <w:spacing w:line="276" w:lineRule="auto"/>
        <w:rPr>
          <w:rFonts w:ascii="Times New Roman" w:hAnsi="Times New Roman" w:cs="Times New Roman"/>
          <w:sz w:val="22"/>
          <w:szCs w:val="22"/>
        </w:rPr>
      </w:pPr>
    </w:p>
    <w:p w14:paraId="59E564C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lastRenderedPageBreak/>
        <w:t>Agile model</w:t>
      </w:r>
    </w:p>
    <w:p w14:paraId="505887D4" w14:textId="387F2DAD"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The Agile model builds on the Incremental and Iterative models [6, 7] which breaks the development process into small, manageable stages. The software is built up incrementally with a focus on quickly producing working demonstration software to receive constant stakeholder interaction and feedback. The incremental nature of this model lends itself to smaller development teams.</w:t>
      </w:r>
      <w:r w:rsidRPr="00615B6B">
        <w:rPr>
          <w:rFonts w:ascii="Times New Roman" w:eastAsia="Times New Roman" w:hAnsi="Times New Roman" w:cs="Times New Roman"/>
          <w:noProof/>
          <w:kern w:val="0"/>
          <w:lang w:val="en-US" w:eastAsia="en-US"/>
        </w:rPr>
        <w:drawing>
          <wp:inline distT="0" distB="0" distL="0" distR="0" wp14:anchorId="3CAD2807" wp14:editId="1C16F9F0">
            <wp:extent cx="3695700" cy="2752725"/>
            <wp:effectExtent l="0" t="0" r="0" b="9525"/>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95700" cy="2752725"/>
                    </a:xfrm>
                    <a:prstGeom prst="rect">
                      <a:avLst/>
                    </a:prstGeom>
                    <a:noFill/>
                    <a:ln>
                      <a:noFill/>
                    </a:ln>
                  </pic:spPr>
                </pic:pic>
              </a:graphicData>
            </a:graphic>
          </wp:inline>
        </w:drawing>
      </w:r>
    </w:p>
    <w:p w14:paraId="6F5F9FD0"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282D98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Each requirement is ranked from high to low priority and implemented using the “Waterfall” model [1].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30E12B7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Figure Y: Agile Software Life Cycle [8] </w:t>
      </w:r>
    </w:p>
    <w:p w14:paraId="54AD95E1" w14:textId="77777777" w:rsidR="00D65E46" w:rsidRPr="00D65E46" w:rsidRDefault="00D65E46" w:rsidP="00D65E46">
      <w:pPr>
        <w:spacing w:after="240" w:line="276" w:lineRule="auto"/>
        <w:rPr>
          <w:rFonts w:ascii="Times New Roman" w:hAnsi="Times New Roman" w:cs="Times New Roman"/>
          <w:sz w:val="22"/>
          <w:szCs w:val="22"/>
        </w:rPr>
      </w:pPr>
    </w:p>
    <w:p w14:paraId="225BC935" w14:textId="77777777" w:rsidR="00D65E46" w:rsidRPr="00D65E46" w:rsidRDefault="00D65E46" w:rsidP="00D65E46">
      <w:pPr>
        <w:pStyle w:val="NormalWeb"/>
        <w:spacing w:line="276" w:lineRule="auto"/>
        <w:rPr>
          <w:sz w:val="22"/>
          <w:szCs w:val="22"/>
        </w:rPr>
      </w:pPr>
      <w:r w:rsidRPr="00D65E46">
        <w:rPr>
          <w:color w:val="4A86E8"/>
          <w:sz w:val="22"/>
          <w:szCs w:val="22"/>
        </w:rPr>
        <w:t>[1] Royce, W. W. (1970). Managing the development of large software systems: concepts and techniques. Proc. IEEE WESTCON, Los Angeles, 1-9[9]</w:t>
      </w:r>
    </w:p>
    <w:p w14:paraId="3642C262"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[2] A. </w:t>
      </w:r>
      <w:proofErr w:type="spellStart"/>
      <w:r w:rsidRPr="00D65E46">
        <w:rPr>
          <w:b/>
          <w:bCs/>
          <w:color w:val="0000FF"/>
          <w:sz w:val="22"/>
          <w:szCs w:val="22"/>
          <w:shd w:val="clear" w:color="auto" w:fill="FFFFFF"/>
        </w:rPr>
        <w:t>Behforooz</w:t>
      </w:r>
      <w:proofErr w:type="spellEnd"/>
      <w:r w:rsidRPr="00D65E46">
        <w:rPr>
          <w:b/>
          <w:bCs/>
          <w:color w:val="0000FF"/>
          <w:sz w:val="22"/>
          <w:szCs w:val="22"/>
          <w:shd w:val="clear" w:color="auto" w:fill="FFFFFF"/>
        </w:rPr>
        <w:t xml:space="preserve"> and F.J. Hudson, </w:t>
      </w:r>
      <w:r w:rsidRPr="00D65E46">
        <w:rPr>
          <w:b/>
          <w:bCs/>
          <w:i/>
          <w:iCs/>
          <w:color w:val="0000FF"/>
          <w:sz w:val="22"/>
          <w:szCs w:val="22"/>
          <w:shd w:val="clear" w:color="auto" w:fill="FFFFFF"/>
        </w:rPr>
        <w:t>Software Engineering Fundamentals</w:t>
      </w:r>
      <w:r w:rsidRPr="00D65E46">
        <w:rPr>
          <w:b/>
          <w:bCs/>
          <w:color w:val="0000FF"/>
          <w:sz w:val="22"/>
          <w:szCs w:val="22"/>
          <w:shd w:val="clear" w:color="auto" w:fill="FFFFFF"/>
        </w:rPr>
        <w:t>. New York: Oxford University Press, 1996, p. 20. SK50 BEH</w:t>
      </w:r>
    </w:p>
    <w:p w14:paraId="3A27F20F"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[3] A. </w:t>
      </w:r>
      <w:proofErr w:type="spellStart"/>
      <w:r w:rsidRPr="00D65E46">
        <w:rPr>
          <w:b/>
          <w:bCs/>
          <w:color w:val="0000FF"/>
          <w:sz w:val="22"/>
          <w:szCs w:val="22"/>
          <w:shd w:val="clear" w:color="auto" w:fill="FFFFFF"/>
        </w:rPr>
        <w:t>Behforooz</w:t>
      </w:r>
      <w:proofErr w:type="spellEnd"/>
      <w:r w:rsidRPr="00D65E46">
        <w:rPr>
          <w:b/>
          <w:bCs/>
          <w:color w:val="0000FF"/>
          <w:sz w:val="22"/>
          <w:szCs w:val="22"/>
          <w:shd w:val="clear" w:color="auto" w:fill="FFFFFF"/>
        </w:rPr>
        <w:t xml:space="preserve"> and F.J. Hudson, </w:t>
      </w:r>
      <w:r w:rsidRPr="00D65E46">
        <w:rPr>
          <w:b/>
          <w:bCs/>
          <w:i/>
          <w:iCs/>
          <w:color w:val="0000FF"/>
          <w:sz w:val="22"/>
          <w:szCs w:val="22"/>
          <w:shd w:val="clear" w:color="auto" w:fill="FFFFFF"/>
        </w:rPr>
        <w:t>Software Engineering Fundamentals</w:t>
      </w:r>
      <w:r w:rsidRPr="00D65E46">
        <w:rPr>
          <w:b/>
          <w:bCs/>
          <w:color w:val="0000FF"/>
          <w:sz w:val="22"/>
          <w:szCs w:val="22"/>
          <w:shd w:val="clear" w:color="auto" w:fill="FFFFFF"/>
        </w:rPr>
        <w:t>. New York: Oxford University Press, 1996, pg. 36-37. SK50 BEH</w:t>
      </w:r>
    </w:p>
    <w:p w14:paraId="297DF5BA"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[4] I. </w:t>
      </w:r>
      <w:proofErr w:type="spellStart"/>
      <w:r w:rsidRPr="00D65E46">
        <w:rPr>
          <w:b/>
          <w:bCs/>
          <w:color w:val="0000FF"/>
          <w:sz w:val="22"/>
          <w:szCs w:val="22"/>
          <w:shd w:val="clear" w:color="auto" w:fill="FFFFFF"/>
        </w:rPr>
        <w:t>Sommerville</w:t>
      </w:r>
      <w:proofErr w:type="spellEnd"/>
      <w:r w:rsidRPr="00D65E46">
        <w:rPr>
          <w:b/>
          <w:bCs/>
          <w:color w:val="0000FF"/>
          <w:sz w:val="22"/>
          <w:szCs w:val="22"/>
          <w:shd w:val="clear" w:color="auto" w:fill="FFFFFF"/>
        </w:rPr>
        <w:t xml:space="preserve">, </w:t>
      </w:r>
      <w:r w:rsidRPr="00D65E46">
        <w:rPr>
          <w:b/>
          <w:bCs/>
          <w:i/>
          <w:iCs/>
          <w:color w:val="0000FF"/>
          <w:sz w:val="22"/>
          <w:szCs w:val="22"/>
          <w:shd w:val="clear" w:color="auto" w:fill="FFFFFF"/>
        </w:rPr>
        <w:t xml:space="preserve">Software Engineering. </w:t>
      </w:r>
      <w:r w:rsidRPr="00D65E46">
        <w:rPr>
          <w:b/>
          <w:bCs/>
          <w:color w:val="0000FF"/>
          <w:sz w:val="22"/>
          <w:szCs w:val="22"/>
          <w:shd w:val="clear" w:color="auto" w:fill="FFFFFF"/>
        </w:rPr>
        <w:t>Essex, England: Addison-Wesley Publishers Ltd, 1995, p.9. SK50 SOM</w:t>
      </w:r>
    </w:p>
    <w:p w14:paraId="6048B6F6"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[5] M. </w:t>
      </w:r>
      <w:proofErr w:type="spellStart"/>
      <w:r w:rsidRPr="00D65E46">
        <w:rPr>
          <w:b/>
          <w:bCs/>
          <w:color w:val="0000FF"/>
          <w:sz w:val="22"/>
          <w:szCs w:val="22"/>
          <w:shd w:val="clear" w:color="auto" w:fill="FFFFFF"/>
        </w:rPr>
        <w:t>Brambilla</w:t>
      </w:r>
      <w:proofErr w:type="spellEnd"/>
      <w:r w:rsidRPr="00D65E46">
        <w:rPr>
          <w:b/>
          <w:bCs/>
          <w:color w:val="0000FF"/>
          <w:sz w:val="22"/>
          <w:szCs w:val="22"/>
          <w:shd w:val="clear" w:color="auto" w:fill="FFFFFF"/>
        </w:rPr>
        <w:t xml:space="preserve">, J. Cabot, M. </w:t>
      </w:r>
      <w:proofErr w:type="spellStart"/>
      <w:r w:rsidRPr="00D65E46">
        <w:rPr>
          <w:b/>
          <w:bCs/>
          <w:color w:val="0000FF"/>
          <w:sz w:val="22"/>
          <w:szCs w:val="22"/>
          <w:shd w:val="clear" w:color="auto" w:fill="FFFFFF"/>
        </w:rPr>
        <w:t>Wimmer</w:t>
      </w:r>
      <w:proofErr w:type="spellEnd"/>
      <w:r w:rsidRPr="00D65E46">
        <w:rPr>
          <w:b/>
          <w:bCs/>
          <w:color w:val="0000FF"/>
          <w:sz w:val="22"/>
          <w:szCs w:val="22"/>
          <w:shd w:val="clear" w:color="auto" w:fill="FFFFFF"/>
        </w:rPr>
        <w:t xml:space="preserve">, </w:t>
      </w:r>
      <w:r w:rsidRPr="00D65E46">
        <w:rPr>
          <w:b/>
          <w:bCs/>
          <w:i/>
          <w:iCs/>
          <w:color w:val="0000FF"/>
          <w:sz w:val="22"/>
          <w:szCs w:val="22"/>
          <w:shd w:val="clear" w:color="auto" w:fill="FFFFFF"/>
        </w:rPr>
        <w:t>Model-Driven Software Engineering in Practice</w:t>
      </w:r>
      <w:r w:rsidRPr="00D65E46">
        <w:rPr>
          <w:b/>
          <w:bCs/>
          <w:color w:val="0000FF"/>
          <w:sz w:val="22"/>
          <w:szCs w:val="22"/>
          <w:shd w:val="clear" w:color="auto" w:fill="FFFFFF"/>
        </w:rPr>
        <w:t>. Milton Keynes UK: Morgan &amp; Claypool, 2012, pg. 51-53. SK50 BRA</w:t>
      </w:r>
    </w:p>
    <w:p w14:paraId="609FE5C4"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[6] </w:t>
      </w:r>
      <w:hyperlink r:id="rId19" w:history="1">
        <w:r w:rsidRPr="00D65E46">
          <w:rPr>
            <w:rStyle w:val="Hyperlink"/>
            <w:b/>
            <w:bCs/>
            <w:color w:val="1155CC"/>
            <w:sz w:val="22"/>
            <w:szCs w:val="22"/>
            <w:shd w:val="clear" w:color="auto" w:fill="FFFFFF"/>
          </w:rPr>
          <w:t>https://www.tutorialspoint.com/sdlc/sdlc_iterative_model.htm</w:t>
        </w:r>
      </w:hyperlink>
    </w:p>
    <w:p w14:paraId="713E6758"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[7] [3] A. </w:t>
      </w:r>
      <w:proofErr w:type="spellStart"/>
      <w:r w:rsidRPr="00D65E46">
        <w:rPr>
          <w:b/>
          <w:bCs/>
          <w:color w:val="0000FF"/>
          <w:sz w:val="22"/>
          <w:szCs w:val="22"/>
          <w:shd w:val="clear" w:color="auto" w:fill="FFFFFF"/>
        </w:rPr>
        <w:t>Behforooz</w:t>
      </w:r>
      <w:proofErr w:type="spellEnd"/>
      <w:r w:rsidRPr="00D65E46">
        <w:rPr>
          <w:b/>
          <w:bCs/>
          <w:color w:val="0000FF"/>
          <w:sz w:val="22"/>
          <w:szCs w:val="22"/>
          <w:shd w:val="clear" w:color="auto" w:fill="FFFFFF"/>
        </w:rPr>
        <w:t xml:space="preserve"> and F.J. Hudson, </w:t>
      </w:r>
      <w:r w:rsidRPr="00D65E46">
        <w:rPr>
          <w:b/>
          <w:bCs/>
          <w:i/>
          <w:iCs/>
          <w:color w:val="0000FF"/>
          <w:sz w:val="22"/>
          <w:szCs w:val="22"/>
          <w:shd w:val="clear" w:color="auto" w:fill="FFFFFF"/>
        </w:rPr>
        <w:t>Software Engineering Fundamentals</w:t>
      </w:r>
      <w:r w:rsidRPr="00D65E46">
        <w:rPr>
          <w:b/>
          <w:bCs/>
          <w:color w:val="0000FF"/>
          <w:sz w:val="22"/>
          <w:szCs w:val="22"/>
          <w:shd w:val="clear" w:color="auto" w:fill="FFFFFF"/>
        </w:rPr>
        <w:t>. New York: Oxford University Press, 1996, pg. 40-41. SK50 BEH</w:t>
      </w:r>
    </w:p>
    <w:p w14:paraId="020F7E54"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[8] https://www.tutorialspoint.com/sdlc/sdlc_agile_model.htm</w:t>
      </w:r>
    </w:p>
    <w:p w14:paraId="5C077E5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lastRenderedPageBreak/>
        <w:t>Requirements Elicitation (427 words)</w:t>
      </w:r>
    </w:p>
    <w:p w14:paraId="31C19D94" w14:textId="454DAC44"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BC6F5A1"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Primary Stakeholder(s): Simon O’Keefe</w:t>
      </w:r>
    </w:p>
    <w:p w14:paraId="4ACA0A8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4031D16"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Requirements gathering took place by interviewing the Primary Stakeholder, Simon O’Keefe. During these interviews several issues were discussed regarding the scope and feasibility of certain design decisions.</w:t>
      </w:r>
    </w:p>
    <w:p w14:paraId="467F9D5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28C5312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Secondary Stakeholder(s): Students</w:t>
      </w:r>
    </w:p>
    <w:p w14:paraId="2FFCB29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0C5C0E85"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F98DCC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Elicitation Conclusion</w:t>
      </w:r>
    </w:p>
    <w:p w14:paraId="665B497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71F0FE8"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5DB22CC4"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176C543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36"/>
          <w:szCs w:val="36"/>
          <w:lang w:val="en-US" w:eastAsia="en-US"/>
        </w:rPr>
        <w:t>Requirements Analysis and Negotiation</w:t>
      </w:r>
    </w:p>
    <w:p w14:paraId="31E782D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1994640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Project Scope</w:t>
      </w:r>
    </w:p>
    <w:p w14:paraId="6CCE312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D41032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From Primary Stakeholder interviews I decided to limit the initial scope of the project to </w:t>
      </w:r>
      <w:proofErr w:type="spellStart"/>
      <w:r w:rsidRPr="00615B6B">
        <w:rPr>
          <w:rFonts w:ascii="Arial" w:eastAsia="Times New Roman" w:hAnsi="Arial" w:cs="Arial"/>
          <w:color w:val="000000"/>
          <w:kern w:val="0"/>
          <w:sz w:val="22"/>
          <w:szCs w:val="22"/>
          <w:lang w:val="en-US" w:eastAsia="en-US"/>
        </w:rPr>
        <w:t>Perceptrons</w:t>
      </w:r>
      <w:proofErr w:type="spellEnd"/>
      <w:r w:rsidRPr="00615B6B">
        <w:rPr>
          <w:rFonts w:ascii="Arial" w:eastAsia="Times New Roman" w:hAnsi="Arial" w:cs="Arial"/>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4EF467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Purpose of the application</w:t>
      </w:r>
    </w:p>
    <w:p w14:paraId="5A6E5636"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5EE3B7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F6B587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The intended context will be for students to use this application in </w:t>
      </w:r>
      <w:proofErr w:type="spellStart"/>
      <w:r w:rsidRPr="00615B6B">
        <w:rPr>
          <w:rFonts w:ascii="Arial" w:eastAsia="Times New Roman" w:hAnsi="Arial" w:cs="Arial"/>
          <w:color w:val="000000"/>
          <w:kern w:val="0"/>
          <w:sz w:val="22"/>
          <w:szCs w:val="22"/>
          <w:lang w:val="en-US" w:eastAsia="en-US"/>
        </w:rPr>
        <w:t>practicals</w:t>
      </w:r>
      <w:proofErr w:type="spellEnd"/>
      <w:r w:rsidRPr="00615B6B">
        <w:rPr>
          <w:rFonts w:ascii="Arial" w:eastAsia="Times New Roman" w:hAnsi="Arial" w:cs="Arial"/>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resources already available on the </w:t>
      </w:r>
      <w:proofErr w:type="spellStart"/>
      <w:r w:rsidRPr="00615B6B">
        <w:rPr>
          <w:rFonts w:ascii="Arial" w:eastAsia="Times New Roman" w:hAnsi="Arial" w:cs="Arial"/>
          <w:color w:val="000000"/>
          <w:kern w:val="0"/>
          <w:sz w:val="22"/>
          <w:szCs w:val="22"/>
          <w:lang w:val="en-US" w:eastAsia="en-US"/>
        </w:rPr>
        <w:t>The</w:t>
      </w:r>
      <w:proofErr w:type="spellEnd"/>
      <w:r w:rsidRPr="00615B6B">
        <w:rPr>
          <w:rFonts w:ascii="Arial" w:eastAsia="Times New Roman" w:hAnsi="Arial" w:cs="Arial"/>
          <w:color w:val="000000"/>
          <w:kern w:val="0"/>
          <w:sz w:val="22"/>
          <w:szCs w:val="22"/>
          <w:lang w:val="en-US" w:eastAsia="en-US"/>
        </w:rPr>
        <w:t xml:space="preserve"> University of York’s VLE. A tutorial was discussed but due to being complex and potentially time </w:t>
      </w:r>
      <w:r w:rsidRPr="00615B6B">
        <w:rPr>
          <w:rFonts w:ascii="Arial" w:eastAsia="Times New Roman" w:hAnsi="Arial" w:cs="Arial"/>
          <w:color w:val="000000"/>
          <w:kern w:val="0"/>
          <w:sz w:val="22"/>
          <w:szCs w:val="22"/>
          <w:lang w:val="en-US" w:eastAsia="en-US"/>
        </w:rPr>
        <w:lastRenderedPageBreak/>
        <w:t>consuming it was decided to leave this functionality until after the initial requirements have been fulfilled.</w:t>
      </w:r>
    </w:p>
    <w:p w14:paraId="442E5F3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208B154"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Data Collection</w:t>
      </w:r>
    </w:p>
    <w:p w14:paraId="6287BB41"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765D36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Requirements Validation and Verification</w:t>
      </w:r>
    </w:p>
    <w:p w14:paraId="486B40B3"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59DF4A8"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The Agile method and frequent Primary Stakeholder meetings meant requirements validation and verification for consistency, completeness and accuracy took place throughout development. As the domain expert in neural networks, the Primary Stakeholder was able to give specific requirements for the application which meant validation and verification was simple to achieve.</w:t>
      </w:r>
    </w:p>
    <w:p w14:paraId="360000C5" w14:textId="67F659F5" w:rsidR="00A070A1" w:rsidRDefault="00A070A1" w:rsidP="006C4313">
      <w:pPr>
        <w:spacing w:line="276" w:lineRule="auto"/>
        <w:ind w:firstLine="0"/>
        <w:rPr>
          <w:lang w:eastAsia="en-US"/>
        </w:rPr>
      </w:pPr>
    </w:p>
    <w:p w14:paraId="392A6301"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System Model - Data-flow model</w:t>
      </w:r>
    </w:p>
    <w:p w14:paraId="17D02053" w14:textId="5045D79F"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Given the system will not require database design, semantic and object data models [1] involving entity relationships and class structure will not be necessary. Instead, a dat</w:t>
      </w:r>
      <w:r w:rsidR="00615B6B">
        <w:rPr>
          <w:rFonts w:ascii="Arial" w:eastAsia="Times New Roman" w:hAnsi="Arial" w:cs="Arial"/>
          <w:color w:val="000000"/>
          <w:kern w:val="0"/>
          <w:sz w:val="22"/>
          <w:szCs w:val="22"/>
          <w:lang w:val="en-US" w:eastAsia="en-US"/>
        </w:rPr>
        <w:t>a processing model will be used</w:t>
      </w:r>
      <w:r w:rsidRPr="0065300C">
        <w:rPr>
          <w:rFonts w:ascii="Arial" w:eastAsia="Times New Roman" w:hAnsi="Arial" w:cs="Arial"/>
          <w:color w:val="000000"/>
          <w:kern w:val="0"/>
          <w:sz w:val="22"/>
          <w:szCs w:val="22"/>
          <w:lang w:val="en-US" w:eastAsia="en-US"/>
        </w:rPr>
        <w:t xml:space="preserve"> showing how data given by the user is transformed.</w:t>
      </w:r>
    </w:p>
    <w:p w14:paraId="2674C89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2F91625E" w14:textId="55E1D228" w:rsidR="006542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noProof/>
          <w:color w:val="000000"/>
          <w:kern w:val="0"/>
          <w:sz w:val="22"/>
          <w:szCs w:val="22"/>
          <w:lang w:val="en-US" w:eastAsia="en-US"/>
        </w:rPr>
        <w:drawing>
          <wp:inline distT="0" distB="0" distL="0" distR="0" wp14:anchorId="2C35677E" wp14:editId="39EA8CF5">
            <wp:extent cx="5781675" cy="1209675"/>
            <wp:effectExtent l="0" t="0" r="9525" b="9525"/>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81675" cy="1209675"/>
                    </a:xfrm>
                    <a:prstGeom prst="rect">
                      <a:avLst/>
                    </a:prstGeom>
                    <a:noFill/>
                    <a:ln>
                      <a:noFill/>
                    </a:ln>
                  </pic:spPr>
                </pic:pic>
              </a:graphicData>
            </a:graphic>
          </wp:inline>
        </w:drawing>
      </w:r>
    </w:p>
    <w:p w14:paraId="77776C50"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p>
    <w:p w14:paraId="3B8333C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 xml:space="preserve">[1] Software Engineering, Ian </w:t>
      </w:r>
      <w:proofErr w:type="spellStart"/>
      <w:r w:rsidRPr="0065420C">
        <w:rPr>
          <w:rFonts w:ascii="Arial" w:eastAsia="Times New Roman" w:hAnsi="Arial" w:cs="Arial"/>
          <w:color w:val="000000"/>
          <w:kern w:val="0"/>
          <w:sz w:val="22"/>
          <w:szCs w:val="22"/>
          <w:lang w:eastAsia="en-US"/>
        </w:rPr>
        <w:t>Sommerville</w:t>
      </w:r>
      <w:proofErr w:type="spellEnd"/>
      <w:r w:rsidRPr="0065420C">
        <w:rPr>
          <w:rFonts w:ascii="Arial" w:eastAsia="Times New Roman" w:hAnsi="Arial" w:cs="Arial"/>
          <w:color w:val="000000"/>
          <w:kern w:val="0"/>
          <w:sz w:val="22"/>
          <w:szCs w:val="22"/>
          <w:lang w:eastAsia="en-US"/>
        </w:rPr>
        <w:t xml:space="preserve">, C 6.2-6.3, “System Models”, </w:t>
      </w:r>
      <w:proofErr w:type="spellStart"/>
      <w:r w:rsidRPr="0065420C">
        <w:rPr>
          <w:rFonts w:ascii="Arial" w:eastAsia="Times New Roman" w:hAnsi="Arial" w:cs="Arial"/>
          <w:color w:val="000000"/>
          <w:kern w:val="0"/>
          <w:sz w:val="22"/>
          <w:szCs w:val="22"/>
          <w:lang w:eastAsia="en-US"/>
        </w:rPr>
        <w:t>pg</w:t>
      </w:r>
      <w:proofErr w:type="spellEnd"/>
      <w:r w:rsidRPr="0065420C">
        <w:rPr>
          <w:rFonts w:ascii="Arial" w:eastAsia="Times New Roman" w:hAnsi="Arial" w:cs="Arial"/>
          <w:color w:val="000000"/>
          <w:kern w:val="0"/>
          <w:sz w:val="22"/>
          <w:szCs w:val="22"/>
          <w:lang w:eastAsia="en-US"/>
        </w:rPr>
        <w:t xml:space="preserve"> 103-112</w:t>
      </w:r>
    </w:p>
    <w:p w14:paraId="3366E0F7" w14:textId="77777777" w:rsidR="0065420C" w:rsidRDefault="0065420C" w:rsidP="006C4313">
      <w:pPr>
        <w:spacing w:line="276" w:lineRule="auto"/>
        <w:ind w:firstLine="0"/>
      </w:pPr>
    </w:p>
    <w:p w14:paraId="5E50F945" w14:textId="77777777" w:rsidR="0065300C" w:rsidRPr="0065300C" w:rsidRDefault="0065300C" w:rsidP="0065300C">
      <w:pPr>
        <w:spacing w:line="240" w:lineRule="auto"/>
        <w:ind w:firstLine="0"/>
        <w:jc w:val="center"/>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t>Critical Requirements Definition</w:t>
      </w:r>
    </w:p>
    <w:p w14:paraId="6377BFA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04015A7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primary learning objective is to “reinforce and consolidate Perceptron concepts taught in the INCA lectures”.</w:t>
      </w:r>
    </w:p>
    <w:p w14:paraId="42F8626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These concepts are:</w:t>
      </w:r>
    </w:p>
    <w:p w14:paraId="51E4800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how the error changes as the learning process progresses.</w:t>
      </w:r>
    </w:p>
    <w:p w14:paraId="0EB8F10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72C2A5C8" w14:textId="3B1962D3"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65300C">
        <w:rPr>
          <w:rFonts w:ascii="Arial" w:eastAsia="Times New Roman" w:hAnsi="Arial" w:cs="Arial"/>
          <w:color w:val="000000"/>
          <w:kern w:val="0"/>
          <w:sz w:val="22"/>
          <w:szCs w:val="22"/>
          <w:lang w:val="en-US" w:eastAsia="en-US"/>
        </w:rPr>
        <w:t>visualise</w:t>
      </w:r>
      <w:proofErr w:type="spellEnd"/>
      <w:r w:rsidRPr="0065300C">
        <w:rPr>
          <w:rFonts w:ascii="Arial" w:eastAsia="Times New Roman" w:hAnsi="Arial" w:cs="Arial"/>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Pr>
          <w:rFonts w:ascii="Arial" w:eastAsia="Times New Roman" w:hAnsi="Arial" w:cs="Arial"/>
          <w:color w:val="000000"/>
          <w:kern w:val="0"/>
          <w:sz w:val="22"/>
          <w:szCs w:val="22"/>
          <w:lang w:val="en-US" w:eastAsia="en-US"/>
        </w:rPr>
        <w:t xml:space="preserve">Inputs and outputs will be displayed in a table of data as well as on the network </w:t>
      </w:r>
      <w:r w:rsidR="00203B8B">
        <w:rPr>
          <w:rFonts w:ascii="Arial" w:eastAsia="Times New Roman" w:hAnsi="Arial" w:cs="Arial"/>
          <w:color w:val="000000"/>
          <w:kern w:val="0"/>
          <w:sz w:val="22"/>
          <w:szCs w:val="22"/>
          <w:lang w:val="en-US" w:eastAsia="en-US"/>
        </w:rPr>
        <w:lastRenderedPageBreak/>
        <w:t>architecture with weights, weighted sum and threshold function choice</w:t>
      </w:r>
      <w:r w:rsidRPr="0065300C">
        <w:rPr>
          <w:rFonts w:ascii="Arial" w:eastAsia="Times New Roman" w:hAnsi="Arial" w:cs="Arial"/>
          <w:color w:val="000000"/>
          <w:kern w:val="0"/>
          <w:sz w:val="22"/>
          <w:szCs w:val="22"/>
          <w:lang w:val="en-US" w:eastAsia="en-US"/>
        </w:rPr>
        <w:t xml:space="preserve">. Further requirements definitions with rationale and success criteria can be found in </w:t>
      </w:r>
      <w:r w:rsidRPr="0065300C">
        <w:rPr>
          <w:rFonts w:ascii="Arial" w:eastAsia="Times New Roman" w:hAnsi="Arial" w:cs="Arial"/>
          <w:b/>
          <w:bCs/>
          <w:color w:val="000000"/>
          <w:kern w:val="0"/>
          <w:sz w:val="22"/>
          <w:szCs w:val="22"/>
          <w:lang w:val="en-US" w:eastAsia="en-US"/>
        </w:rPr>
        <w:t>Appendix X</w:t>
      </w:r>
      <w:r w:rsidRPr="0065300C">
        <w:rPr>
          <w:rFonts w:ascii="Arial" w:eastAsia="Times New Roman" w:hAnsi="Arial" w:cs="Arial"/>
          <w:color w:val="000000"/>
          <w:kern w:val="0"/>
          <w:sz w:val="22"/>
          <w:szCs w:val="22"/>
          <w:lang w:val="en-US" w:eastAsia="en-US"/>
        </w:rPr>
        <w:t xml:space="preserve">. </w:t>
      </w:r>
    </w:p>
    <w:p w14:paraId="305EDA8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8565"/>
      </w:tblGrid>
      <w:tr w:rsidR="0065300C" w:rsidRPr="0065300C" w14:paraId="3780471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294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88AC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r>
      <w:tr w:rsidR="0065300C" w:rsidRPr="0065300C" w14:paraId="539544E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4E91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209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implement a Perceptron simulator.</w:t>
            </w:r>
          </w:p>
        </w:tc>
      </w:tr>
      <w:tr w:rsidR="0065300C" w:rsidRPr="0065300C" w14:paraId="0E7C333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0478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4CD12" w14:textId="4985D017" w:rsidR="0065300C" w:rsidRPr="0065300C" w:rsidRDefault="00615B6B" w:rsidP="0065300C">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 xml:space="preserve">The system shall </w:t>
            </w:r>
            <w:r w:rsidR="0065300C" w:rsidRPr="0065300C">
              <w:rPr>
                <w:rFonts w:ascii="Arial" w:eastAsia="Times New Roman" w:hAnsi="Arial" w:cs="Arial"/>
                <w:color w:val="000000"/>
                <w:kern w:val="0"/>
                <w:sz w:val="22"/>
                <w:szCs w:val="22"/>
                <w:lang w:val="en-US" w:eastAsia="en-US"/>
              </w:rPr>
              <w:t>implement the Perceptron algorithm.</w:t>
            </w:r>
          </w:p>
        </w:tc>
      </w:tr>
      <w:tr w:rsidR="0065300C" w:rsidRPr="0065300C" w14:paraId="4E76447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65CD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467F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mouse over tooltips for GUI components.</w:t>
            </w:r>
          </w:p>
        </w:tc>
      </w:tr>
      <w:tr w:rsidR="0065300C" w:rsidRPr="0065300C" w14:paraId="77B50026"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DE7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F5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help guide.</w:t>
            </w:r>
          </w:p>
        </w:tc>
      </w:tr>
      <w:tr w:rsidR="0065300C" w:rsidRPr="0065300C" w14:paraId="129E25B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3B27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207B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the neuron architecture.</w:t>
            </w:r>
          </w:p>
        </w:tc>
      </w:tr>
      <w:tr w:rsidR="0065300C" w:rsidRPr="0065300C" w14:paraId="24BFF1DE"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A709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F36A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display a graph of the threshold function that plots the weighted sum on the neuron architecture.</w:t>
            </w:r>
          </w:p>
        </w:tc>
      </w:tr>
      <w:tr w:rsidR="0065300C" w:rsidRPr="0065300C" w14:paraId="1F63378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EA5A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5762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a graph of the sum of the squared error on the neuron architecture.</w:t>
            </w:r>
          </w:p>
        </w:tc>
      </w:tr>
      <w:tr w:rsidR="0065300C" w:rsidRPr="0065300C" w14:paraId="0BCE2107"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6CD3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BFBF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a Learning Process Graph.</w:t>
            </w:r>
          </w:p>
        </w:tc>
      </w:tr>
      <w:tr w:rsidR="0065300C" w:rsidRPr="0065300C" w14:paraId="43BD11F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5CB6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921A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implement the Perceptron Learning Process algorithm.</w:t>
            </w:r>
          </w:p>
        </w:tc>
      </w:tr>
      <w:tr w:rsidR="0065300C" w:rsidRPr="0065300C" w14:paraId="64BC6D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6BB5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EFD6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allow the user to load preset datasets.</w:t>
            </w:r>
          </w:p>
        </w:tc>
      </w:tr>
      <w:tr w:rsidR="0065300C" w:rsidRPr="0065300C" w14:paraId="7685B60F"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5A2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B70D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allow the user to generate a dataset.</w:t>
            </w:r>
          </w:p>
        </w:tc>
      </w:tr>
      <w:tr w:rsidR="0065300C" w:rsidRPr="0065300C" w14:paraId="09F4C9F2"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64D3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E1DAA" w14:textId="523DF7C0"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an “Add data</w:t>
            </w:r>
            <w:r>
              <w:rPr>
                <w:rFonts w:ascii="Arial" w:eastAsia="Times New Roman" w:hAnsi="Arial" w:cs="Arial"/>
                <w:color w:val="000000"/>
                <w:kern w:val="0"/>
                <w:sz w:val="22"/>
                <w:szCs w:val="22"/>
                <w:lang w:val="en-US" w:eastAsia="en-US"/>
              </w:rPr>
              <w:t xml:space="preserve"> </w:t>
            </w:r>
            <w:r w:rsidRPr="0065300C">
              <w:rPr>
                <w:rFonts w:ascii="Arial" w:eastAsia="Times New Roman" w:hAnsi="Arial" w:cs="Arial"/>
                <w:color w:val="000000"/>
                <w:kern w:val="0"/>
                <w:sz w:val="22"/>
                <w:szCs w:val="22"/>
                <w:lang w:val="en-US" w:eastAsia="en-US"/>
              </w:rPr>
              <w:t>point by graph” button.</w:t>
            </w:r>
          </w:p>
        </w:tc>
      </w:tr>
      <w:tr w:rsidR="0065300C" w:rsidRPr="0065300C" w14:paraId="5B9F0C88"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4027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2F8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an “Add data point by textbox” button.</w:t>
            </w:r>
          </w:p>
        </w:tc>
      </w:tr>
      <w:tr w:rsidR="0065300C" w:rsidRPr="0065300C" w14:paraId="3AE9390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0A9F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5BD3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allow the user to adjust the Learning Rate via textbox.</w:t>
            </w:r>
          </w:p>
        </w:tc>
      </w:tr>
      <w:tr w:rsidR="0065300C" w:rsidRPr="0065300C" w14:paraId="429994F0"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CBA8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C746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Step Through button.</w:t>
            </w:r>
          </w:p>
        </w:tc>
      </w:tr>
      <w:tr w:rsidR="0065300C" w:rsidRPr="0065300C" w14:paraId="3C56748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3A40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7E55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History Slider for recording the learning process.</w:t>
            </w:r>
          </w:p>
        </w:tc>
      </w:tr>
      <w:tr w:rsidR="0065300C" w:rsidRPr="0065300C" w14:paraId="79F455C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0454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F0C3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display the inputs in a Table of Data.</w:t>
            </w:r>
          </w:p>
        </w:tc>
      </w:tr>
    </w:tbl>
    <w:p w14:paraId="690137A9" w14:textId="77777777" w:rsidR="0065420C" w:rsidRDefault="0065420C" w:rsidP="006C4313">
      <w:pPr>
        <w:spacing w:line="276" w:lineRule="auto"/>
        <w:ind w:firstLine="0"/>
        <w:rPr>
          <w:rFonts w:ascii="Times New Roman" w:eastAsia="Times New Roman" w:hAnsi="Times New Roman" w:cs="Times New Roman"/>
          <w:kern w:val="0"/>
          <w:lang w:eastAsia="en-US"/>
        </w:rPr>
      </w:pPr>
    </w:p>
    <w:p w14:paraId="6EC14F92"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Non-functional requirements</w:t>
      </w:r>
    </w:p>
    <w:p w14:paraId="0FEC319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9350" w:type="dxa"/>
        <w:tblCellMar>
          <w:top w:w="15" w:type="dxa"/>
          <w:left w:w="15" w:type="dxa"/>
          <w:bottom w:w="15" w:type="dxa"/>
          <w:right w:w="15" w:type="dxa"/>
        </w:tblCellMar>
        <w:tblLook w:val="04A0" w:firstRow="1" w:lastRow="0" w:firstColumn="1" w:lastColumn="0" w:noHBand="0" w:noVBand="1"/>
      </w:tblPr>
      <w:tblGrid>
        <w:gridCol w:w="604"/>
        <w:gridCol w:w="8746"/>
      </w:tblGrid>
      <w:tr w:rsidR="0065300C" w:rsidRPr="0065300C" w14:paraId="13F0034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E780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F858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r>
      <w:tr w:rsidR="0065300C" w:rsidRPr="0065300C" w14:paraId="51E0430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AE4E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N01</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B7205" w14:textId="77777777" w:rsidR="0065300C" w:rsidRPr="0061134A" w:rsidRDefault="0065300C" w:rsidP="0065300C">
            <w:pPr>
              <w:spacing w:line="240" w:lineRule="auto"/>
              <w:ind w:firstLine="0"/>
              <w:rPr>
                <w:rFonts w:ascii="Times New Roman" w:eastAsia="Times New Roman" w:hAnsi="Times New Roman" w:cs="Times New Roman"/>
                <w:kern w:val="0"/>
                <w:lang w:val="en-US" w:eastAsia="en-US"/>
              </w:rPr>
            </w:pPr>
            <w:r w:rsidRPr="0061134A">
              <w:rPr>
                <w:rFonts w:ascii="Arial" w:eastAsia="Times New Roman" w:hAnsi="Arial" w:cs="Arial"/>
                <w:bCs/>
                <w:color w:val="000000"/>
                <w:kern w:val="0"/>
                <w:sz w:val="22"/>
                <w:szCs w:val="22"/>
                <w:lang w:val="en-US" w:eastAsia="en-US"/>
              </w:rPr>
              <w:t xml:space="preserve">The system shall be “easy to use”. </w:t>
            </w:r>
          </w:p>
        </w:tc>
      </w:tr>
      <w:tr w:rsidR="0065300C" w:rsidRPr="0065300C" w14:paraId="248B35F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8BFF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69E8DB" w14:textId="77777777" w:rsidR="0065300C" w:rsidRPr="0061134A" w:rsidRDefault="0065300C" w:rsidP="0065300C">
            <w:pPr>
              <w:spacing w:line="240" w:lineRule="auto"/>
              <w:ind w:firstLine="0"/>
              <w:rPr>
                <w:rFonts w:ascii="Times New Roman" w:eastAsia="Times New Roman" w:hAnsi="Times New Roman" w:cs="Times New Roman"/>
                <w:kern w:val="0"/>
                <w:lang w:val="en-US" w:eastAsia="en-US"/>
              </w:rPr>
            </w:pPr>
            <w:r w:rsidRPr="0061134A">
              <w:rPr>
                <w:rFonts w:ascii="Arial" w:eastAsia="Times New Roman" w:hAnsi="Arial" w:cs="Arial"/>
                <w:bCs/>
                <w:color w:val="000000"/>
                <w:kern w:val="0"/>
                <w:sz w:val="22"/>
                <w:szCs w:val="22"/>
                <w:lang w:val="en-US" w:eastAsia="en-US"/>
              </w:rPr>
              <w:t xml:space="preserve">The system shall be “intuitive”. </w:t>
            </w:r>
          </w:p>
        </w:tc>
      </w:tr>
      <w:tr w:rsidR="0065300C" w:rsidRPr="0065300C" w14:paraId="50E7F1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12A88" w14:textId="76AD437B" w:rsidR="0065300C" w:rsidRPr="0065300C" w:rsidRDefault="00D434BE" w:rsidP="0065300C">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N03</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95DED" w14:textId="2263EB00" w:rsidR="0065300C" w:rsidRPr="0061134A" w:rsidRDefault="0065300C" w:rsidP="0065300C">
            <w:pPr>
              <w:spacing w:line="240" w:lineRule="auto"/>
              <w:ind w:firstLine="0"/>
              <w:rPr>
                <w:rFonts w:ascii="Times New Roman" w:eastAsia="Times New Roman" w:hAnsi="Times New Roman" w:cs="Times New Roman"/>
                <w:kern w:val="0"/>
                <w:lang w:val="en-US" w:eastAsia="en-US"/>
              </w:rPr>
            </w:pPr>
            <w:r w:rsidRPr="0061134A">
              <w:rPr>
                <w:rFonts w:ascii="Arial" w:eastAsia="Times New Roman" w:hAnsi="Arial" w:cs="Arial"/>
                <w:bCs/>
                <w:color w:val="000000"/>
                <w:kern w:val="0"/>
                <w:sz w:val="22"/>
                <w:szCs w:val="22"/>
                <w:lang w:val="en-US" w:eastAsia="en-US"/>
              </w:rPr>
              <w:t>The system should be “enjoyable to use”</w:t>
            </w:r>
            <w:r w:rsidR="0061134A">
              <w:rPr>
                <w:rFonts w:ascii="Arial" w:eastAsia="Times New Roman" w:hAnsi="Arial" w:cs="Arial"/>
                <w:bCs/>
                <w:color w:val="000000"/>
                <w:kern w:val="0"/>
                <w:sz w:val="22"/>
                <w:szCs w:val="22"/>
                <w:lang w:val="en-US" w:eastAsia="en-US"/>
              </w:rPr>
              <w:t>.</w:t>
            </w:r>
          </w:p>
        </w:tc>
      </w:tr>
      <w:tr w:rsidR="0065300C" w:rsidRPr="0065300C" w14:paraId="26C7798E" w14:textId="77777777" w:rsidTr="0061134A">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83FE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lastRenderedPageBreak/>
              <w:t>N04</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7ED70" w14:textId="77777777" w:rsidR="0065300C" w:rsidRPr="0061134A" w:rsidRDefault="0065300C" w:rsidP="0065300C">
            <w:pPr>
              <w:spacing w:line="240" w:lineRule="auto"/>
              <w:ind w:firstLine="0"/>
              <w:rPr>
                <w:rFonts w:ascii="Times New Roman" w:eastAsia="Times New Roman" w:hAnsi="Times New Roman" w:cs="Times New Roman"/>
                <w:kern w:val="0"/>
                <w:lang w:val="en-US" w:eastAsia="en-US"/>
              </w:rPr>
            </w:pPr>
            <w:r w:rsidRPr="0061134A">
              <w:rPr>
                <w:rFonts w:ascii="Arial" w:eastAsia="Times New Roman" w:hAnsi="Arial" w:cs="Arial"/>
                <w:bCs/>
                <w:color w:val="000000"/>
                <w:kern w:val="0"/>
                <w:sz w:val="22"/>
                <w:szCs w:val="22"/>
                <w:lang w:val="en-US" w:eastAsia="en-US"/>
              </w:rPr>
              <w:t>The system shall provide sufficient feedback to the user on their actions.</w:t>
            </w:r>
          </w:p>
        </w:tc>
      </w:tr>
    </w:tbl>
    <w:p w14:paraId="4D8F05B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02DB221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t>Constraints</w:t>
      </w:r>
    </w:p>
    <w:p w14:paraId="2BB863D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5BDAF683"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 xml:space="preserve">The system shall only allow for two inputs to the networks at any time, allowing the data to be easily </w:t>
      </w:r>
      <w:proofErr w:type="spellStart"/>
      <w:r w:rsidRPr="0065300C">
        <w:rPr>
          <w:rFonts w:ascii="Arial" w:eastAsia="Times New Roman" w:hAnsi="Arial" w:cs="Arial"/>
          <w:color w:val="000000"/>
          <w:kern w:val="0"/>
          <w:sz w:val="22"/>
          <w:szCs w:val="22"/>
          <w:lang w:val="en-US" w:eastAsia="en-US"/>
        </w:rPr>
        <w:t>visualised</w:t>
      </w:r>
      <w:proofErr w:type="spellEnd"/>
      <w:r w:rsidRPr="0065300C">
        <w:rPr>
          <w:rFonts w:ascii="Arial" w:eastAsia="Times New Roman" w:hAnsi="Arial" w:cs="Arial"/>
          <w:color w:val="000000"/>
          <w:kern w:val="0"/>
          <w:sz w:val="22"/>
          <w:szCs w:val="22"/>
          <w:lang w:val="en-US" w:eastAsia="en-US"/>
        </w:rPr>
        <w:t xml:space="preserve"> graphically in a 2D space.</w:t>
      </w:r>
    </w:p>
    <w:p w14:paraId="7A2FF466" w14:textId="495583B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The most recent MATLAB version used as of 01/12/2016 is R2016b. Any previous versions may be incompatible.</w:t>
      </w:r>
    </w:p>
    <w:p w14:paraId="0B036308"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No personal data is stored so no database design or legal issues involving data protection will be necessary.</w:t>
      </w:r>
    </w:p>
    <w:p w14:paraId="1BFAF37D"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The system shall be developed between 01/12/2016 date and 02/05/2017 date, and so must be realistic in its development.</w:t>
      </w:r>
    </w:p>
    <w:p w14:paraId="5E12751E" w14:textId="77777777" w:rsidR="0065420C" w:rsidRDefault="0065420C" w:rsidP="006C4313">
      <w:pPr>
        <w:spacing w:line="276" w:lineRule="auto"/>
        <w:ind w:firstLine="0"/>
        <w:textAlignment w:val="baseline"/>
        <w:rPr>
          <w:rFonts w:ascii="Arial" w:eastAsia="Times New Roman" w:hAnsi="Arial" w:cs="Arial"/>
          <w:color w:val="000000"/>
          <w:kern w:val="0"/>
          <w:sz w:val="22"/>
          <w:szCs w:val="22"/>
          <w:lang w:eastAsia="en-US"/>
        </w:rPr>
      </w:pPr>
    </w:p>
    <w:p w14:paraId="0523F684" w14:textId="1E87A76F" w:rsidR="0065420C" w:rsidRDefault="0065420C" w:rsidP="006C4313">
      <w:pPr>
        <w:pStyle w:val="Heading2"/>
        <w:spacing w:line="276" w:lineRule="auto"/>
        <w:rPr>
          <w:lang w:eastAsia="en-US"/>
        </w:rPr>
      </w:pPr>
      <w:r>
        <w:rPr>
          <w:lang w:eastAsia="en-US"/>
        </w:rPr>
        <w:t>Risk Assessment</w:t>
      </w:r>
    </w:p>
    <w:p w14:paraId="71846F1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2067"/>
        <w:gridCol w:w="1374"/>
        <w:gridCol w:w="1057"/>
        <w:gridCol w:w="1300"/>
        <w:gridCol w:w="2767"/>
      </w:tblGrid>
      <w:tr w:rsidR="0065300C" w:rsidRPr="0065300C" w14:paraId="7BF8242B"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62BF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119D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92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0051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Severity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0F45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Likelihood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AF57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Solution</w:t>
            </w:r>
          </w:p>
        </w:tc>
      </w:tr>
      <w:tr w:rsidR="0065300C" w:rsidRPr="0065300C" w14:paraId="47F2F270" w14:textId="77777777" w:rsidTr="0065300C">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07BD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C72A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Incomplete application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822E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FB96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9B2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609C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tc>
      </w:tr>
      <w:tr w:rsidR="0065300C" w:rsidRPr="0065300C" w14:paraId="119CA08E"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B7A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7671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Incorrect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B599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Scientific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7D29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63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2C6F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Testing using linearly separable data.</w:t>
            </w:r>
          </w:p>
          <w:p w14:paraId="4D780D2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c>
      </w:tr>
      <w:tr w:rsidR="0065300C" w:rsidRPr="0065300C" w14:paraId="21854EF4"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81AD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A66D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Too many requirements and/or superfluous features</w:t>
            </w:r>
          </w:p>
          <w:p w14:paraId="25095EC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5524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350A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9FA1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C6C5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R01.</w:t>
            </w:r>
          </w:p>
        </w:tc>
      </w:tr>
      <w:tr w:rsidR="0065300C" w:rsidRPr="0065300C" w14:paraId="0976F12A" w14:textId="77777777" w:rsidTr="0065300C">
        <w:trPr>
          <w:trHeight w:val="6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2982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485E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Schedule pressure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2F34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88E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0539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3DF3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R01.</w:t>
            </w:r>
          </w:p>
        </w:tc>
      </w:tr>
      <w:tr w:rsidR="0065300C" w:rsidRPr="0065300C" w14:paraId="66F09D63"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E83D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5AA8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Lack of technical skills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A0F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F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4B17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E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The internet and other learning resources will allow issues to be quickly solved. </w:t>
            </w:r>
          </w:p>
        </w:tc>
      </w:tr>
    </w:tbl>
    <w:p w14:paraId="701D3FA4" w14:textId="77777777" w:rsidR="00F73755" w:rsidRDefault="00F73755" w:rsidP="0065300C">
      <w:pPr>
        <w:ind w:firstLine="0"/>
        <w:rPr>
          <w:lang w:eastAsia="en-US"/>
        </w:rPr>
        <w:sectPr w:rsidR="00F73755" w:rsidSect="00F73755">
          <w:headerReference w:type="default" r:id="rId21"/>
          <w:headerReference w:type="first" r:id="rId22"/>
          <w:footnotePr>
            <w:pos w:val="beneathText"/>
          </w:footnotePr>
          <w:pgSz w:w="12240" w:h="15840"/>
          <w:pgMar w:top="1440" w:right="1440" w:bottom="1440" w:left="1440" w:header="720" w:footer="720" w:gutter="0"/>
          <w:cols w:space="720"/>
          <w:titlePg/>
          <w:docGrid w:linePitch="360"/>
          <w15:footnoteColumns w:val="1"/>
        </w:sectPr>
      </w:pPr>
    </w:p>
    <w:p w14:paraId="067BB6DF" w14:textId="6A88A835" w:rsidR="00F73755" w:rsidRDefault="00F73755" w:rsidP="00F73755">
      <w:pPr>
        <w:pStyle w:val="Heading2"/>
      </w:pPr>
      <w:r>
        <w:rPr>
          <w:noProof/>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3">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Pr>
          <w:noProof/>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2B55123" w:rsidR="00915CB1" w:rsidRPr="00D37878" w:rsidRDefault="00915CB1" w:rsidP="00F73755">
                            <w:pPr>
                              <w:pStyle w:val="Caption"/>
                              <w:rPr>
                                <w:rFonts w:ascii="Times New Roman" w:eastAsiaTheme="majorEastAsia" w:hAnsi="Times New Roman" w:cs="Times New Roman"/>
                                <w:b/>
                                <w:noProof/>
                                <w:sz w:val="36"/>
                                <w:szCs w:val="36"/>
                              </w:rPr>
                            </w:pPr>
                            <w:r>
                              <w:t xml:space="preserve">Figure </w:t>
                            </w:r>
                            <w:r>
                              <w:fldChar w:fldCharType="begin"/>
                            </w:r>
                            <w:r>
                              <w:instrText xml:space="preserve"> SEQ Figure \* ARABIC </w:instrText>
                            </w:r>
                            <w:r>
                              <w:fldChar w:fldCharType="separate"/>
                            </w:r>
                            <w:r w:rsidR="006C4B75">
                              <w:rPr>
                                <w:noProof/>
                              </w:rPr>
                              <w:t>8</w:t>
                            </w:r>
                            <w:r>
                              <w:fldChar w:fldCharType="end"/>
                            </w:r>
                            <w:r>
                              <w:t>: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3"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BHgiDZMgIAAGkEAAAOAAAAAAAAAAAAAAAA&#10;AC4CAABkcnMvZTJvRG9jLnhtbFBLAQItABQABgAIAAAAIQDcCZ9g4AAAAAcBAAAPAAAAAAAAAAAA&#10;AAAAAIwEAABkcnMvZG93bnJldi54bWxQSwUGAAAAAAQABADzAAAAmQUAAAAA&#10;" stroked="f">
                <v:textbox style="mso-fit-shape-to-text:t" inset="0,0,0,0">
                  <w:txbxContent>
                    <w:p w14:paraId="2E0883D1" w14:textId="22B55123" w:rsidR="00915CB1" w:rsidRPr="00D37878" w:rsidRDefault="00915CB1" w:rsidP="00F73755">
                      <w:pPr>
                        <w:pStyle w:val="Caption"/>
                        <w:rPr>
                          <w:rFonts w:ascii="Times New Roman" w:eastAsiaTheme="majorEastAsia" w:hAnsi="Times New Roman" w:cs="Times New Roman"/>
                          <w:b/>
                          <w:noProof/>
                          <w:sz w:val="36"/>
                          <w:szCs w:val="36"/>
                        </w:rPr>
                      </w:pPr>
                      <w:r>
                        <w:t xml:space="preserve">Figure </w:t>
                      </w:r>
                      <w:r>
                        <w:fldChar w:fldCharType="begin"/>
                      </w:r>
                      <w:r>
                        <w:instrText xml:space="preserve"> SEQ Figure \* ARABIC </w:instrText>
                      </w:r>
                      <w:r>
                        <w:fldChar w:fldCharType="separate"/>
                      </w:r>
                      <w:r w:rsidR="006C4B75">
                        <w:rPr>
                          <w:noProof/>
                        </w:rPr>
                        <w:t>8</w:t>
                      </w:r>
                      <w:r>
                        <w:fldChar w:fldCharType="end"/>
                      </w:r>
                      <w:r>
                        <w:t>: Requirements Hierarchy</w:t>
                      </w:r>
                    </w:p>
                  </w:txbxContent>
                </v:textbox>
                <w10:wrap type="tight" anchorx="margin" anchory="margin"/>
              </v:shape>
            </w:pict>
          </mc:Fallback>
        </mc:AlternateContent>
      </w:r>
      <w:r>
        <w:t>Requirements Hierarchy</w:t>
      </w:r>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77777777" w:rsidR="00D75EC1" w:rsidRPr="0066087A" w:rsidRDefault="00D75EC1" w:rsidP="00615B6B">
      <w:pPr>
        <w:pStyle w:val="SectionTitle"/>
        <w:spacing w:line="276" w:lineRule="auto"/>
        <w:rPr>
          <w:rFonts w:ascii="Times New Roman" w:hAnsi="Times New Roman" w:cs="Times New Roman"/>
          <w:b/>
          <w:sz w:val="36"/>
          <w:szCs w:val="36"/>
        </w:rPr>
      </w:pPr>
      <w:r w:rsidRPr="0066087A">
        <w:rPr>
          <w:rFonts w:ascii="Times New Roman" w:hAnsi="Times New Roman" w:cs="Times New Roman"/>
          <w:b/>
          <w:sz w:val="36"/>
          <w:szCs w:val="36"/>
        </w:rPr>
        <w:lastRenderedPageBreak/>
        <w:t>Design</w:t>
      </w:r>
    </w:p>
    <w:p w14:paraId="6CA41F95" w14:textId="11DB4A66" w:rsidR="0065300C" w:rsidRPr="00615B6B" w:rsidRDefault="00615B6B" w:rsidP="00615B6B">
      <w:pPr>
        <w:spacing w:line="276" w:lineRule="auto"/>
        <w:ind w:firstLine="0"/>
        <w:rPr>
          <w:rFonts w:ascii="Times New Roman" w:hAnsi="Times New Roman" w:cs="Times New Roman"/>
          <w:color w:val="000000"/>
          <w:sz w:val="22"/>
          <w:szCs w:val="22"/>
        </w:rPr>
      </w:pPr>
      <w:r w:rsidRPr="00615B6B">
        <w:rPr>
          <w:rFonts w:ascii="Times New Roman" w:hAnsi="Times New Roman" w:cs="Times New Roman"/>
          <w:color w:val="000000"/>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615B6B" w:rsidRDefault="00615B6B" w:rsidP="00615B6B">
      <w:pPr>
        <w:spacing w:line="276" w:lineRule="auto"/>
        <w:ind w:firstLine="0"/>
        <w:rPr>
          <w:rFonts w:ascii="Times New Roman" w:hAnsi="Times New Roman" w:cs="Times New Roman"/>
          <w:sz w:val="22"/>
          <w:szCs w:val="22"/>
        </w:rPr>
      </w:pPr>
    </w:p>
    <w:p w14:paraId="7BDDC761" w14:textId="497A27E9" w:rsidR="00615B6B" w:rsidRPr="00615B6B" w:rsidRDefault="00615B6B" w:rsidP="0066087A">
      <w:pPr>
        <w:pStyle w:val="Heading2"/>
        <w:rPr>
          <w:lang w:val="en-US" w:eastAsia="en-US"/>
        </w:rPr>
      </w:pPr>
      <w:r w:rsidRPr="00615B6B">
        <w:rPr>
          <w:lang w:val="en-US" w:eastAsia="en-US"/>
        </w:rPr>
        <w:t>System Architecture</w:t>
      </w:r>
    </w:p>
    <w:p w14:paraId="0636BFFD" w14:textId="1BFA99AD"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7D70082D"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F69A30" w14:textId="317F0D43"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inline distT="0" distB="0" distL="0" distR="0" wp14:anchorId="3D9D4AF2" wp14:editId="40D47451">
            <wp:extent cx="5467350" cy="1924050"/>
            <wp:effectExtent l="0" t="0" r="0" b="0"/>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67350" cy="1924050"/>
                    </a:xfrm>
                    <a:prstGeom prst="rect">
                      <a:avLst/>
                    </a:prstGeom>
                    <a:noFill/>
                    <a:ln>
                      <a:noFill/>
                    </a:ln>
                  </pic:spPr>
                </pic:pic>
              </a:graphicData>
            </a:graphic>
          </wp:inline>
        </w:drawing>
      </w:r>
    </w:p>
    <w:p w14:paraId="0885F663"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Figure X: The learning tool system architecture</w:t>
      </w:r>
    </w:p>
    <w:p w14:paraId="1649EA5E"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14C2D356" w14:textId="7056C5A1" w:rsidR="00615B6B" w:rsidRPr="00615B6B" w:rsidRDefault="00615B6B" w:rsidP="0066087A">
      <w:pPr>
        <w:pStyle w:val="Heading2"/>
        <w:rPr>
          <w:lang w:val="en-US" w:eastAsia="en-US"/>
        </w:rPr>
      </w:pPr>
      <w:r w:rsidRPr="00615B6B">
        <w:rPr>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615B6B">
      <w:pPr>
        <w:numPr>
          <w:ilvl w:val="0"/>
          <w:numId w:val="31"/>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6EF4B84D" w14:textId="77777777" w:rsidR="00615B6B" w:rsidRPr="00615B6B" w:rsidRDefault="00615B6B" w:rsidP="00615B6B">
      <w:pPr>
        <w:numPr>
          <w:ilvl w:val="0"/>
          <w:numId w:val="31"/>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2FCA8EF2" w14:textId="77777777" w:rsidR="00093604" w:rsidRDefault="00093604" w:rsidP="00093604">
      <w:pPr>
        <w:pStyle w:val="Heading2"/>
        <w:spacing w:line="276" w:lineRule="auto"/>
        <w:rPr>
          <w:lang w:val="en-US" w:eastAsia="en-US"/>
        </w:rPr>
      </w:pPr>
      <w:r w:rsidRPr="00093604">
        <w:rPr>
          <w:lang w:val="en-US" w:eastAsia="en-US"/>
        </w:rPr>
        <w:t>Perceptron Learning Process Algorithm</w:t>
      </w:r>
    </w:p>
    <w:p w14:paraId="1F433F4A" w14:textId="3C4FD2A2" w:rsidR="00D40D75" w:rsidRDefault="00093604" w:rsidP="00CB3853">
      <w:pPr>
        <w:spacing w:line="276" w:lineRule="auto"/>
        <w:rPr>
          <w:sz w:val="22"/>
          <w:szCs w:val="22"/>
          <w:lang w:val="en-US" w:eastAsia="en-US"/>
        </w:rPr>
      </w:pPr>
      <w:r w:rsidRPr="00093604">
        <w:rPr>
          <w:lang w:val="en-US" w:eastAsia="en-US"/>
        </w:rPr>
        <w:br/>
      </w:r>
      <w:r w:rsidRPr="00CB3853">
        <w:rPr>
          <w:sz w:val="22"/>
          <w:szCs w:val="22"/>
          <w:lang w:val="en-US" w:eastAsia="en-US"/>
        </w:rPr>
        <w:t>The algorithm used to implement the Perceptron learning process has been taken from</w:t>
      </w:r>
      <w:r w:rsidRPr="00342F3A">
        <w:rPr>
          <w:b/>
          <w:sz w:val="22"/>
          <w:szCs w:val="22"/>
          <w:lang w:val="en-US" w:eastAsia="en-US"/>
        </w:rPr>
        <w:t xml:space="preserve"> Beale and Jackson [1]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w:t>
      </w:r>
      <w:r w:rsidRPr="00CB3853">
        <w:rPr>
          <w:sz w:val="22"/>
          <w:szCs w:val="22"/>
          <w:lang w:val="en-US" w:eastAsia="en-US"/>
        </w:rPr>
        <w:lastRenderedPageBreak/>
        <w:t xml:space="preserve">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23F94079" w14:textId="7613ED49" w:rsidR="00342F3A" w:rsidRDefault="00342F3A" w:rsidP="00342F3A">
      <w:pPr>
        <w:spacing w:line="276" w:lineRule="auto"/>
        <w:ind w:firstLine="0"/>
        <w:rPr>
          <w:sz w:val="22"/>
          <w:szCs w:val="22"/>
          <w:lang w:val="en-US" w:eastAsia="en-US"/>
        </w:rPr>
      </w:pPr>
    </w:p>
    <w:p w14:paraId="7582FABC" w14:textId="4E4969D1" w:rsidR="00342F3A" w:rsidRPr="00342F3A" w:rsidRDefault="00342F3A" w:rsidP="00342F3A">
      <w:pPr>
        <w:spacing w:line="276" w:lineRule="auto"/>
        <w:ind w:firstLine="0"/>
        <w:rPr>
          <w:rFonts w:asciiTheme="majorHAnsi" w:hAnsiTheme="majorHAnsi" w:cstheme="majorBidi"/>
          <w:b/>
          <w:sz w:val="22"/>
          <w:szCs w:val="22"/>
          <w:lang w:val="en-US" w:eastAsia="en-US"/>
        </w:rPr>
      </w:pPr>
      <w:r w:rsidRPr="00342F3A">
        <w:rPr>
          <w:rFonts w:ascii="Arial" w:hAnsi="Arial" w:cs="Arial"/>
          <w:b/>
          <w:color w:val="000000"/>
          <w:sz w:val="22"/>
          <w:szCs w:val="22"/>
        </w:rPr>
        <w:t xml:space="preserve">[1] Beale and Jackson, </w:t>
      </w:r>
      <w:proofErr w:type="spellStart"/>
      <w:r w:rsidRPr="00342F3A">
        <w:rPr>
          <w:rFonts w:ascii="Arial" w:hAnsi="Arial" w:cs="Arial"/>
          <w:b/>
          <w:color w:val="000000"/>
          <w:sz w:val="22"/>
          <w:szCs w:val="22"/>
        </w:rPr>
        <w:t>pg</w:t>
      </w:r>
      <w:proofErr w:type="spellEnd"/>
      <w:r w:rsidRPr="00342F3A">
        <w:rPr>
          <w:rFonts w:ascii="Arial" w:hAnsi="Arial" w:cs="Arial"/>
          <w:b/>
          <w:color w:val="000000"/>
          <w:sz w:val="22"/>
          <w:szCs w:val="22"/>
        </w:rPr>
        <w:t xml:space="preserve"> 48-49</w:t>
      </w:r>
    </w:p>
    <w:p w14:paraId="71DFC495" w14:textId="77777777" w:rsidR="00D40D75" w:rsidRPr="00CB3853" w:rsidRDefault="00D40D75" w:rsidP="00CB3853">
      <w:pPr>
        <w:spacing w:line="276" w:lineRule="auto"/>
        <w:rPr>
          <w:sz w:val="22"/>
          <w:szCs w:val="22"/>
        </w:rPr>
      </w:pPr>
    </w:p>
    <w:p w14:paraId="7D8E46C9" w14:textId="71991290" w:rsidR="00203B8B" w:rsidRPr="00203B8B" w:rsidRDefault="00203B8B" w:rsidP="00093604">
      <w:pPr>
        <w:pStyle w:val="Heading2"/>
        <w:rPr>
          <w:rFonts w:ascii="Times New Roman" w:hAnsi="Times New Roman" w:cs="Times New Roman"/>
          <w:lang w:val="en-US" w:eastAsia="en-US"/>
        </w:rPr>
      </w:pPr>
      <w:r w:rsidRPr="00203B8B">
        <w:rPr>
          <w:lang w:val="en-US" w:eastAsia="en-US"/>
        </w:rPr>
        <w:t>GUI Design and Learning Objectives</w:t>
      </w:r>
    </w:p>
    <w:p w14:paraId="563E8C79"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Pr="00203B8B">
        <w:rPr>
          <w:rFonts w:ascii="Arial" w:eastAsia="Times New Roman" w:hAnsi="Arial" w:cs="Arial"/>
          <w:b/>
          <w:bCs/>
          <w:color w:val="000000"/>
          <w:kern w:val="0"/>
          <w:sz w:val="22"/>
          <w:szCs w:val="22"/>
          <w:lang w:val="en-US" w:eastAsia="en-US"/>
        </w:rPr>
        <w:t>Appendix X</w:t>
      </w:r>
      <w:r w:rsidRPr="00203B8B">
        <w:rPr>
          <w:rFonts w:ascii="Arial" w:eastAsia="Times New Roman" w:hAnsi="Arial" w:cs="Arial"/>
          <w:color w:val="000000"/>
          <w:kern w:val="0"/>
          <w:sz w:val="22"/>
          <w:szCs w:val="22"/>
          <w:lang w:val="en-US" w:eastAsia="en-US"/>
        </w:rPr>
        <w:t xml:space="preserve">. </w:t>
      </w:r>
    </w:p>
    <w:p w14:paraId="389FD6B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6FE4097"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0: Main Menu</w:t>
      </w:r>
    </w:p>
    <w:p w14:paraId="4300CD9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0DB6FC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EE0E42D"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1: The Perceptron</w:t>
      </w:r>
    </w:p>
    <w:p w14:paraId="049E590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C96037" w14:textId="38414FF5"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203B8B">
        <w:rPr>
          <w:rFonts w:ascii="Arial" w:eastAsia="Times New Roman" w:hAnsi="Arial" w:cs="Arial"/>
          <w:color w:val="000000"/>
          <w:kern w:val="0"/>
          <w:sz w:val="22"/>
          <w:szCs w:val="22"/>
          <w:lang w:val="en-US" w:eastAsia="en-US"/>
        </w:rPr>
        <w:t>process.</w:t>
      </w:r>
    </w:p>
    <w:p w14:paraId="4D7D0A8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10AA4A1"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Network Architecture</w:t>
      </w:r>
    </w:p>
    <w:p w14:paraId="205A936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203B8B">
        <w:rPr>
          <w:rFonts w:ascii="Arial" w:eastAsia="Times New Roman" w:hAnsi="Arial" w:cs="Arial"/>
          <w:color w:val="000000"/>
          <w:kern w:val="0"/>
          <w:sz w:val="22"/>
          <w:szCs w:val="22"/>
          <w:lang w:val="en-US" w:eastAsia="en-US"/>
        </w:rPr>
        <w:t>randomise</w:t>
      </w:r>
      <w:proofErr w:type="spellEnd"/>
      <w:r w:rsidRPr="00203B8B">
        <w:rPr>
          <w:rFonts w:ascii="Arial" w:eastAsia="Times New Roman" w:hAnsi="Arial" w:cs="Arial"/>
          <w:color w:val="000000"/>
          <w:kern w:val="0"/>
          <w:sz w:val="22"/>
          <w:szCs w:val="22"/>
          <w:lang w:val="en-US" w:eastAsia="en-US"/>
        </w:rPr>
        <w:t xml:space="preserve"> inputs and weights using buttons to quickly generate random network parameters to test.</w:t>
      </w:r>
    </w:p>
    <w:p w14:paraId="4DD6756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37627165"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Play Button</w:t>
      </w:r>
    </w:p>
    <w:p w14:paraId="56A4F10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Play on “The Perceptron” page will compute the weighted sum, threshold it </w:t>
      </w:r>
      <w:r w:rsidRPr="00203B8B">
        <w:rPr>
          <w:rFonts w:ascii="Arial" w:eastAsia="Times New Roman" w:hAnsi="Arial" w:cs="Arial"/>
          <w:color w:val="000000"/>
          <w:kern w:val="0"/>
          <w:sz w:val="22"/>
          <w:szCs w:val="22"/>
          <w:lang w:eastAsia="en-US"/>
        </w:rPr>
        <w:t>using</w:t>
      </w:r>
      <w:r w:rsidRPr="00203B8B">
        <w:rPr>
          <w:rFonts w:ascii="Arial" w:eastAsia="Times New Roman" w:hAnsi="Arial" w:cs="Arial"/>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DF92E6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Threshold Function Graph</w:t>
      </w:r>
    </w:p>
    <w:p w14:paraId="7B7638F3"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EF63181" w14:textId="77777777" w:rsidR="00203B8B" w:rsidRPr="00203B8B" w:rsidRDefault="00203B8B" w:rsidP="00352D31">
      <w:pPr>
        <w:pStyle w:val="Heading2"/>
        <w:rPr>
          <w:rFonts w:ascii="Times New Roman" w:hAnsi="Times New Roman" w:cs="Times New Roman"/>
          <w:lang w:val="en-US" w:eastAsia="en-US"/>
        </w:rPr>
      </w:pPr>
      <w:r w:rsidRPr="00203B8B">
        <w:rPr>
          <w:lang w:val="en-US" w:eastAsia="en-US"/>
        </w:rPr>
        <w:t>Design 2: The Perceptron Learning Process</w:t>
      </w:r>
    </w:p>
    <w:p w14:paraId="55D6040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E65172D"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lastRenderedPageBreak/>
        <w:t>Play Button</w:t>
      </w:r>
    </w:p>
    <w:p w14:paraId="5736C74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2589A2"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Step Through Button</w:t>
      </w:r>
    </w:p>
    <w:p w14:paraId="1C1DE4C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4A39B2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Learning Process Graph</w:t>
      </w:r>
    </w:p>
    <w:p w14:paraId="33843DA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43A72F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F0F4898"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Error Graph</w:t>
      </w:r>
    </w:p>
    <w:p w14:paraId="58609EF2" w14:textId="1458F1B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203B8B">
        <w:rPr>
          <w:rFonts w:ascii="Arial" w:eastAsia="Times New Roman" w:hAnsi="Arial" w:cs="Arial"/>
          <w:color w:val="000000"/>
          <w:kern w:val="0"/>
          <w:sz w:val="22"/>
          <w:szCs w:val="22"/>
          <w:lang w:val="en-US" w:eastAsia="en-US"/>
        </w:rPr>
        <w:t>flatlines</w:t>
      </w:r>
      <w:r w:rsidRPr="00203B8B">
        <w:rPr>
          <w:rFonts w:ascii="Arial" w:eastAsia="Times New Roman" w:hAnsi="Arial" w:cs="Arial"/>
          <w:color w:val="000000"/>
          <w:kern w:val="0"/>
          <w:sz w:val="22"/>
          <w:szCs w:val="22"/>
          <w:lang w:val="en-US" w:eastAsia="en-US"/>
        </w:rPr>
        <w:t xml:space="preserve"> the user can stop the learning process with the Stop button.</w:t>
      </w:r>
    </w:p>
    <w:p w14:paraId="0DBE9ECE"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4DF061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Table of Data</w:t>
      </w:r>
    </w:p>
    <w:p w14:paraId="5AF9CEF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is simply a table of raw data showing the inputs, desired and actual outputs so the user can view all of the data at any time.</w:t>
      </w:r>
    </w:p>
    <w:p w14:paraId="3C84AF9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503A7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History Slider</w:t>
      </w:r>
    </w:p>
    <w:p w14:paraId="25E003E8" w14:textId="3FCB3F01"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Pr>
          <w:rFonts w:ascii="Arial" w:eastAsia="Times New Roman" w:hAnsi="Arial" w:cs="Arial"/>
          <w:color w:val="000000"/>
          <w:kern w:val="0"/>
          <w:sz w:val="22"/>
          <w:szCs w:val="22"/>
          <w:lang w:val="en-US" w:eastAsia="en-US"/>
        </w:rPr>
        <w:t xml:space="preserve">ning process once finished and </w:t>
      </w:r>
      <w:r w:rsidRPr="00203B8B">
        <w:rPr>
          <w:rFonts w:ascii="Arial" w:eastAsia="Times New Roman" w:hAnsi="Arial" w:cs="Arial"/>
          <w:color w:val="000000"/>
          <w:kern w:val="0"/>
          <w:sz w:val="22"/>
          <w:szCs w:val="22"/>
          <w:lang w:val="en-US" w:eastAsia="en-US"/>
        </w:rPr>
        <w:t>fulfills learning objective 1,2 and 3 and Richard’s Digesting guideline, as mentioned in the Educational research.</w:t>
      </w:r>
    </w:p>
    <w:p w14:paraId="1E02ADD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7D4647A"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Data Entry</w:t>
      </w:r>
    </w:p>
    <w:p w14:paraId="5A1F85D1" w14:textId="7D2CA833" w:rsidR="00203B8B" w:rsidRDefault="00203B8B" w:rsidP="00203B8B">
      <w:pPr>
        <w:spacing w:line="240" w:lineRule="auto"/>
        <w:ind w:firstLine="0"/>
        <w:rPr>
          <w:rFonts w:ascii="Arial" w:eastAsia="Times New Roman" w:hAnsi="Arial" w:cs="Arial"/>
          <w:color w:val="000000"/>
          <w:kern w:val="0"/>
          <w:sz w:val="22"/>
          <w:szCs w:val="22"/>
          <w:lang w:val="en-US" w:eastAsia="en-US"/>
        </w:rPr>
      </w:pPr>
      <w:r w:rsidRPr="00203B8B">
        <w:rPr>
          <w:rFonts w:ascii="Arial" w:eastAsia="Times New Roman" w:hAnsi="Arial" w:cs="Arial"/>
          <w:color w:val="000000"/>
          <w:kern w:val="0"/>
          <w:sz w:val="22"/>
          <w:szCs w:val="22"/>
          <w:lang w:val="en-US" w:eastAsia="en-US"/>
        </w:rPr>
        <w:t xml:space="preserve">Data can be loaded from file, generated using specified means and standard deviations or created either by clicking on the graph or entering inputs and desired output into a textbox. These means allow the user to practice trial and error by testing different datasets and seeing </w:t>
      </w:r>
      <w:r w:rsidRPr="00203B8B">
        <w:rPr>
          <w:rFonts w:ascii="Arial" w:eastAsia="Times New Roman" w:hAnsi="Arial" w:cs="Arial"/>
          <w:color w:val="000000"/>
          <w:kern w:val="0"/>
          <w:sz w:val="22"/>
          <w:szCs w:val="22"/>
          <w:lang w:val="en-US" w:eastAsia="en-US"/>
        </w:rPr>
        <w:lastRenderedPageBreak/>
        <w:t>how and if they classify. This, as well as altering the learning rate, number of iterations and data points to step through, fulfills Richard’s Doing guideline.</w:t>
      </w:r>
    </w:p>
    <w:p w14:paraId="353D99EC" w14:textId="5935E155" w:rsidR="00352D31" w:rsidRDefault="00352D31" w:rsidP="00203B8B">
      <w:pPr>
        <w:spacing w:line="240" w:lineRule="auto"/>
        <w:ind w:firstLine="0"/>
        <w:rPr>
          <w:rFonts w:ascii="Arial" w:eastAsia="Times New Roman" w:hAnsi="Arial" w:cs="Arial"/>
          <w:color w:val="000000"/>
          <w:kern w:val="0"/>
          <w:sz w:val="22"/>
          <w:szCs w:val="22"/>
          <w:lang w:val="en-US" w:eastAsia="en-US"/>
        </w:rPr>
      </w:pPr>
    </w:p>
    <w:p w14:paraId="52879530" w14:textId="77777777" w:rsidR="00352D31" w:rsidRDefault="00352D31" w:rsidP="00352D31">
      <w:pPr>
        <w:pStyle w:val="Heading2"/>
        <w:rPr>
          <w:kern w:val="0"/>
          <w:lang w:val="en-US"/>
        </w:rPr>
      </w:pPr>
      <w:r>
        <w:t>Accessibility and Usability</w:t>
      </w:r>
    </w:p>
    <w:p w14:paraId="36733F62" w14:textId="77777777" w:rsidR="00352D31" w:rsidRPr="00352D31" w:rsidRDefault="00352D31" w:rsidP="00352D31">
      <w:pPr>
        <w:spacing w:line="276" w:lineRule="auto"/>
        <w:rPr>
          <w:rFonts w:ascii="Times New Roman" w:hAnsi="Times New Roman" w:cs="Times New Roman"/>
          <w:sz w:val="22"/>
          <w:szCs w:val="22"/>
        </w:rPr>
      </w:pPr>
    </w:p>
    <w:p w14:paraId="7E53707C" w14:textId="77777777" w:rsidR="00352D31" w:rsidRPr="00352D31" w:rsidRDefault="00352D31" w:rsidP="00352D31">
      <w:pPr>
        <w:pStyle w:val="NormalWeb"/>
        <w:spacing w:line="276" w:lineRule="auto"/>
        <w:rPr>
          <w:sz w:val="22"/>
          <w:szCs w:val="22"/>
        </w:rPr>
      </w:pPr>
      <w:r w:rsidRPr="00352D31">
        <w:rPr>
          <w:color w:val="000000"/>
          <w:sz w:val="22"/>
          <w:szCs w:val="22"/>
        </w:rPr>
        <w:t xml:space="preserve">The following discussion of the application design encompasses </w:t>
      </w:r>
      <w:proofErr w:type="spellStart"/>
      <w:r w:rsidRPr="00352D31">
        <w:rPr>
          <w:color w:val="000000"/>
          <w:sz w:val="22"/>
          <w:szCs w:val="22"/>
        </w:rPr>
        <w:t>Tognazzini’s</w:t>
      </w:r>
      <w:proofErr w:type="spellEnd"/>
      <w:r w:rsidRPr="00352D31">
        <w:rPr>
          <w:color w:val="000000"/>
          <w:sz w:val="22"/>
          <w:szCs w:val="22"/>
        </w:rPr>
        <w:t xml:space="preserve"> Usability Principles [1] primarily, as well as Nielsen’s Usability Heuristics [2] and Petrie and Power’s Heuristics [3].</w:t>
      </w:r>
    </w:p>
    <w:p w14:paraId="620F35BD" w14:textId="77777777" w:rsidR="00352D31" w:rsidRPr="00352D31" w:rsidRDefault="00352D31" w:rsidP="00352D31">
      <w:pPr>
        <w:spacing w:line="276" w:lineRule="auto"/>
        <w:rPr>
          <w:rFonts w:ascii="Times New Roman" w:hAnsi="Times New Roman" w:cs="Times New Roman"/>
          <w:sz w:val="22"/>
          <w:szCs w:val="22"/>
        </w:rPr>
      </w:pPr>
    </w:p>
    <w:p w14:paraId="7C8D74B0" w14:textId="77777777" w:rsidR="00352D31" w:rsidRPr="00352D31" w:rsidRDefault="00352D31" w:rsidP="00352D31">
      <w:pPr>
        <w:pStyle w:val="Heading3"/>
      </w:pPr>
      <w:r w:rsidRPr="00352D31">
        <w:t>Layout</w:t>
      </w:r>
    </w:p>
    <w:p w14:paraId="59C28CC1" w14:textId="77777777" w:rsidR="00352D31" w:rsidRPr="00352D31" w:rsidRDefault="00352D31" w:rsidP="00352D31">
      <w:pPr>
        <w:pStyle w:val="NormalWeb"/>
        <w:spacing w:line="276" w:lineRule="auto"/>
        <w:rPr>
          <w:sz w:val="22"/>
          <w:szCs w:val="22"/>
        </w:rPr>
      </w:pPr>
      <w:r w:rsidRPr="00352D31">
        <w:rPr>
          <w:color w:val="000000"/>
          <w:sz w:val="22"/>
          <w:szCs w:val="22"/>
        </w:rPr>
        <w:t>Petrie and Power’s suggest the layout must be “clear, easy to read and reflect the organisation of the material”.</w:t>
      </w:r>
      <w:r w:rsidRPr="00352D31">
        <w:rPr>
          <w:b/>
          <w:bCs/>
          <w:color w:val="000000"/>
          <w:sz w:val="22"/>
          <w:szCs w:val="22"/>
        </w:rPr>
        <w:t xml:space="preserve"> </w:t>
      </w:r>
      <w:r w:rsidRPr="00352D31">
        <w:rPr>
          <w:color w:val="000000"/>
          <w:sz w:val="22"/>
          <w:szCs w:val="22"/>
        </w:rPr>
        <w:t>Tog’s “</w:t>
      </w:r>
      <w:proofErr w:type="spellStart"/>
      <w:r w:rsidRPr="00352D31">
        <w:rPr>
          <w:color w:val="000000"/>
          <w:sz w:val="22"/>
          <w:szCs w:val="22"/>
        </w:rPr>
        <w:t>Fitts</w:t>
      </w:r>
      <w:proofErr w:type="spellEnd"/>
      <w:r w:rsidRPr="00352D31">
        <w:rPr>
          <w:color w:val="000000"/>
          <w:sz w:val="22"/>
          <w:szCs w:val="22"/>
        </w:rPr>
        <w:t xml:space="preserve"> Law” further elaborates that frequently used controls must be larger and placed adjacent to their affecting elements.</w:t>
      </w:r>
    </w:p>
    <w:p w14:paraId="179EBC08" w14:textId="77777777" w:rsidR="00352D31" w:rsidRPr="00352D31" w:rsidRDefault="00352D31" w:rsidP="00352D31">
      <w:pPr>
        <w:spacing w:line="276" w:lineRule="auto"/>
        <w:rPr>
          <w:rFonts w:ascii="Times New Roman" w:hAnsi="Times New Roman" w:cs="Times New Roman"/>
          <w:sz w:val="22"/>
          <w:szCs w:val="22"/>
        </w:rPr>
      </w:pPr>
    </w:p>
    <w:p w14:paraId="3FA0324F" w14:textId="77777777" w:rsidR="00352D31" w:rsidRPr="00352D31" w:rsidRDefault="00352D31" w:rsidP="00352D31">
      <w:pPr>
        <w:pStyle w:val="NormalWeb"/>
        <w:spacing w:line="276" w:lineRule="auto"/>
        <w:rPr>
          <w:sz w:val="22"/>
          <w:szCs w:val="22"/>
        </w:rPr>
      </w:pPr>
      <w:r w:rsidRPr="00352D31">
        <w:rPr>
          <w:color w:val="000000"/>
          <w:sz w:val="22"/>
          <w:szCs w:val="22"/>
        </w:rPr>
        <w:t>Tog’s “Discovery” principle states that “controls do not belong in the middle of the content area” and should be visible at all times, while “Consistency” says grouped controls should always be in the same area on GUI’s which use them.</w:t>
      </w:r>
    </w:p>
    <w:p w14:paraId="7FB6CB66" w14:textId="77777777" w:rsidR="00352D31" w:rsidRPr="00352D31" w:rsidRDefault="00352D31" w:rsidP="00352D31">
      <w:pPr>
        <w:spacing w:line="276" w:lineRule="auto"/>
        <w:rPr>
          <w:rFonts w:ascii="Times New Roman" w:hAnsi="Times New Roman" w:cs="Times New Roman"/>
          <w:sz w:val="22"/>
          <w:szCs w:val="22"/>
        </w:rPr>
      </w:pPr>
    </w:p>
    <w:p w14:paraId="22A60BEE" w14:textId="77777777" w:rsidR="00352D31" w:rsidRPr="00352D31" w:rsidRDefault="00352D31" w:rsidP="00352D31">
      <w:pPr>
        <w:pStyle w:val="Heading3"/>
      </w:pPr>
      <w:r w:rsidRPr="00352D31">
        <w:t>Colour</w:t>
      </w:r>
    </w:p>
    <w:p w14:paraId="5724774F" w14:textId="77777777" w:rsidR="00352D31" w:rsidRPr="00352D31" w:rsidRDefault="00352D31" w:rsidP="00352D31">
      <w:pPr>
        <w:spacing w:line="276" w:lineRule="auto"/>
        <w:rPr>
          <w:rFonts w:ascii="Times New Roman" w:hAnsi="Times New Roman" w:cs="Times New Roman"/>
          <w:sz w:val="22"/>
          <w:szCs w:val="22"/>
        </w:rPr>
      </w:pPr>
    </w:p>
    <w:p w14:paraId="2D020757" w14:textId="77777777" w:rsidR="00352D31" w:rsidRPr="00352D31" w:rsidRDefault="00352D31" w:rsidP="00352D31">
      <w:pPr>
        <w:pStyle w:val="NormalWeb"/>
        <w:spacing w:line="276" w:lineRule="auto"/>
        <w:rPr>
          <w:sz w:val="22"/>
          <w:szCs w:val="22"/>
        </w:rPr>
      </w:pPr>
      <w:r w:rsidRPr="00352D3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352D31" w:rsidRDefault="00352D31" w:rsidP="00352D31">
      <w:pPr>
        <w:spacing w:line="276" w:lineRule="auto"/>
        <w:rPr>
          <w:rFonts w:ascii="Times New Roman" w:hAnsi="Times New Roman" w:cs="Times New Roman"/>
          <w:sz w:val="22"/>
          <w:szCs w:val="22"/>
        </w:rPr>
      </w:pPr>
    </w:p>
    <w:p w14:paraId="553CD3A9" w14:textId="77777777" w:rsidR="00352D31" w:rsidRPr="00352D31" w:rsidRDefault="00352D31" w:rsidP="00352D31">
      <w:pPr>
        <w:pStyle w:val="NormalWeb"/>
        <w:spacing w:line="276" w:lineRule="auto"/>
        <w:rPr>
          <w:sz w:val="22"/>
          <w:szCs w:val="22"/>
        </w:rPr>
      </w:pPr>
      <w:r w:rsidRPr="00352D31">
        <w:rPr>
          <w:color w:val="000000"/>
          <w:sz w:val="22"/>
          <w:szCs w:val="22"/>
        </w:rPr>
        <w:t>Tog’s “Colour” principle states “use clear, secondary cues to convey the information to those who cannot see the colours presented.” In light of this, graphical data points shall be distinguished by symbols, for instance, “x”, “o” or “#”. Class and threshold colours can be changed to make it convenient for users who cannot see a small subset of colours.</w:t>
      </w:r>
    </w:p>
    <w:p w14:paraId="1990E086" w14:textId="77777777" w:rsidR="00352D31" w:rsidRPr="00352D31" w:rsidRDefault="00352D31" w:rsidP="00352D31">
      <w:pPr>
        <w:spacing w:line="276" w:lineRule="auto"/>
        <w:rPr>
          <w:rFonts w:ascii="Times New Roman" w:hAnsi="Times New Roman" w:cs="Times New Roman"/>
          <w:sz w:val="22"/>
          <w:szCs w:val="22"/>
        </w:rPr>
      </w:pPr>
    </w:p>
    <w:p w14:paraId="66023E42" w14:textId="77777777" w:rsidR="00352D31" w:rsidRPr="00352D31" w:rsidRDefault="00352D31" w:rsidP="00352D31">
      <w:pPr>
        <w:pStyle w:val="Heading3"/>
      </w:pPr>
      <w:r w:rsidRPr="00352D31">
        <w:t>Text</w:t>
      </w:r>
    </w:p>
    <w:p w14:paraId="7F1B520C" w14:textId="77777777" w:rsidR="00352D31" w:rsidRPr="00352D31" w:rsidRDefault="00352D31" w:rsidP="00352D31">
      <w:pPr>
        <w:pStyle w:val="NormalWeb"/>
        <w:spacing w:line="276" w:lineRule="auto"/>
        <w:rPr>
          <w:sz w:val="22"/>
          <w:szCs w:val="22"/>
        </w:rPr>
      </w:pPr>
      <w:r w:rsidRPr="00352D31">
        <w:rPr>
          <w:color w:val="000000"/>
          <w:sz w:val="22"/>
          <w:szCs w:val="22"/>
        </w:rPr>
        <w:t>Intuitively, and supported by Tog’s “Readability” principle, text should be presented in large fonts, with a simple style, such as 14pt Arial or Verdana.</w:t>
      </w:r>
    </w:p>
    <w:p w14:paraId="5627A206" w14:textId="77777777" w:rsidR="00352D31" w:rsidRPr="00352D31" w:rsidRDefault="00352D31" w:rsidP="00352D31">
      <w:pPr>
        <w:spacing w:line="276" w:lineRule="auto"/>
        <w:rPr>
          <w:rFonts w:ascii="Times New Roman" w:hAnsi="Times New Roman" w:cs="Times New Roman"/>
          <w:sz w:val="22"/>
          <w:szCs w:val="22"/>
        </w:rPr>
      </w:pPr>
    </w:p>
    <w:p w14:paraId="497FB032" w14:textId="77777777" w:rsidR="00352D31" w:rsidRPr="00352D31" w:rsidRDefault="00352D31" w:rsidP="00352D31">
      <w:pPr>
        <w:pStyle w:val="Heading3"/>
      </w:pPr>
      <w:r w:rsidRPr="00352D31">
        <w:t>Network Parameters</w:t>
      </w:r>
    </w:p>
    <w:p w14:paraId="42975D35" w14:textId="77777777" w:rsidR="00352D31" w:rsidRPr="00352D31" w:rsidRDefault="00352D31" w:rsidP="00352D31">
      <w:pPr>
        <w:pStyle w:val="NormalWeb"/>
        <w:spacing w:line="276" w:lineRule="auto"/>
        <w:rPr>
          <w:sz w:val="22"/>
          <w:szCs w:val="22"/>
        </w:rPr>
      </w:pPr>
      <w:r w:rsidRPr="00352D3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352D31" w:rsidRDefault="00352D31" w:rsidP="00352D31">
      <w:pPr>
        <w:spacing w:line="276" w:lineRule="auto"/>
        <w:rPr>
          <w:rFonts w:ascii="Times New Roman" w:hAnsi="Times New Roman" w:cs="Times New Roman"/>
          <w:sz w:val="22"/>
          <w:szCs w:val="22"/>
        </w:rPr>
      </w:pPr>
    </w:p>
    <w:p w14:paraId="745AE1B7" w14:textId="77777777" w:rsidR="00352D31" w:rsidRPr="00352D31" w:rsidRDefault="00352D31" w:rsidP="00352D31">
      <w:pPr>
        <w:pStyle w:val="Heading3"/>
      </w:pPr>
      <w:r w:rsidRPr="00352D31">
        <w:lastRenderedPageBreak/>
        <w:t>Tooltips and Help Guide</w:t>
      </w:r>
    </w:p>
    <w:p w14:paraId="5D921500" w14:textId="77777777" w:rsidR="00352D31" w:rsidRPr="00352D31" w:rsidRDefault="00352D31" w:rsidP="00352D31">
      <w:pPr>
        <w:pStyle w:val="NormalWeb"/>
        <w:spacing w:line="276" w:lineRule="auto"/>
        <w:rPr>
          <w:sz w:val="22"/>
          <w:szCs w:val="22"/>
        </w:rPr>
      </w:pPr>
      <w:r w:rsidRPr="00352D31">
        <w:rPr>
          <w:color w:val="000000"/>
          <w:sz w:val="22"/>
          <w:szCs w:val="22"/>
        </w:rPr>
        <w:t>Nielsen’s “Help and Documentation”, supported by Tog’s “Discoverability” and “Explorable Interface” principles suggest that tooltips and/or help guides be available for the user. Tooltips will give brief details of GUI functionality such as what a button does, or what a label means in a mouse over, popup manner. A help guide will explain in more detail how the application functionality works.</w:t>
      </w:r>
    </w:p>
    <w:p w14:paraId="483C9404" w14:textId="77777777" w:rsidR="00352D31" w:rsidRPr="00352D31" w:rsidRDefault="00352D31" w:rsidP="00352D31">
      <w:pPr>
        <w:spacing w:line="276" w:lineRule="auto"/>
        <w:rPr>
          <w:rFonts w:ascii="Times New Roman" w:hAnsi="Times New Roman" w:cs="Times New Roman"/>
          <w:sz w:val="22"/>
          <w:szCs w:val="22"/>
        </w:rPr>
      </w:pPr>
    </w:p>
    <w:p w14:paraId="57073053" w14:textId="77777777" w:rsidR="00352D31" w:rsidRPr="00352D31" w:rsidRDefault="00352D31" w:rsidP="00352D31">
      <w:pPr>
        <w:pStyle w:val="Heading3"/>
      </w:pPr>
      <w:r w:rsidRPr="00352D31">
        <w:t>User mistakes and error handling</w:t>
      </w:r>
    </w:p>
    <w:p w14:paraId="49D5B5F2" w14:textId="77777777" w:rsidR="00352D31" w:rsidRPr="00352D31" w:rsidRDefault="00352D31" w:rsidP="00352D31">
      <w:pPr>
        <w:pStyle w:val="NormalWeb"/>
        <w:spacing w:line="276" w:lineRule="auto"/>
        <w:rPr>
          <w:sz w:val="22"/>
          <w:szCs w:val="22"/>
        </w:rPr>
      </w:pPr>
      <w:r w:rsidRPr="00352D3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26B1DDEE" w14:textId="77777777" w:rsidR="00352D31" w:rsidRDefault="00352D31" w:rsidP="00352D31"/>
    <w:p w14:paraId="109BC536"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proofErr w:type="spellStart"/>
      <w:r>
        <w:rPr>
          <w:rFonts w:ascii="Arial" w:hAnsi="Arial" w:cs="Arial"/>
          <w:color w:val="000000"/>
          <w:sz w:val="22"/>
          <w:szCs w:val="22"/>
        </w:rPr>
        <w:t>Tognazzini’s</w:t>
      </w:r>
      <w:proofErr w:type="spellEnd"/>
      <w:r>
        <w:rPr>
          <w:rFonts w:ascii="Arial" w:hAnsi="Arial" w:cs="Arial"/>
          <w:color w:val="000000"/>
          <w:sz w:val="22"/>
          <w:szCs w:val="22"/>
        </w:rPr>
        <w:t xml:space="preserve"> First Principles of Interaction Design </w:t>
      </w:r>
      <w:hyperlink r:id="rId25" w:history="1">
        <w:r>
          <w:rPr>
            <w:rStyle w:val="Hyperlink"/>
            <w:rFonts w:ascii="Arial" w:hAnsi="Arial" w:cs="Arial"/>
            <w:color w:val="000000"/>
            <w:sz w:val="22"/>
            <w:szCs w:val="22"/>
          </w:rPr>
          <w:t>http://asktog.com/atc/principles-of-interaction-design/</w:t>
        </w:r>
      </w:hyperlink>
      <w:r>
        <w:rPr>
          <w:rFonts w:ascii="Arial" w:hAnsi="Arial" w:cs="Arial"/>
          <w:color w:val="000000"/>
          <w:sz w:val="22"/>
          <w:szCs w:val="22"/>
        </w:rPr>
        <w:t xml:space="preserve"> [1]</w:t>
      </w:r>
    </w:p>
    <w:p w14:paraId="42E9629D"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 xml:space="preserve">Nielsen’s Usability </w:t>
      </w:r>
      <w:proofErr w:type="spellStart"/>
      <w:r>
        <w:rPr>
          <w:rFonts w:ascii="Arial" w:hAnsi="Arial" w:cs="Arial"/>
          <w:color w:val="000000"/>
          <w:sz w:val="22"/>
          <w:szCs w:val="22"/>
        </w:rPr>
        <w:t>Heurisitcs</w:t>
      </w:r>
      <w:proofErr w:type="spellEnd"/>
      <w:r>
        <w:rPr>
          <w:rFonts w:ascii="Arial" w:hAnsi="Arial" w:cs="Arial"/>
          <w:color w:val="000000"/>
          <w:sz w:val="22"/>
          <w:szCs w:val="22"/>
        </w:rPr>
        <w:t xml:space="preserve"> </w:t>
      </w:r>
      <w:hyperlink r:id="rId26" w:history="1">
        <w:r>
          <w:rPr>
            <w:rStyle w:val="Hyperlink"/>
            <w:rFonts w:ascii="Arial" w:hAnsi="Arial" w:cs="Arial"/>
            <w:color w:val="000000"/>
            <w:sz w:val="22"/>
            <w:szCs w:val="22"/>
          </w:rPr>
          <w:t>https://www.nngroup.com/articles/ten-usability-heuristics/</w:t>
        </w:r>
      </w:hyperlink>
      <w:r>
        <w:rPr>
          <w:rFonts w:ascii="Arial" w:hAnsi="Arial" w:cs="Arial"/>
          <w:color w:val="000000"/>
          <w:sz w:val="22"/>
          <w:szCs w:val="22"/>
        </w:rPr>
        <w:t xml:space="preserve"> [2]</w:t>
      </w:r>
    </w:p>
    <w:p w14:paraId="0E78EB25"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Petrie and Power’s Heuristics ____________________________ [3]</w:t>
      </w:r>
    </w:p>
    <w:p w14:paraId="4FE19034" w14:textId="77777777" w:rsidR="00352D31" w:rsidRDefault="00352D31" w:rsidP="00352D31">
      <w:pPr>
        <w:rPr>
          <w:rFonts w:ascii="Times New Roman" w:hAnsi="Times New Roman" w:cs="Times New Roman"/>
        </w:rPr>
      </w:pPr>
    </w:p>
    <w:p w14:paraId="1B6609B6" w14:textId="77777777" w:rsidR="00352D31" w:rsidRDefault="00352D31" w:rsidP="00352D31">
      <w:pPr>
        <w:pStyle w:val="NormalWeb"/>
      </w:pPr>
      <w:r>
        <w:rPr>
          <w:rFonts w:ascii="Arial" w:hAnsi="Arial" w:cs="Arial"/>
          <w:color w:val="000000"/>
          <w:sz w:val="22"/>
          <w:szCs w:val="22"/>
        </w:rPr>
        <w:t>What do users really care about?: a comparison of usability problems found by users and experts on highly interactive websites, Helen Petrie, Christopher Power,</w:t>
      </w:r>
    </w:p>
    <w:p w14:paraId="348F5765" w14:textId="77777777" w:rsidR="00352D31" w:rsidRDefault="00352D31" w:rsidP="00352D31"/>
    <w:tbl>
      <w:tblPr>
        <w:tblW w:w="0" w:type="auto"/>
        <w:tblCellMar>
          <w:top w:w="15" w:type="dxa"/>
          <w:left w:w="15" w:type="dxa"/>
          <w:bottom w:w="15" w:type="dxa"/>
          <w:right w:w="15" w:type="dxa"/>
        </w:tblCellMar>
        <w:tblLook w:val="04A0" w:firstRow="1" w:lastRow="0" w:firstColumn="1" w:lastColumn="0" w:noHBand="0" w:noVBand="1"/>
      </w:tblPr>
      <w:tblGrid>
        <w:gridCol w:w="9213"/>
      </w:tblGrid>
      <w:tr w:rsidR="00352D31" w14:paraId="1BF5D408"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00" w:type="dxa"/>
              <w:bottom w:w="0" w:type="dxa"/>
              <w:right w:w="100" w:type="dxa"/>
            </w:tcMar>
            <w:hideMark/>
          </w:tcPr>
          <w:p w14:paraId="7A189415" w14:textId="77777777" w:rsidR="00352D31" w:rsidRDefault="00352D31">
            <w:pPr>
              <w:pStyle w:val="NormalWeb"/>
            </w:pPr>
            <w:r>
              <w:rPr>
                <w:rFonts w:ascii="Verdana" w:hAnsi="Verdana"/>
                <w:color w:val="000000"/>
                <w:sz w:val="20"/>
                <w:szCs w:val="20"/>
                <w:shd w:val="clear" w:color="auto" w:fill="FFFFFF"/>
              </w:rPr>
              <w:t>Proceeding</w:t>
            </w:r>
          </w:p>
        </w:tc>
      </w:tr>
      <w:tr w:rsidR="00352D31" w14:paraId="1C6C07EE"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00" w:type="dxa"/>
              <w:right w:w="100" w:type="dxa"/>
            </w:tcMar>
            <w:hideMark/>
          </w:tcPr>
          <w:p w14:paraId="40D3E7AF" w14:textId="77777777" w:rsidR="00352D31" w:rsidRDefault="00915CB1">
            <w:pPr>
              <w:pStyle w:val="NormalWeb"/>
            </w:pPr>
            <w:hyperlink r:id="rId27" w:history="1">
              <w:r w:rsidR="00352D31">
                <w:rPr>
                  <w:rStyle w:val="Hyperlink"/>
                  <w:rFonts w:ascii="Verdana" w:hAnsi="Verdana"/>
                  <w:color w:val="990033"/>
                  <w:sz w:val="20"/>
                  <w:szCs w:val="20"/>
                  <w:shd w:val="clear" w:color="auto" w:fill="FFFFFF"/>
                </w:rPr>
                <w:t>CHI '12</w:t>
              </w:r>
            </w:hyperlink>
            <w:r w:rsidR="00352D31">
              <w:rPr>
                <w:rFonts w:ascii="Verdana" w:hAnsi="Verdana"/>
                <w:color w:val="000000"/>
                <w:sz w:val="20"/>
                <w:szCs w:val="20"/>
                <w:shd w:val="clear" w:color="auto" w:fill="FFFFFF"/>
              </w:rPr>
              <w:t xml:space="preserve"> Proceedings of the SIGCHI Conference on Human Factors in Computing Systems</w:t>
            </w:r>
          </w:p>
        </w:tc>
      </w:tr>
      <w:tr w:rsidR="00352D31" w14:paraId="3CF66620"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60" w:type="dxa"/>
              <w:right w:w="100" w:type="dxa"/>
            </w:tcMar>
            <w:hideMark/>
          </w:tcPr>
          <w:p w14:paraId="777909C1" w14:textId="77777777" w:rsidR="00352D31" w:rsidRDefault="00352D31">
            <w:pPr>
              <w:pStyle w:val="NormalWeb"/>
            </w:pPr>
            <w:r>
              <w:rPr>
                <w:rFonts w:ascii="Verdana" w:hAnsi="Verdana"/>
                <w:color w:val="000000"/>
                <w:sz w:val="20"/>
                <w:szCs w:val="20"/>
                <w:shd w:val="clear" w:color="auto" w:fill="FFFFFF"/>
              </w:rPr>
              <w:t xml:space="preserve">Pages 2107-2116 </w:t>
            </w:r>
          </w:p>
          <w:p w14:paraId="79781836" w14:textId="77777777" w:rsidR="00352D31" w:rsidRDefault="00352D31"/>
          <w:p w14:paraId="0F45CD6D" w14:textId="77777777" w:rsidR="00352D31" w:rsidRDefault="00352D31">
            <w:pPr>
              <w:pStyle w:val="NormalWeb"/>
            </w:pPr>
            <w:r>
              <w:rPr>
                <w:rFonts w:ascii="Verdana" w:hAnsi="Verdana"/>
                <w:color w:val="000000"/>
                <w:sz w:val="20"/>
                <w:szCs w:val="20"/>
                <w:shd w:val="clear" w:color="auto" w:fill="FFFFFF"/>
              </w:rPr>
              <w:t xml:space="preserve">Austin, Texas, USA — May 05 - 10, 2012 </w:t>
            </w:r>
          </w:p>
          <w:p w14:paraId="03E6812E" w14:textId="77777777" w:rsidR="00352D31" w:rsidRDefault="00915CB1">
            <w:pPr>
              <w:pStyle w:val="NormalWeb"/>
            </w:pPr>
            <w:hyperlink r:id="rId28" w:history="1">
              <w:r w:rsidR="00352D31">
                <w:rPr>
                  <w:rStyle w:val="Hyperlink"/>
                  <w:rFonts w:ascii="Arial" w:hAnsi="Arial" w:cs="Arial"/>
                  <w:color w:val="990033"/>
                  <w:sz w:val="14"/>
                  <w:szCs w:val="14"/>
                  <w:shd w:val="clear" w:color="auto" w:fill="FFFFFF"/>
                </w:rPr>
                <w:t>ACM</w:t>
              </w:r>
            </w:hyperlink>
            <w:r w:rsidR="00352D31">
              <w:rPr>
                <w:rFonts w:ascii="Verdana" w:hAnsi="Verdana"/>
                <w:color w:val="000000"/>
                <w:sz w:val="20"/>
                <w:szCs w:val="20"/>
                <w:shd w:val="clear" w:color="auto" w:fill="FFFFFF"/>
              </w:rPr>
              <w:t xml:space="preserve"> </w:t>
            </w:r>
            <w:r w:rsidR="00352D31">
              <w:rPr>
                <w:rFonts w:ascii="Arial" w:hAnsi="Arial" w:cs="Arial"/>
                <w:color w:val="000000"/>
                <w:sz w:val="17"/>
                <w:szCs w:val="17"/>
                <w:shd w:val="clear" w:color="auto" w:fill="FFFFFF"/>
              </w:rPr>
              <w:t>New York, NY, USA</w:t>
            </w:r>
            <w:r w:rsidR="00352D31">
              <w:rPr>
                <w:rFonts w:ascii="Verdana" w:hAnsi="Verdana"/>
                <w:color w:val="000000"/>
                <w:sz w:val="20"/>
                <w:szCs w:val="20"/>
                <w:shd w:val="clear" w:color="auto" w:fill="FFFFFF"/>
              </w:rPr>
              <w:t xml:space="preserve"> </w:t>
            </w:r>
            <w:r w:rsidR="00352D31">
              <w:rPr>
                <w:rFonts w:ascii="Arial" w:hAnsi="Arial" w:cs="Arial"/>
                <w:color w:val="000000"/>
                <w:sz w:val="17"/>
                <w:szCs w:val="17"/>
                <w:shd w:val="clear" w:color="auto" w:fill="FFFFFF"/>
              </w:rPr>
              <w:t>©2012</w:t>
            </w:r>
            <w:r w:rsidR="00352D31">
              <w:rPr>
                <w:rFonts w:ascii="Verdana" w:hAnsi="Verdana"/>
                <w:color w:val="000000"/>
                <w:sz w:val="20"/>
                <w:szCs w:val="20"/>
                <w:shd w:val="clear" w:color="auto" w:fill="FFFFFF"/>
              </w:rPr>
              <w:t xml:space="preserve"> </w:t>
            </w:r>
          </w:p>
        </w:tc>
      </w:tr>
    </w:tbl>
    <w:p w14:paraId="03127238" w14:textId="6E7914B5" w:rsidR="00352D31" w:rsidRDefault="00352D31" w:rsidP="00203B8B">
      <w:pPr>
        <w:spacing w:line="240" w:lineRule="auto"/>
        <w:ind w:firstLine="0"/>
        <w:rPr>
          <w:rFonts w:ascii="Times New Roman" w:eastAsia="Times New Roman" w:hAnsi="Times New Roman" w:cs="Times New Roman"/>
          <w:kern w:val="0"/>
          <w:lang w:val="en-US" w:eastAsia="en-US"/>
        </w:rPr>
      </w:pPr>
    </w:p>
    <w:p w14:paraId="5950AA13"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Extensibility</w:t>
      </w:r>
    </w:p>
    <w:p w14:paraId="0699818F"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Extensibility options are detailed in the Further Work section.</w:t>
      </w:r>
    </w:p>
    <w:p w14:paraId="4A0BF895"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484C375B"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lastRenderedPageBreak/>
        <w:t>Modifiability</w:t>
      </w:r>
    </w:p>
    <w:p w14:paraId="2EF485FC"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1E9B41E8"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Maintenance</w:t>
      </w:r>
    </w:p>
    <w:p w14:paraId="453C294A"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Default="00093604" w:rsidP="00093604">
      <w:pPr>
        <w:spacing w:line="240" w:lineRule="auto"/>
        <w:ind w:firstLine="0"/>
        <w:rPr>
          <w:rFonts w:ascii="Arial" w:eastAsia="Times New Roman" w:hAnsi="Arial" w:cs="Arial"/>
          <w:color w:val="000000"/>
          <w:kern w:val="0"/>
          <w:sz w:val="22"/>
          <w:szCs w:val="22"/>
          <w:lang w:val="en-US" w:eastAsia="en-US"/>
        </w:rPr>
      </w:pPr>
      <w:r w:rsidRPr="00093604">
        <w:rPr>
          <w:rFonts w:ascii="Times New Roman" w:eastAsia="Times New Roman" w:hAnsi="Times New Roman" w:cs="Times New Roman"/>
          <w:kern w:val="0"/>
          <w:lang w:val="en-US" w:eastAsia="en-US"/>
        </w:rPr>
        <w:br/>
      </w:r>
      <w:r w:rsidRPr="00093604">
        <w:rPr>
          <w:rFonts w:ascii="Arial" w:eastAsia="Times New Roman" w:hAnsi="Arial" w:cs="Arial"/>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44306786" w:rsidR="00093604" w:rsidRDefault="00093604" w:rsidP="00093604">
      <w:pPr>
        <w:pStyle w:val="SectionTitle"/>
        <w:rPr>
          <w:b/>
          <w:sz w:val="36"/>
          <w:szCs w:val="36"/>
          <w:lang w:val="en-US" w:eastAsia="en-US"/>
        </w:rPr>
      </w:pPr>
      <w:r w:rsidRPr="00093604">
        <w:rPr>
          <w:b/>
          <w:sz w:val="36"/>
          <w:szCs w:val="36"/>
          <w:lang w:val="en-US" w:eastAsia="en-US"/>
        </w:rPr>
        <w:lastRenderedPageBreak/>
        <w:t>Implementation</w:t>
      </w:r>
    </w:p>
    <w:p w14:paraId="5AAA2565" w14:textId="76E029EB" w:rsidR="00342F3A" w:rsidRPr="00342F3A" w:rsidRDefault="00342F3A" w:rsidP="00342F3A">
      <w:pPr>
        <w:pStyle w:val="Heading2"/>
        <w:rPr>
          <w:rFonts w:ascii="Times New Roman" w:hAnsi="Times New Roman" w:cs="Times New Roman"/>
          <w:lang w:val="en-US" w:eastAsia="en-US"/>
        </w:rPr>
      </w:pPr>
      <w:r>
        <w:rPr>
          <w:lang w:val="en-US" w:eastAsia="en-US"/>
        </w:rPr>
        <w:t>Implementation Language</w:t>
      </w:r>
    </w:p>
    <w:p w14:paraId="4C6986A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Two languages were discussed with the Project Supervisor for the implementation of this application, Python or MATLAB [1,2,3].</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 which is beneficial as neural networks make heavy use of matrices.</w:t>
      </w:r>
    </w:p>
    <w:p w14:paraId="29C3932F"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4EF24758" w14:textId="658EAC9A"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Both have extensive libraries and packages available, though Python requires more packages to be installed to have the same functionality offered by MATLAB. This also means MATLAB will be less error prone should a package or library be unavailable. Python has many GUI toolkits available while MATLAB makes use of a </w:t>
      </w:r>
      <w:r w:rsidRPr="008C7718">
        <w:rPr>
          <w:rFonts w:ascii="Times New Roman" w:eastAsia="Times New Roman" w:hAnsi="Times New Roman" w:cs="Times New Roman"/>
          <w:color w:val="000000"/>
          <w:kern w:val="0"/>
          <w:sz w:val="22"/>
          <w:szCs w:val="22"/>
          <w:lang w:val="en-US" w:eastAsia="en-US"/>
        </w:rPr>
        <w:t>built-in</w:t>
      </w:r>
      <w:r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p>
    <w:p w14:paraId="020E3D14"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7749D153"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[1] MATLAB Programming for Engineers, Stephen J. Chapman, 5th edition</w:t>
      </w:r>
    </w:p>
    <w:p w14:paraId="65F04BAC"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[2] https://uk.mathworks.com/products/matlab/matlab-vs-python.html</w:t>
      </w:r>
    </w:p>
    <w:p w14:paraId="100052A1" w14:textId="3B74DAFA"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 xml:space="preserve">[3] </w:t>
      </w:r>
      <w:hyperlink r:id="rId29" w:history="1">
        <w:r w:rsidR="00D330B8" w:rsidRPr="0020374A">
          <w:rPr>
            <w:rStyle w:val="Hyperlink"/>
            <w:rFonts w:ascii="Times New Roman" w:eastAsia="Times New Roman" w:hAnsi="Times New Roman" w:cs="Times New Roman"/>
            <w:kern w:val="0"/>
            <w:sz w:val="22"/>
            <w:szCs w:val="22"/>
            <w:lang w:val="en-US" w:eastAsia="en-US"/>
          </w:rPr>
          <w:t>http://www.pyzo.org/python_vs_matlab.html</w:t>
        </w:r>
      </w:hyperlink>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2A8FF02A" w14:textId="77777777" w:rsidR="008C7718" w:rsidRPr="008C7718" w:rsidRDefault="008C7718" w:rsidP="008C7718">
      <w:pPr>
        <w:pStyle w:val="Heading2"/>
        <w:spacing w:line="276" w:lineRule="auto"/>
        <w:rPr>
          <w:rFonts w:ascii="Times New Roman" w:hAnsi="Times New Roman" w:cs="Times New Roman"/>
          <w:sz w:val="22"/>
          <w:szCs w:val="22"/>
          <w:lang w:val="en-US" w:eastAsia="en-US"/>
        </w:rPr>
      </w:pPr>
      <w:r w:rsidRPr="008C7718">
        <w:rPr>
          <w:rFonts w:ascii="Times New Roman" w:hAnsi="Times New Roman" w:cs="Times New Roman"/>
          <w:sz w:val="22"/>
          <w:szCs w:val="22"/>
          <w:lang w:val="en-US" w:eastAsia="en-US"/>
        </w:rPr>
        <w:t>Implementation and Learning Objectives</w:t>
      </w:r>
    </w:p>
    <w:p w14:paraId="6EFD3420"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p>
    <w:p w14:paraId="36FEFA4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ED55F1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0AAE16F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3B4470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the Learning Process Graph</w:t>
      </w:r>
    </w:p>
    <w:p w14:paraId="4615484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981E3B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Perceptron learning process algorithm was adapted from INCA “</w:t>
      </w:r>
      <w:r w:rsidRPr="000B6DE8">
        <w:rPr>
          <w:rFonts w:ascii="Arial" w:eastAsia="Times New Roman" w:hAnsi="Arial" w:cs="Arial"/>
          <w:color w:val="000000"/>
          <w:kern w:val="0"/>
          <w:sz w:val="22"/>
          <w:szCs w:val="22"/>
          <w:shd w:val="clear" w:color="auto" w:fill="FFFFFF"/>
          <w:lang w:val="en-US" w:eastAsia="en-US"/>
        </w:rPr>
        <w:t>Practical One: Perceptron exercises” solutions, “</w:t>
      </w:r>
      <w:proofErr w:type="spellStart"/>
      <w:r w:rsidRPr="000B6DE8">
        <w:rPr>
          <w:rFonts w:ascii="Arial" w:eastAsia="Times New Roman" w:hAnsi="Arial" w:cs="Arial"/>
          <w:color w:val="000000"/>
          <w:kern w:val="0"/>
          <w:sz w:val="22"/>
          <w:szCs w:val="22"/>
          <w:shd w:val="clear" w:color="auto" w:fill="FFFFFF"/>
          <w:lang w:val="en-US" w:eastAsia="en-US"/>
        </w:rPr>
        <w:t>perceptron_skeleton_filled.m</w:t>
      </w:r>
      <w:proofErr w:type="spellEnd"/>
      <w:r w:rsidRPr="000B6DE8">
        <w:rPr>
          <w:rFonts w:ascii="Arial" w:eastAsia="Times New Roman" w:hAnsi="Arial" w:cs="Arial"/>
          <w:color w:val="000000"/>
          <w:kern w:val="0"/>
          <w:sz w:val="22"/>
          <w:szCs w:val="22"/>
          <w:shd w:val="clear" w:color="auto" w:fill="FFFFFF"/>
          <w:lang w:val="en-US" w:eastAsia="en-US"/>
        </w:rPr>
        <w:t xml:space="preserve">” </w:t>
      </w:r>
      <w:r w:rsidRPr="000B6DE8">
        <w:rPr>
          <w:rFonts w:ascii="Arial" w:eastAsia="Times New Roman" w:hAnsi="Arial" w:cs="Arial"/>
          <w:color w:val="000000"/>
          <w:kern w:val="0"/>
          <w:sz w:val="22"/>
          <w:szCs w:val="22"/>
          <w:lang w:val="en-US" w:eastAsia="en-US"/>
        </w:rPr>
        <w:t>as shown in Appendix: I</w:t>
      </w:r>
      <w:r w:rsidRPr="000B6DE8">
        <w:rPr>
          <w:rFonts w:ascii="Arial" w:eastAsia="Times New Roman" w:hAnsi="Arial" w:cs="Arial"/>
          <w:color w:val="000000"/>
          <w:kern w:val="0"/>
          <w:sz w:val="22"/>
          <w:szCs w:val="22"/>
          <w:shd w:val="clear" w:color="auto" w:fill="FFFFFF"/>
          <w:lang w:val="en-US" w:eastAsia="en-US"/>
        </w:rPr>
        <w:t xml:space="preserve">. </w:t>
      </w:r>
      <w:r w:rsidRPr="000B6DE8">
        <w:rPr>
          <w:rFonts w:ascii="Arial" w:eastAsia="Times New Roman" w:hAnsi="Arial" w:cs="Arial"/>
          <w:color w:val="000000"/>
          <w:kern w:val="0"/>
          <w:sz w:val="22"/>
          <w:szCs w:val="22"/>
          <w:lang w:val="en-US" w:eastAsia="en-US"/>
        </w:rPr>
        <w:t>The implementation of the algorithm can be located in the “</w:t>
      </w:r>
      <w:proofErr w:type="spellStart"/>
      <w:r w:rsidRPr="000B6DE8">
        <w:rPr>
          <w:rFonts w:ascii="Arial" w:eastAsia="Times New Roman" w:hAnsi="Arial" w:cs="Arial"/>
          <w:color w:val="000000"/>
          <w:kern w:val="0"/>
          <w:sz w:val="22"/>
          <w:szCs w:val="22"/>
          <w:lang w:val="en-US" w:eastAsia="en-US"/>
        </w:rPr>
        <w:t>playButton_Callback</w:t>
      </w:r>
      <w:proofErr w:type="spellEnd"/>
      <w:r w:rsidRPr="000B6DE8">
        <w:rPr>
          <w:rFonts w:ascii="Arial" w:eastAsia="Times New Roman" w:hAnsi="Arial" w:cs="Arial"/>
          <w:color w:val="000000"/>
          <w:kern w:val="0"/>
          <w:sz w:val="22"/>
          <w:szCs w:val="22"/>
          <w:lang w:val="en-US" w:eastAsia="en-US"/>
        </w:rPr>
        <w:t>” and “</w:t>
      </w:r>
      <w:proofErr w:type="spellStart"/>
      <w:r w:rsidRPr="000B6DE8">
        <w:rPr>
          <w:rFonts w:ascii="Arial" w:eastAsia="Times New Roman" w:hAnsi="Arial" w:cs="Arial"/>
          <w:color w:val="000000"/>
          <w:kern w:val="0"/>
          <w:sz w:val="22"/>
          <w:szCs w:val="22"/>
          <w:lang w:val="en-US" w:eastAsia="en-US"/>
        </w:rPr>
        <w:t>stepThroughButton_Callback</w:t>
      </w:r>
      <w:proofErr w:type="spellEnd"/>
      <w:r w:rsidRPr="000B6DE8">
        <w:rPr>
          <w:rFonts w:ascii="Arial" w:eastAsia="Times New Roman" w:hAnsi="Arial" w:cs="Arial"/>
          <w:color w:val="000000"/>
          <w:kern w:val="0"/>
          <w:sz w:val="22"/>
          <w:szCs w:val="22"/>
          <w:lang w:val="en-US" w:eastAsia="en-US"/>
        </w:rPr>
        <w:t xml:space="preserve">” functions in Appendix: Code, where comments and embedded function callbacks offer further clarification. Due to the scale of the learning process implementation, it is not possible to discuss it in detail  without neglecting other learning </w:t>
      </w:r>
      <w:r w:rsidRPr="000B6DE8">
        <w:rPr>
          <w:rFonts w:ascii="Arial" w:eastAsia="Times New Roman" w:hAnsi="Arial" w:cs="Arial"/>
          <w:color w:val="000000"/>
          <w:kern w:val="0"/>
          <w:sz w:val="22"/>
          <w:szCs w:val="22"/>
          <w:lang w:val="en-US" w:eastAsia="en-US"/>
        </w:rPr>
        <w:lastRenderedPageBreak/>
        <w:t>objectives and problems encountered. Testing and user evaluations will however confirm the algorithm’s ability to function correctly.</w:t>
      </w:r>
    </w:p>
    <w:p w14:paraId="4709D83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FB8B60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7E076F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Error Graph</w:t>
      </w:r>
    </w:p>
    <w:p w14:paraId="5941E21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Error Graph was simple to program. For every iteration the sum of the squared error is produced.</w:t>
      </w:r>
    </w:p>
    <w:p w14:paraId="4F8C4555"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handles.sumSquaredError</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handles.sumSquaredError</w:t>
      </w:r>
      <w:proofErr w:type="spellEnd"/>
      <w:r w:rsidRPr="000B6DE8">
        <w:rPr>
          <w:rFonts w:ascii="Arial" w:eastAsia="Times New Roman" w:hAnsi="Arial" w:cs="Arial"/>
          <w:b/>
          <w:bCs/>
          <w:i/>
          <w:iCs/>
          <w:color w:val="000000"/>
          <w:kern w:val="0"/>
          <w:sz w:val="22"/>
          <w:szCs w:val="22"/>
          <w:lang w:val="en-US" w:eastAsia="en-US"/>
        </w:rPr>
        <w:t xml:space="preserve"> sum(handles.error.^2)];</w:t>
      </w:r>
    </w:p>
    <w:p w14:paraId="534C9CB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D24828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These errors are plotted on every iteration via:</w:t>
      </w:r>
    </w:p>
    <w:p w14:paraId="3CB0466A"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plot (</w:t>
      </w:r>
      <w:proofErr w:type="spellStart"/>
      <w:r w:rsidRPr="000B6DE8">
        <w:rPr>
          <w:rFonts w:ascii="Arial" w:eastAsia="Times New Roman" w:hAnsi="Arial" w:cs="Arial"/>
          <w:b/>
          <w:bCs/>
          <w:i/>
          <w:iCs/>
          <w:color w:val="000000"/>
          <w:kern w:val="0"/>
          <w:sz w:val="22"/>
          <w:szCs w:val="22"/>
          <w:lang w:val="en-US" w:eastAsia="en-US"/>
        </w:rPr>
        <w:t>handles.errorGraph,handles.sumSquaredError</w:t>
      </w:r>
      <w:proofErr w:type="spellEnd"/>
      <w:r w:rsidRPr="000B6DE8">
        <w:rPr>
          <w:rFonts w:ascii="Arial" w:eastAsia="Times New Roman" w:hAnsi="Arial" w:cs="Arial"/>
          <w:b/>
          <w:bCs/>
          <w:i/>
          <w:iCs/>
          <w:color w:val="000000"/>
          <w:kern w:val="0"/>
          <w:sz w:val="22"/>
          <w:szCs w:val="22"/>
          <w:lang w:val="en-US" w:eastAsia="en-US"/>
        </w:rPr>
        <w:t>(1,:),'x-');</w:t>
      </w:r>
    </w:p>
    <w:p w14:paraId="518A346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E0898A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Threshold Graph</w:t>
      </w:r>
    </w:p>
    <w:p w14:paraId="6AD5EF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C42928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8694A9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[minX-1 0], [-1 -1], 'k-');</w:t>
      </w:r>
    </w:p>
    <w:p w14:paraId="1A5FE36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[0 0], [-1 1], 'k-');</w:t>
      </w:r>
    </w:p>
    <w:p w14:paraId="6BA441C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[0 maxX+1], [1 1], 'k-');</w:t>
      </w:r>
    </w:p>
    <w:p w14:paraId="177D760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handles.actualOutput</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w:t>
      </w:r>
    </w:p>
    <w:p w14:paraId="432667B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 'o','Markersize',10);</w:t>
      </w:r>
    </w:p>
    <w:p w14:paraId="33661B5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F33D17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0B6DE8">
        <w:rPr>
          <w:rFonts w:ascii="Arial" w:eastAsia="Times New Roman" w:hAnsi="Arial" w:cs="Arial"/>
          <w:color w:val="000000"/>
          <w:kern w:val="0"/>
          <w:sz w:val="22"/>
          <w:szCs w:val="22"/>
          <w:lang w:val="en-US" w:eastAsia="en-US"/>
        </w:rPr>
        <w:t>Jackon’s</w:t>
      </w:r>
      <w:proofErr w:type="spellEnd"/>
      <w:r w:rsidRPr="000B6DE8">
        <w:rPr>
          <w:rFonts w:ascii="Arial" w:eastAsia="Times New Roman" w:hAnsi="Arial" w:cs="Arial"/>
          <w:color w:val="000000"/>
          <w:kern w:val="0"/>
          <w:sz w:val="22"/>
          <w:szCs w:val="22"/>
          <w:lang w:val="en-US" w:eastAsia="en-US"/>
        </w:rPr>
        <w:t xml:space="preserve"> algorithm. </w:t>
      </w:r>
    </w:p>
    <w:p w14:paraId="31F79B8C"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fplot</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@(x) 2 ./ (1 + </w:t>
      </w:r>
      <w:proofErr w:type="spellStart"/>
      <w:r w:rsidRPr="000B6DE8">
        <w:rPr>
          <w:rFonts w:ascii="Arial" w:eastAsia="Times New Roman" w:hAnsi="Arial" w:cs="Arial"/>
          <w:b/>
          <w:bCs/>
          <w:i/>
          <w:iCs/>
          <w:color w:val="000000"/>
          <w:kern w:val="0"/>
          <w:sz w:val="22"/>
          <w:szCs w:val="22"/>
          <w:lang w:val="en-US" w:eastAsia="en-US"/>
        </w:rPr>
        <w:t>exp</w:t>
      </w:r>
      <w:proofErr w:type="spellEnd"/>
      <w:r w:rsidRPr="000B6DE8">
        <w:rPr>
          <w:rFonts w:ascii="Arial" w:eastAsia="Times New Roman" w:hAnsi="Arial" w:cs="Arial"/>
          <w:b/>
          <w:bCs/>
          <w:i/>
          <w:iCs/>
          <w:color w:val="000000"/>
          <w:kern w:val="0"/>
          <w:sz w:val="22"/>
          <w:szCs w:val="22"/>
          <w:lang w:val="en-US" w:eastAsia="en-US"/>
        </w:rPr>
        <w:t>(-x))-1, 'k-');</w:t>
      </w:r>
    </w:p>
    <w:p w14:paraId="0317111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6F87BC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0B6DE8">
        <w:rPr>
          <w:rFonts w:ascii="Arial" w:eastAsia="Times New Roman" w:hAnsi="Arial" w:cs="Arial"/>
          <w:color w:val="000000"/>
          <w:kern w:val="0"/>
          <w:sz w:val="22"/>
          <w:szCs w:val="22"/>
          <w:lang w:val="en-US" w:eastAsia="en-US"/>
        </w:rPr>
        <w:t>thresholded</w:t>
      </w:r>
      <w:proofErr w:type="spellEnd"/>
      <w:r w:rsidRPr="000B6DE8">
        <w:rPr>
          <w:rFonts w:ascii="Arial" w:eastAsia="Times New Roman" w:hAnsi="Arial" w:cs="Arial"/>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w:t>
      </w:r>
    </w:p>
    <w:p w14:paraId="18202AD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2*(</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(4,i)-</w:t>
      </w:r>
      <w:proofErr w:type="spellStart"/>
      <w:r w:rsidRPr="000B6DE8">
        <w:rPr>
          <w:rFonts w:ascii="Arial" w:eastAsia="Times New Roman" w:hAnsi="Arial" w:cs="Arial"/>
          <w:b/>
          <w:bCs/>
          <w:i/>
          <w:iCs/>
          <w:color w:val="000000"/>
          <w:kern w:val="0"/>
          <w:sz w:val="22"/>
          <w:szCs w:val="22"/>
          <w:lang w:val="en-US" w:eastAsia="en-US"/>
        </w:rPr>
        <w:t>handles.error</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))-1, 'x','Markersize',10);</w:t>
      </w:r>
    </w:p>
    <w:p w14:paraId="25174D9F"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(4,i), 'o','Markersize',10);</w:t>
      </w:r>
    </w:p>
    <w:p w14:paraId="0A09A15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E7FFCA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Threshold Graph had to be held specifically during the plotting using: </w:t>
      </w:r>
    </w:p>
    <w:p w14:paraId="7F0D1970"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hold (</w:t>
      </w:r>
      <w:proofErr w:type="spellStart"/>
      <w:r w:rsidRPr="000B6DE8">
        <w:rPr>
          <w:rFonts w:ascii="Arial" w:eastAsia="Times New Roman" w:hAnsi="Arial" w:cs="Arial"/>
          <w:b/>
          <w:bCs/>
          <w:color w:val="000000"/>
          <w:kern w:val="0"/>
          <w:sz w:val="22"/>
          <w:szCs w:val="22"/>
          <w:lang w:val="en-US" w:eastAsia="en-US"/>
        </w:rPr>
        <w:t>handles.stepSigmoidGraph</w:t>
      </w:r>
      <w:proofErr w:type="spellEnd"/>
      <w:r w:rsidRPr="000B6DE8">
        <w:rPr>
          <w:rFonts w:ascii="Arial" w:eastAsia="Times New Roman" w:hAnsi="Arial" w:cs="Arial"/>
          <w:b/>
          <w:bCs/>
          <w:color w:val="000000"/>
          <w:kern w:val="0"/>
          <w:sz w:val="22"/>
          <w:szCs w:val="22"/>
          <w:lang w:val="en-US" w:eastAsia="en-US"/>
        </w:rPr>
        <w:t>);</w:t>
      </w:r>
    </w:p>
    <w:p w14:paraId="3495DE6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748264B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495FBDD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Step Through</w:t>
      </w:r>
    </w:p>
    <w:p w14:paraId="7903B66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lastRenderedPageBreak/>
        <w:t xml:space="preserve">Step Through evaluates a user specified number of data points at a time rather than an continuous playthrough. </w:t>
      </w:r>
    </w:p>
    <w:p w14:paraId="1E79759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4A028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starting points are set by:</w:t>
      </w:r>
    </w:p>
    <w:p w14:paraId="7F2F1A8C" w14:textId="77777777" w:rsidR="000B6DE8" w:rsidRPr="000B6DE8" w:rsidRDefault="000B6DE8" w:rsidP="000B6DE8">
      <w:pPr>
        <w:spacing w:line="240" w:lineRule="auto"/>
        <w:ind w:left="720" w:firstLine="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1 -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4D1A7A66" w14:textId="77777777" w:rsidR="000B6DE8" w:rsidRPr="000B6DE8" w:rsidRDefault="000B6DE8" w:rsidP="000B6DE8">
      <w:pPr>
        <w:spacing w:line="240" w:lineRule="auto"/>
        <w:ind w:left="720" w:firstLine="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0;</w:t>
      </w:r>
    </w:p>
    <w:p w14:paraId="0BD6798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which are then incremented by:</w:t>
      </w:r>
    </w:p>
    <w:p w14:paraId="3E017ED8"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5A6C0AE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7DEAD8A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each time the “Step Through” button is pressed.</w:t>
      </w:r>
    </w:p>
    <w:p w14:paraId="358609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72288D4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Error checks are necessary to make sure the matrices do not go out of bounds:</w:t>
      </w:r>
    </w:p>
    <w:p w14:paraId="18C0EC0F"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xml:space="preserve">if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&gt; </w:t>
      </w:r>
      <w:proofErr w:type="spellStart"/>
      <w:r w:rsidRPr="000B6DE8">
        <w:rPr>
          <w:rFonts w:ascii="Arial" w:eastAsia="Times New Roman" w:hAnsi="Arial" w:cs="Arial"/>
          <w:b/>
          <w:bCs/>
          <w:i/>
          <w:iCs/>
          <w:color w:val="000000"/>
          <w:kern w:val="0"/>
          <w:sz w:val="22"/>
          <w:szCs w:val="22"/>
          <w:lang w:val="en-US" w:eastAsia="en-US"/>
        </w:rPr>
        <w:t>handles.inputSize</w:t>
      </w:r>
      <w:proofErr w:type="spellEnd"/>
    </w:p>
    <w:p w14:paraId="3C2CBA5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handles.inputSize</w:t>
      </w:r>
      <w:proofErr w:type="spellEnd"/>
      <w:r w:rsidRPr="000B6DE8">
        <w:rPr>
          <w:rFonts w:ascii="Arial" w:eastAsia="Times New Roman" w:hAnsi="Arial" w:cs="Arial"/>
          <w:b/>
          <w:bCs/>
          <w:i/>
          <w:iCs/>
          <w:color w:val="000000"/>
          <w:kern w:val="0"/>
          <w:sz w:val="22"/>
          <w:szCs w:val="22"/>
          <w:lang w:val="en-US" w:eastAsia="en-US"/>
        </w:rPr>
        <w:t>;</w:t>
      </w:r>
    </w:p>
    <w:p w14:paraId="1AF4781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end</w:t>
      </w:r>
    </w:p>
    <w:p w14:paraId="2FB0BD5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A5C6D0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and also for resetting these handles once all data points have been considered at the end of “</w:t>
      </w:r>
      <w:proofErr w:type="spellStart"/>
      <w:r w:rsidRPr="000B6DE8">
        <w:rPr>
          <w:rFonts w:ascii="Arial" w:eastAsia="Times New Roman" w:hAnsi="Arial" w:cs="Arial"/>
          <w:color w:val="000000"/>
          <w:kern w:val="0"/>
          <w:sz w:val="22"/>
          <w:szCs w:val="22"/>
          <w:lang w:val="en-US" w:eastAsia="en-US"/>
        </w:rPr>
        <w:t>stepThroughButton_Callback</w:t>
      </w:r>
      <w:proofErr w:type="spellEnd"/>
      <w:r w:rsidRPr="000B6DE8">
        <w:rPr>
          <w:rFonts w:ascii="Arial" w:eastAsia="Times New Roman" w:hAnsi="Arial" w:cs="Arial"/>
          <w:color w:val="000000"/>
          <w:kern w:val="0"/>
          <w:sz w:val="22"/>
          <w:szCs w:val="22"/>
          <w:lang w:val="en-US" w:eastAsia="en-US"/>
        </w:rPr>
        <w:t>”:</w:t>
      </w:r>
    </w:p>
    <w:p w14:paraId="36D05946"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xml:space="preserve">if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&gt;= </w:t>
      </w:r>
      <w:proofErr w:type="spellStart"/>
      <w:r w:rsidRPr="000B6DE8">
        <w:rPr>
          <w:rFonts w:ascii="Arial" w:eastAsia="Times New Roman" w:hAnsi="Arial" w:cs="Arial"/>
          <w:b/>
          <w:bCs/>
          <w:i/>
          <w:iCs/>
          <w:color w:val="000000"/>
          <w:kern w:val="0"/>
          <w:sz w:val="22"/>
          <w:szCs w:val="22"/>
          <w:lang w:val="en-US" w:eastAsia="en-US"/>
        </w:rPr>
        <w:t>handles.inputSize</w:t>
      </w:r>
      <w:proofErr w:type="spellEnd"/>
    </w:p>
    <w:p w14:paraId="71FDAC3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0;</w:t>
      </w:r>
    </w:p>
    <w:p w14:paraId="2BC3C4DE" w14:textId="77777777" w:rsidR="000B6DE8" w:rsidRPr="000B6DE8" w:rsidRDefault="000B6DE8" w:rsidP="000B6DE8">
      <w:pPr>
        <w:spacing w:line="240" w:lineRule="auto"/>
        <w:ind w:left="72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1 -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1064563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End</w:t>
      </w:r>
    </w:p>
    <w:p w14:paraId="744D109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4B83488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History Slider</w:t>
      </w:r>
    </w:p>
    <w:p w14:paraId="06832A4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70599F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Generate dataset</w:t>
      </w:r>
    </w:p>
    <w:p w14:paraId="4CEF7E7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Code taken from stackoverflow.com [2], in</w:t>
      </w:r>
      <w:r w:rsidRPr="000B6DE8">
        <w:rPr>
          <w:rFonts w:ascii="Arial" w:eastAsia="Times New Roman" w:hAnsi="Arial" w:cs="Arial"/>
          <w:b/>
          <w:bCs/>
          <w:color w:val="000000"/>
          <w:kern w:val="0"/>
          <w:sz w:val="22"/>
          <w:szCs w:val="22"/>
          <w:lang w:val="en-US" w:eastAsia="en-US"/>
        </w:rPr>
        <w:t xml:space="preserve"> </w:t>
      </w:r>
      <w:r w:rsidRPr="000B6DE8">
        <w:rPr>
          <w:rFonts w:ascii="Arial" w:eastAsia="Times New Roman" w:hAnsi="Arial" w:cs="Arial"/>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C02ABB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w:t>
      </w:r>
      <w:proofErr w:type="spellStart"/>
      <w:r w:rsidRPr="000B6DE8">
        <w:rPr>
          <w:rFonts w:ascii="Arial" w:eastAsia="Times New Roman" w:hAnsi="Arial" w:cs="Arial"/>
          <w:color w:val="000000"/>
          <w:kern w:val="0"/>
          <w:sz w:val="22"/>
          <w:szCs w:val="22"/>
          <w:lang w:val="en-US" w:eastAsia="en-US"/>
        </w:rPr>
        <w:t>inputdlg</w:t>
      </w:r>
      <w:proofErr w:type="spellEnd"/>
      <w:r w:rsidRPr="000B6DE8">
        <w:rPr>
          <w:rFonts w:ascii="Arial" w:eastAsia="Times New Roman" w:hAnsi="Arial" w:cs="Arial"/>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F05ADB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Handles and data passing</w:t>
      </w:r>
    </w:p>
    <w:p w14:paraId="37E5C10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042C412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9B7C920"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lastRenderedPageBreak/>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719E639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code to save the handles structure is:</w:t>
      </w:r>
    </w:p>
    <w:p w14:paraId="646074F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guidata</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hObject,handles</w:t>
      </w:r>
      <w:proofErr w:type="spellEnd"/>
      <w:r w:rsidRPr="000B6DE8">
        <w:rPr>
          <w:rFonts w:ascii="Arial" w:eastAsia="Times New Roman" w:hAnsi="Arial" w:cs="Arial"/>
          <w:b/>
          <w:bCs/>
          <w:i/>
          <w:iCs/>
          <w:color w:val="000000"/>
          <w:kern w:val="0"/>
          <w:sz w:val="22"/>
          <w:szCs w:val="22"/>
          <w:lang w:val="en-US" w:eastAsia="en-US"/>
        </w:rPr>
        <w:t>);</w:t>
      </w:r>
    </w:p>
    <w:p w14:paraId="63734BF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935493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code to get an updated copy of the handles structure is:</w:t>
      </w:r>
    </w:p>
    <w:p w14:paraId="6C45EB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b/>
      </w:r>
      <w:r w:rsidRPr="000B6DE8">
        <w:rPr>
          <w:rFonts w:ascii="Arial" w:eastAsia="Times New Roman" w:hAnsi="Arial" w:cs="Arial"/>
          <w:b/>
          <w:bCs/>
          <w:i/>
          <w:iCs/>
          <w:color w:val="000000"/>
          <w:kern w:val="0"/>
          <w:sz w:val="22"/>
          <w:szCs w:val="22"/>
          <w:lang w:val="en-US" w:eastAsia="en-US"/>
        </w:rPr>
        <w:t xml:space="preserve">handles = </w:t>
      </w:r>
      <w:proofErr w:type="spellStart"/>
      <w:r w:rsidRPr="000B6DE8">
        <w:rPr>
          <w:rFonts w:ascii="Arial" w:eastAsia="Times New Roman" w:hAnsi="Arial" w:cs="Arial"/>
          <w:b/>
          <w:bCs/>
          <w:i/>
          <w:iCs/>
          <w:color w:val="000000"/>
          <w:kern w:val="0"/>
          <w:sz w:val="22"/>
          <w:szCs w:val="22"/>
          <w:lang w:val="en-US" w:eastAsia="en-US"/>
        </w:rPr>
        <w:t>guidata</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hObject</w:t>
      </w:r>
      <w:proofErr w:type="spellEnd"/>
      <w:r w:rsidRPr="000B6DE8">
        <w:rPr>
          <w:rFonts w:ascii="Arial" w:eastAsia="Times New Roman" w:hAnsi="Arial" w:cs="Arial"/>
          <w:b/>
          <w:bCs/>
          <w:i/>
          <w:iCs/>
          <w:color w:val="000000"/>
          <w:kern w:val="0"/>
          <w:sz w:val="22"/>
          <w:szCs w:val="22"/>
          <w:lang w:val="en-US" w:eastAsia="en-US"/>
        </w:rPr>
        <w:t>);</w:t>
      </w:r>
    </w:p>
    <w:p w14:paraId="5169E7F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6F40E7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GUIDE limitations</w:t>
      </w:r>
    </w:p>
    <w:p w14:paraId="3BDB1BF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FCC59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0B6DE8">
        <w:rPr>
          <w:rFonts w:ascii="Arial" w:eastAsia="Times New Roman" w:hAnsi="Arial" w:cs="Arial"/>
          <w:color w:val="000000"/>
          <w:kern w:val="0"/>
          <w:sz w:val="22"/>
          <w:szCs w:val="22"/>
          <w:lang w:val="en-US" w:eastAsia="en-US"/>
        </w:rPr>
        <w:t>coloured</w:t>
      </w:r>
      <w:proofErr w:type="spellEnd"/>
      <w:r w:rsidRPr="000B6DE8">
        <w:rPr>
          <w:rFonts w:ascii="Arial" w:eastAsia="Times New Roman" w:hAnsi="Arial" w:cs="Arial"/>
          <w:color w:val="000000"/>
          <w:kern w:val="0"/>
          <w:sz w:val="22"/>
          <w:szCs w:val="22"/>
          <w:lang w:val="en-US" w:eastAsia="en-US"/>
        </w:rPr>
        <w:t xml:space="preserve"> to reflect the background </w:t>
      </w:r>
      <w:proofErr w:type="spellStart"/>
      <w:r w:rsidRPr="000B6DE8">
        <w:rPr>
          <w:rFonts w:ascii="Arial" w:eastAsia="Times New Roman" w:hAnsi="Arial" w:cs="Arial"/>
          <w:color w:val="000000"/>
          <w:kern w:val="0"/>
          <w:sz w:val="22"/>
          <w:szCs w:val="22"/>
          <w:lang w:val="en-US" w:eastAsia="en-US"/>
        </w:rPr>
        <w:t>colour</w:t>
      </w:r>
      <w:proofErr w:type="spellEnd"/>
      <w:r w:rsidRPr="000B6DE8">
        <w:rPr>
          <w:rFonts w:ascii="Arial" w:eastAsia="Times New Roman" w:hAnsi="Arial" w:cs="Arial"/>
          <w:color w:val="000000"/>
          <w:kern w:val="0"/>
          <w:sz w:val="22"/>
          <w:szCs w:val="22"/>
          <w:lang w:val="en-US" w:eastAsia="en-US"/>
        </w:rPr>
        <w:t>. As useful as a faithful depiction of the network architecture would be, its absence is a minor hindrance to the learning objective.</w:t>
      </w:r>
    </w:p>
    <w:p w14:paraId="0D92291F"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p>
    <w:p w14:paraId="3B404CB9"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[2] http://stackoverflow.com/questions/4882367/implementing-and-ploting-a-perceptron-in-matlab</w:t>
      </w:r>
    </w:p>
    <w:p w14:paraId="63A662AC" w14:textId="2F394E53" w:rsidR="00093604" w:rsidRDefault="008C7718" w:rsidP="008C7718">
      <w:pPr>
        <w:spacing w:line="276" w:lineRule="auto"/>
        <w:ind w:firstLine="0"/>
        <w:rPr>
          <w:rFonts w:ascii="Times New Roman" w:eastAsia="Times New Roman" w:hAnsi="Times New Roman" w:cs="Times New Roman"/>
          <w:color w:val="000000"/>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   %source: William Payne, Feb 4/11, 13:52   </w:t>
      </w:r>
    </w:p>
    <w:p w14:paraId="5496A1AE" w14:textId="77777777" w:rsidR="00117EE9" w:rsidRDefault="00117EE9" w:rsidP="00117EE9">
      <w:pPr>
        <w:ind w:firstLine="0"/>
        <w:rPr>
          <w:b/>
        </w:rPr>
      </w:pPr>
    </w:p>
    <w:p w14:paraId="55EDDE1E" w14:textId="2E3C2650" w:rsidR="00117EE9" w:rsidRPr="00117EE9" w:rsidRDefault="00117EE9" w:rsidP="00117EE9">
      <w:pPr>
        <w:ind w:firstLine="0"/>
        <w:rPr>
          <w:b/>
        </w:rPr>
      </w:pPr>
      <w:r w:rsidRPr="00117EE9">
        <w:rPr>
          <w:b/>
        </w:rPr>
        <w:t>Implementation Conclusion</w:t>
      </w:r>
    </w:p>
    <w:p w14:paraId="04242C8D" w14:textId="6B6C2C05" w:rsidR="00117EE9" w:rsidRDefault="00117EE9" w:rsidP="00117EE9">
      <w:pPr>
        <w:spacing w:line="276" w:lineRule="auto"/>
        <w:ind w:firstLine="0"/>
        <w:rPr>
          <w:kern w:val="0"/>
          <w:lang w:val="en-US"/>
        </w:rPr>
      </w:pPr>
      <w:r w:rsidRPr="00117EE9">
        <w:t>Screenshots of the final GUI can be located in Appendix: I and the code used to implement the application can be found in Appendix: Code.</w:t>
      </w:r>
    </w:p>
    <w:p w14:paraId="30858C01" w14:textId="65CC2D3F" w:rsidR="00D75EC1" w:rsidRDefault="00D330B8" w:rsidP="00117EE9">
      <w:pPr>
        <w:pStyle w:val="SectionTitle"/>
      </w:pPr>
      <w:r w:rsidRPr="00117EE9">
        <w:lastRenderedPageBreak/>
        <w:t>Testing</w:t>
      </w:r>
    </w:p>
    <w:p w14:paraId="5F953D5D"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0E3FEF3" w14:textId="5C45C6B2"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User Evaluation</w:t>
      </w:r>
    </w:p>
    <w:p w14:paraId="75B8A64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7D0420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1B818B4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C8743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As per Nielsen’s [2]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4C1E30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254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8"/>
          <w:szCs w:val="28"/>
          <w:lang w:val="en-US" w:eastAsia="en-US"/>
        </w:rPr>
        <w:t>Methodology</w:t>
      </w:r>
    </w:p>
    <w:p w14:paraId="5A28398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433C20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Participants were initially debriefed about the nature of the experiment and asked to give informed consent using the</w:t>
      </w:r>
      <w:r w:rsidRPr="00B57150">
        <w:rPr>
          <w:rFonts w:ascii="Arial" w:eastAsia="Times New Roman" w:hAnsi="Arial" w:cs="Arial"/>
          <w:b/>
          <w:bCs/>
          <w:color w:val="000000"/>
          <w:kern w:val="0"/>
          <w:sz w:val="22"/>
          <w:szCs w:val="22"/>
          <w:lang w:val="en-US" w:eastAsia="en-US"/>
        </w:rPr>
        <w:t xml:space="preserve"> Informed Consent form located in Appendix X. </w:t>
      </w:r>
    </w:p>
    <w:p w14:paraId="60A6E2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D467A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Introduction to </w:t>
      </w:r>
      <w:proofErr w:type="spellStart"/>
      <w:r w:rsidRPr="00B57150">
        <w:rPr>
          <w:rFonts w:ascii="Arial" w:eastAsia="Times New Roman" w:hAnsi="Arial" w:cs="Arial"/>
          <w:b/>
          <w:bCs/>
          <w:color w:val="000000"/>
          <w:kern w:val="0"/>
          <w:sz w:val="22"/>
          <w:szCs w:val="22"/>
          <w:lang w:val="en-US" w:eastAsia="en-US"/>
        </w:rPr>
        <w:t>Perceptrons</w:t>
      </w:r>
      <w:proofErr w:type="spellEnd"/>
    </w:p>
    <w:p w14:paraId="13E1D7BA" w14:textId="56FA8A3B"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Participants were briefly introduced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sidRPr="00B57150">
        <w:rPr>
          <w:rFonts w:ascii="Arial" w:eastAsia="Times New Roman" w:hAnsi="Arial" w:cs="Arial"/>
          <w:color w:val="000000"/>
          <w:kern w:val="0"/>
          <w:sz w:val="22"/>
          <w:szCs w:val="22"/>
          <w:lang w:val="en-US" w:eastAsia="en-US"/>
        </w:rPr>
        <w:t>to</w:t>
      </w:r>
      <w:r w:rsidRPr="00B57150">
        <w:rPr>
          <w:rFonts w:ascii="Arial" w:eastAsia="Times New Roman" w:hAnsi="Arial" w:cs="Arial"/>
          <w:color w:val="000000"/>
          <w:kern w:val="0"/>
          <w:sz w:val="22"/>
          <w:szCs w:val="22"/>
          <w:lang w:val="en-US" w:eastAsia="en-US"/>
        </w:rPr>
        <w:t xml:space="preserve"> provide content to the experiment due to a lack of students available with neural network experience.</w:t>
      </w:r>
    </w:p>
    <w:p w14:paraId="5A1DB88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3D41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User Evaluation Tasks</w:t>
      </w:r>
    </w:p>
    <w:p w14:paraId="6616F8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1A5ADE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B0C02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B57150">
        <w:rPr>
          <w:rFonts w:ascii="Arial" w:eastAsia="Times New Roman" w:hAnsi="Arial" w:cs="Arial"/>
          <w:color w:val="000000"/>
          <w:kern w:val="0"/>
          <w:sz w:val="22"/>
          <w:szCs w:val="22"/>
          <w:lang w:val="en-US" w:eastAsia="en-US"/>
        </w:rPr>
        <w:t>centre</w:t>
      </w:r>
      <w:proofErr w:type="spellEnd"/>
      <w:r w:rsidRPr="00B57150">
        <w:rPr>
          <w:rFonts w:ascii="Arial" w:eastAsia="Times New Roman" w:hAnsi="Arial" w:cs="Arial"/>
          <w:color w:val="000000"/>
          <w:kern w:val="0"/>
          <w:sz w:val="22"/>
          <w:szCs w:val="22"/>
          <w:lang w:val="en-US" w:eastAsia="en-US"/>
        </w:rPr>
        <w:t xml:space="preserve"> of the GUI”, it wouldn’t be possible to test “intuitiveness” of labelling, controls and GUI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w:t>
      </w:r>
    </w:p>
    <w:p w14:paraId="06BB7D0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1B7DD0A" w14:textId="22AA5CE1"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It is a risk to use this kind of design but instructions in </w:t>
      </w:r>
      <w:proofErr w:type="spellStart"/>
      <w:r w:rsidRPr="00B57150">
        <w:rPr>
          <w:rFonts w:ascii="Arial" w:eastAsia="Times New Roman" w:hAnsi="Arial" w:cs="Arial"/>
          <w:color w:val="000000"/>
          <w:kern w:val="0"/>
          <w:sz w:val="22"/>
          <w:szCs w:val="22"/>
          <w:lang w:val="en-US" w:eastAsia="en-US"/>
        </w:rPr>
        <w:t>practicals</w:t>
      </w:r>
      <w:proofErr w:type="spellEnd"/>
      <w:r w:rsidRPr="00B57150">
        <w:rPr>
          <w:rFonts w:ascii="Arial" w:eastAsia="Times New Roman" w:hAnsi="Arial" w:cs="Arial"/>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E34D30" w:rsidRPr="00B57150">
        <w:rPr>
          <w:rFonts w:ascii="Arial" w:eastAsia="Times New Roman" w:hAnsi="Arial" w:cs="Arial"/>
          <w:color w:val="000000"/>
          <w:kern w:val="0"/>
          <w:sz w:val="22"/>
          <w:szCs w:val="22"/>
          <w:lang w:val="en-US" w:eastAsia="en-US"/>
        </w:rPr>
        <w:t>worst-case</w:t>
      </w:r>
      <w:r w:rsidRPr="00B57150">
        <w:rPr>
          <w:rFonts w:ascii="Arial" w:eastAsia="Times New Roman" w:hAnsi="Arial" w:cs="Arial"/>
          <w:color w:val="000000"/>
          <w:kern w:val="0"/>
          <w:sz w:val="22"/>
          <w:szCs w:val="22"/>
          <w:lang w:val="en-US" w:eastAsia="en-US"/>
        </w:rPr>
        <w:t xml:space="preserve"> scenario, providing a baseline for potential improvements.</w:t>
      </w:r>
    </w:p>
    <w:p w14:paraId="65A7B99F" w14:textId="4BB91060" w:rsidR="00B57150" w:rsidRPr="00B57150" w:rsidRDefault="00B57150" w:rsidP="00B57150">
      <w:pPr>
        <w:spacing w:after="240" w:line="240" w:lineRule="auto"/>
        <w:ind w:firstLine="0"/>
        <w:rPr>
          <w:rFonts w:ascii="Times New Roman" w:eastAsia="Times New Roman" w:hAnsi="Times New Roman" w:cs="Times New Roman"/>
          <w:kern w:val="0"/>
          <w:lang w:val="en-US" w:eastAsia="en-US"/>
        </w:rPr>
      </w:pPr>
    </w:p>
    <w:p w14:paraId="6E8905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 Tasks are located in </w:t>
      </w:r>
      <w:r w:rsidRPr="00B57150">
        <w:rPr>
          <w:rFonts w:ascii="Arial" w:eastAsia="Times New Roman" w:hAnsi="Arial" w:cs="Arial"/>
          <w:b/>
          <w:bCs/>
          <w:color w:val="000000"/>
          <w:kern w:val="0"/>
          <w:sz w:val="22"/>
          <w:szCs w:val="22"/>
          <w:lang w:val="en-US" w:eastAsia="en-US"/>
        </w:rPr>
        <w:t>Appendix X.</w:t>
      </w:r>
    </w:p>
    <w:p w14:paraId="19AB431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A39BEC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Post-Task Questionnaire</w:t>
      </w:r>
    </w:p>
    <w:p w14:paraId="7458573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C17D0E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64F0B64E" w14:textId="20DE52F4" w:rsidR="00B57150" w:rsidRPr="00117EE9" w:rsidRDefault="00B57150" w:rsidP="00B57150">
      <w:pPr>
        <w:ind w:firstLine="0"/>
      </w:pPr>
      <w:r w:rsidRPr="00B57150">
        <w:rPr>
          <w:rFonts w:ascii="Times New Roman" w:eastAsia="Times New Roman" w:hAnsi="Times New Roman" w:cs="Times New Roman"/>
          <w:kern w:val="0"/>
          <w:lang w:val="en-US" w:eastAsia="en-US"/>
        </w:rPr>
        <w:br/>
      </w:r>
      <w:r w:rsidR="00E34D30">
        <w:rPr>
          <w:rFonts w:ascii="Arial" w:eastAsia="Times New Roman" w:hAnsi="Arial" w:cs="Arial"/>
          <w:color w:val="000000"/>
          <w:kern w:val="0"/>
          <w:sz w:val="22"/>
          <w:szCs w:val="22"/>
          <w:lang w:val="en-US" w:eastAsia="en-US"/>
        </w:rPr>
        <w:t>The questionnaire can be</w:t>
      </w:r>
      <w:r w:rsidRPr="00B57150">
        <w:rPr>
          <w:rFonts w:ascii="Arial" w:eastAsia="Times New Roman" w:hAnsi="Arial" w:cs="Arial"/>
          <w:color w:val="000000"/>
          <w:kern w:val="0"/>
          <w:sz w:val="22"/>
          <w:szCs w:val="22"/>
          <w:lang w:val="en-US" w:eastAsia="en-US"/>
        </w:rPr>
        <w:t xml:space="preserve"> located in </w:t>
      </w:r>
      <w:r w:rsidRPr="00B57150">
        <w:rPr>
          <w:rFonts w:ascii="Arial" w:eastAsia="Times New Roman" w:hAnsi="Arial" w:cs="Arial"/>
          <w:b/>
          <w:bCs/>
          <w:color w:val="000000"/>
          <w:kern w:val="0"/>
          <w:sz w:val="22"/>
          <w:szCs w:val="22"/>
          <w:lang w:val="en-US" w:eastAsia="en-US"/>
        </w:rPr>
        <w:t>Appendix X.</w:t>
      </w:r>
    </w:p>
    <w:p w14:paraId="76DBF068" w14:textId="56B8BD5C" w:rsidR="00E34D30" w:rsidRPr="00E34D30" w:rsidRDefault="00133424" w:rsidP="00E34D30">
      <w:pPr>
        <w:pStyle w:val="SectionTitle"/>
        <w:rPr>
          <w:b/>
          <w:sz w:val="36"/>
          <w:szCs w:val="36"/>
        </w:rPr>
      </w:pPr>
      <w:r w:rsidRPr="00133424">
        <w:rPr>
          <w:b/>
          <w:sz w:val="36"/>
          <w:szCs w:val="36"/>
        </w:rPr>
        <w:lastRenderedPageBreak/>
        <w:t>Results and Evaluation</w:t>
      </w:r>
    </w:p>
    <w:p w14:paraId="339DC3BF" w14:textId="3C2E37EC"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review will evaluate the methodology used to conduct the user evaluations and the quantitative</w:t>
      </w:r>
      <w:r w:rsidR="00E34D30">
        <w:rPr>
          <w:rFonts w:ascii="Arial" w:eastAsia="Times New Roman" w:hAnsi="Arial" w:cs="Arial"/>
          <w:color w:val="000000"/>
          <w:kern w:val="0"/>
          <w:sz w:val="22"/>
          <w:szCs w:val="22"/>
          <w:lang w:val="en-US" w:eastAsia="en-US"/>
        </w:rPr>
        <w:t xml:space="preserve"> and qualitative</w:t>
      </w:r>
      <w:r w:rsidRPr="00B57150">
        <w:rPr>
          <w:rFonts w:ascii="Arial" w:eastAsia="Times New Roman" w:hAnsi="Arial" w:cs="Arial"/>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466B52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E3F2F4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Introduction to </w:t>
      </w:r>
      <w:proofErr w:type="spellStart"/>
      <w:r w:rsidRPr="00B57150">
        <w:rPr>
          <w:rFonts w:ascii="Arial" w:eastAsia="Times New Roman" w:hAnsi="Arial" w:cs="Arial"/>
          <w:b/>
          <w:bCs/>
          <w:color w:val="000000"/>
          <w:kern w:val="0"/>
          <w:sz w:val="22"/>
          <w:szCs w:val="22"/>
          <w:lang w:val="en-US" w:eastAsia="en-US"/>
        </w:rPr>
        <w:t>Perceptrons</w:t>
      </w:r>
      <w:proofErr w:type="spellEnd"/>
    </w:p>
    <w:p w14:paraId="7904877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CD9235" w14:textId="240BB22A"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Pr>
          <w:rFonts w:ascii="Arial" w:eastAsia="Times New Roman" w:hAnsi="Arial" w:cs="Arial"/>
          <w:color w:val="000000"/>
          <w:kern w:val="0"/>
          <w:sz w:val="22"/>
          <w:szCs w:val="22"/>
          <w:lang w:val="en-US" w:eastAsia="en-US"/>
        </w:rPr>
        <w:t>w</w:t>
      </w:r>
      <w:r w:rsidRPr="00B57150">
        <w:rPr>
          <w:rFonts w:ascii="Arial" w:eastAsia="Times New Roman" w:hAnsi="Arial" w:cs="Arial"/>
          <w:color w:val="000000"/>
          <w:kern w:val="0"/>
          <w:sz w:val="22"/>
          <w:szCs w:val="22"/>
          <w:lang w:val="en-US" w:eastAsia="en-US"/>
        </w:rPr>
        <w:t xml:space="preserve">as generally well received with all participants acknowledging a basic understanding of the concepts involved. This was </w:t>
      </w:r>
      <w:r w:rsidR="00E34D30" w:rsidRPr="00B57150">
        <w:rPr>
          <w:rFonts w:ascii="Arial" w:eastAsia="Times New Roman" w:hAnsi="Arial" w:cs="Arial"/>
          <w:color w:val="000000"/>
          <w:kern w:val="0"/>
          <w:sz w:val="22"/>
          <w:szCs w:val="22"/>
          <w:lang w:val="en-US" w:eastAsia="en-US"/>
        </w:rPr>
        <w:t>adequate</w:t>
      </w:r>
      <w:r w:rsidRPr="00B57150">
        <w:rPr>
          <w:rFonts w:ascii="Arial" w:eastAsia="Times New Roman" w:hAnsi="Arial" w:cs="Arial"/>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D7C10B" w14:textId="4272986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Questionnaire results show that participants claimed a marginal increase in understanding the application graphs and network arch</w:t>
      </w:r>
      <w:r>
        <w:rPr>
          <w:rFonts w:ascii="Arial" w:eastAsia="Times New Roman" w:hAnsi="Arial" w:cs="Arial"/>
          <w:color w:val="000000"/>
          <w:kern w:val="0"/>
          <w:sz w:val="22"/>
          <w:szCs w:val="22"/>
          <w:lang w:val="en-US" w:eastAsia="en-US"/>
        </w:rPr>
        <w:t>itecture given the introduction</w:t>
      </w:r>
      <w:r w:rsidRPr="00B57150">
        <w:rPr>
          <w:rFonts w:ascii="Arial" w:eastAsia="Times New Roman" w:hAnsi="Arial" w:cs="Arial"/>
          <w:color w:val="000000"/>
          <w:kern w:val="0"/>
          <w:sz w:val="22"/>
          <w:szCs w:val="22"/>
          <w:lang w:val="en-US" w:eastAsia="en-US"/>
        </w:rPr>
        <w:t xml:space="preserve">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is not required to make effective use of the application.</w:t>
      </w:r>
    </w:p>
    <w:p w14:paraId="0D15ABF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373354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User evaluation tasks</w:t>
      </w:r>
    </w:p>
    <w:p w14:paraId="45D03CD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B9C4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9B01A3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and </w:t>
      </w:r>
      <w:r w:rsidRPr="00B57150">
        <w:rPr>
          <w:rFonts w:ascii="Arial" w:eastAsia="Times New Roman" w:hAnsi="Arial" w:cs="Arial"/>
          <w:b/>
          <w:bCs/>
          <w:color w:val="000000"/>
          <w:kern w:val="0"/>
          <w:sz w:val="22"/>
          <w:szCs w:val="22"/>
          <w:lang w:val="en-US" w:eastAsia="en-US"/>
        </w:rPr>
        <w:t>figure Y</w:t>
      </w:r>
      <w:r w:rsidRPr="00B57150">
        <w:rPr>
          <w:rFonts w:ascii="Arial" w:eastAsia="Times New Roman" w:hAnsi="Arial" w:cs="Arial"/>
          <w:color w:val="000000"/>
          <w:kern w:val="0"/>
          <w:sz w:val="22"/>
          <w:szCs w:val="22"/>
          <w:lang w:val="en-US" w:eastAsia="en-US"/>
        </w:rPr>
        <w:t xml:space="preserve">. </w:t>
      </w:r>
    </w:p>
    <w:p w14:paraId="23EAD85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37A876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Implementation section.</w:t>
      </w:r>
    </w:p>
    <w:p w14:paraId="0EAA4A2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5EC513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Data analysis of tasks are shown below. One participant produced anomalous time scores due to providing extensive feedback during the user evaluation,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The average time taken excludes this result to provide more accurate measurements.</w:t>
      </w:r>
    </w:p>
    <w:p w14:paraId="45F3FBD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561"/>
        <w:gridCol w:w="470"/>
        <w:gridCol w:w="470"/>
        <w:gridCol w:w="470"/>
        <w:gridCol w:w="470"/>
        <w:gridCol w:w="470"/>
        <w:gridCol w:w="470"/>
        <w:gridCol w:w="470"/>
        <w:gridCol w:w="470"/>
        <w:gridCol w:w="470"/>
        <w:gridCol w:w="470"/>
        <w:gridCol w:w="470"/>
        <w:gridCol w:w="470"/>
      </w:tblGrid>
      <w:tr w:rsidR="00B57150" w:rsidRPr="00B57150"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lastRenderedPageBreak/>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12</w:t>
            </w:r>
          </w:p>
        </w:tc>
      </w:tr>
      <w:tr w:rsidR="00B57150" w:rsidRPr="00B57150"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3:24</w:t>
            </w:r>
          </w:p>
        </w:tc>
      </w:tr>
      <w:tr w:rsidR="00B57150" w:rsidRPr="00B57150"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r>
      <w:tr w:rsidR="00B57150" w:rsidRPr="00B57150"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7.34</w:t>
            </w:r>
          </w:p>
        </w:tc>
      </w:tr>
      <w:tr w:rsidR="00B57150" w:rsidRPr="00B57150"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r>
    </w:tbl>
    <w:p w14:paraId="1DCE1D2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74190A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FIGURE OF EACH METRIC</w:t>
      </w:r>
    </w:p>
    <w:p w14:paraId="7957199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D7D247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Questionnaire</w:t>
      </w:r>
    </w:p>
    <w:p w14:paraId="64ED0A6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4B4E0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B57150">
        <w:rPr>
          <w:rFonts w:ascii="Arial" w:eastAsia="Times New Roman" w:hAnsi="Arial" w:cs="Arial"/>
          <w:color w:val="000000"/>
          <w:kern w:val="0"/>
          <w:sz w:val="22"/>
          <w:szCs w:val="22"/>
          <w:lang w:val="en-US" w:eastAsia="en-US"/>
        </w:rPr>
        <w:t>organised</w:t>
      </w:r>
      <w:proofErr w:type="spellEnd"/>
      <w:r w:rsidRPr="00B57150">
        <w:rPr>
          <w:rFonts w:ascii="Arial" w:eastAsia="Times New Roman" w:hAnsi="Arial" w:cs="Arial"/>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AD35C10" w14:textId="646843D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Text and characters were reported as </w:t>
      </w:r>
      <w:r w:rsidR="00E34D30" w:rsidRPr="00B57150">
        <w:rPr>
          <w:rFonts w:ascii="Arial" w:eastAsia="Times New Roman" w:hAnsi="Arial" w:cs="Arial"/>
          <w:color w:val="000000"/>
          <w:kern w:val="0"/>
          <w:sz w:val="22"/>
          <w:szCs w:val="22"/>
          <w:lang w:val="en-US" w:eastAsia="en-US"/>
        </w:rPr>
        <w:t>easy</w:t>
      </w:r>
      <w:r w:rsidRPr="00B57150">
        <w:rPr>
          <w:rFonts w:ascii="Arial" w:eastAsia="Times New Roman" w:hAnsi="Arial" w:cs="Arial"/>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98FD7D" w14:textId="0ECBC83E"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Step Through functionality was not well understood (6/10) but the History Slider was unanimously praised (9.8/10). Users felt they </w:t>
      </w:r>
      <w:r w:rsidR="00E34D30" w:rsidRPr="00B57150">
        <w:rPr>
          <w:rFonts w:ascii="Arial" w:eastAsia="Times New Roman" w:hAnsi="Arial" w:cs="Arial"/>
          <w:color w:val="000000"/>
          <w:kern w:val="0"/>
          <w:sz w:val="22"/>
          <w:szCs w:val="22"/>
          <w:lang w:val="en-US" w:eastAsia="en-US"/>
        </w:rPr>
        <w:t>could</w:t>
      </w:r>
      <w:r w:rsidRPr="00B57150">
        <w:rPr>
          <w:rFonts w:ascii="Arial" w:eastAsia="Times New Roman" w:hAnsi="Arial" w:cs="Arial"/>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(7/10). </w:t>
      </w:r>
    </w:p>
    <w:p w14:paraId="4E4198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57AA23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(8.6/10).</w:t>
      </w:r>
    </w:p>
    <w:p w14:paraId="0CAD34E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BD43C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2823B1E6" w:rsidR="00E34D30" w:rsidRPr="00E34D30" w:rsidRDefault="00B57150" w:rsidP="00E34D30">
      <w:pPr>
        <w:pStyle w:val="NormalWeb"/>
        <w:rPr>
          <w:rFonts w:ascii="Arial" w:eastAsia="Times New Roman" w:hAnsi="Arial" w:cs="Arial"/>
          <w:b/>
          <w:bCs/>
          <w:color w:val="000000"/>
          <w:kern w:val="0"/>
          <w:sz w:val="36"/>
          <w:szCs w:val="36"/>
          <w:lang w:val="en-US" w:eastAsia="en-US"/>
        </w:rPr>
      </w:pPr>
      <w:r w:rsidRPr="00B57150">
        <w:rPr>
          <w:rFonts w:eastAsia="Times New Roman"/>
          <w:kern w:val="0"/>
          <w:lang w:val="en-US" w:eastAsia="en-US"/>
        </w:rPr>
        <w:br/>
      </w:r>
      <w:r w:rsidRPr="00B57150">
        <w:rPr>
          <w:rFonts w:ascii="Arial" w:eastAsia="Times New Roman" w:hAnsi="Arial" w:cs="Arial"/>
          <w:b/>
          <w:bCs/>
          <w:color w:val="000000"/>
          <w:kern w:val="0"/>
          <w:sz w:val="36"/>
          <w:szCs w:val="36"/>
          <w:lang w:val="en-US" w:eastAsia="en-US"/>
        </w:rPr>
        <w:t>Learning Objectives</w:t>
      </w:r>
    </w:p>
    <w:p w14:paraId="26F916F9" w14:textId="2BE0AB73"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1: Understanding</w:t>
      </w:r>
      <w:r w:rsidRPr="00B57150">
        <w:rPr>
          <w:rFonts w:ascii="Arial" w:eastAsia="Times New Roman" w:hAnsi="Arial" w:cs="Arial"/>
          <w:b/>
          <w:bCs/>
          <w:color w:val="000000"/>
          <w:kern w:val="0"/>
          <w:sz w:val="22"/>
          <w:szCs w:val="22"/>
          <w:lang w:val="en-US" w:eastAsia="en-US"/>
        </w:rPr>
        <w:t xml:space="preserve"> how the threshold boundary moves around the pattern space given a set of weights, learning rate and using the error term.</w:t>
      </w:r>
    </w:p>
    <w:p w14:paraId="3CF30D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52EBD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1BB9C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w:t>
      </w:r>
      <w:r w:rsidRPr="00B57150">
        <w:rPr>
          <w:rFonts w:ascii="Arial" w:eastAsia="Times New Roman" w:hAnsi="Arial" w:cs="Arial"/>
          <w:color w:val="000000"/>
          <w:kern w:val="0"/>
          <w:sz w:val="22"/>
          <w:szCs w:val="22"/>
          <w:lang w:val="en-US" w:eastAsia="en-US"/>
        </w:rPr>
        <w:lastRenderedPageBreak/>
        <w:t xml:space="preserve">participants also expressed moderate emotional investment watching the Threshold Boundary succeeding and failing in its attempt to correctly classify the datasets. This moderate </w:t>
      </w:r>
      <w:proofErr w:type="spellStart"/>
      <w:r w:rsidRPr="00B57150">
        <w:rPr>
          <w:rFonts w:ascii="Arial" w:eastAsia="Times New Roman" w:hAnsi="Arial" w:cs="Arial"/>
          <w:color w:val="000000"/>
          <w:kern w:val="0"/>
          <w:sz w:val="22"/>
          <w:szCs w:val="22"/>
          <w:lang w:val="en-US" w:eastAsia="en-US"/>
        </w:rPr>
        <w:t>immersiveness</w:t>
      </w:r>
      <w:proofErr w:type="spellEnd"/>
      <w:r w:rsidRPr="00B57150">
        <w:rPr>
          <w:rFonts w:ascii="Arial" w:eastAsia="Times New Roman" w:hAnsi="Arial" w:cs="Arial"/>
          <w:color w:val="000000"/>
          <w:kern w:val="0"/>
          <w:sz w:val="22"/>
          <w:szCs w:val="22"/>
          <w:lang w:val="en-US" w:eastAsia="en-US"/>
        </w:rPr>
        <w:t xml:space="preserve"> was unexpected but welcome.</w:t>
      </w:r>
    </w:p>
    <w:p w14:paraId="355FEBE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BE9FD0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Learning objective 2: Understanding how the error changes as the learning process progresses.</w:t>
      </w:r>
    </w:p>
    <w:p w14:paraId="1A9D801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746C3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3F296A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D5C301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22F3720" w14:textId="73A06D88"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3: Understanding</w:t>
      </w:r>
      <w:r w:rsidRPr="00B57150">
        <w:rPr>
          <w:rFonts w:ascii="Arial" w:eastAsia="Times New Roman" w:hAnsi="Arial" w:cs="Arial"/>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715308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8F74A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Other notable issues</w:t>
      </w:r>
    </w:p>
    <w:p w14:paraId="137A4C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5C3BF4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HELP GUIDE AND TOOLTIPS</w:t>
      </w:r>
    </w:p>
    <w:p w14:paraId="518EB22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8FC0C5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GUI LAYOUT AND DESIGN</w:t>
      </w:r>
    </w:p>
    <w:p w14:paraId="087325B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47A1CAB" w14:textId="57695BE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to prevent overcrowding and clutter. </w:t>
      </w:r>
    </w:p>
    <w:p w14:paraId="1BAAA16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BFE47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ABD8D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F0E507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HISTORY SLIDER</w:t>
      </w:r>
    </w:p>
    <w:p w14:paraId="733153D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C7F2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STEP THROUGH</w:t>
      </w:r>
    </w:p>
    <w:p w14:paraId="57B094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AA9217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COLOUR</w:t>
      </w:r>
    </w:p>
    <w:p w14:paraId="5576DF20" w14:textId="0143155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“Status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was not understood at all due to the lack of tooltips or help</w:t>
      </w:r>
      <w:r w:rsidR="00E34D30">
        <w:rPr>
          <w:rFonts w:ascii="Arial" w:eastAsia="Times New Roman" w:hAnsi="Arial" w:cs="Arial"/>
          <w:color w:val="000000"/>
          <w:kern w:val="0"/>
          <w:sz w:val="22"/>
          <w:szCs w:val="22"/>
          <w:lang w:val="en-US" w:eastAsia="en-US"/>
        </w:rPr>
        <w:t xml:space="preserve"> </w:t>
      </w:r>
      <w:r w:rsidRPr="00B57150">
        <w:rPr>
          <w:rFonts w:ascii="Arial" w:eastAsia="Times New Roman" w:hAnsi="Arial" w:cs="Arial"/>
          <w:color w:val="000000"/>
          <w:kern w:val="0"/>
          <w:sz w:val="22"/>
          <w:szCs w:val="22"/>
          <w:lang w:val="en-US" w:eastAsia="en-US"/>
        </w:rPr>
        <w:t xml:space="preserve">guide. Users also tried changing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using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display box adjacent to the button rather than the button itself. Status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also do not change until after the learning process is ran. Like other controls, this feature should be hidden in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and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made to change immediately.</w:t>
      </w:r>
    </w:p>
    <w:p w14:paraId="4C5AAE3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DB04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DIALOG ISSUES</w:t>
      </w:r>
    </w:p>
    <w:p w14:paraId="665986E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E0804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B57150">
        <w:rPr>
          <w:rFonts w:ascii="Arial" w:eastAsia="Times New Roman" w:hAnsi="Arial" w:cs="Arial"/>
          <w:color w:val="000000"/>
          <w:kern w:val="0"/>
          <w:sz w:val="22"/>
          <w:szCs w:val="22"/>
          <w:lang w:val="en-US" w:eastAsia="en-US"/>
        </w:rPr>
        <w:t>playButton_Callback</w:t>
      </w:r>
      <w:proofErr w:type="spellEnd"/>
      <w:r w:rsidRPr="00B57150">
        <w:rPr>
          <w:rFonts w:ascii="Arial" w:eastAsia="Times New Roman" w:hAnsi="Arial" w:cs="Arial"/>
          <w:color w:val="000000"/>
          <w:kern w:val="0"/>
          <w:sz w:val="22"/>
          <w:szCs w:val="22"/>
          <w:lang w:val="en-US" w:eastAsia="en-US"/>
        </w:rPr>
        <w:t>” and “</w:t>
      </w:r>
      <w:proofErr w:type="spellStart"/>
      <w:r w:rsidRPr="00B57150">
        <w:rPr>
          <w:rFonts w:ascii="Arial" w:eastAsia="Times New Roman" w:hAnsi="Arial" w:cs="Arial"/>
          <w:color w:val="000000"/>
          <w:kern w:val="0"/>
          <w:sz w:val="22"/>
          <w:szCs w:val="22"/>
          <w:lang w:val="en-US" w:eastAsia="en-US"/>
        </w:rPr>
        <w:t>stepThroughButton_Callback</w:t>
      </w:r>
      <w:proofErr w:type="spellEnd"/>
      <w:r w:rsidRPr="00B57150">
        <w:rPr>
          <w:rFonts w:ascii="Arial" w:eastAsia="Times New Roman" w:hAnsi="Arial" w:cs="Arial"/>
          <w:color w:val="000000"/>
          <w:kern w:val="0"/>
          <w:sz w:val="22"/>
          <w:szCs w:val="22"/>
          <w:lang w:val="en-US" w:eastAsia="en-US"/>
        </w:rPr>
        <w:t>”.</w:t>
      </w:r>
    </w:p>
    <w:p w14:paraId="04117D60" w14:textId="1FA56EF9" w:rsidR="00133424" w:rsidRPr="00133424" w:rsidRDefault="00B57150" w:rsidP="00B57150">
      <w:pPr>
        <w:ind w:firstLine="0"/>
        <w:rPr>
          <w:sz w:val="22"/>
          <w:szCs w:val="22"/>
        </w:rPr>
      </w:pP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r w:rsidRPr="00B57150">
        <w:rPr>
          <w:rFonts w:ascii="Times New Roman" w:eastAsia="Times New Roman" w:hAnsi="Times New Roman" w:cs="Times New Roman"/>
          <w:kern w:val="0"/>
          <w:lang w:val="en-US" w:eastAsia="en-US"/>
        </w:rPr>
        <w:br/>
      </w:r>
    </w:p>
    <w:sdt>
      <w:sdtPr>
        <w:rPr>
          <w:rFonts w:asciiTheme="minorHAnsi" w:eastAsiaTheme="minorEastAsia" w:hAnsiTheme="minorHAnsi" w:cstheme="minorBidi"/>
        </w:rPr>
        <w:id w:val="62297111"/>
        <w:docPartObj>
          <w:docPartGallery w:val="Bibliographies"/>
          <w:docPartUnique/>
        </w:docPartObj>
      </w:sdt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[1] K. </w:t>
          </w:r>
          <w:proofErr w:type="spellStart"/>
          <w:r w:rsidRPr="009B6976">
            <w:rPr>
              <w:rFonts w:ascii="Times New Roman" w:eastAsia="Times New Roman" w:hAnsi="Times New Roman" w:cs="Times New Roman"/>
              <w:color w:val="000000" w:themeColor="text1"/>
              <w:kern w:val="0"/>
              <w:sz w:val="22"/>
              <w:szCs w:val="22"/>
              <w:lang w:eastAsia="en-US"/>
            </w:rPr>
            <w:t>Bourzac</w:t>
          </w:r>
          <w:proofErr w:type="spellEnd"/>
          <w:r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7FC49C44" w14:textId="394552F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2016. [Online]. Available: </w:t>
          </w:r>
          <w:r w:rsidRPr="009B6976">
            <w:rPr>
              <w:rFonts w:ascii="Times New Roman" w:eastAsia="Times New Roman" w:hAnsi="Times New Roman" w:cs="Times New Roman"/>
              <w:color w:val="000000" w:themeColor="text1"/>
              <w:kern w:val="0"/>
              <w:sz w:val="22"/>
              <w:szCs w:val="22"/>
              <w:shd w:val="clear" w:color="auto" w:fill="FFFFFF"/>
              <w:lang w:val="en-US" w:eastAsia="en-US"/>
            </w:rPr>
            <w:t>https://deepmind.com/research/alphago/. [Accessed: 18- Oct- 2016].</w:t>
          </w:r>
        </w:p>
        <w:p w14:paraId="28BDE98A" w14:textId="77777777"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p>
        <w:p w14:paraId="7372747A" w14:textId="1954EE8E" w:rsidR="00654BE4"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[6]</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0E535E20" w14:textId="42BB507F" w:rsidR="00B060F8" w:rsidRPr="009B6976" w:rsidRDefault="00B060F8" w:rsidP="009B6976">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[7]</w:t>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 </w:t>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6B5FC332" w14:textId="60500379"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157073FB"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161E1FE8" w14:textId="77777777" w:rsidR="009B6976" w:rsidRDefault="009B6976" w:rsidP="006C4313">
          <w:pPr>
            <w:spacing w:line="276" w:lineRule="auto"/>
            <w:ind w:firstLine="0"/>
            <w:rPr>
              <w:rFonts w:asciiTheme="majorHAnsi" w:eastAsiaTheme="majorEastAsia" w:hAnsiTheme="majorHAnsi" w:cstheme="majorBidi"/>
              <w:bCs/>
              <w:sz w:val="36"/>
              <w:szCs w:val="36"/>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w:t>
          </w:r>
          <w:r w:rsidRPr="009B6976">
            <w:rPr>
              <w:rFonts w:ascii="Times New Roman" w:hAnsi="Times New Roman" w:cs="Times New Roman"/>
              <w:sz w:val="22"/>
              <w:szCs w:val="22"/>
              <w:shd w:val="clear" w:color="auto" w:fill="FFFFFF"/>
            </w:rPr>
            <w:t>1</w:t>
          </w:r>
          <w:r w:rsidRPr="009B6976">
            <w:rPr>
              <w:rFonts w:ascii="Times New Roman" w:hAnsi="Times New Roman" w:cs="Times New Roman"/>
              <w:sz w:val="22"/>
              <w:szCs w:val="22"/>
              <w:shd w:val="clear" w:color="auto" w:fill="FFFFFF"/>
            </w:rPr>
            <w:t>]</w:t>
          </w:r>
          <w:r w:rsidRPr="009B6976">
            <w:rPr>
              <w:rFonts w:ascii="Times New Roman" w:hAnsi="Times New Roman" w:cs="Times New Roman"/>
              <w:sz w:val="22"/>
              <w:szCs w:val="22"/>
              <w:shd w:val="clear" w:color="auto" w:fill="FFFFFF"/>
            </w:rPr>
            <w:t xml:space="preserve"> </w:t>
          </w:r>
          <w:r w:rsidRPr="009B6976">
            <w:rPr>
              <w:rFonts w:ascii="Times New Roman" w:hAnsi="Times New Roman" w:cs="Times New Roman"/>
              <w:sz w:val="22"/>
              <w:szCs w:val="22"/>
              <w:shd w:val="clear" w:color="auto" w:fill="FFFFFF"/>
            </w:rPr>
            <w:t>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Default="00511B0D" w:rsidP="00511B0D">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lastRenderedPageBreak/>
            <w:t>[14</w:t>
          </w:r>
          <w:r>
            <w:rPr>
              <w:rFonts w:ascii="Times New Roman" w:eastAsia="Times New Roman" w:hAnsi="Times New Roman" w:cs="Times New Roman"/>
              <w:color w:val="000000"/>
              <w:kern w:val="0"/>
              <w:sz w:val="27"/>
              <w:szCs w:val="27"/>
              <w:lang w:eastAsia="en-US"/>
            </w:rPr>
            <w:t xml:space="preserve">] </w:t>
          </w:r>
          <w:r w:rsidRPr="00A331C4">
            <w:rPr>
              <w:rFonts w:ascii="Times New Roman" w:eastAsia="Times New Roman" w:hAnsi="Times New Roman" w:cs="Times New Roman"/>
              <w:color w:val="000000"/>
              <w:kern w:val="0"/>
              <w:sz w:val="27"/>
              <w:szCs w:val="27"/>
              <w:lang w:eastAsia="en-US"/>
            </w:rPr>
            <w:t>R. Beale and T. Jackson, </w:t>
          </w:r>
          <w:r w:rsidRPr="00A331C4">
            <w:rPr>
              <w:rFonts w:ascii="Times New Roman" w:eastAsia="Times New Roman" w:hAnsi="Times New Roman" w:cs="Times New Roman"/>
              <w:i/>
              <w:iCs/>
              <w:color w:val="000000"/>
              <w:kern w:val="0"/>
              <w:sz w:val="27"/>
              <w:szCs w:val="27"/>
              <w:lang w:eastAsia="en-US"/>
            </w:rPr>
            <w:t>Neural Computing: an introduction</w:t>
          </w:r>
          <w:r w:rsidRPr="00A331C4">
            <w:rPr>
              <w:rFonts w:ascii="Times New Roman" w:eastAsia="Times New Roman" w:hAnsi="Times New Roman" w:cs="Times New Roman"/>
              <w:color w:val="000000"/>
              <w:kern w:val="0"/>
              <w:sz w:val="27"/>
              <w:szCs w:val="27"/>
              <w:lang w:eastAsia="en-US"/>
            </w:rPr>
            <w:t xml:space="preserve">, 1st ed. Bristol: Institute of Physics, 1990, pp. </w:t>
          </w:r>
          <w:r>
            <w:rPr>
              <w:rFonts w:ascii="Times New Roman" w:eastAsia="Times New Roman" w:hAnsi="Times New Roman" w:cs="Times New Roman"/>
              <w:color w:val="000000"/>
              <w:kern w:val="0"/>
              <w:sz w:val="27"/>
              <w:szCs w:val="27"/>
              <w:lang w:eastAsia="en-US"/>
            </w:rPr>
            <w:t>41</w:t>
          </w:r>
          <w:r>
            <w:rPr>
              <w:rFonts w:ascii="Times New Roman" w:eastAsia="Times New Roman" w:hAnsi="Times New Roman" w:cs="Times New Roman"/>
              <w:color w:val="000000"/>
              <w:kern w:val="0"/>
              <w:sz w:val="27"/>
              <w:szCs w:val="27"/>
              <w:lang w:eastAsia="en-US"/>
            </w:rPr>
            <w:t>-42</w:t>
          </w:r>
        </w:p>
        <w:p w14:paraId="1AE7BF6A" w14:textId="7A916EDB" w:rsidR="00511B0D" w:rsidRPr="00511B0D" w:rsidRDefault="00511B0D" w:rsidP="009B6976">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[15</w:t>
          </w:r>
          <w:bookmarkStart w:id="2" w:name="_GoBack"/>
          <w:bookmarkEnd w:id="2"/>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t>[</w:t>
          </w:r>
          <w:r w:rsidRPr="007C37AB">
            <w:rPr>
              <w:rStyle w:val="selectable"/>
              <w:rFonts w:ascii="Times New Roman" w:hAnsi="Times New Roman" w:cs="Times New Roman"/>
              <w:sz w:val="22"/>
              <w:szCs w:val="22"/>
              <w:shd w:val="clear" w:color="auto" w:fill="FFFFFF"/>
            </w:rPr>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w:t>
          </w:r>
          <w:r w:rsidRPr="007C37AB">
            <w:rPr>
              <w:rStyle w:val="selectable"/>
              <w:rFonts w:ascii="Times New Roman" w:hAnsi="Times New Roman" w:cs="Times New Roman"/>
              <w:sz w:val="22"/>
              <w:szCs w:val="22"/>
              <w:shd w:val="clear" w:color="auto" w:fill="FFFFFF"/>
            </w:rPr>
            <w:t xml:space="preserve"> </w:t>
          </w:r>
          <w:r w:rsidRPr="007C37AB">
            <w:rPr>
              <w:rStyle w:val="selectable"/>
              <w:rFonts w:ascii="Times New Roman" w:hAnsi="Times New Roman" w:cs="Times New Roman"/>
              <w:sz w:val="22"/>
              <w:szCs w:val="22"/>
              <w:shd w:val="clear" w:color="auto" w:fill="FFFFFF"/>
            </w:rPr>
            <w:t>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744CC174"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w:t>
          </w: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w:t>
          </w:r>
          <w:r w:rsidRPr="007C37AB">
            <w:rPr>
              <w:rFonts w:ascii="Times New Roman" w:hAnsi="Times New Roman" w:cs="Times New Roman"/>
              <w:sz w:val="22"/>
              <w:szCs w:val="22"/>
              <w:shd w:val="clear" w:color="auto" w:fill="FFFFFF"/>
            </w:rPr>
            <w:t xml:space="preserve"> </w:t>
          </w:r>
          <w:r w:rsidRPr="007C37AB">
            <w:rPr>
              <w:rFonts w:ascii="Times New Roman" w:hAnsi="Times New Roman" w:cs="Times New Roman"/>
              <w:sz w:val="22"/>
              <w:szCs w:val="22"/>
              <w:shd w:val="clear" w:color="auto" w:fill="FFFFFF"/>
            </w:rPr>
            <w:t xml:space="preserve">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46C6E1DE"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p>
        <w:p w14:paraId="56D3CC80" w14:textId="77777777" w:rsidR="00964E94" w:rsidRPr="00A331C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p>
        <w:p w14:paraId="165935F3" w14:textId="77777777" w:rsidR="00E81978" w:rsidRPr="00632C0E" w:rsidRDefault="00915CB1" w:rsidP="006C4313">
          <w:pPr>
            <w:spacing w:line="276" w:lineRule="auto"/>
            <w:ind w:firstLine="0"/>
          </w:pPr>
        </w:p>
      </w:sdtContent>
    </w:sdt>
    <w:sdt>
      <w:sdtPr>
        <w:alias w:val="Footnotes title:"/>
        <w:tag w:val="Footnotes title:"/>
        <w:id w:val="-1680037918"/>
        <w:placeholder>
          <w:docPart w:val="2FDF4DB4501E463484A014861B663084"/>
        </w:placeholder>
        <w:temporary/>
        <w:showingPlcHdr/>
        <w15:appearance w15:val="hidden"/>
      </w:sdtPr>
      <w:sdtContent>
        <w:p w14:paraId="777770E2" w14:textId="77777777" w:rsidR="00E81978" w:rsidRDefault="005D3A03" w:rsidP="006C4313">
          <w:pPr>
            <w:pStyle w:val="SectionTitle"/>
            <w:spacing w:line="276" w:lineRule="auto"/>
          </w:pPr>
          <w:r>
            <w:t>Footnotes</w:t>
          </w:r>
        </w:p>
      </w:sdtContent>
    </w:sdt>
    <w:p w14:paraId="3C32847D" w14:textId="77777777" w:rsidR="00E81978" w:rsidRDefault="005D3A03" w:rsidP="006C4313">
      <w:pPr>
        <w:spacing w:line="276" w:lineRule="auto"/>
      </w:pPr>
      <w:r>
        <w:rPr>
          <w:rStyle w:val="FootnoteReference"/>
        </w:rPr>
        <w:t>1</w:t>
      </w:r>
      <w:sdt>
        <w:sdtPr>
          <w:alias w:val="Footnotes text:"/>
          <w:tag w:val="Footnotes text:"/>
          <w:id w:val="1069077422"/>
          <w:placeholder>
            <w:docPart w:val="A6D4AF3FA07F44AF933045C8CE9C2355"/>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sdtContent>
      </w:sdt>
    </w:p>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8AD79E064B3D493E958F949C09F9195D"/>
        </w:placeholder>
        <w:temporary/>
        <w:showingPlcHdr/>
        <w15:appearance w15:val="hidden"/>
      </w:sdtPr>
      <w:sdtContent>
        <w:p w14:paraId="6E32E3D1" w14:textId="77777777" w:rsidR="00E81978" w:rsidRDefault="005D3A03" w:rsidP="006C4313">
          <w:pPr>
            <w:pStyle w:val="SectionTitle"/>
            <w:spacing w:line="276" w:lineRule="auto"/>
          </w:pPr>
          <w:r w:rsidRPr="005D3A03">
            <w:t>Figures title:</w:t>
          </w:r>
        </w:p>
      </w:sdtContent>
    </w:sdt>
    <w:p w14:paraId="315AB81F" w14:textId="77777777" w:rsidR="00E81978" w:rsidRDefault="005D3A03" w:rsidP="006C4313">
      <w:pPr>
        <w:pStyle w:val="NoSpacing"/>
        <w:spacing w:line="276" w:lineRule="auto"/>
      </w:pPr>
      <w:r>
        <w:rPr>
          <w:noProof/>
          <w:lang w:eastAsia="en-US"/>
        </w:rPr>
        <w:drawing>
          <wp:inline distT="0" distB="0" distL="0" distR="0" wp14:anchorId="1B5F615F" wp14:editId="3527481D">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0564605" w14:textId="77777777" w:rsidR="00E81978" w:rsidRDefault="005D3A03" w:rsidP="006C4313">
      <w:pPr>
        <w:pStyle w:val="TableFigure"/>
        <w:spacing w:line="276" w:lineRule="auto"/>
      </w:pPr>
      <w:r>
        <w:rPr>
          <w:rStyle w:val="Emphasis"/>
        </w:rPr>
        <w:t>Figure 1</w:t>
      </w:r>
      <w:r>
        <w:t xml:space="preserve">. </w:t>
      </w:r>
      <w:sdt>
        <w:sdtPr>
          <w:alias w:val="Figure 1 text:"/>
          <w:tag w:val="Figure 1 text:"/>
          <w:id w:val="1420302148"/>
          <w:placeholder>
            <w:docPart w:val="EE07A5A5A7384187A1FCFC58F8291C97"/>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08C8EF9B" w14:textId="77777777" w:rsidR="00E81978" w:rsidRDefault="005D3A03" w:rsidP="006C4313">
      <w:pPr>
        <w:pStyle w:val="TableFigure"/>
        <w:spacing w:line="276" w:lineRule="auto"/>
      </w:pPr>
      <w:r>
        <w:t xml:space="preserve">For more information about all elements of APA formatting, please consult the </w:t>
      </w:r>
      <w:r>
        <w:rPr>
          <w:rStyle w:val="Emphasis"/>
        </w:rPr>
        <w:t>APA Style Manual, 6th Edition</w:t>
      </w:r>
      <w:r>
        <w:t>.</w:t>
      </w:r>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FE2CEC" w:rsidRDefault="002333C7" w:rsidP="00A00565">
      <w:pPr>
        <w:pStyle w:val="SectionTitle"/>
        <w:rPr>
          <w:b/>
          <w:sz w:val="36"/>
          <w:szCs w:val="36"/>
        </w:rPr>
      </w:pPr>
      <w:r w:rsidRPr="00FE2CEC">
        <w:rPr>
          <w:b/>
          <w:sz w:val="36"/>
          <w:szCs w:val="36"/>
        </w:rPr>
        <w:lastRenderedPageBreak/>
        <w:t>Appendix: E</w:t>
      </w:r>
    </w:p>
    <w:p w14:paraId="328B7338" w14:textId="77777777" w:rsidR="002333C7" w:rsidRDefault="002333C7" w:rsidP="006C4313">
      <w:pPr>
        <w:pStyle w:val="Heading2"/>
        <w:spacing w:line="276" w:lineRule="auto"/>
        <w:rPr>
          <w:kern w:val="36"/>
        </w:rPr>
      </w:pPr>
      <w:r>
        <w:t>Neural network learning tool: Informed Consent</w:t>
      </w:r>
    </w:p>
    <w:p w14:paraId="2ACFFDEB"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2333C7" w:rsidRDefault="002333C7" w:rsidP="006C4313">
      <w:pPr>
        <w:spacing w:line="276" w:lineRule="auto"/>
        <w:rPr>
          <w:sz w:val="22"/>
          <w:szCs w:val="22"/>
        </w:rPr>
      </w:pPr>
    </w:p>
    <w:p w14:paraId="075F3263"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Before using the tool you will be given a brief summary of how a Perceptron functions. You will then be asked to perform several tasks a typical student may want to perform when training a Perceptron. Example tasks include loading data, adjusting variables and running the learning process. During these tasks you will be observed by the project author (Daniel Turnes) and data about your interactions recorded. After you will be asked to complete a questionnaire about your experience. </w:t>
      </w:r>
    </w:p>
    <w:p w14:paraId="6A1CA9D9" w14:textId="77777777" w:rsidR="002333C7" w:rsidRPr="002333C7" w:rsidRDefault="002333C7" w:rsidP="006C4313">
      <w:pPr>
        <w:spacing w:line="276" w:lineRule="auto"/>
        <w:rPr>
          <w:sz w:val="22"/>
          <w:szCs w:val="22"/>
        </w:rPr>
      </w:pPr>
    </w:p>
    <w:p w14:paraId="68ACD846"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2333C7" w:rsidRDefault="002333C7" w:rsidP="006C4313">
      <w:pPr>
        <w:spacing w:line="276" w:lineRule="auto"/>
        <w:rPr>
          <w:sz w:val="22"/>
          <w:szCs w:val="22"/>
        </w:rPr>
      </w:pPr>
    </w:p>
    <w:p w14:paraId="60E7EADA"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2333C7" w:rsidRDefault="002333C7" w:rsidP="006C4313">
      <w:pPr>
        <w:spacing w:line="276" w:lineRule="auto"/>
        <w:rPr>
          <w:sz w:val="22"/>
          <w:szCs w:val="22"/>
        </w:rPr>
      </w:pPr>
    </w:p>
    <w:p w14:paraId="22619C98" w14:textId="77777777" w:rsidR="002333C7" w:rsidRDefault="002333C7" w:rsidP="006C4313">
      <w:pPr>
        <w:pStyle w:val="NormalWeb"/>
        <w:spacing w:line="276" w:lineRule="auto"/>
        <w:rPr>
          <w:rFonts w:ascii="Arial" w:hAnsi="Arial" w:cs="Arial"/>
          <w:color w:val="000000"/>
          <w:sz w:val="22"/>
          <w:szCs w:val="22"/>
        </w:rPr>
      </w:pPr>
      <w:r w:rsidRPr="002333C7">
        <w:rPr>
          <w:rFonts w:ascii="Arial" w:hAnsi="Arial" w:cs="Arial"/>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2333C7" w:rsidRDefault="002333C7" w:rsidP="006C4313">
      <w:pPr>
        <w:pStyle w:val="NormalWeb"/>
        <w:spacing w:line="276" w:lineRule="auto"/>
        <w:rPr>
          <w:rFonts w:ascii="Arial" w:hAnsi="Arial" w:cs="Arial"/>
          <w:color w:val="000000"/>
          <w:sz w:val="22"/>
          <w:szCs w:val="22"/>
        </w:rPr>
      </w:pPr>
    </w:p>
    <w:p w14:paraId="33544E85" w14:textId="77777777" w:rsidR="002333C7" w:rsidRPr="002333C7" w:rsidRDefault="002333C7" w:rsidP="006C4313">
      <w:pPr>
        <w:spacing w:line="276" w:lineRule="auto"/>
        <w:ind w:firstLine="0"/>
        <w:rPr>
          <w:b/>
        </w:rPr>
      </w:pPr>
      <w:r w:rsidRPr="002333C7">
        <w:rPr>
          <w:b/>
        </w:rPr>
        <w:t>Statement of Informed Consent</w:t>
      </w:r>
    </w:p>
    <w:p w14:paraId="4455105E"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I have read the above description and my rights as a participant. I voluntarily agree to participate in the experiment.</w:t>
      </w:r>
    </w:p>
    <w:p w14:paraId="0E61CE01" w14:textId="77777777" w:rsidR="002333C7" w:rsidRPr="002333C7" w:rsidRDefault="002333C7" w:rsidP="006C4313">
      <w:pPr>
        <w:spacing w:line="276" w:lineRule="auto"/>
        <w:rPr>
          <w:b/>
        </w:rPr>
      </w:pPr>
      <w:r w:rsidRPr="002333C7">
        <w:rPr>
          <w:b/>
        </w:rPr>
        <w:t xml:space="preserve">Print Name: </w:t>
      </w:r>
      <w:r w:rsidRPr="002333C7">
        <w:rPr>
          <w:rStyle w:val="apple-tab-span"/>
          <w:rFonts w:ascii="Arial" w:hAnsi="Arial" w:cs="Arial"/>
          <w:b/>
          <w:color w:val="000000"/>
          <w:sz w:val="22"/>
          <w:szCs w:val="22"/>
        </w:rPr>
        <w:tab/>
      </w:r>
      <w:r w:rsidRPr="002333C7">
        <w:rPr>
          <w:b/>
        </w:rPr>
        <w:t>_______________________________</w:t>
      </w:r>
    </w:p>
    <w:p w14:paraId="5928A666" w14:textId="77777777" w:rsidR="002333C7" w:rsidRPr="002333C7" w:rsidRDefault="002333C7" w:rsidP="006C4313">
      <w:pPr>
        <w:spacing w:line="276" w:lineRule="auto"/>
        <w:rPr>
          <w:b/>
        </w:rPr>
      </w:pPr>
      <w:r w:rsidRPr="002333C7">
        <w:rPr>
          <w:b/>
        </w:rPr>
        <w:t xml:space="preserve">Signature: </w:t>
      </w:r>
      <w:r w:rsidRPr="002333C7">
        <w:rPr>
          <w:rStyle w:val="apple-tab-span"/>
          <w:rFonts w:ascii="Arial" w:hAnsi="Arial" w:cs="Arial"/>
          <w:b/>
          <w:color w:val="000000"/>
          <w:sz w:val="22"/>
          <w:szCs w:val="22"/>
        </w:rPr>
        <w:tab/>
      </w:r>
      <w:r w:rsidRPr="002333C7">
        <w:rPr>
          <w:b/>
        </w:rPr>
        <w:t>_______________________________</w:t>
      </w:r>
    </w:p>
    <w:p w14:paraId="07846D13" w14:textId="77777777" w:rsidR="002333C7" w:rsidRPr="002333C7" w:rsidRDefault="002333C7" w:rsidP="006C4313">
      <w:pPr>
        <w:spacing w:line="276" w:lineRule="auto"/>
        <w:rPr>
          <w:b/>
        </w:rPr>
      </w:pPr>
      <w:r w:rsidRPr="002333C7">
        <w:rPr>
          <w:b/>
        </w:rPr>
        <w:t xml:space="preserve">Date: </w:t>
      </w:r>
      <w:r w:rsidRPr="002333C7">
        <w:rPr>
          <w:rStyle w:val="apple-tab-span"/>
          <w:rFonts w:ascii="Arial" w:hAnsi="Arial" w:cs="Arial"/>
          <w:b/>
          <w:color w:val="000000"/>
          <w:sz w:val="22"/>
          <w:szCs w:val="22"/>
        </w:rPr>
        <w:tab/>
      </w:r>
      <w:r w:rsidRPr="002333C7">
        <w:rPr>
          <w:rStyle w:val="apple-tab-span"/>
          <w:rFonts w:ascii="Arial" w:hAnsi="Arial" w:cs="Arial"/>
          <w:b/>
          <w:color w:val="000000"/>
          <w:sz w:val="22"/>
          <w:szCs w:val="22"/>
        </w:rPr>
        <w:tab/>
      </w:r>
      <w:r w:rsidRPr="002333C7">
        <w:rPr>
          <w:b/>
        </w:rPr>
        <w:t>_______________________________</w:t>
      </w:r>
    </w:p>
    <w:p w14:paraId="7E593975" w14:textId="77777777" w:rsidR="002333C7" w:rsidRPr="002333C7" w:rsidRDefault="002333C7" w:rsidP="006C4313">
      <w:pPr>
        <w:spacing w:line="276" w:lineRule="auto"/>
        <w:rPr>
          <w:sz w:val="22"/>
          <w:szCs w:val="22"/>
        </w:rPr>
      </w:pPr>
    </w:p>
    <w:p w14:paraId="3FFE2940"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Project author contact: </w:t>
      </w:r>
      <w:hyperlink r:id="rId31" w:history="1">
        <w:r w:rsidRPr="002333C7">
          <w:rPr>
            <w:rStyle w:val="Hyperlink"/>
            <w:rFonts w:ascii="Arial" w:hAnsi="Arial" w:cs="Arial"/>
            <w:color w:val="1155CC"/>
            <w:sz w:val="22"/>
            <w:szCs w:val="22"/>
          </w:rPr>
          <w:t>dt636@york.ac.uk</w:t>
        </w:r>
        <w:r w:rsidRPr="002333C7">
          <w:rPr>
            <w:rStyle w:val="apple-tab-span"/>
            <w:rFonts w:ascii="Arial" w:hAnsi="Arial" w:cs="Arial"/>
            <w:color w:val="000000"/>
            <w:sz w:val="22"/>
            <w:szCs w:val="22"/>
          </w:rPr>
          <w:tab/>
        </w:r>
      </w:hyperlink>
    </w:p>
    <w:p w14:paraId="14815DE2"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Project supervisor contact: simon.okeefe@york.ac.uk</w:t>
      </w:r>
    </w:p>
    <w:p w14:paraId="4BABEC30" w14:textId="14063DD6" w:rsidR="00FE2CEC" w:rsidRDefault="00A00565" w:rsidP="00FE2CEC">
      <w:pPr>
        <w:pStyle w:val="SectionTitle"/>
        <w:rPr>
          <w:b/>
          <w:sz w:val="36"/>
          <w:szCs w:val="36"/>
        </w:rPr>
      </w:pPr>
      <w:r w:rsidRPr="00A00565">
        <w:rPr>
          <w:b/>
          <w:sz w:val="36"/>
          <w:szCs w:val="36"/>
        </w:rPr>
        <w:lastRenderedPageBreak/>
        <w:t>Appendix: L</w:t>
      </w:r>
    </w:p>
    <w:p w14:paraId="4E7EF58F" w14:textId="313B13EC" w:rsidR="00FE2CEC" w:rsidRDefault="00FE2CEC" w:rsidP="00FE2CEC">
      <w:pPr>
        <w:ind w:firstLine="0"/>
      </w:pPr>
      <w:r w:rsidRPr="00FE2CEC">
        <w:rPr>
          <w:noProof/>
          <w:lang w:val="en-US" w:eastAsia="en-US"/>
        </w:rPr>
        <w:drawing>
          <wp:inline distT="0" distB="0" distL="0" distR="0" wp14:anchorId="64361086" wp14:editId="3FD2477A">
            <wp:extent cx="5943600" cy="3316699"/>
            <wp:effectExtent l="0" t="0" r="0" b="0"/>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inline>
        </w:drawing>
      </w:r>
    </w:p>
    <w:p w14:paraId="42782072" w14:textId="5E10C9AF" w:rsidR="00FE2CEC" w:rsidRDefault="00FE2CEC" w:rsidP="00FE2CEC">
      <w:pPr>
        <w:ind w:firstLine="0"/>
      </w:pPr>
    </w:p>
    <w:p w14:paraId="45162154" w14:textId="00CD8E92" w:rsidR="00FE2CEC" w:rsidRDefault="00FE2CEC" w:rsidP="00FE2CEC">
      <w:pPr>
        <w:ind w:firstLine="0"/>
      </w:pPr>
      <w:r w:rsidRPr="00FE2CEC">
        <w:rPr>
          <w:noProof/>
          <w:lang w:val="en-US" w:eastAsia="en-US"/>
        </w:rPr>
        <w:drawing>
          <wp:inline distT="0" distB="0" distL="0" distR="0" wp14:anchorId="1120CF38" wp14:editId="51F40F94">
            <wp:extent cx="5210175" cy="1514475"/>
            <wp:effectExtent l="0" t="0" r="9525" b="9525"/>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inline>
        </w:drawing>
      </w:r>
    </w:p>
    <w:p w14:paraId="3CED7E19" w14:textId="77777777" w:rsidR="0096271C" w:rsidRPr="00EF075E" w:rsidRDefault="0096271C" w:rsidP="0096271C">
      <w:pPr>
        <w:pStyle w:val="Heading2"/>
        <w:spacing w:line="276" w:lineRule="auto"/>
      </w:pPr>
      <w:r>
        <w:t>Biological Neuron</w:t>
      </w:r>
    </w:p>
    <w:p w14:paraId="7E0B5FE4"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sidRPr="00964E94">
        <w:rPr>
          <w:rFonts w:ascii="Times New Roman" w:eastAsia="Times New Roman" w:hAnsi="Times New Roman" w:cs="Times New Roman"/>
          <w:noProof/>
          <w:kern w:val="0"/>
          <w:lang w:val="en-US" w:eastAsia="en-US"/>
        </w:rPr>
        <w:drawing>
          <wp:anchor distT="0" distB="0" distL="114300" distR="114300" simplePos="0" relativeHeight="251696128" behindDoc="0" locked="0" layoutInCell="1" allowOverlap="1" wp14:anchorId="5018E7BA" wp14:editId="667EA468">
            <wp:simplePos x="0" y="0"/>
            <wp:positionH relativeFrom="margin">
              <wp:align>right</wp:align>
            </wp:positionH>
            <wp:positionV relativeFrom="paragraph">
              <wp:posOffset>483870</wp:posOffset>
            </wp:positionV>
            <wp:extent cx="3248025" cy="1729740"/>
            <wp:effectExtent l="0" t="0" r="9525" b="3810"/>
            <wp:wrapThrough wrapText="bothSides">
              <wp:wrapPolygon edited="0">
                <wp:start x="0" y="0"/>
                <wp:lineTo x="0" y="21410"/>
                <wp:lineTo x="21537" y="21410"/>
                <wp:lineTo x="21537" y="0"/>
                <wp:lineTo x="0" y="0"/>
              </wp:wrapPolygon>
            </wp:wrapThrough>
            <wp:docPr id="1" name="Picture 1" descr="C:\Users\Daniel\Documents\THIRD_YEAR_PROJECT\LIT REVIEW\02_Biological_01_Wikipe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cuments\THIRD_YEAR_PROJECT\LIT REVIEW\02_Biological_01_Wikipedia.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48025" cy="1729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4E94">
        <w:rPr>
          <w:rFonts w:ascii="Arial" w:eastAsia="Times New Roman" w:hAnsi="Arial" w:cs="Arial"/>
          <w:color w:val="000000"/>
          <w:kern w:val="0"/>
          <w:sz w:val="22"/>
          <w:szCs w:val="22"/>
          <w:lang w:eastAsia="en-US"/>
        </w:rPr>
        <w:t xml:space="preserve">Biological neurons are one of the largest cell types in the body, coming in all shapes and sizes, with spinal motor neurons being the most commonly modelled generic neuron. The brain consists of billions of neurons, each connected on average to thousands of others, creating a highly-interconnected network. </w:t>
      </w:r>
    </w:p>
    <w:p w14:paraId="156AB3BA"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397DB0D3" w14:textId="77777777" w:rsidR="0096271C" w:rsidRDefault="0096271C" w:rsidP="0096271C">
      <w:pPr>
        <w:spacing w:line="276" w:lineRule="auto"/>
        <w:ind w:firstLine="0"/>
        <w:rPr>
          <w:rFonts w:ascii="Arial" w:eastAsia="Times New Roman" w:hAnsi="Arial" w:cs="Arial"/>
          <w:color w:val="000000"/>
          <w:kern w:val="0"/>
          <w:sz w:val="22"/>
          <w:szCs w:val="22"/>
          <w:lang w:eastAsia="en-US"/>
        </w:rPr>
      </w:pPr>
      <w:r w:rsidRPr="00964E94">
        <w:rPr>
          <w:rFonts w:ascii="Arial" w:eastAsia="Times New Roman" w:hAnsi="Arial" w:cs="Arial"/>
          <w:color w:val="000000"/>
          <w:kern w:val="0"/>
          <w:sz w:val="22"/>
          <w:szCs w:val="22"/>
          <w:lang w:eastAsia="en-US"/>
        </w:rPr>
        <w:t xml:space="preserve">At a basic level, biological neurons consist primarily of four structural </w:t>
      </w:r>
      <w:r w:rsidRPr="00964E94">
        <w:rPr>
          <w:rFonts w:ascii="Arial" w:eastAsia="Times New Roman" w:hAnsi="Arial" w:cs="Arial"/>
          <w:color w:val="000000"/>
          <w:kern w:val="0"/>
          <w:sz w:val="22"/>
          <w:szCs w:val="22"/>
          <w:lang w:eastAsia="en-US"/>
        </w:rPr>
        <w:lastRenderedPageBreak/>
        <w:t>elements</w:t>
      </w:r>
      <w:r>
        <w:rPr>
          <w:rFonts w:ascii="Arial" w:eastAsia="Times New Roman" w:hAnsi="Arial" w:cs="Arial"/>
          <w:color w:val="000000"/>
          <w:kern w:val="0"/>
          <w:sz w:val="22"/>
          <w:szCs w:val="22"/>
          <w:lang w:eastAsia="en-US"/>
        </w:rPr>
        <w:t xml:space="preserve">, as shown in </w:t>
      </w:r>
      <w:r w:rsidRPr="00964E94">
        <w:rPr>
          <w:rFonts w:ascii="Arial" w:eastAsia="Times New Roman" w:hAnsi="Arial" w:cs="Arial"/>
          <w:i/>
          <w:color w:val="000000"/>
          <w:kern w:val="0"/>
          <w:sz w:val="22"/>
          <w:szCs w:val="22"/>
          <w:lang w:eastAsia="en-US"/>
        </w:rPr>
        <w:t>fig</w:t>
      </w:r>
      <w:r>
        <w:rPr>
          <w:rFonts w:ascii="Arial" w:eastAsia="Times New Roman" w:hAnsi="Arial" w:cs="Arial"/>
          <w:i/>
          <w:color w:val="000000"/>
          <w:kern w:val="0"/>
          <w:sz w:val="22"/>
          <w:szCs w:val="22"/>
          <w:lang w:eastAsia="en-US"/>
        </w:rPr>
        <w:t>ure</w:t>
      </w:r>
      <w:r w:rsidRPr="00964E94">
        <w:rPr>
          <w:rFonts w:ascii="Arial" w:eastAsia="Times New Roman" w:hAnsi="Arial" w:cs="Arial"/>
          <w:i/>
          <w:color w:val="000000"/>
          <w:kern w:val="0"/>
          <w:sz w:val="22"/>
          <w:szCs w:val="22"/>
          <w:lang w:eastAsia="en-US"/>
        </w:rPr>
        <w:t xml:space="preserve"> 1</w:t>
      </w:r>
      <w:r w:rsidRPr="00964E94">
        <w:rPr>
          <w:rFonts w:ascii="Arial" w:eastAsia="Times New Roman" w:hAnsi="Arial" w:cs="Arial"/>
          <w:color w:val="000000"/>
          <w:kern w:val="0"/>
          <w:sz w:val="22"/>
          <w:szCs w:val="22"/>
          <w:lang w:eastAsia="en-US"/>
        </w:rPr>
        <w:t xml:space="preserve">: the cell body (also known as the soma, which contains the nucleus), dendrites, axons and synapses. </w:t>
      </w:r>
    </w:p>
    <w:p w14:paraId="25F568B8"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52BF1B0E"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97152" behindDoc="0" locked="0" layoutInCell="1" allowOverlap="1" wp14:anchorId="237621D2" wp14:editId="05FC2852">
                <wp:simplePos x="0" y="0"/>
                <wp:positionH relativeFrom="margin">
                  <wp:align>right</wp:align>
                </wp:positionH>
                <wp:positionV relativeFrom="paragraph">
                  <wp:posOffset>339090</wp:posOffset>
                </wp:positionV>
                <wp:extent cx="2952750" cy="635"/>
                <wp:effectExtent l="0" t="0" r="0" b="0"/>
                <wp:wrapThrough wrapText="bothSides">
                  <wp:wrapPolygon edited="0">
                    <wp:start x="0" y="0"/>
                    <wp:lineTo x="0" y="20026"/>
                    <wp:lineTo x="21461" y="20026"/>
                    <wp:lineTo x="21461" y="0"/>
                    <wp:lineTo x="0" y="0"/>
                  </wp:wrapPolygon>
                </wp:wrapThrough>
                <wp:docPr id="3" name="Text Box 3"/>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61154D75" w14:textId="45A50F6E" w:rsidR="00915CB1" w:rsidRPr="00B71D72" w:rsidRDefault="00915CB1" w:rsidP="0096271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6C4B75">
                              <w:rPr>
                                <w:noProof/>
                              </w:rPr>
                              <w:t>9</w:t>
                            </w:r>
                            <w:r>
                              <w:rPr>
                                <w:noProof/>
                              </w:rPr>
                              <w:fldChar w:fldCharType="end"/>
                            </w:r>
                            <w:r>
                              <w:t>: The biological neuron [8]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7621D2" id="Text Box 3" o:spid="_x0000_s1034" type="#_x0000_t202" style="position:absolute;margin-left:181.3pt;margin-top:26.7pt;width:232.5pt;height:.05pt;z-index:2516971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" stroked="f">
                <v:textbox style="mso-fit-shape-to-text:t" inset="0,0,0,0">
                  <w:txbxContent>
                    <w:p w14:paraId="61154D75" w14:textId="45A50F6E" w:rsidR="00915CB1" w:rsidRPr="00B71D72" w:rsidRDefault="00915CB1" w:rsidP="0096271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6C4B75">
                        <w:rPr>
                          <w:noProof/>
                        </w:rPr>
                        <w:t>9</w:t>
                      </w:r>
                      <w:r>
                        <w:rPr>
                          <w:noProof/>
                        </w:rPr>
                        <w:fldChar w:fldCharType="end"/>
                      </w:r>
                      <w:r>
                        <w:t>: The biological neuron [8]</w:t>
                      </w:r>
                    </w:p>
                  </w:txbxContent>
                </v:textbox>
                <w10:wrap type="through" anchorx="margin"/>
              </v:shape>
            </w:pict>
          </mc:Fallback>
        </mc:AlternateContent>
      </w:r>
      <w:r w:rsidRPr="00EF075E">
        <w:rPr>
          <w:rFonts w:ascii="Arial" w:eastAsia="Times New Roman" w:hAnsi="Arial" w:cs="Arial"/>
          <w:noProof/>
          <w:color w:val="000000"/>
          <w:kern w:val="0"/>
          <w:sz w:val="22"/>
          <w:szCs w:val="22"/>
          <w:lang w:val="en-US" w:eastAsia="en-US"/>
        </w:rPr>
        <w:drawing>
          <wp:anchor distT="0" distB="0" distL="114300" distR="114300" simplePos="0" relativeHeight="251700224" behindDoc="1" locked="0" layoutInCell="1" allowOverlap="1" wp14:anchorId="35A379A7" wp14:editId="5B7EC76B">
            <wp:simplePos x="0" y="0"/>
            <wp:positionH relativeFrom="margin">
              <wp:align>right</wp:align>
            </wp:positionH>
            <wp:positionV relativeFrom="paragraph">
              <wp:posOffset>546100</wp:posOffset>
            </wp:positionV>
            <wp:extent cx="2905760" cy="2647950"/>
            <wp:effectExtent l="0" t="0" r="8890" b="0"/>
            <wp:wrapTight wrapText="bothSides">
              <wp:wrapPolygon edited="0">
                <wp:start x="0" y="0"/>
                <wp:lineTo x="0" y="21445"/>
                <wp:lineTo x="21524" y="21445"/>
                <wp:lineTo x="21524" y="0"/>
                <wp:lineTo x="0" y="0"/>
              </wp:wrapPolygon>
            </wp:wrapTight>
            <wp:docPr id="15" name="Picture 15" descr="C:\Users\Daniel\Documents\THIRD_YEAR_PROJECT\LIT REVIEW\02_Biological_03_BealeJack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LIT REVIEW\02_Biological_03_BealeJackson.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05760" cy="2647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4E94">
        <w:rPr>
          <w:rFonts w:ascii="Arial" w:eastAsia="Times New Roman" w:hAnsi="Arial" w:cs="Arial"/>
          <w:color w:val="000000"/>
          <w:kern w:val="0"/>
          <w:sz w:val="22"/>
          <w:szCs w:val="22"/>
          <w:lang w:eastAsia="en-US"/>
        </w:rPr>
        <w:t>Chemicals called neurotransmitters diffuse from the axon of one neuron, over the electrochemical junction called the synapse, to the dendrites of another neuron. The dendrite is a long, tree branch like nerve that receives inputs from many synapses (which are connected to axons of other neurons) and connects to the cell body. The neurotransmitters activate gates on the dendrites that then allow the chemicals to pass through as charged ions. These charged ions provide the electrical voltage potential that is accumulated in the cell body, which functions on an “all or nothing” principle, with the potential constantly draining away, like a leaky bucket.</w:t>
      </w:r>
      <w:r w:rsidRPr="00EF075E">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087DDB7B"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5F59A6AB"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701248" behindDoc="1" locked="0" layoutInCell="1" allowOverlap="1" wp14:anchorId="29B54637" wp14:editId="2A536680">
                <wp:simplePos x="0" y="0"/>
                <wp:positionH relativeFrom="margin">
                  <wp:align>right</wp:align>
                </wp:positionH>
                <wp:positionV relativeFrom="paragraph">
                  <wp:posOffset>534035</wp:posOffset>
                </wp:positionV>
                <wp:extent cx="2905760" cy="635"/>
                <wp:effectExtent l="0" t="0" r="8890" b="0"/>
                <wp:wrapTight wrapText="bothSides">
                  <wp:wrapPolygon edited="0">
                    <wp:start x="0" y="0"/>
                    <wp:lineTo x="0" y="20026"/>
                    <wp:lineTo x="21524" y="20026"/>
                    <wp:lineTo x="21524"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09496589" w14:textId="634FE233" w:rsidR="00915CB1" w:rsidRPr="00100542" w:rsidRDefault="00915CB1" w:rsidP="0096271C">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sidR="006C4B75">
                              <w:rPr>
                                <w:noProof/>
                              </w:rPr>
                              <w:t>10</w:t>
                            </w:r>
                            <w:r>
                              <w:rPr>
                                <w:noProof/>
                              </w:rPr>
                              <w:fldChar w:fldCharType="end"/>
                            </w:r>
                            <w:r>
                              <w:t>: Neuron synaptic junction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54637" id="Text Box 16" o:spid="_x0000_s1035" type="#_x0000_t202" style="position:absolute;margin-left:177.6pt;margin-top:42.05pt;width:228.8pt;height:.05pt;z-index:-2516152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" stroked="f">
                <v:textbox style="mso-fit-shape-to-text:t" inset="0,0,0,0">
                  <w:txbxContent>
                    <w:p w14:paraId="09496589" w14:textId="634FE233" w:rsidR="00915CB1" w:rsidRPr="00100542" w:rsidRDefault="00915CB1" w:rsidP="0096271C">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sidR="006C4B75">
                        <w:rPr>
                          <w:noProof/>
                        </w:rPr>
                        <w:t>10</w:t>
                      </w:r>
                      <w:r>
                        <w:rPr>
                          <w:noProof/>
                        </w:rPr>
                        <w:fldChar w:fldCharType="end"/>
                      </w:r>
                      <w:r>
                        <w:t>: Neuron synaptic junction [9]</w:t>
                      </w:r>
                    </w:p>
                  </w:txbxContent>
                </v:textbox>
                <w10:wrap type="tight" anchorx="margin"/>
              </v:shape>
            </w:pict>
          </mc:Fallback>
        </mc:AlternateContent>
      </w:r>
      <w:r w:rsidRPr="00964E94">
        <w:rPr>
          <w:rFonts w:ascii="Arial" w:eastAsia="Times New Roman" w:hAnsi="Arial" w:cs="Arial"/>
          <w:color w:val="000000"/>
          <w:kern w:val="0"/>
          <w:sz w:val="22"/>
          <w:szCs w:val="22"/>
          <w:lang w:eastAsia="en-US"/>
        </w:rPr>
        <w:t xml:space="preserve">The type and amount of neurotransmitter chemicals released across the synapses influence how many gates are opened at the dendrite. This reflects the strength of the signal, which in artificial neurons is also known as the “weight”. Large quantities of neurotransmitter reflect large weights meaning the synapse is a good junction. Small quantities mean small weights and a poor junction. </w:t>
      </w:r>
    </w:p>
    <w:p w14:paraId="0D5BD5AD"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17210260"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sidRPr="00964E94">
        <w:rPr>
          <w:rFonts w:ascii="Arial" w:eastAsia="Times New Roman" w:hAnsi="Arial" w:cs="Arial"/>
          <w:color w:val="000000"/>
          <w:kern w:val="0"/>
          <w:sz w:val="22"/>
          <w:szCs w:val="22"/>
          <w:lang w:eastAsia="en-US"/>
        </w:rPr>
        <w:t>Some synapses are known as excitatory, which represent positive voltage potential signals that contribute to the successful firing on the neuron. Others are inhibitory, representing negative voltage potential signals that contribute to preventing the neuron from firing. If the input signals are not excitatory enough to stimulate an output response, then the neuron does not fire, and remains inactive.</w:t>
      </w:r>
    </w:p>
    <w:p w14:paraId="6864DD03"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007FA884" w14:textId="77777777" w:rsidR="0096271C" w:rsidRPr="00A0478C" w:rsidRDefault="0096271C" w:rsidP="0096271C">
      <w:pPr>
        <w:spacing w:line="276" w:lineRule="auto"/>
        <w:ind w:firstLine="0"/>
        <w:rPr>
          <w:rFonts w:ascii="Times New Roman" w:eastAsia="Times New Roman" w:hAnsi="Times New Roman" w:cs="Times New Roman"/>
          <w:kern w:val="0"/>
          <w:lang w:eastAsia="en-US"/>
        </w:rPr>
      </w:pPr>
      <w:r>
        <w:rPr>
          <w:rFonts w:ascii="Times New Roman" w:eastAsia="Times New Roman" w:hAnsi="Times New Roman" w:cs="Times New Roman"/>
          <w:noProof/>
          <w:kern w:val="0"/>
          <w:lang w:val="en-US" w:eastAsia="en-US"/>
        </w:rPr>
        <w:lastRenderedPageBreak/>
        <w:drawing>
          <wp:anchor distT="0" distB="0" distL="114300" distR="114300" simplePos="0" relativeHeight="251698176" behindDoc="1" locked="0" layoutInCell="1" allowOverlap="1" wp14:anchorId="5C901105" wp14:editId="1DE9C276">
            <wp:simplePos x="0" y="0"/>
            <wp:positionH relativeFrom="margin">
              <wp:align>right</wp:align>
            </wp:positionH>
            <wp:positionV relativeFrom="paragraph">
              <wp:posOffset>44450</wp:posOffset>
            </wp:positionV>
            <wp:extent cx="2886075" cy="2400300"/>
            <wp:effectExtent l="0" t="0" r="9525" b="0"/>
            <wp:wrapTight wrapText="bothSides">
              <wp:wrapPolygon edited="0">
                <wp:start x="0" y="0"/>
                <wp:lineTo x="0" y="21429"/>
                <wp:lineTo x="21529" y="21429"/>
                <wp:lineTo x="21529"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86075" cy="2400300"/>
                    </a:xfrm>
                    <a:prstGeom prst="rect">
                      <a:avLst/>
                    </a:prstGeom>
                    <a:noFill/>
                    <a:ln>
                      <a:noFill/>
                    </a:ln>
                  </pic:spPr>
                </pic:pic>
              </a:graphicData>
            </a:graphic>
          </wp:anchor>
        </w:drawing>
      </w:r>
      <w:r w:rsidRPr="00964E94">
        <w:rPr>
          <w:rFonts w:ascii="Arial" w:eastAsia="Times New Roman" w:hAnsi="Arial" w:cs="Arial"/>
          <w:color w:val="000000"/>
          <w:kern w:val="0"/>
          <w:sz w:val="22"/>
          <w:szCs w:val="22"/>
          <w:lang w:eastAsia="en-US"/>
        </w:rPr>
        <w:t>An abstract analogy is to imagine the signals as traffic or people and the synaptic connections as roads. A well-kept road (a synapse where many gates are opened to receive neurotransmitter) allows more people to travel to their destination easily, akin to good junctions. Poorly kept roads (where few gates are opened) allows only a few people to travel to their destination easily, akin to poor junctions.</w:t>
      </w:r>
    </w:p>
    <w:p w14:paraId="3C707D0F"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427A8FA0"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99200" behindDoc="1" locked="0" layoutInCell="1" allowOverlap="1" wp14:anchorId="2BD5F3F2" wp14:editId="49FC64E7">
                <wp:simplePos x="0" y="0"/>
                <wp:positionH relativeFrom="margin">
                  <wp:align>right</wp:align>
                </wp:positionH>
                <wp:positionV relativeFrom="paragraph">
                  <wp:posOffset>631190</wp:posOffset>
                </wp:positionV>
                <wp:extent cx="2886075" cy="635"/>
                <wp:effectExtent l="0" t="0" r="9525" b="8890"/>
                <wp:wrapTight wrapText="bothSides">
                  <wp:wrapPolygon edited="0">
                    <wp:start x="0" y="0"/>
                    <wp:lineTo x="0" y="21110"/>
                    <wp:lineTo x="21529" y="21110"/>
                    <wp:lineTo x="21529" y="0"/>
                    <wp:lineTo x="0" y="0"/>
                  </wp:wrapPolygon>
                </wp:wrapTight>
                <wp:docPr id="12" name="Text Box 12"/>
                <wp:cNvGraphicFramePr/>
                <a:graphic xmlns:a="http://schemas.openxmlformats.org/drawingml/2006/main">
                  <a:graphicData uri="http://schemas.microsoft.com/office/word/2010/wordprocessingShape">
                    <wps:wsp>
                      <wps:cNvSpPr txBox="1"/>
                      <wps:spPr>
                        <a:xfrm>
                          <a:off x="0" y="0"/>
                          <a:ext cx="2886075" cy="635"/>
                        </a:xfrm>
                        <a:prstGeom prst="rect">
                          <a:avLst/>
                        </a:prstGeom>
                        <a:solidFill>
                          <a:prstClr val="white"/>
                        </a:solidFill>
                        <a:ln>
                          <a:noFill/>
                        </a:ln>
                      </wps:spPr>
                      <wps:txbx>
                        <w:txbxContent>
                          <w:p w14:paraId="5FC8FF0D" w14:textId="20E7F760" w:rsidR="00915CB1" w:rsidRPr="0050764B" w:rsidRDefault="00915CB1" w:rsidP="0096271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6C4B75">
                              <w:rPr>
                                <w:noProof/>
                              </w:rPr>
                              <w:t>11</w:t>
                            </w:r>
                            <w:r>
                              <w:rPr>
                                <w:noProof/>
                              </w:rPr>
                              <w:fldChar w:fldCharType="end"/>
                            </w:r>
                            <w:r>
                              <w:t>: Accumulation of charge and excitation threshold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D5F3F2" id="Text Box 12" o:spid="_x0000_s1036" type="#_x0000_t202" style="position:absolute;margin-left:176.05pt;margin-top:49.7pt;width:227.25pt;height:.05pt;z-index:-2516172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" stroked="f">
                <v:textbox style="mso-fit-shape-to-text:t" inset="0,0,0,0">
                  <w:txbxContent>
                    <w:p w14:paraId="5FC8FF0D" w14:textId="20E7F760" w:rsidR="00915CB1" w:rsidRPr="0050764B" w:rsidRDefault="00915CB1" w:rsidP="0096271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6C4B75">
                        <w:rPr>
                          <w:noProof/>
                        </w:rPr>
                        <w:t>11</w:t>
                      </w:r>
                      <w:r>
                        <w:rPr>
                          <w:noProof/>
                        </w:rPr>
                        <w:fldChar w:fldCharType="end"/>
                      </w:r>
                      <w:r>
                        <w:t>: Accumulation of charge and excitation threshold [9]</w:t>
                      </w:r>
                    </w:p>
                  </w:txbxContent>
                </v:textbox>
                <w10:wrap type="tight" anchorx="margin"/>
              </v:shape>
            </w:pict>
          </mc:Fallback>
        </mc:AlternateContent>
      </w:r>
      <w:r w:rsidRPr="00964E94">
        <w:rPr>
          <w:rFonts w:ascii="Arial" w:eastAsia="Times New Roman" w:hAnsi="Arial" w:cs="Arial"/>
          <w:color w:val="000000"/>
          <w:kern w:val="0"/>
          <w:sz w:val="22"/>
          <w:szCs w:val="22"/>
          <w:lang w:eastAsia="en-US"/>
        </w:rPr>
        <w:t>If the accumulation of the voltage potential pushes the neuron over a certain threshold, thus exciting the cell, an action potential is then produced by the axon. The axon is a long, nonlinear, electrically active output device that produces a “series of rapid voltage spikes” lasting for roughly one millisecond, which is the action potential. Axons end in branches, which in turn end in synapses, much like the dendrites. These axon synapses are connected to the dendrite synapses of other neurons. When the voltage potential reaches the synapses, they produce neurotransmitter chemicals as mentioned previously. The cycle then repeats, with signals travelling from neuron to neuron.</w:t>
      </w:r>
    </w:p>
    <w:p w14:paraId="72E4D6FF" w14:textId="77777777" w:rsidR="0096271C" w:rsidRDefault="0096271C" w:rsidP="0096271C">
      <w:pPr>
        <w:spacing w:after="240" w:line="276" w:lineRule="auto"/>
        <w:ind w:firstLine="0"/>
        <w:rPr>
          <w:rFonts w:ascii="Times New Roman" w:eastAsia="Times New Roman" w:hAnsi="Times New Roman" w:cs="Times New Roman"/>
          <w:kern w:val="0"/>
          <w:lang w:eastAsia="en-US"/>
        </w:rPr>
      </w:pPr>
    </w:p>
    <w:p w14:paraId="68E33321" w14:textId="77777777" w:rsidR="0096271C" w:rsidRDefault="0096271C" w:rsidP="00FE2CEC">
      <w:pPr>
        <w:ind w:firstLine="0"/>
      </w:pPr>
    </w:p>
    <w:p w14:paraId="5C7E30A0" w14:textId="7C22E74C" w:rsidR="00FE2CEC" w:rsidRDefault="00FE2CEC" w:rsidP="00FE2CEC">
      <w:pPr>
        <w:pStyle w:val="SectionTitle"/>
        <w:rPr>
          <w:b/>
          <w:sz w:val="36"/>
          <w:szCs w:val="36"/>
        </w:rPr>
      </w:pPr>
      <w:r w:rsidRPr="00FE2CEC">
        <w:rPr>
          <w:b/>
          <w:sz w:val="36"/>
          <w:szCs w:val="36"/>
        </w:rPr>
        <w:lastRenderedPageBreak/>
        <w:t>Appendix: R</w:t>
      </w:r>
    </w:p>
    <w:tbl>
      <w:tblPr>
        <w:tblW w:w="0" w:type="auto"/>
        <w:tblCellMar>
          <w:top w:w="15" w:type="dxa"/>
          <w:left w:w="15" w:type="dxa"/>
          <w:bottom w:w="15" w:type="dxa"/>
          <w:right w:w="15" w:type="dxa"/>
        </w:tblCellMar>
        <w:tblLook w:val="04A0" w:firstRow="1" w:lastRow="0" w:firstColumn="1" w:lastColumn="0" w:noHBand="0" w:noVBand="1"/>
      </w:tblPr>
      <w:tblGrid>
        <w:gridCol w:w="604"/>
        <w:gridCol w:w="2644"/>
        <w:gridCol w:w="2756"/>
        <w:gridCol w:w="3336"/>
      </w:tblGrid>
      <w:tr w:rsidR="0065300C" w:rsidRPr="0065300C" w14:paraId="5B88E807" w14:textId="77777777" w:rsidTr="00FD60EB">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A5A1" w14:textId="71CD3318" w:rsidR="0065300C" w:rsidRPr="0065300C" w:rsidRDefault="0065300C" w:rsidP="00FD60EB">
            <w:pPr>
              <w:spacing w:line="240" w:lineRule="auto"/>
              <w:ind w:firstLine="0"/>
              <w:rPr>
                <w:rFonts w:ascii="Arial" w:eastAsia="Times New Roman" w:hAnsi="Arial" w:cs="Arial"/>
                <w:b/>
                <w:bCs/>
                <w:color w:val="000000"/>
                <w:kern w:val="0"/>
                <w:sz w:val="22"/>
                <w:szCs w:val="22"/>
                <w:lang w:val="en-US" w:eastAsia="en-US"/>
              </w:rPr>
            </w:pPr>
            <w:r>
              <w:rPr>
                <w:rFonts w:ascii="Arial" w:eastAsia="Times New Roman" w:hAnsi="Arial" w:cs="Arial"/>
                <w:b/>
                <w:bCs/>
                <w:color w:val="000000"/>
                <w:kern w:val="0"/>
                <w:sz w:val="22"/>
                <w:szCs w:val="22"/>
                <w:lang w:val="en-US" w:eastAsia="en-US"/>
              </w:rPr>
              <w:t>Non-Functional Requirements</w:t>
            </w:r>
          </w:p>
        </w:tc>
      </w:tr>
      <w:tr w:rsidR="0065300C" w:rsidRPr="0065300C" w14:paraId="16A605D2"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91C1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882B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B7BD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Rationale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233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Success Criteria</w:t>
            </w:r>
          </w:p>
        </w:tc>
      </w:tr>
      <w:tr w:rsidR="0065300C" w:rsidRPr="0065300C" w14:paraId="00F4E4A4"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A0108"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6958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“easy to use”.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24A9C"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An easy to use system leads to a more enjoyable experience and repeated use of the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506DB"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Feedback in the form of a questionnaire and task based evaluation.</w:t>
            </w:r>
          </w:p>
        </w:tc>
      </w:tr>
      <w:tr w:rsidR="0065300C" w:rsidRPr="0065300C" w14:paraId="0D049DAD"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1C5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F9790"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“intuitive”.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6347A"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Users must be able to grasp the system functionality quickly.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7D2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7E768791"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1A96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86B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should be “enjoyable to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FEF"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 system that isn’t enjoyable will not be used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3B293"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0939E745"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BC1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C61FD"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shall provide sufficient feedback to the user on their actions.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7E9B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This can be achieved by the use of </w:t>
            </w:r>
            <w:r w:rsidRPr="0065300C">
              <w:rPr>
                <w:rFonts w:ascii="Arial" w:eastAsia="Times New Roman" w:hAnsi="Arial" w:cs="Arial"/>
                <w:color w:val="000000"/>
                <w:kern w:val="0"/>
                <w:sz w:val="22"/>
                <w:szCs w:val="22"/>
                <w:lang w:eastAsia="en-US"/>
              </w:rPr>
              <w:t>colour</w:t>
            </w:r>
            <w:r w:rsidRPr="0065300C">
              <w:rPr>
                <w:rFonts w:ascii="Arial" w:eastAsia="Times New Roman" w:hAnsi="Arial" w:cs="Arial"/>
                <w:color w:val="000000"/>
                <w:kern w:val="0"/>
                <w:sz w:val="22"/>
                <w:szCs w:val="22"/>
                <w:lang w:val="en-US" w:eastAsia="en-US"/>
              </w:rPr>
              <w:t>, highlighting and error messages.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F1F2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Implementing </w:t>
            </w:r>
            <w:proofErr w:type="spellStart"/>
            <w:r w:rsidRPr="0065300C">
              <w:rPr>
                <w:rFonts w:ascii="Arial" w:eastAsia="Times New Roman" w:hAnsi="Arial" w:cs="Arial"/>
                <w:color w:val="000000"/>
                <w:kern w:val="0"/>
                <w:sz w:val="22"/>
                <w:szCs w:val="22"/>
                <w:lang w:val="en-US" w:eastAsia="en-US"/>
              </w:rPr>
              <w:t>colour</w:t>
            </w:r>
            <w:proofErr w:type="spellEnd"/>
            <w:r w:rsidRPr="0065300C">
              <w:rPr>
                <w:rFonts w:ascii="Arial" w:eastAsia="Times New Roman" w:hAnsi="Arial" w:cs="Arial"/>
                <w:color w:val="000000"/>
                <w:kern w:val="0"/>
                <w:sz w:val="22"/>
                <w:szCs w:val="22"/>
                <w:lang w:val="en-US" w:eastAsia="en-US"/>
              </w:rPr>
              <w:t xml:space="preserve"> and highlighting of prominent GUI components and error messages when an invalid action is taken.</w:t>
            </w:r>
          </w:p>
        </w:tc>
      </w:tr>
    </w:tbl>
    <w:p w14:paraId="62103EC6" w14:textId="61E72695" w:rsidR="0065300C" w:rsidRDefault="00093604" w:rsidP="00093604">
      <w:pPr>
        <w:pStyle w:val="SectionTitle"/>
      </w:pPr>
      <w:r>
        <w:lastRenderedPageBreak/>
        <w:t>Appendix: D</w:t>
      </w:r>
    </w:p>
    <w:p w14:paraId="7BC01FDB" w14:textId="7ADFCBDF" w:rsidR="00CB3853" w:rsidRDefault="00CB3853" w:rsidP="00CB3853">
      <w:pPr>
        <w:ind w:firstLine="0"/>
      </w:pPr>
      <w:r>
        <w:rPr>
          <w:rFonts w:ascii="Arial" w:hAnsi="Arial" w:cs="Arial"/>
          <w:noProof/>
          <w:color w:val="000000"/>
          <w:sz w:val="22"/>
          <w:szCs w:val="22"/>
          <w:lang w:val="en-US" w:eastAsia="en-US"/>
        </w:rPr>
        <w:drawing>
          <wp:inline distT="0" distB="0" distL="0" distR="0" wp14:anchorId="168F61F8" wp14:editId="52E0F3B9">
            <wp:extent cx="5146040" cy="5603240"/>
            <wp:effectExtent l="0" t="0" r="0" b="0"/>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46040" cy="5603240"/>
                    </a:xfrm>
                    <a:prstGeom prst="rect">
                      <a:avLst/>
                    </a:prstGeom>
                    <a:noFill/>
                    <a:ln>
                      <a:noFill/>
                    </a:ln>
                  </pic:spPr>
                </pic:pic>
              </a:graphicData>
            </a:graphic>
          </wp:inline>
        </w:drawing>
      </w:r>
    </w:p>
    <w:p w14:paraId="769D2F9B" w14:textId="4E34E08C" w:rsidR="00CB3853" w:rsidRDefault="00CB3853" w:rsidP="00CB3853">
      <w:pPr>
        <w:ind w:firstLine="0"/>
      </w:pPr>
      <w:r>
        <w:rPr>
          <w:rFonts w:ascii="Arial" w:hAnsi="Arial" w:cs="Arial"/>
          <w:noProof/>
          <w:color w:val="000000"/>
          <w:sz w:val="22"/>
          <w:szCs w:val="22"/>
          <w:lang w:val="en-US" w:eastAsia="en-US"/>
        </w:rPr>
        <w:drawing>
          <wp:inline distT="0" distB="0" distL="0" distR="0" wp14:anchorId="7EFF1E26" wp14:editId="1F222E9A">
            <wp:extent cx="5029200" cy="2019935"/>
            <wp:effectExtent l="0" t="0" r="0" b="0"/>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29200" cy="2019935"/>
                    </a:xfrm>
                    <a:prstGeom prst="rect">
                      <a:avLst/>
                    </a:prstGeom>
                    <a:noFill/>
                    <a:ln>
                      <a:noFill/>
                    </a:ln>
                  </pic:spPr>
                </pic:pic>
              </a:graphicData>
            </a:graphic>
          </wp:inline>
        </w:drawing>
      </w:r>
    </w:p>
    <w:p w14:paraId="5D9731B3" w14:textId="35F1B934" w:rsidR="00342F3A" w:rsidRDefault="00342F3A" w:rsidP="00342F3A">
      <w:pPr>
        <w:pStyle w:val="SectionTitle"/>
      </w:pPr>
      <w: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411F7500" w14:textId="6BC897F8"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ED85A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https://vle.york.ac.uk/bbcswebdav/pid-1880736-dt-content-rid-5139747_2/xid-5139747_2</w:t>
      </w:r>
    </w:p>
    <w:p w14:paraId="155AD071" w14:textId="7E0139DD" w:rsidR="00342F3A" w:rsidRDefault="00342F3A" w:rsidP="00342F3A">
      <w:pPr>
        <w:ind w:firstLine="0"/>
      </w:pPr>
    </w:p>
    <w:p w14:paraId="1015C51B" w14:textId="6BF953B7" w:rsidR="001900C2" w:rsidRDefault="00F73755" w:rsidP="00342F3A">
      <w:pPr>
        <w:ind w:firstLine="0"/>
      </w:pPr>
      <w:r>
        <w:rPr>
          <w:noProof/>
          <w:lang w:val="en-US" w:eastAsia="en-US"/>
        </w:rPr>
        <w:drawing>
          <wp:inline distT="0" distB="0" distL="0" distR="0" wp14:anchorId="351AB418" wp14:editId="201B5A90">
            <wp:extent cx="2924583" cy="422969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9">
                      <a:extLst>
                        <a:ext uri="{28A0092B-C50C-407E-A947-70E740481C1C}">
                          <a14:useLocalDpi xmlns:a14="http://schemas.microsoft.com/office/drawing/2010/main" val="0"/>
                        </a:ext>
                      </a:extLst>
                    </a:blip>
                    <a:stretch>
                      <a:fillRect/>
                    </a:stretch>
                  </pic:blipFill>
                  <pic:spPr>
                    <a:xfrm>
                      <a:off x="0" y="0"/>
                      <a:ext cx="2924583" cy="4229690"/>
                    </a:xfrm>
                    <a:prstGeom prst="rect">
                      <a:avLst/>
                    </a:prstGeom>
                  </pic:spPr>
                </pic:pic>
              </a:graphicData>
            </a:graphic>
          </wp:inline>
        </w:drawing>
      </w:r>
    </w:p>
    <w:p w14:paraId="570D7FC0" w14:textId="65D41749" w:rsidR="00F73755" w:rsidRDefault="00F73755" w:rsidP="00342F3A">
      <w:pPr>
        <w:ind w:firstLine="0"/>
      </w:pPr>
      <w:r>
        <w:rPr>
          <w:noProof/>
          <w:lang w:val="en-US" w:eastAsia="en-US"/>
        </w:rPr>
        <w:lastRenderedPageBreak/>
        <w:drawing>
          <wp:inline distT="0" distB="0" distL="0" distR="0" wp14:anchorId="70C0E0C0" wp14:editId="18A7FA16">
            <wp:extent cx="5943600" cy="538353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40">
                      <a:extLst>
                        <a:ext uri="{28A0092B-C50C-407E-A947-70E740481C1C}">
                          <a14:useLocalDpi xmlns:a14="http://schemas.microsoft.com/office/drawing/2010/main" val="0"/>
                        </a:ext>
                      </a:extLst>
                    </a:blip>
                    <a:stretch>
                      <a:fillRect/>
                    </a:stretch>
                  </pic:blipFill>
                  <pic:spPr>
                    <a:xfrm>
                      <a:off x="0" y="0"/>
                      <a:ext cx="5943600" cy="5383530"/>
                    </a:xfrm>
                    <a:prstGeom prst="rect">
                      <a:avLst/>
                    </a:prstGeom>
                  </pic:spPr>
                </pic:pic>
              </a:graphicData>
            </a:graphic>
          </wp:inline>
        </w:drawing>
      </w:r>
      <w:r>
        <w:rPr>
          <w:noProof/>
          <w:lang w:val="en-US" w:eastAsia="en-US"/>
        </w:rPr>
        <w:lastRenderedPageBreak/>
        <w:drawing>
          <wp:inline distT="0" distB="0" distL="0" distR="0" wp14:anchorId="148E3B3E" wp14:editId="3C6B8AE0">
            <wp:extent cx="5943600" cy="418592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41">
                      <a:extLst>
                        <a:ext uri="{28A0092B-C50C-407E-A947-70E740481C1C}">
                          <a14:useLocalDpi xmlns:a14="http://schemas.microsoft.com/office/drawing/2010/main" val="0"/>
                        </a:ext>
                      </a:extLst>
                    </a:blip>
                    <a:stretch>
                      <a:fillRect/>
                    </a:stretch>
                  </pic:blipFill>
                  <pic:spPr>
                    <a:xfrm>
                      <a:off x="0" y="0"/>
                      <a:ext cx="5943600" cy="4185920"/>
                    </a:xfrm>
                    <a:prstGeom prst="rect">
                      <a:avLst/>
                    </a:prstGeom>
                  </pic:spPr>
                </pic:pic>
              </a:graphicData>
            </a:graphic>
          </wp:inline>
        </w:drawing>
      </w:r>
    </w:p>
    <w:p w14:paraId="786F76C5" w14:textId="05323536" w:rsidR="00342F3A" w:rsidRDefault="00E34D30" w:rsidP="00E34D30">
      <w:pPr>
        <w:pStyle w:val="SectionTitle"/>
      </w:pPr>
      <w:r>
        <w:lastRenderedPageBreak/>
        <w:t>Appendix: T</w:t>
      </w:r>
    </w:p>
    <w:p w14:paraId="7230196D" w14:textId="6A7C0E22" w:rsidR="00E34D30" w:rsidRDefault="00E34D30" w:rsidP="00E34D30">
      <w:pPr>
        <w:pStyle w:val="SectionTitle"/>
      </w:pPr>
      <w:r>
        <w:lastRenderedPageBreak/>
        <w:t>Appendix: RE</w:t>
      </w:r>
    </w:p>
    <w:p w14:paraId="34371ED2" w14:textId="77777777" w:rsidR="00E34D30" w:rsidRDefault="00E34D30" w:rsidP="00E34D30">
      <w:pPr>
        <w:ind w:firstLine="0"/>
      </w:pPr>
    </w:p>
    <w:p w14:paraId="6EEB8320" w14:textId="72FB9721" w:rsidR="00342F3A" w:rsidRPr="00FE2CEC" w:rsidRDefault="00342F3A" w:rsidP="00342F3A">
      <w:pPr>
        <w:pStyle w:val="SectionTitle"/>
      </w:pPr>
      <w:r>
        <w:lastRenderedPageBreak/>
        <w:t>Appendix: Code</w:t>
      </w:r>
    </w:p>
    <w:sectPr w:rsidR="00342F3A" w:rsidRPr="00FE2CEC" w:rsidSect="00F7375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FF2077" w14:textId="77777777" w:rsidR="003011DC" w:rsidRDefault="003011DC">
      <w:pPr>
        <w:spacing w:line="240" w:lineRule="auto"/>
      </w:pPr>
      <w:r>
        <w:separator/>
      </w:r>
    </w:p>
    <w:p w14:paraId="7A8D5F67" w14:textId="77777777" w:rsidR="003011DC" w:rsidRDefault="003011DC"/>
  </w:endnote>
  <w:endnote w:type="continuationSeparator" w:id="0">
    <w:p w14:paraId="228EF81E" w14:textId="77777777" w:rsidR="003011DC" w:rsidRDefault="003011DC">
      <w:pPr>
        <w:spacing w:line="240" w:lineRule="auto"/>
      </w:pPr>
      <w:r>
        <w:continuationSeparator/>
      </w:r>
    </w:p>
    <w:p w14:paraId="61D16CEA" w14:textId="77777777" w:rsidR="003011DC" w:rsidRDefault="003011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C6C215" w14:textId="77777777" w:rsidR="003011DC" w:rsidRDefault="003011DC">
      <w:pPr>
        <w:spacing w:line="240" w:lineRule="auto"/>
      </w:pPr>
      <w:r>
        <w:separator/>
      </w:r>
    </w:p>
    <w:p w14:paraId="2E1076C6" w14:textId="77777777" w:rsidR="003011DC" w:rsidRDefault="003011DC"/>
  </w:footnote>
  <w:footnote w:type="continuationSeparator" w:id="0">
    <w:p w14:paraId="2112A008" w14:textId="77777777" w:rsidR="003011DC" w:rsidRDefault="003011DC">
      <w:pPr>
        <w:spacing w:line="240" w:lineRule="auto"/>
      </w:pPr>
      <w:r>
        <w:continuationSeparator/>
      </w:r>
    </w:p>
    <w:p w14:paraId="629213A4" w14:textId="77777777" w:rsidR="003011DC" w:rsidRDefault="003011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1AC6F683" w:rsidR="00915CB1" w:rsidRDefault="00915CB1">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511B0D">
      <w:rPr>
        <w:rStyle w:val="Strong"/>
        <w:noProof/>
      </w:rPr>
      <w:t>39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3109AF88" w:rsidR="00915CB1" w:rsidRDefault="00915CB1">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511B0D">
      <w:rPr>
        <w:rStyle w:val="Strong"/>
        <w:noProof/>
      </w:rPr>
      <w:t>21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34B06"/>
    <w:multiLevelType w:val="multilevel"/>
    <w:tmpl w:val="E008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A3794"/>
    <w:multiLevelType w:val="multilevel"/>
    <w:tmpl w:val="C640FE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022901"/>
    <w:multiLevelType w:val="multilevel"/>
    <w:tmpl w:val="6C1CF7B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16" w15:restartNumberingAfterBreak="0">
    <w:nsid w:val="0E092101"/>
    <w:multiLevelType w:val="multilevel"/>
    <w:tmpl w:val="9138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8" w15:restartNumberingAfterBreak="0">
    <w:nsid w:val="109B3C33"/>
    <w:multiLevelType w:val="multilevel"/>
    <w:tmpl w:val="78A0F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DF3B40"/>
    <w:multiLevelType w:val="multilevel"/>
    <w:tmpl w:val="A2CCDB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1C231F"/>
    <w:multiLevelType w:val="multilevel"/>
    <w:tmpl w:val="436AA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D5315A"/>
    <w:multiLevelType w:val="multilevel"/>
    <w:tmpl w:val="11E4C69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23" w15:restartNumberingAfterBreak="0">
    <w:nsid w:val="345261B5"/>
    <w:multiLevelType w:val="multilevel"/>
    <w:tmpl w:val="57BC2A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C1188B"/>
    <w:multiLevelType w:val="multilevel"/>
    <w:tmpl w:val="647A0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247002"/>
    <w:multiLevelType w:val="multilevel"/>
    <w:tmpl w:val="7B2CB822"/>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1440" w:hanging="720"/>
      </w:pPr>
      <w:rPr>
        <w:rFonts w:asciiTheme="majorHAnsi" w:hAnsiTheme="majorHAnsi" w:cstheme="majorBidi" w:hint="default"/>
      </w:rPr>
    </w:lvl>
    <w:lvl w:ilvl="2">
      <w:start w:val="1"/>
      <w:numFmt w:val="decimal"/>
      <w:lvlText w:val="%1.%2.%3"/>
      <w:lvlJc w:val="left"/>
      <w:pPr>
        <w:ind w:left="2160" w:hanging="720"/>
      </w:pPr>
      <w:rPr>
        <w:rFonts w:asciiTheme="majorHAnsi" w:hAnsiTheme="majorHAnsi" w:cstheme="majorBidi" w:hint="default"/>
      </w:rPr>
    </w:lvl>
    <w:lvl w:ilvl="3">
      <w:start w:val="1"/>
      <w:numFmt w:val="decimal"/>
      <w:lvlText w:val="%1.%2.%3.%4"/>
      <w:lvlJc w:val="left"/>
      <w:pPr>
        <w:ind w:left="3240" w:hanging="1080"/>
      </w:pPr>
      <w:rPr>
        <w:rFonts w:asciiTheme="majorHAnsi" w:hAnsiTheme="majorHAnsi" w:cstheme="majorBidi" w:hint="default"/>
      </w:rPr>
    </w:lvl>
    <w:lvl w:ilvl="4">
      <w:start w:val="1"/>
      <w:numFmt w:val="decimal"/>
      <w:lvlText w:val="%1.%2.%3.%4.%5"/>
      <w:lvlJc w:val="left"/>
      <w:pPr>
        <w:ind w:left="4320" w:hanging="1440"/>
      </w:pPr>
      <w:rPr>
        <w:rFonts w:asciiTheme="majorHAnsi" w:hAnsiTheme="majorHAnsi" w:cstheme="majorBidi" w:hint="default"/>
      </w:rPr>
    </w:lvl>
    <w:lvl w:ilvl="5">
      <w:start w:val="1"/>
      <w:numFmt w:val="decimal"/>
      <w:lvlText w:val="%1.%2.%3.%4.%5.%6"/>
      <w:lvlJc w:val="left"/>
      <w:pPr>
        <w:ind w:left="5400" w:hanging="1800"/>
      </w:pPr>
      <w:rPr>
        <w:rFonts w:asciiTheme="majorHAnsi" w:hAnsiTheme="majorHAnsi" w:cstheme="majorBidi" w:hint="default"/>
      </w:rPr>
    </w:lvl>
    <w:lvl w:ilvl="6">
      <w:start w:val="1"/>
      <w:numFmt w:val="decimal"/>
      <w:lvlText w:val="%1.%2.%3.%4.%5.%6.%7"/>
      <w:lvlJc w:val="left"/>
      <w:pPr>
        <w:ind w:left="6120" w:hanging="1800"/>
      </w:pPr>
      <w:rPr>
        <w:rFonts w:asciiTheme="majorHAnsi" w:hAnsiTheme="majorHAnsi" w:cstheme="majorBidi" w:hint="default"/>
      </w:rPr>
    </w:lvl>
    <w:lvl w:ilvl="7">
      <w:start w:val="1"/>
      <w:numFmt w:val="decimal"/>
      <w:lvlText w:val="%1.%2.%3.%4.%5.%6.%7.%8"/>
      <w:lvlJc w:val="left"/>
      <w:pPr>
        <w:ind w:left="7200" w:hanging="2160"/>
      </w:pPr>
      <w:rPr>
        <w:rFonts w:asciiTheme="majorHAnsi" w:hAnsiTheme="majorHAnsi" w:cstheme="majorBidi" w:hint="default"/>
      </w:rPr>
    </w:lvl>
    <w:lvl w:ilvl="8">
      <w:start w:val="1"/>
      <w:numFmt w:val="decimal"/>
      <w:lvlText w:val="%1.%2.%3.%4.%5.%6.%7.%8.%9"/>
      <w:lvlJc w:val="left"/>
      <w:pPr>
        <w:ind w:left="8280" w:hanging="2520"/>
      </w:pPr>
      <w:rPr>
        <w:rFonts w:asciiTheme="majorHAnsi" w:hAnsiTheme="majorHAnsi" w:cstheme="majorBidi" w:hint="default"/>
      </w:rPr>
    </w:lvl>
  </w:abstractNum>
  <w:abstractNum w:abstractNumId="26" w15:restartNumberingAfterBreak="0">
    <w:nsid w:val="45D70620"/>
    <w:multiLevelType w:val="multilevel"/>
    <w:tmpl w:val="681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8" w15:restartNumberingAfterBreak="0">
    <w:nsid w:val="4F9C488E"/>
    <w:multiLevelType w:val="hybridMultilevel"/>
    <w:tmpl w:val="4A3EB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C3EA3"/>
    <w:multiLevelType w:val="multilevel"/>
    <w:tmpl w:val="6ADCD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38C4382"/>
    <w:multiLevelType w:val="multilevel"/>
    <w:tmpl w:val="185266D4"/>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32"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6F8D4140"/>
    <w:multiLevelType w:val="multilevel"/>
    <w:tmpl w:val="F1AE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6"/>
  </w:num>
  <w:num w:numId="13">
    <w:abstractNumId w:val="30"/>
  </w:num>
  <w:num w:numId="14">
    <w:abstractNumId w:val="27"/>
  </w:num>
  <w:num w:numId="15">
    <w:abstractNumId w:val="34"/>
  </w:num>
  <w:num w:numId="16">
    <w:abstractNumId w:val="12"/>
  </w:num>
  <w:num w:numId="17">
    <w:abstractNumId w:val="24"/>
  </w:num>
  <w:num w:numId="18">
    <w:abstractNumId w:val="16"/>
  </w:num>
  <w:num w:numId="19">
    <w:abstractNumId w:val="35"/>
  </w:num>
  <w:num w:numId="20">
    <w:abstractNumId w:val="21"/>
  </w:num>
  <w:num w:numId="21">
    <w:abstractNumId w:val="11"/>
  </w:num>
  <w:num w:numId="22">
    <w:abstractNumId w:val="17"/>
  </w:num>
  <w:num w:numId="23">
    <w:abstractNumId w:val="13"/>
    <w:lvlOverride w:ilvl="0">
      <w:lvl w:ilvl="0">
        <w:numFmt w:val="decimal"/>
        <w:lvlText w:val="%1."/>
        <w:lvlJc w:val="left"/>
      </w:lvl>
    </w:lvlOverride>
  </w:num>
  <w:num w:numId="24">
    <w:abstractNumId w:val="19"/>
    <w:lvlOverride w:ilvl="0">
      <w:lvl w:ilvl="0">
        <w:numFmt w:val="decimal"/>
        <w:lvlText w:val="%1."/>
        <w:lvlJc w:val="left"/>
      </w:lvl>
    </w:lvlOverride>
  </w:num>
  <w:num w:numId="25">
    <w:abstractNumId w:val="18"/>
    <w:lvlOverride w:ilvl="0">
      <w:lvl w:ilvl="0">
        <w:numFmt w:val="decimal"/>
        <w:lvlText w:val="%1."/>
        <w:lvlJc w:val="left"/>
      </w:lvl>
    </w:lvlOverride>
  </w:num>
  <w:num w:numId="26">
    <w:abstractNumId w:val="29"/>
    <w:lvlOverride w:ilvl="0">
      <w:lvl w:ilvl="0">
        <w:numFmt w:val="decimal"/>
        <w:lvlText w:val="%1."/>
        <w:lvlJc w:val="left"/>
      </w:lvl>
    </w:lvlOverride>
  </w:num>
  <w:num w:numId="27">
    <w:abstractNumId w:val="23"/>
    <w:lvlOverride w:ilvl="0">
      <w:lvl w:ilvl="0">
        <w:numFmt w:val="decimal"/>
        <w:lvlText w:val="%1."/>
        <w:lvlJc w:val="left"/>
      </w:lvl>
    </w:lvlOverride>
  </w:num>
  <w:num w:numId="28">
    <w:abstractNumId w:val="20"/>
  </w:num>
  <w:num w:numId="29">
    <w:abstractNumId w:val="32"/>
  </w:num>
  <w:num w:numId="30">
    <w:abstractNumId w:val="33"/>
  </w:num>
  <w:num w:numId="31">
    <w:abstractNumId w:val="14"/>
  </w:num>
  <w:num w:numId="32">
    <w:abstractNumId w:val="26"/>
  </w:num>
  <w:num w:numId="33">
    <w:abstractNumId w:val="10"/>
  </w:num>
  <w:num w:numId="34">
    <w:abstractNumId w:val="28"/>
  </w:num>
  <w:num w:numId="35">
    <w:abstractNumId w:val="25"/>
  </w:num>
  <w:num w:numId="36">
    <w:abstractNumId w:val="15"/>
  </w:num>
  <w:num w:numId="37">
    <w:abstractNumId w:val="22"/>
  </w:num>
  <w:num w:numId="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93604"/>
    <w:rsid w:val="000A0ACC"/>
    <w:rsid w:val="000B6DE8"/>
    <w:rsid w:val="000D3F41"/>
    <w:rsid w:val="001102C3"/>
    <w:rsid w:val="00117EE9"/>
    <w:rsid w:val="00133424"/>
    <w:rsid w:val="00182A45"/>
    <w:rsid w:val="001900C2"/>
    <w:rsid w:val="00203B8B"/>
    <w:rsid w:val="002333C7"/>
    <w:rsid w:val="002B39CA"/>
    <w:rsid w:val="002D6DC9"/>
    <w:rsid w:val="003011DC"/>
    <w:rsid w:val="00342F3A"/>
    <w:rsid w:val="0035075C"/>
    <w:rsid w:val="00352D31"/>
    <w:rsid w:val="00355DCA"/>
    <w:rsid w:val="00360BAC"/>
    <w:rsid w:val="00395080"/>
    <w:rsid w:val="003B5F56"/>
    <w:rsid w:val="003D5345"/>
    <w:rsid w:val="0042322C"/>
    <w:rsid w:val="004A070B"/>
    <w:rsid w:val="004C608B"/>
    <w:rsid w:val="00511B0D"/>
    <w:rsid w:val="00551A02"/>
    <w:rsid w:val="005534FA"/>
    <w:rsid w:val="00577C90"/>
    <w:rsid w:val="0058527B"/>
    <w:rsid w:val="005962DC"/>
    <w:rsid w:val="005974C9"/>
    <w:rsid w:val="005C3FE8"/>
    <w:rsid w:val="005D3A03"/>
    <w:rsid w:val="0061134A"/>
    <w:rsid w:val="00615B6B"/>
    <w:rsid w:val="00632C0E"/>
    <w:rsid w:val="0065300C"/>
    <w:rsid w:val="0065420C"/>
    <w:rsid w:val="00654BE4"/>
    <w:rsid w:val="0066087A"/>
    <w:rsid w:val="00664E9E"/>
    <w:rsid w:val="006B71A0"/>
    <w:rsid w:val="006C4313"/>
    <w:rsid w:val="006C4B75"/>
    <w:rsid w:val="006C54CE"/>
    <w:rsid w:val="007105BB"/>
    <w:rsid w:val="00793E87"/>
    <w:rsid w:val="007A1B8E"/>
    <w:rsid w:val="007C37AB"/>
    <w:rsid w:val="007E0B54"/>
    <w:rsid w:val="008002C0"/>
    <w:rsid w:val="0085602B"/>
    <w:rsid w:val="008C5323"/>
    <w:rsid w:val="008C7718"/>
    <w:rsid w:val="008D290D"/>
    <w:rsid w:val="008D2F0C"/>
    <w:rsid w:val="008E4106"/>
    <w:rsid w:val="00915CB1"/>
    <w:rsid w:val="0096271C"/>
    <w:rsid w:val="00964E94"/>
    <w:rsid w:val="009A6A3B"/>
    <w:rsid w:val="009B6976"/>
    <w:rsid w:val="00A00565"/>
    <w:rsid w:val="00A0478C"/>
    <w:rsid w:val="00A070A1"/>
    <w:rsid w:val="00A331C4"/>
    <w:rsid w:val="00A44094"/>
    <w:rsid w:val="00B060F8"/>
    <w:rsid w:val="00B33196"/>
    <w:rsid w:val="00B57150"/>
    <w:rsid w:val="00B823AA"/>
    <w:rsid w:val="00B82FF5"/>
    <w:rsid w:val="00BA16E0"/>
    <w:rsid w:val="00BA45DB"/>
    <w:rsid w:val="00BC4C5E"/>
    <w:rsid w:val="00BF4184"/>
    <w:rsid w:val="00C0601E"/>
    <w:rsid w:val="00C25AC4"/>
    <w:rsid w:val="00C31D30"/>
    <w:rsid w:val="00C321A4"/>
    <w:rsid w:val="00C3775B"/>
    <w:rsid w:val="00C55202"/>
    <w:rsid w:val="00C65D7B"/>
    <w:rsid w:val="00C839E8"/>
    <w:rsid w:val="00CB0957"/>
    <w:rsid w:val="00CB3853"/>
    <w:rsid w:val="00CD6E39"/>
    <w:rsid w:val="00CE2D42"/>
    <w:rsid w:val="00CF6E91"/>
    <w:rsid w:val="00D330B8"/>
    <w:rsid w:val="00D40D75"/>
    <w:rsid w:val="00D434BE"/>
    <w:rsid w:val="00D65E46"/>
    <w:rsid w:val="00D75EC1"/>
    <w:rsid w:val="00D85B68"/>
    <w:rsid w:val="00E34D30"/>
    <w:rsid w:val="00E6004D"/>
    <w:rsid w:val="00E628ED"/>
    <w:rsid w:val="00E809FC"/>
    <w:rsid w:val="00E81978"/>
    <w:rsid w:val="00EB565F"/>
    <w:rsid w:val="00EC7388"/>
    <w:rsid w:val="00EF075E"/>
    <w:rsid w:val="00F379B7"/>
    <w:rsid w:val="00F525FA"/>
    <w:rsid w:val="00F73755"/>
    <w:rsid w:val="00F759FA"/>
    <w:rsid w:val="00F8334B"/>
    <w:rsid w:val="00F95ECE"/>
    <w:rsid w:val="00F965E6"/>
    <w:rsid w:val="00FA66B9"/>
    <w:rsid w:val="00FB5C49"/>
    <w:rsid w:val="00FD60EB"/>
    <w:rsid w:val="00FE2CEC"/>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hyperlink" Target="https://www.nngroup.com/articles/ten-usability-heuristics/" TargetMode="External"/><Relationship Id="rId39" Type="http://schemas.openxmlformats.org/officeDocument/2006/relationships/image" Target="media/image19.png"/><Relationship Id="rId3" Type="http://schemas.openxmlformats.org/officeDocument/2006/relationships/numbering" Target="numbering.xml"/><Relationship Id="rId21" Type="http://schemas.openxmlformats.org/officeDocument/2006/relationships/header" Target="header1.xml"/><Relationship Id="rId34" Type="http://schemas.openxmlformats.org/officeDocument/2006/relationships/image" Target="media/image14.png"/><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academic.regis.edu/ed205/kolb.pdf" TargetMode="External"/><Relationship Id="rId25" Type="http://schemas.openxmlformats.org/officeDocument/2006/relationships/hyperlink" Target="http://asktog.com/atc/principles-of-interaction-design/" TargetMode="External"/><Relationship Id="rId33" Type="http://schemas.openxmlformats.org/officeDocument/2006/relationships/image" Target="media/image13.png"/><Relationship Id="rId38"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hyperlink" Target="http://playground.tensorflow.org" TargetMode="External"/><Relationship Id="rId20" Type="http://schemas.openxmlformats.org/officeDocument/2006/relationships/image" Target="media/image9.png"/><Relationship Id="rId29" Type="http://schemas.openxmlformats.org/officeDocument/2006/relationships/hyperlink" Target="http://www.pyzo.org/python_vs_matlab.html" TargetMode="Externa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0.png"/><Relationship Id="rId28" Type="http://schemas.openxmlformats.org/officeDocument/2006/relationships/hyperlink" Target="http://www.acm.org/publications" TargetMode="External"/><Relationship Id="rId36"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hyperlink" Target="https://www.tutorialspoint.com/sdlc/sdlc_iterative_model.htm" TargetMode="External"/><Relationship Id="rId31" Type="http://schemas.openxmlformats.org/officeDocument/2006/relationships/hyperlink" Target="mailto:dt636@york.ac.uk"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hyperlink" Target="http://chi2012.acm.org/" TargetMode="External"/><Relationship Id="rId30" Type="http://schemas.openxmlformats.org/officeDocument/2006/relationships/chart" Target="charts/chart1.xml"/><Relationship Id="rId35" Type="http://schemas.openxmlformats.org/officeDocument/2006/relationships/image" Target="media/image15.png"/><Relationship Id="rId43"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2FDF4DB4501E463484A014861B663084"/>
        <w:category>
          <w:name w:val="General"/>
          <w:gallery w:val="placeholder"/>
        </w:category>
        <w:types>
          <w:type w:val="bbPlcHdr"/>
        </w:types>
        <w:behaviors>
          <w:behavior w:val="content"/>
        </w:behaviors>
        <w:guid w:val="{3841B949-8FBC-4F40-BEA8-9D1C3DABB180}"/>
      </w:docPartPr>
      <w:docPartBody>
        <w:p w:rsidR="003447DC" w:rsidRDefault="003447DC">
          <w:pPr>
            <w:pStyle w:val="2FDF4DB4501E463484A014861B663084"/>
          </w:pPr>
          <w:r>
            <w:t>Footnotes</w:t>
          </w:r>
        </w:p>
      </w:docPartBody>
    </w:docPart>
    <w:docPart>
      <w:docPartPr>
        <w:name w:val="A6D4AF3FA07F44AF933045C8CE9C2355"/>
        <w:category>
          <w:name w:val="General"/>
          <w:gallery w:val="placeholder"/>
        </w:category>
        <w:types>
          <w:type w:val="bbPlcHdr"/>
        </w:types>
        <w:behaviors>
          <w:behavior w:val="content"/>
        </w:behaviors>
        <w:guid w:val="{8C18718E-A634-40A4-AB33-DFF4BD2BA9FB}"/>
      </w:docPartPr>
      <w:docPartBody>
        <w:p w:rsidR="003447DC" w:rsidRDefault="003447DC">
          <w:pPr>
            <w:pStyle w:val="A6D4AF3FA07F44AF933045C8CE9C2355"/>
          </w:pPr>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
      <w:docPartPr>
        <w:name w:val="EE07A5A5A7384187A1FCFC58F8291C97"/>
        <w:category>
          <w:name w:val="General"/>
          <w:gallery w:val="placeholder"/>
        </w:category>
        <w:types>
          <w:type w:val="bbPlcHdr"/>
        </w:types>
        <w:behaviors>
          <w:behavior w:val="content"/>
        </w:behaviors>
        <w:guid w:val="{FF2818B5-BF23-47BA-9EA9-9D7B16C69622}"/>
      </w:docPartPr>
      <w:docPartBody>
        <w:p w:rsidR="003447DC" w:rsidRDefault="003447DC">
          <w:pPr>
            <w:pStyle w:val="EE07A5A5A7384187A1FCFC58F8291C97"/>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3447DC"/>
    <w:rsid w:val="006B2CAB"/>
    <w:rsid w:val="006F1D12"/>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3447DC"/>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E7C539-1B01-4FC5-B232-EFB003C27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1315</TotalTime>
  <Pages>54</Pages>
  <Words>12446</Words>
  <Characters>70943</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Learning Tool</vt:lpstr>
    </vt:vector>
  </TitlesOfParts>
  <Company/>
  <LinksUpToDate>false</LinksUpToDate>
  <CharactersWithSpaces>83223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Learning Tool</dc:title>
  <dc:subject/>
  <dc:creator>Daniel</dc:creator>
  <cp:keywords/>
  <dc:description/>
  <cp:lastModifiedBy>Daniel Turnes</cp:lastModifiedBy>
  <cp:revision>25</cp:revision>
  <dcterms:created xsi:type="dcterms:W3CDTF">2017-04-14T19:17:00Z</dcterms:created>
  <dcterms:modified xsi:type="dcterms:W3CDTF">2017-04-21T23:33:00Z</dcterms:modified>
</cp:coreProperties>
</file>