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1E965" w14:textId="77777777" w:rsidR="00574AEC" w:rsidRDefault="00000000">
      <w:pPr>
        <w:pStyle w:val="Heading1"/>
      </w:pPr>
      <w:bookmarkStart w:id="0" w:name="_Toc511220124"/>
      <w:r>
        <w:t>Assessment event 2 of 4: Project</w:t>
      </w:r>
      <w:bookmarkEnd w:id="0"/>
    </w:p>
    <w:p w14:paraId="10A3801E" w14:textId="77777777" w:rsidR="00574AEC" w:rsidRDefault="00000000">
      <w:pPr>
        <w:pStyle w:val="Heading2"/>
      </w:pPr>
      <w:r>
        <w:t>Criteria</w:t>
      </w:r>
    </w:p>
    <w:p w14:paraId="6B76C0C2" w14:textId="77777777" w:rsidR="00574AEC" w:rsidRDefault="00000000">
      <w:pPr>
        <w:pStyle w:val="Heading3"/>
      </w:pPr>
      <w:bookmarkStart w:id="1" w:name="_Hlk62904028"/>
      <w:r>
        <w:t>Unit code and name</w:t>
      </w:r>
    </w:p>
    <w:p w14:paraId="45CDC5B7" w14:textId="77777777" w:rsidR="00574AEC" w:rsidRDefault="00000000">
      <w:pPr>
        <w:pBdr>
          <w:top w:val="single" w:sz="4" w:space="1" w:color="2D739F"/>
          <w:left w:val="single" w:sz="4" w:space="4" w:color="2D739F"/>
          <w:bottom w:val="single" w:sz="4" w:space="1" w:color="2D739F"/>
          <w:right w:val="single" w:sz="4" w:space="4" w:color="2D739F"/>
        </w:pBdr>
        <w:spacing w:before="0"/>
        <w:rPr>
          <w:szCs w:val="24"/>
          <w:lang w:eastAsia="en-AU"/>
        </w:rPr>
      </w:pPr>
      <w:r>
        <w:rPr>
          <w:szCs w:val="24"/>
          <w:lang w:eastAsia="en-AU"/>
        </w:rPr>
        <w:t>Cluster | ICT Analysis</w:t>
      </w:r>
    </w:p>
    <w:p w14:paraId="0226E569" w14:textId="77777777" w:rsidR="00574AEC" w:rsidRDefault="00000000">
      <w:pPr>
        <w:pBdr>
          <w:top w:val="single" w:sz="4" w:space="1" w:color="2D739F"/>
          <w:left w:val="single" w:sz="4" w:space="4" w:color="2D739F"/>
          <w:bottom w:val="single" w:sz="4" w:space="1" w:color="2D739F"/>
          <w:right w:val="single" w:sz="4" w:space="4" w:color="2D739F"/>
        </w:pBdr>
        <w:spacing w:before="0"/>
        <w:rPr>
          <w:szCs w:val="24"/>
          <w:lang w:eastAsia="en-AU"/>
        </w:rPr>
      </w:pPr>
      <w:r>
        <w:rPr>
          <w:szCs w:val="24"/>
          <w:lang w:eastAsia="en-AU"/>
        </w:rPr>
        <w:t>BSBCRT404 | Apply advanced critical thinking to work processes</w:t>
      </w:r>
    </w:p>
    <w:p w14:paraId="293B9E26" w14:textId="77777777" w:rsidR="00574AEC" w:rsidRDefault="00000000">
      <w:pPr>
        <w:pBdr>
          <w:top w:val="single" w:sz="4" w:space="1" w:color="2D739F"/>
          <w:left w:val="single" w:sz="4" w:space="4" w:color="2D739F"/>
          <w:bottom w:val="single" w:sz="4" w:space="1" w:color="2D739F"/>
          <w:right w:val="single" w:sz="4" w:space="4" w:color="2D739F"/>
        </w:pBdr>
        <w:spacing w:before="0"/>
        <w:rPr>
          <w:szCs w:val="24"/>
          <w:lang w:eastAsia="en-AU"/>
        </w:rPr>
      </w:pPr>
      <w:r>
        <w:rPr>
          <w:szCs w:val="24"/>
          <w:lang w:eastAsia="en-AU"/>
        </w:rPr>
        <w:t>ICTICT426 | Identify and evaluate emerging technologies and practices</w:t>
      </w:r>
    </w:p>
    <w:p w14:paraId="6F2EE9B3" w14:textId="77777777" w:rsidR="00574AEC" w:rsidRDefault="00000000">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Pr>
          <w:szCs w:val="24"/>
          <w:lang w:eastAsia="en-AU"/>
        </w:rPr>
        <w:t>ICTSAS432 | Identify and resolve client ICT problems</w:t>
      </w:r>
      <w:bookmarkEnd w:id="2"/>
    </w:p>
    <w:p w14:paraId="75C87D52" w14:textId="77777777" w:rsidR="00574AEC" w:rsidRDefault="00000000">
      <w:pPr>
        <w:pStyle w:val="Heading3"/>
      </w:pPr>
      <w:r>
        <w:t>Qualification/Course code and name</w:t>
      </w:r>
    </w:p>
    <w:p w14:paraId="277CB863" w14:textId="77777777" w:rsidR="00574AEC" w:rsidRDefault="00000000">
      <w:pPr>
        <w:pBdr>
          <w:top w:val="single" w:sz="4" w:space="1" w:color="2D739F"/>
          <w:left w:val="single" w:sz="4" w:space="4" w:color="2D739F"/>
          <w:bottom w:val="single" w:sz="4" w:space="1" w:color="2D739F"/>
          <w:right w:val="single" w:sz="4" w:space="4" w:color="2D739F"/>
        </w:pBdr>
        <w:tabs>
          <w:tab w:val="left" w:pos="2700"/>
        </w:tabs>
        <w:rPr>
          <w:szCs w:val="24"/>
          <w:lang w:eastAsia="en-AU"/>
        </w:rPr>
      </w:pPr>
      <w:r>
        <w:rPr>
          <w:color w:val="242424"/>
          <w:szCs w:val="24"/>
          <w:shd w:val="clear" w:color="auto" w:fill="FFFFFF"/>
        </w:rPr>
        <w:t>Select your Qualification/Course code and name from the dropdown</w:t>
      </w:r>
      <w:r>
        <w:rPr>
          <w:szCs w:val="24"/>
          <w:lang w:eastAsia="en-AU"/>
        </w:rPr>
        <w:t>.</w:t>
      </w:r>
    </w:p>
    <w:bookmarkStart w:id="3" w:name="Qualification"/>
    <w:p w14:paraId="76BA82B5" w14:textId="77777777" w:rsidR="00574AEC" w:rsidRDefault="00000000">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id w:val="430860117"/>
          <w:placeholder>
            <w:docPart w:val="390575DB88384A9DA087EDEDF9312449"/>
          </w:placeholder>
          <w:comboBox>
            <w:listItem w:displayText="Code | Course name" w:value="Code | Course name"/>
            <w:listItem w:displayText="ICT40120 | Certificate IV in Information Technology" w:value="ICT40120 | Certificate IV in Information Technology"/>
          </w:comboBox>
        </w:sdtPr>
        <w:sdtContent>
          <w:r>
            <w:rPr>
              <w:szCs w:val="24"/>
              <w:lang w:eastAsia="en-AU"/>
            </w:rPr>
            <w:t>ICT40120 | Certificate IV in Information Technology</w:t>
          </w:r>
        </w:sdtContent>
      </w:sdt>
      <w:bookmarkEnd w:id="1"/>
      <w:bookmarkEnd w:id="3"/>
    </w:p>
    <w:p w14:paraId="6C35444D" w14:textId="77777777" w:rsidR="00574AEC" w:rsidRDefault="00000000">
      <w:pPr>
        <w:pStyle w:val="Heading2"/>
      </w:pPr>
      <w:r>
        <w:t>Student details</w:t>
      </w:r>
    </w:p>
    <w:p w14:paraId="528A2333" w14:textId="77777777" w:rsidR="00574AEC" w:rsidRDefault="00000000">
      <w:pPr>
        <w:pStyle w:val="FormTitle"/>
      </w:pPr>
      <w:r>
        <w:t>Student name</w:t>
      </w:r>
    </w:p>
    <w:p w14:paraId="187544A8" w14:textId="77777777" w:rsidR="00574AEC" w:rsidRDefault="00000000">
      <w:pPr>
        <w:pStyle w:val="FormLine-Box"/>
        <w:rPr>
          <w:lang w:eastAsia="en-AU"/>
        </w:rPr>
      </w:pPr>
      <w:r>
        <w:rPr>
          <w:lang w:eastAsia="en-AU"/>
        </w:rPr>
        <w:t>Daniel Ly</w:t>
      </w:r>
    </w:p>
    <w:p w14:paraId="65D78E70" w14:textId="77777777" w:rsidR="00574AEC" w:rsidRDefault="00000000">
      <w:pPr>
        <w:pStyle w:val="FormTitle"/>
      </w:pPr>
      <w:r>
        <w:t>Student number</w:t>
      </w:r>
    </w:p>
    <w:p w14:paraId="19803B60" w14:textId="77777777" w:rsidR="00574AEC" w:rsidRDefault="00000000">
      <w:pPr>
        <w:pStyle w:val="FormLine-Box"/>
        <w:rPr>
          <w:lang w:eastAsia="en-AU"/>
        </w:rPr>
      </w:pPr>
      <w:r>
        <w:rPr>
          <w:lang w:eastAsia="en-AU"/>
        </w:rPr>
        <w:t>368263826</w:t>
      </w:r>
    </w:p>
    <w:p w14:paraId="67729FCC" w14:textId="77777777" w:rsidR="00574AEC" w:rsidRDefault="00574AEC">
      <w:pPr>
        <w:sectPr w:rsidR="00574AEC">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567" w:footer="454" w:gutter="0"/>
          <w:cols w:space="720"/>
          <w:formProt w:val="0"/>
        </w:sectPr>
      </w:pPr>
    </w:p>
    <w:p w14:paraId="336951B7" w14:textId="77777777" w:rsidR="00574AEC" w:rsidRDefault="00000000">
      <w:pPr>
        <w:pStyle w:val="SmallerText-Black"/>
        <w:tabs>
          <w:tab w:val="left" w:pos="2127"/>
        </w:tabs>
        <w:spacing w:before="120" w:line="300" w:lineRule="auto"/>
      </w:pPr>
      <w:r>
        <w:lastRenderedPageBreak/>
        <w:t>Version:</w:t>
      </w:r>
      <w:r>
        <w:tab/>
        <w:t>20231120</w:t>
      </w:r>
    </w:p>
    <w:p w14:paraId="6A70B5F1" w14:textId="77777777" w:rsidR="00574AEC" w:rsidRDefault="00000000">
      <w:pPr>
        <w:pStyle w:val="SmallerText-Black"/>
        <w:tabs>
          <w:tab w:val="left" w:pos="2127"/>
        </w:tabs>
        <w:spacing w:before="120" w:line="300" w:lineRule="auto"/>
      </w:pPr>
      <w:r>
        <w:t>Date created:</w:t>
      </w:r>
      <w:r>
        <w:tab/>
        <w:t>20 November 2023</w:t>
      </w:r>
    </w:p>
    <w:p w14:paraId="0100BDF0" w14:textId="77777777" w:rsidR="00574AEC" w:rsidRDefault="00000000">
      <w:pPr>
        <w:pStyle w:val="Coverfineprint"/>
        <w:spacing w:before="720" w:after="120" w:line="300" w:lineRule="auto"/>
      </w:pPr>
      <w:r>
        <w:t>© TAFE NSW 2023</w:t>
      </w:r>
      <w:r>
        <w:br/>
        <w:t>RTO Provider Number 90003 | CRICOS Provider Code: 00591E</w:t>
      </w:r>
    </w:p>
    <w:p w14:paraId="14835C6F" w14:textId="77777777" w:rsidR="00574AEC" w:rsidRDefault="00000000">
      <w:pPr>
        <w:pStyle w:val="Coverfineprint"/>
        <w:spacing w:before="120" w:after="120" w:line="300" w:lineRule="auto"/>
      </w:pPr>
      <w:r>
        <w:t xml:space="preserve">This assessment can be found in the TAFE NSW </w:t>
      </w:r>
      <w:hyperlink r:id="rId17">
        <w:r w:rsidR="00574AEC">
          <w:rPr>
            <w:rStyle w:val="Hyperlink"/>
          </w:rPr>
          <w:t>Learning Bank</w:t>
        </w:r>
      </w:hyperlink>
      <w:r>
        <w:t>.</w:t>
      </w:r>
    </w:p>
    <w:p w14:paraId="0E7DC34E" w14:textId="77777777" w:rsidR="00574AEC" w:rsidRDefault="00574AEC">
      <w:pPr>
        <w:pStyle w:val="Coverfineprint"/>
        <w:spacing w:before="120" w:after="120" w:line="300" w:lineRule="auto"/>
      </w:pPr>
    </w:p>
    <w:p w14:paraId="09BA3010" w14:textId="77777777" w:rsidR="00574AEC" w:rsidRDefault="00574AEC">
      <w:pPr>
        <w:pStyle w:val="Coverfineprint"/>
        <w:spacing w:before="120" w:after="120" w:line="300" w:lineRule="auto"/>
      </w:pPr>
    </w:p>
    <w:p w14:paraId="46D291CB" w14:textId="60442EB6" w:rsidR="00574AEC" w:rsidRDefault="00000000">
      <w:pPr>
        <w:pStyle w:val="Coverfineprint"/>
        <w:spacing w:before="120" w:after="120" w:line="300" w:lineRule="auto"/>
        <w:sectPr w:rsidR="00574AEC">
          <w:headerReference w:type="default" r:id="rId18"/>
          <w:footerReference w:type="default" r:id="rId19"/>
          <w:headerReference w:type="first" r:id="rId20"/>
          <w:footerReference w:type="first" r:id="rId21"/>
          <w:pgSz w:w="11906" w:h="16838"/>
          <w:pgMar w:top="1418" w:right="1418" w:bottom="1418" w:left="1418" w:header="567" w:footer="454" w:gutter="0"/>
          <w:cols w:space="720"/>
          <w:formProt w:val="0"/>
          <w:vAlign w:val="bottom"/>
          <w:docGrid w:linePitch="360"/>
        </w:sectPr>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\@"dd\ MMMM\ yyyy" </w:instrText>
      </w:r>
      <w:r>
        <w:fldChar w:fldCharType="separate"/>
      </w:r>
      <w:r w:rsidR="00D652DA">
        <w:rPr>
          <w:noProof/>
        </w:rPr>
        <w:t>23 February 2025</w:t>
      </w:r>
      <w:r>
        <w:fldChar w:fldCharType="end"/>
      </w:r>
      <w:r>
        <w:t xml:space="preserve">. For current information please refer to our website or your teacher or assessor as appropriate. </w:t>
      </w:r>
    </w:p>
    <w:p w14:paraId="172FEEE1" w14:textId="77777777" w:rsidR="00574AEC" w:rsidRDefault="00000000">
      <w:pPr>
        <w:pStyle w:val="Heading2"/>
      </w:pPr>
      <w:r>
        <w:lastRenderedPageBreak/>
        <w:t>Assessment instructions</w:t>
      </w:r>
    </w:p>
    <w:p w14:paraId="24EBEC88" w14:textId="77777777" w:rsidR="00574AEC" w:rsidRDefault="00000000">
      <w:pPr>
        <w:pStyle w:val="Caption"/>
        <w:keepNext/>
      </w:pPr>
      <w:r>
        <w:t xml:space="preserve">Table </w:t>
      </w:r>
      <w:fldSimple w:instr=" SEQ Table \* ARABIC ">
        <w:r w:rsidR="00574AEC">
          <w:t>1</w:t>
        </w:r>
      </w:fldSimple>
      <w:r>
        <w:t xml:space="preserve"> Assessment instructions</w:t>
      </w:r>
    </w:p>
    <w:tbl>
      <w:tblPr>
        <w:tblStyle w:val="TableGrid"/>
        <w:tblW w:w="5000" w:type="pct"/>
        <w:tblLayout w:type="fixed"/>
        <w:tblLook w:val="04A0" w:firstRow="1" w:lastRow="0" w:firstColumn="1" w:lastColumn="0" w:noHBand="0" w:noVBand="1"/>
      </w:tblPr>
      <w:tblGrid>
        <w:gridCol w:w="2466"/>
        <w:gridCol w:w="6820"/>
      </w:tblGrid>
      <w:tr w:rsidR="00574AEC" w14:paraId="7D13E84A" w14:textId="77777777" w:rsidTr="00574AEC">
        <w:trPr>
          <w:cnfStyle w:val="100000000000" w:firstRow="1" w:lastRow="0" w:firstColumn="0" w:lastColumn="0" w:oddVBand="0" w:evenVBand="0" w:oddHBand="0" w:evenHBand="0" w:firstRowFirstColumn="0" w:firstRowLastColumn="0" w:lastRowFirstColumn="0" w:lastRowLastColumn="0"/>
          <w:tblHeader/>
        </w:trPr>
        <w:tc>
          <w:tcPr>
            <w:tcW w:w="2408" w:type="dxa"/>
          </w:tcPr>
          <w:p w14:paraId="09DDD921" w14:textId="77777777" w:rsidR="00574AEC" w:rsidRDefault="00000000">
            <w:pPr>
              <w:rPr>
                <w:lang w:eastAsia="en-AU"/>
              </w:rPr>
            </w:pPr>
            <w:r>
              <w:rPr>
                <w:lang w:eastAsia="en-AU"/>
              </w:rPr>
              <w:t>Assessment details</w:t>
            </w:r>
          </w:p>
        </w:tc>
        <w:tc>
          <w:tcPr>
            <w:tcW w:w="6661" w:type="dxa"/>
          </w:tcPr>
          <w:p w14:paraId="1EDF718D" w14:textId="77777777" w:rsidR="00574AEC" w:rsidRDefault="00000000">
            <w:pPr>
              <w:rPr>
                <w:lang w:eastAsia="en-AU"/>
              </w:rPr>
            </w:pPr>
            <w:r>
              <w:rPr>
                <w:lang w:eastAsia="en-AU"/>
              </w:rPr>
              <w:t>Instructions</w:t>
            </w:r>
          </w:p>
        </w:tc>
      </w:tr>
      <w:tr w:rsidR="00574AEC" w14:paraId="1A1314A0" w14:textId="77777777" w:rsidTr="00574AEC">
        <w:tc>
          <w:tcPr>
            <w:tcW w:w="2408" w:type="dxa"/>
          </w:tcPr>
          <w:p w14:paraId="7FC35651" w14:textId="77777777" w:rsidR="00574AEC" w:rsidRDefault="00000000">
            <w:pPr>
              <w:pStyle w:val="Body"/>
              <w:rPr>
                <w:b/>
                <w:szCs w:val="24"/>
                <w:lang w:eastAsia="en-AU"/>
              </w:rPr>
            </w:pPr>
            <w:r>
              <w:rPr>
                <w:b/>
                <w:szCs w:val="24"/>
                <w:lang w:eastAsia="en-AU"/>
              </w:rPr>
              <w:t>Assessment event overview</w:t>
            </w:r>
          </w:p>
        </w:tc>
        <w:tc>
          <w:tcPr>
            <w:tcW w:w="6661" w:type="dxa"/>
          </w:tcPr>
          <w:p w14:paraId="03D34FF3" w14:textId="77777777" w:rsidR="00574AEC" w:rsidRDefault="00000000">
            <w:pPr>
              <w:pStyle w:val="Body"/>
              <w:rPr>
                <w:lang w:eastAsia="en-AU"/>
              </w:rPr>
            </w:pPr>
            <w:r>
              <w:rPr>
                <w:szCs w:val="24"/>
                <w:lang w:eastAsia="en-AU"/>
              </w:rPr>
              <w:t>The objective of this assessment is to assess your knowledge and performance in using advanced critical thinking skills to analyse and evaluate emerging technologies and practices in the ICT sector and their potential impact on organisational practices.</w:t>
            </w:r>
          </w:p>
          <w:p w14:paraId="5CAECDC1" w14:textId="77777777" w:rsidR="00574AEC" w:rsidRDefault="00000000">
            <w:pPr>
              <w:pStyle w:val="Body"/>
              <w:rPr>
                <w:szCs w:val="24"/>
              </w:rPr>
            </w:pPr>
            <w:r>
              <w:rPr>
                <w:szCs w:val="24"/>
              </w:rPr>
              <w:t>This assessment is in 3</w:t>
            </w:r>
            <w:r>
              <w:rPr>
                <w:color w:val="8B0000"/>
                <w:szCs w:val="24"/>
              </w:rPr>
              <w:t xml:space="preserve"> </w:t>
            </w:r>
            <w:r>
              <w:rPr>
                <w:szCs w:val="24"/>
              </w:rPr>
              <w:t>parts:</w:t>
            </w:r>
          </w:p>
          <w:p w14:paraId="391852F5" w14:textId="77777777" w:rsidR="00574AEC" w:rsidRDefault="00000000">
            <w:pPr>
              <w:pStyle w:val="TableParagraph"/>
              <w:numPr>
                <w:ilvl w:val="0"/>
                <w:numId w:val="3"/>
              </w:numPr>
              <w:tabs>
                <w:tab w:val="left" w:pos="824"/>
              </w:tabs>
              <w:spacing w:after="120" w:line="300" w:lineRule="auto"/>
              <w:rPr>
                <w:iCs/>
                <w:sz w:val="24"/>
                <w:szCs w:val="24"/>
              </w:rPr>
            </w:pPr>
            <w:r>
              <w:rPr>
                <w:iCs/>
                <w:sz w:val="24"/>
                <w:szCs w:val="24"/>
              </w:rPr>
              <w:t xml:space="preserve">Part 1: </w:t>
            </w:r>
            <w:bookmarkStart w:id="4" w:name="_Hlk122504364"/>
            <w:r>
              <w:rPr>
                <w:iCs/>
                <w:sz w:val="24"/>
                <w:szCs w:val="24"/>
              </w:rPr>
              <w:t>Critical thinking in the workplace</w:t>
            </w:r>
          </w:p>
          <w:p w14:paraId="753365C8" w14:textId="77777777" w:rsidR="00574AEC" w:rsidRDefault="00000000">
            <w:pPr>
              <w:pStyle w:val="TableParagraph"/>
              <w:numPr>
                <w:ilvl w:val="0"/>
                <w:numId w:val="3"/>
              </w:numPr>
              <w:tabs>
                <w:tab w:val="left" w:pos="824"/>
              </w:tabs>
              <w:spacing w:after="120" w:line="300" w:lineRule="auto"/>
              <w:rPr>
                <w:iCs/>
                <w:sz w:val="24"/>
                <w:szCs w:val="24"/>
              </w:rPr>
            </w:pPr>
            <w:r>
              <w:rPr>
                <w:iCs/>
                <w:sz w:val="24"/>
                <w:szCs w:val="24"/>
              </w:rPr>
              <w:t>Part 2: Report on emerging technologies</w:t>
            </w:r>
          </w:p>
          <w:p w14:paraId="4FD48F42" w14:textId="77777777" w:rsidR="00574AEC" w:rsidRDefault="00000000">
            <w:pPr>
              <w:pStyle w:val="TableParagraph"/>
              <w:numPr>
                <w:ilvl w:val="0"/>
                <w:numId w:val="3"/>
              </w:numPr>
              <w:tabs>
                <w:tab w:val="left" w:pos="824"/>
              </w:tabs>
              <w:spacing w:after="120" w:line="300" w:lineRule="auto"/>
              <w:rPr>
                <w:iCs/>
                <w:sz w:val="24"/>
                <w:szCs w:val="24"/>
              </w:rPr>
            </w:pPr>
            <w:r>
              <w:rPr>
                <w:iCs/>
                <w:sz w:val="24"/>
                <w:szCs w:val="24"/>
              </w:rPr>
              <w:t>Part 3: Report on emerging practices</w:t>
            </w:r>
            <w:bookmarkEnd w:id="4"/>
          </w:p>
          <w:p w14:paraId="2888BC82" w14:textId="77777777" w:rsidR="00574AEC" w:rsidRDefault="00000000">
            <w:pPr>
              <w:pStyle w:val="Body"/>
              <w:rPr>
                <w:szCs w:val="24"/>
              </w:rPr>
            </w:pPr>
            <w:r>
              <w:rPr>
                <w:szCs w:val="24"/>
              </w:rPr>
              <w:t>And is supported by:</w:t>
            </w:r>
          </w:p>
          <w:p w14:paraId="20B47F6D" w14:textId="77777777" w:rsidR="00574AEC" w:rsidRDefault="00000000">
            <w:pPr>
              <w:pStyle w:val="ListBullet"/>
              <w:numPr>
                <w:ilvl w:val="0"/>
                <w:numId w:val="3"/>
              </w:numPr>
            </w:pPr>
            <w:r>
              <w:t>A submission checklist</w:t>
            </w:r>
          </w:p>
          <w:p w14:paraId="478934EA" w14:textId="77777777" w:rsidR="00574AEC" w:rsidRDefault="00000000">
            <w:pPr>
              <w:pStyle w:val="ListParagraph"/>
              <w:numPr>
                <w:ilvl w:val="0"/>
                <w:numId w:val="3"/>
              </w:numPr>
              <w:tabs>
                <w:tab w:val="clear" w:pos="284"/>
              </w:tabs>
              <w:rPr>
                <w:szCs w:val="24"/>
                <w:lang w:eastAsia="en-AU"/>
              </w:rPr>
            </w:pPr>
            <w:r>
              <w:rPr>
                <w:rFonts w:cs="Calibri"/>
                <w:szCs w:val="24"/>
                <w:lang w:eastAsia="en-AU"/>
              </w:rPr>
              <w:t>Assessment</w:t>
            </w:r>
            <w:r>
              <w:rPr>
                <w:szCs w:val="24"/>
              </w:rPr>
              <w:t xml:space="preserve"> feedback </w:t>
            </w:r>
          </w:p>
          <w:p w14:paraId="75BFD750" w14:textId="77777777" w:rsidR="00574AEC" w:rsidRDefault="00574AEC">
            <w:pPr>
              <w:pStyle w:val="ListParagraph"/>
              <w:numPr>
                <w:ilvl w:val="0"/>
                <w:numId w:val="3"/>
              </w:numPr>
              <w:tabs>
                <w:tab w:val="clear" w:pos="284"/>
                <w:tab w:val="left" w:pos="720"/>
              </w:tabs>
              <w:rPr>
                <w:szCs w:val="24"/>
                <w:lang w:eastAsia="en-AU"/>
              </w:rPr>
            </w:pPr>
            <w:hyperlink r:id="rId22">
              <w:r>
                <w:rPr>
                  <w:rStyle w:val="Hyperlink"/>
                  <w:szCs w:val="24"/>
                  <w:lang w:eastAsia="en-AU"/>
                </w:rPr>
                <w:t>Cl_ICTAnalysis_AE_Pro2of4_Appx_Report</w:t>
              </w:r>
            </w:hyperlink>
          </w:p>
          <w:p w14:paraId="5BB3FDE4" w14:textId="77777777" w:rsidR="00574AEC" w:rsidRDefault="00000000">
            <w:pPr>
              <w:pStyle w:val="ListParagraph"/>
              <w:numPr>
                <w:ilvl w:val="0"/>
                <w:numId w:val="3"/>
              </w:numPr>
              <w:tabs>
                <w:tab w:val="clear" w:pos="284"/>
                <w:tab w:val="left" w:pos="720"/>
              </w:tabs>
              <w:rPr>
                <w:szCs w:val="24"/>
                <w:lang w:eastAsia="en-AU"/>
              </w:rPr>
            </w:pPr>
            <w:r>
              <w:rPr>
                <w:szCs w:val="24"/>
              </w:rPr>
              <w:t xml:space="preserve">Simulated organisation, </w:t>
            </w:r>
            <w:hyperlink r:id="rId23">
              <w:proofErr w:type="spellStart"/>
              <w:r w:rsidR="00574AEC">
                <w:rPr>
                  <w:rStyle w:val="Hyperlink"/>
                  <w:szCs w:val="24"/>
                </w:rPr>
                <w:t>Gelos</w:t>
              </w:r>
              <w:proofErr w:type="spellEnd"/>
              <w:r w:rsidR="00574AEC">
                <w:rPr>
                  <w:rStyle w:val="Hyperlink"/>
                  <w:szCs w:val="24"/>
                </w:rPr>
                <w:t xml:space="preserve"> Enterprises</w:t>
              </w:r>
            </w:hyperlink>
          </w:p>
          <w:p w14:paraId="231FE7FA" w14:textId="77777777" w:rsidR="00574AEC" w:rsidRDefault="00000000">
            <w:pPr>
              <w:tabs>
                <w:tab w:val="clear" w:pos="284"/>
              </w:tabs>
              <w:rPr>
                <w:lang w:eastAsia="en-AU"/>
              </w:rPr>
            </w:pPr>
            <w:r>
              <w:rPr>
                <w:b/>
                <w:bCs/>
                <w:lang w:eastAsia="en-AU"/>
              </w:rPr>
              <w:t>Note</w:t>
            </w:r>
            <w:r>
              <w:rPr>
                <w:lang w:eastAsia="en-AU"/>
              </w:rPr>
              <w:t xml:space="preserve">: This assessment may contain links to external resources. </w:t>
            </w:r>
            <w:r>
              <w:t xml:space="preserve">Access to the long URL is provided via the </w:t>
            </w:r>
            <w:r>
              <w:rPr>
                <w:color w:val="0000C0"/>
                <w:u w:val="single"/>
              </w:rPr>
              <w:fldChar w:fldCharType="begin"/>
            </w:r>
            <w:r>
              <w:rPr>
                <w:color w:val="0000C0"/>
                <w:u w:val="single"/>
              </w:rPr>
              <w:instrText xml:space="preserve"> REF _Ref122518513 \h </w:instrText>
            </w:r>
            <w:r>
              <w:rPr>
                <w:color w:val="0000C0"/>
                <w:u w:val="single"/>
              </w:rPr>
            </w:r>
            <w:r>
              <w:rPr>
                <w:color w:val="0000C0"/>
                <w:u w:val="single"/>
              </w:rPr>
              <w:fldChar w:fldCharType="separate"/>
            </w:r>
            <w:r>
              <w:rPr>
                <w:color w:val="0000C0"/>
                <w:u w:val="single"/>
              </w:rPr>
              <w:t>External resources – Links and URLs</w:t>
            </w:r>
            <w:r>
              <w:rPr>
                <w:color w:val="0000C0"/>
                <w:u w:val="single"/>
              </w:rPr>
              <w:fldChar w:fldCharType="end"/>
            </w:r>
            <w:r>
              <w:rPr>
                <w:color w:val="0000C0"/>
              </w:rPr>
              <w:t xml:space="preserve"> </w:t>
            </w:r>
            <w:r>
              <w:t>section located at the end of this document.</w:t>
            </w:r>
          </w:p>
        </w:tc>
      </w:tr>
      <w:tr w:rsidR="00574AEC" w14:paraId="41253443" w14:textId="77777777" w:rsidTr="00574AEC">
        <w:tc>
          <w:tcPr>
            <w:tcW w:w="2408" w:type="dxa"/>
          </w:tcPr>
          <w:p w14:paraId="690AF771" w14:textId="77777777" w:rsidR="00574AEC" w:rsidRDefault="00000000">
            <w:pPr>
              <w:pStyle w:val="Body"/>
              <w:rPr>
                <w:b/>
                <w:bCs/>
                <w:szCs w:val="24"/>
              </w:rPr>
            </w:pPr>
            <w:r>
              <w:rPr>
                <w:b/>
                <w:szCs w:val="24"/>
              </w:rPr>
              <w:t>Unit assessment guide</w:t>
            </w:r>
          </w:p>
        </w:tc>
        <w:tc>
          <w:tcPr>
            <w:tcW w:w="6661" w:type="dxa"/>
          </w:tcPr>
          <w:p w14:paraId="64C3A887" w14:textId="77777777" w:rsidR="00574AEC" w:rsidRDefault="00000000">
            <w:pPr>
              <w:pStyle w:val="Body"/>
              <w:rPr>
                <w:szCs w:val="24"/>
              </w:rPr>
            </w:pPr>
            <w:r>
              <w:rPr>
                <w:szCs w:val="24"/>
                <w:lang w:eastAsia="en-AU"/>
              </w:rPr>
              <w:t>Refer to the unit assessment guide (UAG) before attempting this assessment event. The UAG contains information including assessment requirements and how to achieve a satisfactory result.</w:t>
            </w:r>
          </w:p>
        </w:tc>
      </w:tr>
      <w:tr w:rsidR="00574AEC" w14:paraId="4A9EAA82" w14:textId="77777777" w:rsidTr="00574AEC">
        <w:tc>
          <w:tcPr>
            <w:tcW w:w="2408" w:type="dxa"/>
          </w:tcPr>
          <w:p w14:paraId="4B52B36C" w14:textId="77777777" w:rsidR="00574AEC" w:rsidRDefault="00000000">
            <w:pPr>
              <w:pStyle w:val="Body"/>
              <w:rPr>
                <w:b/>
                <w:szCs w:val="24"/>
              </w:rPr>
            </w:pPr>
            <w:r>
              <w:rPr>
                <w:b/>
                <w:szCs w:val="24"/>
              </w:rPr>
              <w:t xml:space="preserve">Submission instructions </w:t>
            </w:r>
          </w:p>
        </w:tc>
        <w:tc>
          <w:tcPr>
            <w:tcW w:w="6661" w:type="dxa"/>
          </w:tcPr>
          <w:p w14:paraId="3EBA2235" w14:textId="77777777" w:rsidR="00574AEC" w:rsidRDefault="00000000">
            <w:pPr>
              <w:keepNext/>
              <w:rPr>
                <w:lang w:eastAsia="en-AU" w:bidi="en-US"/>
              </w:rPr>
            </w:pPr>
            <w:r>
              <w:rPr>
                <w:lang w:eastAsia="en-AU" w:bidi="en-US"/>
              </w:rPr>
              <w:t xml:space="preserve">When you complete this assessment: </w:t>
            </w:r>
          </w:p>
          <w:p w14:paraId="05BF1B48" w14:textId="77777777" w:rsidR="00574AEC" w:rsidRDefault="00000000">
            <w:pPr>
              <w:pStyle w:val="ListBullet"/>
              <w:rPr>
                <w:lang w:bidi="en-US"/>
              </w:rPr>
            </w:pPr>
            <w:r>
              <w:rPr>
                <w:lang w:bidi="en-US"/>
              </w:rPr>
              <w:t>read the checklist at the end of the assessment to make sure you have completed everything</w:t>
            </w:r>
          </w:p>
          <w:p w14:paraId="0F864C56" w14:textId="77777777" w:rsidR="00574AEC" w:rsidRDefault="00000000">
            <w:pPr>
              <w:pStyle w:val="ListBullet"/>
              <w:rPr>
                <w:lang w:bidi="en-US"/>
              </w:rPr>
            </w:pPr>
            <w:r>
              <w:rPr>
                <w:lang w:bidi="en-US"/>
              </w:rPr>
              <w:t xml:space="preserve">keep a copy of all the electronic and hardcopy assessments you submit to TAFE NSW </w:t>
            </w:r>
          </w:p>
          <w:p w14:paraId="2E2B350B" w14:textId="77777777" w:rsidR="00574AEC" w:rsidRDefault="00000000">
            <w:pPr>
              <w:pStyle w:val="ListBullet"/>
              <w:rPr>
                <w:lang w:bidi="en-US"/>
              </w:rPr>
            </w:pPr>
            <w:r>
              <w:rPr>
                <w:lang w:bidi="en-US"/>
              </w:rPr>
              <w:t xml:space="preserve">make sure you have completed the assessment declaration before you submit. </w:t>
            </w:r>
          </w:p>
        </w:tc>
      </w:tr>
    </w:tbl>
    <w:p w14:paraId="440009F4" w14:textId="77777777" w:rsidR="00574AEC" w:rsidRDefault="00000000">
      <w:pPr>
        <w:pStyle w:val="Heading2"/>
      </w:pPr>
      <w:r>
        <w:lastRenderedPageBreak/>
        <w:t>Task instructions</w:t>
      </w:r>
    </w:p>
    <w:p w14:paraId="508AAF7B" w14:textId="77777777" w:rsidR="00574AEC" w:rsidRDefault="00000000">
      <w:pPr>
        <w:pStyle w:val="Body"/>
      </w:pPr>
      <w:r>
        <w:t>The assessor will use the criteria outlined in the following tasks to determine if you have satisfactorily completed this assessment event. Follow these instructions to ensure you demonstrate the required knowledge and skills.</w:t>
      </w:r>
    </w:p>
    <w:p w14:paraId="737AD35A" w14:textId="77777777" w:rsidR="00574AEC" w:rsidRDefault="00000000">
      <w:pPr>
        <w:pStyle w:val="Heading2"/>
      </w:pPr>
      <w:r>
        <w:t>Part 1: Critical thinking in the workplace</w:t>
      </w:r>
    </w:p>
    <w:p w14:paraId="4A0B2373" w14:textId="77777777" w:rsidR="00574AEC" w:rsidRDefault="00000000">
      <w:r>
        <w:t>In this part, you will establish the role of critical thinking in the workplace.</w:t>
      </w:r>
    </w:p>
    <w:p w14:paraId="285BC114" w14:textId="77777777" w:rsidR="00574AEC" w:rsidRDefault="00000000">
      <w:pPr>
        <w:pStyle w:val="ListParagraph"/>
        <w:numPr>
          <w:ilvl w:val="0"/>
          <w:numId w:val="7"/>
        </w:numPr>
      </w:pPr>
      <w:r>
        <w:rPr>
          <w:b/>
          <w:bCs/>
        </w:rPr>
        <w:t>Determine and discuss</w:t>
      </w:r>
      <w:r>
        <w:t xml:space="preserve"> </w:t>
      </w:r>
      <w:r>
        <w:rPr>
          <w:b/>
          <w:bCs/>
        </w:rPr>
        <w:t>3</w:t>
      </w:r>
      <w:r>
        <w:t xml:space="preserve"> </w:t>
      </w:r>
      <w:r>
        <w:rPr>
          <w:b/>
          <w:bCs/>
        </w:rPr>
        <w:t>benefits</w:t>
      </w:r>
      <w:r>
        <w:t xml:space="preserve"> of adopting a critical thinking mindset. Your answer should be between 30 and 60 words.</w:t>
      </w:r>
    </w:p>
    <w:p w14:paraId="26E06D65" w14:textId="393114D4" w:rsidR="00B30377" w:rsidRDefault="00B30377" w:rsidP="00B30377">
      <w:pPr>
        <w:pStyle w:val="InputBoxSml"/>
        <w:framePr w:w="8789" w:h="3495" w:hRule="exact" w:vSpace="113" w:wrap="around" w:vAnchor="text" w:hAnchor="margin" w:xAlign="center" w:y="1"/>
        <w:numPr>
          <w:ilvl w:val="0"/>
          <w:numId w:val="28"/>
        </w:numPr>
        <w:pBdr>
          <w:top w:val="single" w:sz="8" w:space="6" w:color="4F81BD"/>
          <w:left w:val="single" w:sz="8" w:space="4" w:color="4F81BD"/>
          <w:bottom w:val="single" w:sz="8" w:space="6" w:color="4F81BD"/>
          <w:right w:val="single" w:sz="8" w:space="4" w:color="4F81BD"/>
        </w:pBdr>
        <w:rPr>
          <w:lang w:eastAsia="en-AU" w:bidi="en-US"/>
        </w:rPr>
      </w:pPr>
      <w:r>
        <w:rPr>
          <w:lang w:eastAsia="en-AU" w:bidi="en-US"/>
        </w:rPr>
        <w:t>Cultivates curiosity and adaptability which are essential traits for continuous learning. It encourages us to question assumptions and seek new knowledge which ensures intellectual growth throughout life.</w:t>
      </w:r>
    </w:p>
    <w:p w14:paraId="27DC0BFA" w14:textId="52DDA5E5" w:rsidR="00B30377" w:rsidRDefault="00B30377" w:rsidP="00B30377">
      <w:pPr>
        <w:pStyle w:val="InputBoxSml"/>
        <w:framePr w:w="8789" w:h="3495" w:hRule="exact" w:vSpace="113" w:wrap="around" w:vAnchor="text" w:hAnchor="margin" w:xAlign="center" w:y="1"/>
        <w:numPr>
          <w:ilvl w:val="0"/>
          <w:numId w:val="28"/>
        </w:numPr>
        <w:pBdr>
          <w:top w:val="single" w:sz="8" w:space="6" w:color="4F81BD"/>
          <w:left w:val="single" w:sz="8" w:space="4" w:color="4F81BD"/>
          <w:bottom w:val="single" w:sz="8" w:space="6" w:color="4F81BD"/>
          <w:right w:val="single" w:sz="8" w:space="4" w:color="4F81BD"/>
        </w:pBdr>
        <w:rPr>
          <w:lang w:eastAsia="en-AU" w:bidi="en-US"/>
        </w:rPr>
      </w:pPr>
      <w:r>
        <w:rPr>
          <w:lang w:eastAsia="en-AU" w:bidi="en-US"/>
        </w:rPr>
        <w:t>It can give us a competitive advantage in academic and professional settings, as employers highly value critical skills which can lead to better job performance and academic success.</w:t>
      </w:r>
    </w:p>
    <w:p w14:paraId="4B1C3D0D" w14:textId="7C6AC3E3" w:rsidR="00B30377" w:rsidRDefault="00B30377" w:rsidP="00B30377">
      <w:pPr>
        <w:pStyle w:val="InputBoxSml"/>
        <w:framePr w:w="8789" w:h="3495" w:hRule="exact" w:vSpace="113" w:wrap="around" w:vAnchor="text" w:hAnchor="margin" w:xAlign="center" w:y="1"/>
        <w:numPr>
          <w:ilvl w:val="0"/>
          <w:numId w:val="28"/>
        </w:numPr>
        <w:pBdr>
          <w:top w:val="single" w:sz="8" w:space="6" w:color="4F81BD"/>
          <w:left w:val="single" w:sz="8" w:space="4" w:color="4F81BD"/>
          <w:bottom w:val="single" w:sz="8" w:space="6" w:color="4F81BD"/>
          <w:right w:val="single" w:sz="8" w:space="4" w:color="4F81BD"/>
        </w:pBdr>
        <w:rPr>
          <w:lang w:eastAsia="en-AU" w:bidi="en-US"/>
        </w:rPr>
      </w:pPr>
      <w:r>
        <w:rPr>
          <w:lang w:eastAsia="en-AU" w:bidi="en-US"/>
        </w:rPr>
        <w:t>Critical thinking fosters empathy and open mindedness by considering diverse perspectives.</w:t>
      </w:r>
    </w:p>
    <w:p w14:paraId="357F27C4" w14:textId="77777777" w:rsidR="00574AEC" w:rsidRDefault="00000000">
      <w:pPr>
        <w:pStyle w:val="ListParagraph"/>
        <w:numPr>
          <w:ilvl w:val="0"/>
          <w:numId w:val="7"/>
        </w:numPr>
      </w:pPr>
      <w:r>
        <w:rPr>
          <w:b/>
          <w:bCs/>
        </w:rPr>
        <w:t>Outline 3 situations</w:t>
      </w:r>
      <w:r>
        <w:t xml:space="preserve"> when critical thinking concepts may be applied in the workplace. Your answer should be between 30 and 60 words.</w:t>
      </w:r>
    </w:p>
    <w:p w14:paraId="6A256B75" w14:textId="007C8378" w:rsidR="00574AEC" w:rsidRDefault="000E613E" w:rsidP="00B30377">
      <w:pPr>
        <w:pStyle w:val="InputBoxSml"/>
        <w:framePr w:w="8789" w:h="3682" w:hRule="exact" w:vSpace="113" w:wrap="around" w:vAnchor="text" w:hAnchor="margin" w:xAlign="center" w:y="-3"/>
        <w:numPr>
          <w:ilvl w:val="0"/>
          <w:numId w:val="29"/>
        </w:numPr>
        <w:pBdr>
          <w:top w:val="single" w:sz="8" w:space="6" w:color="4F81BD"/>
          <w:left w:val="single" w:sz="8" w:space="4" w:color="4F81BD"/>
          <w:bottom w:val="single" w:sz="8" w:space="6" w:color="4F81BD"/>
          <w:right w:val="single" w:sz="8" w:space="4" w:color="4F81BD"/>
        </w:pBdr>
        <w:rPr>
          <w:lang w:eastAsia="en-AU" w:bidi="en-US"/>
        </w:rPr>
      </w:pPr>
      <w:r>
        <w:rPr>
          <w:lang w:eastAsia="en-AU" w:bidi="en-US"/>
        </w:rPr>
        <w:t>Problem solving in</w:t>
      </w:r>
      <w:r w:rsidR="00B30377">
        <w:rPr>
          <w:lang w:eastAsia="en-AU" w:bidi="en-US"/>
        </w:rPr>
        <w:t xml:space="preserve"> a product development team is deciding whether to launch a </w:t>
      </w:r>
      <w:r>
        <w:rPr>
          <w:lang w:eastAsia="en-AU" w:bidi="en-US"/>
        </w:rPr>
        <w:t>product,</w:t>
      </w:r>
      <w:r w:rsidR="00B30377">
        <w:rPr>
          <w:lang w:eastAsia="en-AU" w:bidi="en-US"/>
        </w:rPr>
        <w:t xml:space="preserve"> they must evaluate pros and cons of various features, methods, strategies which involves critical thinking to analyse </w:t>
      </w:r>
      <w:r>
        <w:rPr>
          <w:lang w:eastAsia="en-AU" w:bidi="en-US"/>
        </w:rPr>
        <w:t>all data to make informed decisions.</w:t>
      </w:r>
    </w:p>
    <w:p w14:paraId="28CA7965" w14:textId="13592D0F" w:rsidR="000E613E" w:rsidRDefault="000E613E" w:rsidP="00B30377">
      <w:pPr>
        <w:pStyle w:val="InputBoxSml"/>
        <w:framePr w:w="8789" w:h="3682" w:hRule="exact" w:vSpace="113" w:wrap="around" w:vAnchor="text" w:hAnchor="margin" w:xAlign="center" w:y="-3"/>
        <w:numPr>
          <w:ilvl w:val="0"/>
          <w:numId w:val="29"/>
        </w:numPr>
        <w:pBdr>
          <w:top w:val="single" w:sz="8" w:space="6" w:color="4F81BD"/>
          <w:left w:val="single" w:sz="8" w:space="4" w:color="4F81BD"/>
          <w:bottom w:val="single" w:sz="8" w:space="6" w:color="4F81BD"/>
          <w:right w:val="single" w:sz="8" w:space="4" w:color="4F81BD"/>
        </w:pBdr>
        <w:rPr>
          <w:lang w:eastAsia="en-AU" w:bidi="en-US"/>
        </w:rPr>
      </w:pPr>
      <w:r>
        <w:rPr>
          <w:lang w:eastAsia="en-AU" w:bidi="en-US"/>
        </w:rPr>
        <w:t>Risk assessment in a construction site is when</w:t>
      </w:r>
      <w:r w:rsidR="00AF537C">
        <w:rPr>
          <w:lang w:eastAsia="en-AU" w:bidi="en-US"/>
        </w:rPr>
        <w:t xml:space="preserve"> we carefully consider the situation and identify potential hazards. It helps ensure worker safety and prevent accidents. </w:t>
      </w:r>
    </w:p>
    <w:p w14:paraId="33CE3736" w14:textId="3BB6FD9B" w:rsidR="00AF537C" w:rsidRDefault="00AF537C" w:rsidP="00B30377">
      <w:pPr>
        <w:pStyle w:val="InputBoxSml"/>
        <w:framePr w:w="8789" w:h="3682" w:hRule="exact" w:vSpace="113" w:wrap="around" w:vAnchor="text" w:hAnchor="margin" w:xAlign="center" w:y="-3"/>
        <w:numPr>
          <w:ilvl w:val="0"/>
          <w:numId w:val="29"/>
        </w:numPr>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Budget management in a financial team, there are ways to critically think about prioritizing spending to align with the </w:t>
      </w:r>
      <w:proofErr w:type="spellStart"/>
      <w:r>
        <w:rPr>
          <w:lang w:eastAsia="en-AU" w:bidi="en-US"/>
        </w:rPr>
        <w:t>companies</w:t>
      </w:r>
      <w:proofErr w:type="spellEnd"/>
      <w:r>
        <w:rPr>
          <w:lang w:eastAsia="en-AU" w:bidi="en-US"/>
        </w:rPr>
        <w:t xml:space="preserve"> strategic goals.</w:t>
      </w:r>
    </w:p>
    <w:p w14:paraId="38985EDE" w14:textId="77777777" w:rsidR="00574AEC" w:rsidRDefault="00000000">
      <w:pPr>
        <w:tabs>
          <w:tab w:val="clear" w:pos="284"/>
        </w:tabs>
        <w:spacing w:before="0" w:after="200" w:line="276" w:lineRule="auto"/>
      </w:pPr>
      <w:bookmarkStart w:id="5" w:name="_Hlk150328992"/>
      <w:bookmarkEnd w:id="5"/>
      <w:r>
        <w:br w:type="page"/>
      </w:r>
    </w:p>
    <w:p w14:paraId="487C2BB0" w14:textId="77777777" w:rsidR="00574AEC" w:rsidRDefault="00000000">
      <w:pPr>
        <w:pStyle w:val="ListParagraph"/>
        <w:numPr>
          <w:ilvl w:val="0"/>
          <w:numId w:val="7"/>
        </w:numPr>
        <w:spacing w:before="0"/>
      </w:pPr>
      <w:r>
        <w:rPr>
          <w:b/>
          <w:bCs/>
        </w:rPr>
        <w:lastRenderedPageBreak/>
        <w:t>Identify 2 risks</w:t>
      </w:r>
      <w:r>
        <w:t xml:space="preserve"> to the organisation of not adopting a critical thinking approach to problem-solving and decision-making. Your answer should be between 30 and 60 words.</w:t>
      </w:r>
    </w:p>
    <w:p w14:paraId="33E1ACC5" w14:textId="19A9A349" w:rsidR="00AF537C" w:rsidRDefault="00AF537C" w:rsidP="00AF537C">
      <w:pPr>
        <w:pStyle w:val="InputBoxSml"/>
        <w:framePr w:w="8789" w:h="4772" w:hRule="exact" w:vSpace="113" w:wrap="around" w:vAnchor="text" w:hAnchor="margin" w:xAlign="center" w:y="1"/>
        <w:numPr>
          <w:ilvl w:val="0"/>
          <w:numId w:val="30"/>
        </w:numPr>
        <w:pBdr>
          <w:top w:val="single" w:sz="8" w:space="6" w:color="4F81BD"/>
          <w:left w:val="single" w:sz="8" w:space="4" w:color="4F81BD"/>
          <w:bottom w:val="single" w:sz="8" w:space="6" w:color="4F81BD"/>
          <w:right w:val="single" w:sz="8" w:space="4" w:color="4F81BD"/>
        </w:pBdr>
        <w:rPr>
          <w:lang w:eastAsia="en-AU" w:bidi="en-US"/>
        </w:rPr>
      </w:pPr>
      <w:r>
        <w:rPr>
          <w:lang w:eastAsia="en-AU" w:bidi="en-US"/>
        </w:rPr>
        <w:t>Without critical thinking approach, organizations risk widening gaps between employees’ skills and business competencies needed to reach goals. This can frustrate employees and cause turnover leading to loss in knowledge, productivity and recruitment costs.</w:t>
      </w:r>
    </w:p>
    <w:p w14:paraId="1B38D0A0" w14:textId="7E452115" w:rsidR="00AF537C" w:rsidRDefault="00AF537C" w:rsidP="00AF537C">
      <w:pPr>
        <w:pStyle w:val="InputBoxSml"/>
        <w:framePr w:w="8789" w:h="4772" w:hRule="exact" w:vSpace="113" w:wrap="around" w:vAnchor="text" w:hAnchor="margin" w:xAlign="center" w:y="1"/>
        <w:numPr>
          <w:ilvl w:val="0"/>
          <w:numId w:val="30"/>
        </w:numPr>
        <w:pBdr>
          <w:top w:val="single" w:sz="8" w:space="6" w:color="4F81BD"/>
          <w:left w:val="single" w:sz="8" w:space="4" w:color="4F81BD"/>
          <w:bottom w:val="single" w:sz="8" w:space="6" w:color="4F81BD"/>
          <w:right w:val="single" w:sz="8" w:space="4" w:color="4F81BD"/>
        </w:pBdr>
        <w:rPr>
          <w:lang w:eastAsia="en-AU" w:bidi="en-US"/>
        </w:rPr>
      </w:pPr>
      <w:r>
        <w:rPr>
          <w:lang w:eastAsia="en-AU" w:bidi="en-US"/>
        </w:rPr>
        <w:t>Organisations that fail to adopt critical thinking in their decisions risk perpetuating biases and inequalities, especially when implementing AI systems. Leading to unfair outcomes if not properly managed.</w:t>
      </w:r>
    </w:p>
    <w:p w14:paraId="732EB235" w14:textId="77777777" w:rsidR="00574AEC" w:rsidRDefault="00574AEC"/>
    <w:p w14:paraId="617786ED" w14:textId="77777777" w:rsidR="00574AEC" w:rsidRDefault="00000000">
      <w:pPr>
        <w:pStyle w:val="ListParagraph"/>
        <w:numPr>
          <w:ilvl w:val="0"/>
          <w:numId w:val="7"/>
        </w:numPr>
      </w:pPr>
      <w:r>
        <w:t>Out of the following options</w:t>
      </w:r>
      <w:r>
        <w:rPr>
          <w:b/>
          <w:bCs/>
        </w:rPr>
        <w:t>, Compare and contrast</w:t>
      </w:r>
      <w:r>
        <w:t xml:space="preserve"> </w:t>
      </w:r>
      <w:r>
        <w:rPr>
          <w:b/>
          <w:bCs/>
        </w:rPr>
        <w:t>2</w:t>
      </w:r>
      <w:r>
        <w:t xml:space="preserve"> different thinking approaches for workplace </w:t>
      </w:r>
      <w:r>
        <w:rPr>
          <w:b/>
          <w:bCs/>
        </w:rPr>
        <w:t>decision-making</w:t>
      </w:r>
      <w:r>
        <w:t xml:space="preserve"> processes:</w:t>
      </w:r>
    </w:p>
    <w:p w14:paraId="41800CB0" w14:textId="77777777" w:rsidR="00574AEC" w:rsidRDefault="00000000">
      <w:pPr>
        <w:pStyle w:val="ListParagraph"/>
        <w:numPr>
          <w:ilvl w:val="0"/>
          <w:numId w:val="8"/>
        </w:numPr>
      </w:pPr>
      <w:r>
        <w:t>Pros and cons / Weighted scores</w:t>
      </w:r>
    </w:p>
    <w:p w14:paraId="68738690" w14:textId="77777777" w:rsidR="00574AEC" w:rsidRDefault="00000000">
      <w:pPr>
        <w:pStyle w:val="ListParagraph"/>
        <w:numPr>
          <w:ilvl w:val="0"/>
          <w:numId w:val="8"/>
        </w:numPr>
      </w:pPr>
      <w:r>
        <w:t>Pearson RED model</w:t>
      </w:r>
    </w:p>
    <w:p w14:paraId="32FE3F38" w14:textId="77777777" w:rsidR="00574AEC" w:rsidRDefault="00000000">
      <w:pPr>
        <w:pStyle w:val="ListParagraph"/>
        <w:numPr>
          <w:ilvl w:val="0"/>
          <w:numId w:val="8"/>
        </w:numPr>
      </w:pPr>
      <w:r>
        <w:t>SWOT analysis</w:t>
      </w:r>
    </w:p>
    <w:p w14:paraId="5ECC1950" w14:textId="77777777" w:rsidR="00574AEC" w:rsidRDefault="00000000">
      <w:pPr>
        <w:pStyle w:val="ListParagraph"/>
        <w:numPr>
          <w:ilvl w:val="0"/>
          <w:numId w:val="8"/>
        </w:numPr>
      </w:pPr>
      <w:r>
        <w:t>Brainstorming</w:t>
      </w:r>
    </w:p>
    <w:p w14:paraId="56F40753" w14:textId="77777777" w:rsidR="00574AEC" w:rsidRDefault="00000000">
      <w:pPr>
        <w:pStyle w:val="ListParagraph"/>
        <w:numPr>
          <w:ilvl w:val="0"/>
          <w:numId w:val="8"/>
        </w:numPr>
      </w:pPr>
      <w:r>
        <w:t xml:space="preserve">Mind mapping </w:t>
      </w:r>
    </w:p>
    <w:p w14:paraId="6AC9DF41" w14:textId="77777777" w:rsidR="00574AEC" w:rsidRDefault="00000000">
      <w:pPr>
        <w:pStyle w:val="ListParagraph"/>
        <w:numPr>
          <w:ilvl w:val="0"/>
          <w:numId w:val="8"/>
        </w:numPr>
      </w:pPr>
      <w:r>
        <w:t>Cause and effect diagrams.</w:t>
      </w:r>
    </w:p>
    <w:p w14:paraId="5D86B43A" w14:textId="77777777" w:rsidR="00574AEC" w:rsidRDefault="00000000">
      <w:pPr>
        <w:tabs>
          <w:tab w:val="clear" w:pos="284"/>
        </w:tabs>
        <w:spacing w:before="0" w:after="200" w:line="276" w:lineRule="auto"/>
      </w:pPr>
      <w:r>
        <w:br w:type="page"/>
      </w:r>
    </w:p>
    <w:p w14:paraId="13BCF967" w14:textId="77777777" w:rsidR="00574AEC" w:rsidRDefault="00000000">
      <w:pPr>
        <w:pStyle w:val="Caption"/>
        <w:keepNext/>
        <w:spacing w:before="0"/>
      </w:pPr>
      <w:r>
        <w:lastRenderedPageBreak/>
        <w:t xml:space="preserve">Table </w:t>
      </w:r>
      <w:fldSimple w:instr=" SEQ Table \* ARABIC ">
        <w:r w:rsidR="00574AEC">
          <w:t>2</w:t>
        </w:r>
      </w:fldSimple>
      <w:r>
        <w:t xml:space="preserve"> Critical thinking approaches</w:t>
      </w:r>
    </w:p>
    <w:tbl>
      <w:tblPr>
        <w:tblStyle w:val="TableGrid"/>
        <w:tblW w:w="9060" w:type="dxa"/>
        <w:tblLayout w:type="fixed"/>
        <w:tblLook w:val="04A0" w:firstRow="1" w:lastRow="0" w:firstColumn="1" w:lastColumn="0" w:noHBand="0" w:noVBand="1"/>
      </w:tblPr>
      <w:tblGrid>
        <w:gridCol w:w="2263"/>
        <w:gridCol w:w="3260"/>
        <w:gridCol w:w="3537"/>
      </w:tblGrid>
      <w:tr w:rsidR="00574AEC" w14:paraId="0B48E195" w14:textId="77777777" w:rsidTr="00574AEC">
        <w:trPr>
          <w:cnfStyle w:val="100000000000" w:firstRow="1" w:lastRow="0" w:firstColumn="0" w:lastColumn="0" w:oddVBand="0" w:evenVBand="0" w:oddHBand="0" w:evenHBand="0" w:firstRowFirstColumn="0" w:firstRowLastColumn="0" w:lastRowFirstColumn="0" w:lastRowLastColumn="0"/>
          <w:tblHeader/>
        </w:trPr>
        <w:tc>
          <w:tcPr>
            <w:tcW w:w="2263" w:type="dxa"/>
          </w:tcPr>
          <w:p w14:paraId="53B8A036" w14:textId="77777777" w:rsidR="00574AEC" w:rsidRDefault="00574AEC"/>
        </w:tc>
        <w:tc>
          <w:tcPr>
            <w:tcW w:w="3260" w:type="dxa"/>
          </w:tcPr>
          <w:p w14:paraId="6CE70F81" w14:textId="77777777" w:rsidR="00574AEC" w:rsidRDefault="00000000">
            <w:r>
              <w:t>Critical thinking approach 1</w:t>
            </w:r>
          </w:p>
        </w:tc>
        <w:tc>
          <w:tcPr>
            <w:tcW w:w="3537" w:type="dxa"/>
          </w:tcPr>
          <w:p w14:paraId="774ACA89" w14:textId="77777777" w:rsidR="00574AEC" w:rsidRDefault="00000000">
            <w:r>
              <w:t>Critical thinking approach 2</w:t>
            </w:r>
          </w:p>
        </w:tc>
      </w:tr>
      <w:tr w:rsidR="00574AEC" w14:paraId="5D8C98DB" w14:textId="77777777" w:rsidTr="00574AEC">
        <w:trPr>
          <w:trHeight w:val="833"/>
        </w:trPr>
        <w:tc>
          <w:tcPr>
            <w:tcW w:w="2263" w:type="dxa"/>
          </w:tcPr>
          <w:p w14:paraId="0602D5B1" w14:textId="77777777" w:rsidR="00574AEC" w:rsidRDefault="00000000">
            <w:pPr>
              <w:rPr>
                <w:b/>
                <w:bCs/>
              </w:rPr>
            </w:pPr>
            <w:r>
              <w:rPr>
                <w:b/>
                <w:bCs/>
              </w:rPr>
              <w:t>Name of approach</w:t>
            </w:r>
          </w:p>
        </w:tc>
        <w:tc>
          <w:tcPr>
            <w:tcW w:w="3260" w:type="dxa"/>
          </w:tcPr>
          <w:p w14:paraId="0193340A" w14:textId="77777777" w:rsidR="00BB34B4" w:rsidRDefault="00BB34B4" w:rsidP="00BB34B4">
            <w:r>
              <w:t>Pearson RED model</w:t>
            </w:r>
          </w:p>
          <w:p w14:paraId="35CCA27F" w14:textId="77777777" w:rsidR="00574AEC" w:rsidRDefault="00574AEC"/>
        </w:tc>
        <w:tc>
          <w:tcPr>
            <w:tcW w:w="3537" w:type="dxa"/>
          </w:tcPr>
          <w:p w14:paraId="64102A1D" w14:textId="77777777" w:rsidR="00BB34B4" w:rsidRDefault="00BB34B4" w:rsidP="00BB34B4">
            <w:r>
              <w:t>SWOT analysis</w:t>
            </w:r>
          </w:p>
          <w:p w14:paraId="0682A8A6" w14:textId="77777777" w:rsidR="00574AEC" w:rsidRDefault="00574AEC"/>
        </w:tc>
      </w:tr>
      <w:tr w:rsidR="00574AEC" w14:paraId="2D51E568" w14:textId="77777777" w:rsidTr="00574AEC">
        <w:trPr>
          <w:trHeight w:val="3052"/>
        </w:trPr>
        <w:tc>
          <w:tcPr>
            <w:tcW w:w="2263" w:type="dxa"/>
          </w:tcPr>
          <w:p w14:paraId="75D0FE5E" w14:textId="77777777" w:rsidR="00574AEC" w:rsidRDefault="00000000">
            <w:pPr>
              <w:rPr>
                <w:b/>
                <w:bCs/>
              </w:rPr>
            </w:pPr>
            <w:r>
              <w:rPr>
                <w:b/>
                <w:bCs/>
              </w:rPr>
              <w:t>Key characteristics</w:t>
            </w:r>
          </w:p>
        </w:tc>
        <w:tc>
          <w:tcPr>
            <w:tcW w:w="3260" w:type="dxa"/>
          </w:tcPr>
          <w:p w14:paraId="5AD05C4A" w14:textId="3E65295A" w:rsidR="00EB0B36" w:rsidRDefault="00EB0B36" w:rsidP="00EB0B36">
            <w:r>
              <w:t>Recognize Assumptions</w:t>
            </w:r>
          </w:p>
          <w:p w14:paraId="067175C0" w14:textId="77777777" w:rsidR="00EB0B36" w:rsidRDefault="00EB0B36" w:rsidP="00EB0B36"/>
          <w:p w14:paraId="49BF0BAF" w14:textId="49F0298D" w:rsidR="00EB0B36" w:rsidRDefault="00EB0B36" w:rsidP="00EB0B36">
            <w:r>
              <w:t xml:space="preserve">Evaluate Arguments </w:t>
            </w:r>
          </w:p>
          <w:p w14:paraId="4130169C" w14:textId="77777777" w:rsidR="00EB0B36" w:rsidRDefault="00EB0B36" w:rsidP="00EB0B36"/>
          <w:p w14:paraId="6DBB632B" w14:textId="1D76E77B" w:rsidR="00574AEC" w:rsidRDefault="00EB0B36" w:rsidP="00EB0B36">
            <w:r>
              <w:t xml:space="preserve">Draw Conclusions </w:t>
            </w:r>
          </w:p>
        </w:tc>
        <w:tc>
          <w:tcPr>
            <w:tcW w:w="3537" w:type="dxa"/>
          </w:tcPr>
          <w:p w14:paraId="54D2D358" w14:textId="77777777" w:rsidR="008F626C" w:rsidRDefault="008F626C" w:rsidP="008F626C">
            <w:r>
              <w:t>Four Components: Strengths, Weaknesses, Opportunities, and Threats.</w:t>
            </w:r>
          </w:p>
          <w:p w14:paraId="3702A99E" w14:textId="77777777" w:rsidR="008F626C" w:rsidRDefault="008F626C" w:rsidP="008F626C"/>
          <w:p w14:paraId="48D84EC0" w14:textId="7C31D348" w:rsidR="00574AEC" w:rsidRDefault="008F626C" w:rsidP="008F626C">
            <w:r>
              <w:t>Internal and External Focus: Strengths and weaknesses are internal; opportunities and threats are external.</w:t>
            </w:r>
          </w:p>
        </w:tc>
      </w:tr>
      <w:tr w:rsidR="00574AEC" w14:paraId="28B7D846" w14:textId="77777777" w:rsidTr="008F626C">
        <w:trPr>
          <w:trHeight w:val="1793"/>
        </w:trPr>
        <w:tc>
          <w:tcPr>
            <w:tcW w:w="2263" w:type="dxa"/>
          </w:tcPr>
          <w:p w14:paraId="39DA8F76" w14:textId="77777777" w:rsidR="00574AEC" w:rsidRDefault="00000000">
            <w:pPr>
              <w:rPr>
                <w:b/>
                <w:bCs/>
              </w:rPr>
            </w:pPr>
            <w:r>
              <w:rPr>
                <w:b/>
                <w:bCs/>
              </w:rPr>
              <w:t>Decision-making process</w:t>
            </w:r>
          </w:p>
        </w:tc>
        <w:tc>
          <w:tcPr>
            <w:tcW w:w="3260" w:type="dxa"/>
          </w:tcPr>
          <w:p w14:paraId="30A8F390" w14:textId="655E4847" w:rsidR="008F626C" w:rsidRDefault="008F626C" w:rsidP="008F626C">
            <w:pPr>
              <w:pStyle w:val="ListParagraph"/>
              <w:numPr>
                <w:ilvl w:val="0"/>
                <w:numId w:val="31"/>
              </w:numPr>
            </w:pPr>
            <w:r>
              <w:t>Recognize Assumptions</w:t>
            </w:r>
          </w:p>
          <w:p w14:paraId="4E2D5F67" w14:textId="20973F26" w:rsidR="008F626C" w:rsidRDefault="008F626C" w:rsidP="008F626C">
            <w:r>
              <w:t>Identify and question underlying beliefs and biases.</w:t>
            </w:r>
          </w:p>
          <w:p w14:paraId="695A6D1F" w14:textId="79EC83F1" w:rsidR="008F626C" w:rsidRDefault="008F626C" w:rsidP="008F626C">
            <w:r>
              <w:t>Gather relevant data to separate facts from opinions.</w:t>
            </w:r>
          </w:p>
          <w:p w14:paraId="580EBFFC" w14:textId="7026EE77" w:rsidR="008F626C" w:rsidRDefault="008F626C" w:rsidP="008F626C">
            <w:pPr>
              <w:pStyle w:val="ListParagraph"/>
              <w:numPr>
                <w:ilvl w:val="0"/>
                <w:numId w:val="31"/>
              </w:numPr>
            </w:pPr>
            <w:r>
              <w:t>Evaluate Arguments</w:t>
            </w:r>
          </w:p>
          <w:p w14:paraId="09CDABD6" w14:textId="75EF15DE" w:rsidR="008F626C" w:rsidRDefault="008F626C" w:rsidP="008F626C">
            <w:proofErr w:type="spellStart"/>
            <w:r>
              <w:t>Analyze</w:t>
            </w:r>
            <w:proofErr w:type="spellEnd"/>
            <w:r>
              <w:t xml:space="preserve"> information objectively and assess the quality of evidence.</w:t>
            </w:r>
          </w:p>
          <w:p w14:paraId="3DB2F121" w14:textId="018EAA7E" w:rsidR="008F626C" w:rsidRDefault="008F626C" w:rsidP="008F626C">
            <w:r>
              <w:t>Consider multiple perspectives and understand emotional influences.</w:t>
            </w:r>
          </w:p>
          <w:p w14:paraId="7099358A" w14:textId="7EBB073A" w:rsidR="008F626C" w:rsidRDefault="008F626C" w:rsidP="008F626C">
            <w:pPr>
              <w:pStyle w:val="ListParagraph"/>
              <w:numPr>
                <w:ilvl w:val="0"/>
                <w:numId w:val="31"/>
              </w:numPr>
            </w:pPr>
            <w:r>
              <w:t>Draw Conclusions</w:t>
            </w:r>
          </w:p>
          <w:p w14:paraId="03C0FD00" w14:textId="68112CC3" w:rsidR="008F626C" w:rsidRDefault="008F626C" w:rsidP="008F626C">
            <w:r>
              <w:t>Synthesize information to reach logical conclusions.</w:t>
            </w:r>
          </w:p>
          <w:p w14:paraId="10BE830D" w14:textId="1DB68939" w:rsidR="00574AEC" w:rsidRDefault="008F626C" w:rsidP="008F626C">
            <w:r>
              <w:t>Avoid generalizations and be open to changing your position based on new evidence.</w:t>
            </w:r>
          </w:p>
        </w:tc>
        <w:tc>
          <w:tcPr>
            <w:tcW w:w="3537" w:type="dxa"/>
          </w:tcPr>
          <w:p w14:paraId="07A90A22" w14:textId="77777777" w:rsidR="008F626C" w:rsidRDefault="008F626C" w:rsidP="008F626C">
            <w:pPr>
              <w:pStyle w:val="ListParagraph"/>
              <w:numPr>
                <w:ilvl w:val="0"/>
                <w:numId w:val="31"/>
              </w:numPr>
            </w:pPr>
            <w:r>
              <w:t xml:space="preserve">Define the Objective: </w:t>
            </w:r>
          </w:p>
          <w:p w14:paraId="629D4CA1" w14:textId="592F53A7" w:rsidR="008F626C" w:rsidRDefault="008F626C" w:rsidP="008F626C">
            <w:r>
              <w:t>Identify the specific decision or problem to address.</w:t>
            </w:r>
          </w:p>
          <w:p w14:paraId="5D6CB254" w14:textId="77777777" w:rsidR="008F626C" w:rsidRDefault="008F626C" w:rsidP="008F626C">
            <w:pPr>
              <w:pStyle w:val="ListParagraph"/>
              <w:numPr>
                <w:ilvl w:val="0"/>
                <w:numId w:val="31"/>
              </w:numPr>
            </w:pPr>
            <w:r>
              <w:t>Gather Information:</w:t>
            </w:r>
          </w:p>
          <w:p w14:paraId="38F2F2A9" w14:textId="7AF67ED5" w:rsidR="008F626C" w:rsidRDefault="008F626C" w:rsidP="008F626C">
            <w:r>
              <w:t xml:space="preserve"> Collect relevant data to support your analysis.</w:t>
            </w:r>
          </w:p>
          <w:p w14:paraId="5BE6A33E" w14:textId="77777777" w:rsidR="008F626C" w:rsidRDefault="008F626C" w:rsidP="008F626C">
            <w:pPr>
              <w:pStyle w:val="ListParagraph"/>
              <w:numPr>
                <w:ilvl w:val="0"/>
                <w:numId w:val="31"/>
              </w:numPr>
            </w:pPr>
            <w:r>
              <w:t xml:space="preserve">Conduct SWOT: </w:t>
            </w:r>
          </w:p>
          <w:p w14:paraId="42B619DC" w14:textId="0AEA5C61" w:rsidR="008F626C" w:rsidRDefault="008F626C" w:rsidP="008F626C">
            <w:r>
              <w:t>Identify strengths, weaknesses, opportunities, and threats.</w:t>
            </w:r>
          </w:p>
          <w:p w14:paraId="565BEC6A" w14:textId="77777777" w:rsidR="008F626C" w:rsidRDefault="008F626C" w:rsidP="008F626C">
            <w:pPr>
              <w:pStyle w:val="ListParagraph"/>
              <w:numPr>
                <w:ilvl w:val="0"/>
                <w:numId w:val="31"/>
              </w:numPr>
            </w:pPr>
            <w:r>
              <w:t xml:space="preserve">Prioritize Findings: </w:t>
            </w:r>
          </w:p>
          <w:p w14:paraId="4826587C" w14:textId="77777777" w:rsidR="008F626C" w:rsidRDefault="008F626C" w:rsidP="008F626C">
            <w:pPr>
              <w:pStyle w:val="ListParagraph"/>
              <w:numPr>
                <w:ilvl w:val="0"/>
                <w:numId w:val="31"/>
              </w:numPr>
            </w:pPr>
            <w:r>
              <w:t>Develop Action Plans:</w:t>
            </w:r>
          </w:p>
          <w:p w14:paraId="0A846DB0" w14:textId="784D4A3F" w:rsidR="008F626C" w:rsidRDefault="008F626C" w:rsidP="008F626C">
            <w:r>
              <w:t xml:space="preserve"> Create strategies to leverage strengths, address weaknesses, capitalize on opportunities, and mitigate threats.</w:t>
            </w:r>
          </w:p>
          <w:p w14:paraId="20B8377B" w14:textId="7D6A37F4" w:rsidR="008F626C" w:rsidRDefault="008F626C" w:rsidP="008F626C">
            <w:pPr>
              <w:pStyle w:val="ListParagraph"/>
              <w:numPr>
                <w:ilvl w:val="0"/>
                <w:numId w:val="31"/>
              </w:numPr>
            </w:pPr>
            <w:r>
              <w:t>Implement and Monitor</w:t>
            </w:r>
          </w:p>
          <w:p w14:paraId="77B653C0" w14:textId="3D273AD8" w:rsidR="00574AEC" w:rsidRDefault="008F626C" w:rsidP="008F626C">
            <w:pPr>
              <w:pStyle w:val="ListParagraph"/>
              <w:numPr>
                <w:ilvl w:val="0"/>
                <w:numId w:val="31"/>
              </w:numPr>
            </w:pPr>
            <w:r>
              <w:t>Review and Adapt</w:t>
            </w:r>
          </w:p>
        </w:tc>
      </w:tr>
    </w:tbl>
    <w:p w14:paraId="42527280" w14:textId="6B964C1A" w:rsidR="00574AEC" w:rsidRDefault="00574AEC">
      <w:pPr>
        <w:tabs>
          <w:tab w:val="clear" w:pos="284"/>
        </w:tabs>
        <w:spacing w:before="0" w:after="200" w:line="276" w:lineRule="auto"/>
      </w:pPr>
    </w:p>
    <w:p w14:paraId="6FFF6E4A" w14:textId="77777777" w:rsidR="00574AEC" w:rsidRDefault="00000000">
      <w:pPr>
        <w:pStyle w:val="ListParagraph"/>
        <w:numPr>
          <w:ilvl w:val="0"/>
          <w:numId w:val="7"/>
        </w:numPr>
        <w:spacing w:before="0"/>
      </w:pPr>
      <w:r>
        <w:lastRenderedPageBreak/>
        <w:t xml:space="preserve">Describe </w:t>
      </w:r>
      <w:r>
        <w:rPr>
          <w:b/>
          <w:bCs/>
        </w:rPr>
        <w:t>5</w:t>
      </w:r>
      <w:r>
        <w:t xml:space="preserve"> critical thinking techniques with an example of each.</w:t>
      </w:r>
    </w:p>
    <w:p w14:paraId="35370C43" w14:textId="77777777" w:rsidR="00574AEC" w:rsidRDefault="00000000">
      <w:pPr>
        <w:pStyle w:val="Caption"/>
        <w:keepNext/>
      </w:pPr>
      <w:r>
        <w:t xml:space="preserve">Table </w:t>
      </w:r>
      <w:fldSimple w:instr=" SEQ Table \* ARABIC ">
        <w:r w:rsidR="00574AEC">
          <w:t>3</w:t>
        </w:r>
      </w:fldSimple>
      <w:r>
        <w:t xml:space="preserve"> Characteristics of critical thinking</w:t>
      </w:r>
    </w:p>
    <w:tbl>
      <w:tblPr>
        <w:tblStyle w:val="TableGrid"/>
        <w:tblW w:w="9060" w:type="dxa"/>
        <w:tblLayout w:type="fixed"/>
        <w:tblLook w:val="04A0" w:firstRow="1" w:lastRow="0" w:firstColumn="1" w:lastColumn="0" w:noHBand="0" w:noVBand="1"/>
      </w:tblPr>
      <w:tblGrid>
        <w:gridCol w:w="1979"/>
        <w:gridCol w:w="7081"/>
      </w:tblGrid>
      <w:tr w:rsidR="00574AEC" w14:paraId="0F543ACD" w14:textId="77777777" w:rsidTr="00574AEC">
        <w:trPr>
          <w:cnfStyle w:val="100000000000" w:firstRow="1" w:lastRow="0" w:firstColumn="0" w:lastColumn="0" w:oddVBand="0" w:evenVBand="0" w:oddHBand="0" w:evenHBand="0" w:firstRowFirstColumn="0" w:firstRowLastColumn="0" w:lastRowFirstColumn="0" w:lastRowLastColumn="0"/>
          <w:tblHeader/>
        </w:trPr>
        <w:tc>
          <w:tcPr>
            <w:tcW w:w="1979" w:type="dxa"/>
          </w:tcPr>
          <w:p w14:paraId="1BDE3817" w14:textId="77777777" w:rsidR="00574AEC" w:rsidRDefault="00000000">
            <w:r>
              <w:t>Characteristic</w:t>
            </w:r>
          </w:p>
        </w:tc>
        <w:tc>
          <w:tcPr>
            <w:tcW w:w="7080" w:type="dxa"/>
          </w:tcPr>
          <w:p w14:paraId="371A845A" w14:textId="77777777" w:rsidR="00574AEC" w:rsidRDefault="00000000">
            <w:r>
              <w:t>Description and example</w:t>
            </w:r>
          </w:p>
        </w:tc>
      </w:tr>
      <w:tr w:rsidR="00574AEC" w14:paraId="235EEDB2" w14:textId="77777777" w:rsidTr="00574AEC">
        <w:trPr>
          <w:trHeight w:val="1822"/>
        </w:trPr>
        <w:tc>
          <w:tcPr>
            <w:tcW w:w="1979" w:type="dxa"/>
          </w:tcPr>
          <w:p w14:paraId="2D60969A" w14:textId="77777777" w:rsidR="00574AEC" w:rsidRDefault="00000000">
            <w:pPr>
              <w:rPr>
                <w:b/>
                <w:bCs/>
              </w:rPr>
            </w:pPr>
            <w:r>
              <w:rPr>
                <w:b/>
                <w:bCs/>
              </w:rPr>
              <w:t>Analysing</w:t>
            </w:r>
          </w:p>
        </w:tc>
        <w:tc>
          <w:tcPr>
            <w:tcW w:w="7080" w:type="dxa"/>
          </w:tcPr>
          <w:p w14:paraId="6D7E5A66" w14:textId="4774D3F4" w:rsidR="00574AEC" w:rsidRDefault="00A7449E">
            <w:r>
              <w:t xml:space="preserve">I have </w:t>
            </w:r>
            <w:r w:rsidR="00D652DA">
              <w:t xml:space="preserve">a </w:t>
            </w:r>
            <w:r>
              <w:t>complex maths problem, I break it down into smaller manageable components. And I identify the main elements and their relationships</w:t>
            </w:r>
            <w:r w:rsidR="00D652DA">
              <w:t>. It is now easier to solve.</w:t>
            </w:r>
          </w:p>
        </w:tc>
      </w:tr>
      <w:tr w:rsidR="00574AEC" w14:paraId="7251D2F8" w14:textId="77777777" w:rsidTr="00574AEC">
        <w:trPr>
          <w:trHeight w:val="1822"/>
        </w:trPr>
        <w:tc>
          <w:tcPr>
            <w:tcW w:w="1979" w:type="dxa"/>
          </w:tcPr>
          <w:p w14:paraId="0BD19C36" w14:textId="77777777" w:rsidR="00574AEC" w:rsidRDefault="00000000">
            <w:pPr>
              <w:rPr>
                <w:b/>
                <w:bCs/>
              </w:rPr>
            </w:pPr>
            <w:r>
              <w:rPr>
                <w:b/>
                <w:bCs/>
              </w:rPr>
              <w:t>Evaluating</w:t>
            </w:r>
          </w:p>
        </w:tc>
        <w:tc>
          <w:tcPr>
            <w:tcW w:w="7080" w:type="dxa"/>
          </w:tcPr>
          <w:p w14:paraId="03626F3B" w14:textId="765B289B" w:rsidR="00574AEC" w:rsidRDefault="00A7449E">
            <w:r>
              <w:t>I have a news article, I assess how well the information addresses the specific needs or questions. I examine the authors credentials, expertise and affiliations to determine credibility.</w:t>
            </w:r>
          </w:p>
        </w:tc>
      </w:tr>
      <w:tr w:rsidR="00574AEC" w14:paraId="78A9DB8B" w14:textId="77777777" w:rsidTr="00574AEC">
        <w:trPr>
          <w:trHeight w:val="1822"/>
        </w:trPr>
        <w:tc>
          <w:tcPr>
            <w:tcW w:w="1979" w:type="dxa"/>
          </w:tcPr>
          <w:p w14:paraId="48175833" w14:textId="77777777" w:rsidR="00574AEC" w:rsidRDefault="00000000">
            <w:pPr>
              <w:rPr>
                <w:b/>
                <w:bCs/>
              </w:rPr>
            </w:pPr>
            <w:r>
              <w:rPr>
                <w:b/>
                <w:bCs/>
              </w:rPr>
              <w:t xml:space="preserve">Interpreting </w:t>
            </w:r>
          </w:p>
        </w:tc>
        <w:tc>
          <w:tcPr>
            <w:tcW w:w="7080" w:type="dxa"/>
          </w:tcPr>
          <w:p w14:paraId="429F69C7" w14:textId="60B5C26C" w:rsidR="00574AEC" w:rsidRDefault="00A7449E">
            <w:r>
              <w:t xml:space="preserve">I am at a meeting, I actively listen to grasp the speakers message, intent and nuances. I take notes and improve my language proficiency to understand cultural nuances and anything unfamiliar. </w:t>
            </w:r>
          </w:p>
        </w:tc>
      </w:tr>
      <w:tr w:rsidR="00574AEC" w14:paraId="1E594D52" w14:textId="77777777" w:rsidTr="00574AEC">
        <w:trPr>
          <w:trHeight w:val="1822"/>
        </w:trPr>
        <w:tc>
          <w:tcPr>
            <w:tcW w:w="1979" w:type="dxa"/>
          </w:tcPr>
          <w:p w14:paraId="2758650D" w14:textId="77777777" w:rsidR="00574AEC" w:rsidRDefault="00000000">
            <w:pPr>
              <w:rPr>
                <w:b/>
                <w:bCs/>
              </w:rPr>
            </w:pPr>
            <w:r>
              <w:rPr>
                <w:b/>
                <w:bCs/>
              </w:rPr>
              <w:t>Problem-solving</w:t>
            </w:r>
          </w:p>
        </w:tc>
        <w:tc>
          <w:tcPr>
            <w:tcW w:w="7080" w:type="dxa"/>
          </w:tcPr>
          <w:p w14:paraId="05295973" w14:textId="1F22771C" w:rsidR="00574AEC" w:rsidRDefault="00D86E08">
            <w:r>
              <w:t>I am lost in the jungle; I define the problem and separate facts from opinions. I analyse the root cause by asking five whys and create a problem tree to which I generate solutions. I evaluate and select solutions to attempt my journey back to civilisation.</w:t>
            </w:r>
          </w:p>
        </w:tc>
      </w:tr>
      <w:tr w:rsidR="00574AEC" w14:paraId="07E34168" w14:textId="77777777" w:rsidTr="00574AEC">
        <w:trPr>
          <w:trHeight w:val="1822"/>
        </w:trPr>
        <w:tc>
          <w:tcPr>
            <w:tcW w:w="1979" w:type="dxa"/>
          </w:tcPr>
          <w:p w14:paraId="62F813A3" w14:textId="77777777" w:rsidR="00574AEC" w:rsidRDefault="00000000">
            <w:pPr>
              <w:rPr>
                <w:b/>
                <w:bCs/>
              </w:rPr>
            </w:pPr>
            <w:r>
              <w:rPr>
                <w:b/>
                <w:bCs/>
              </w:rPr>
              <w:t>Questioning</w:t>
            </w:r>
          </w:p>
        </w:tc>
        <w:tc>
          <w:tcPr>
            <w:tcW w:w="7080" w:type="dxa"/>
          </w:tcPr>
          <w:p w14:paraId="62162DAD" w14:textId="2C9B07FA" w:rsidR="00574AEC" w:rsidRDefault="00483385">
            <w:r>
              <w:t xml:space="preserve">I am in a </w:t>
            </w:r>
            <w:r w:rsidR="001240E7">
              <w:t>classroom;</w:t>
            </w:r>
            <w:r>
              <w:t xml:space="preserve"> I do not understand the </w:t>
            </w:r>
            <w:r w:rsidR="00D86E08">
              <w:t>task,</w:t>
            </w:r>
            <w:r>
              <w:t xml:space="preserve"> but I ask open ended questions to encourage a detailed response. I give </w:t>
            </w:r>
            <w:proofErr w:type="spellStart"/>
            <w:r>
              <w:t>my self</w:t>
            </w:r>
            <w:proofErr w:type="spellEnd"/>
            <w:r>
              <w:t xml:space="preserve"> some time to reflect before asking follow-up questions.</w:t>
            </w:r>
          </w:p>
        </w:tc>
      </w:tr>
    </w:tbl>
    <w:p w14:paraId="3450FA6A" w14:textId="77777777" w:rsidR="00574AEC" w:rsidRDefault="00000000">
      <w:pPr>
        <w:tabs>
          <w:tab w:val="clear" w:pos="284"/>
        </w:tabs>
        <w:spacing w:before="0" w:after="200" w:line="276" w:lineRule="auto"/>
      </w:pPr>
      <w:r>
        <w:br w:type="page"/>
      </w:r>
    </w:p>
    <w:p w14:paraId="21A380DD" w14:textId="77777777" w:rsidR="00574AEC" w:rsidRDefault="00000000">
      <w:pPr>
        <w:pStyle w:val="Heading2"/>
        <w:spacing w:before="0"/>
        <w:contextualSpacing/>
      </w:pPr>
      <w:r>
        <w:lastRenderedPageBreak/>
        <w:t>Part 2: Report on emerging technologies</w:t>
      </w:r>
    </w:p>
    <w:p w14:paraId="18935549" w14:textId="77777777" w:rsidR="00574AEC" w:rsidRDefault="00000000">
      <w:pPr>
        <w:pStyle w:val="Body"/>
      </w:pPr>
      <w:r>
        <w:t>Read all instructions carefully and complete all requirements of the assessment. In addition, refer to the checklist that your assessor will use to assess your performance and record your results.</w:t>
      </w:r>
    </w:p>
    <w:p w14:paraId="673B916E" w14:textId="77777777" w:rsidR="00574AEC" w:rsidRDefault="00000000">
      <w:r>
        <w:t xml:space="preserve">In this part, you will apply a systematic approach to decision making, including researching a variety of sources to evaluate emerging technologies for </w:t>
      </w:r>
      <w:proofErr w:type="spellStart"/>
      <w:r>
        <w:t>Gelos</w:t>
      </w:r>
      <w:proofErr w:type="spellEnd"/>
      <w:r>
        <w:t xml:space="preserve"> Enterprises.</w:t>
      </w:r>
    </w:p>
    <w:p w14:paraId="734726D6" w14:textId="77777777" w:rsidR="00574AEC" w:rsidRDefault="00000000">
      <w:r>
        <w:t xml:space="preserve">In this assessment, you are a </w:t>
      </w:r>
      <w:proofErr w:type="spellStart"/>
      <w:r>
        <w:t>Gelos</w:t>
      </w:r>
      <w:proofErr w:type="spellEnd"/>
      <w:r>
        <w:t xml:space="preserve"> Enterprises ICT Support team member.</w:t>
      </w:r>
    </w:p>
    <w:p w14:paraId="0BA9E5F1" w14:textId="77777777" w:rsidR="00574AEC" w:rsidRDefault="00000000">
      <w:pPr>
        <w:pStyle w:val="Heading3"/>
      </w:pPr>
      <w:r>
        <w:t>Before you begin</w:t>
      </w:r>
    </w:p>
    <w:p w14:paraId="0FE70E51" w14:textId="77777777" w:rsidR="00574AEC" w:rsidRDefault="00000000">
      <w:pPr>
        <w:pStyle w:val="Body"/>
      </w:pPr>
      <w:r>
        <w:t xml:space="preserve">Access the following templates, policies and procedures from </w:t>
      </w:r>
      <w:proofErr w:type="spellStart"/>
      <w:r>
        <w:t>Gelos</w:t>
      </w:r>
      <w:proofErr w:type="spellEnd"/>
      <w:r>
        <w:t xml:space="preserve"> Enterprises:</w:t>
      </w:r>
    </w:p>
    <w:p w14:paraId="2E1D0302" w14:textId="77777777" w:rsidR="00574AEC" w:rsidRDefault="00574AEC">
      <w:pPr>
        <w:pStyle w:val="Body"/>
        <w:numPr>
          <w:ilvl w:val="0"/>
          <w:numId w:val="20"/>
        </w:numPr>
        <w:rPr>
          <w:rStyle w:val="Hyperlink"/>
        </w:rPr>
      </w:pPr>
      <w:hyperlink r:id="rId24">
        <w:r>
          <w:rPr>
            <w:rStyle w:val="Hyperlink"/>
          </w:rPr>
          <w:t>ICT Governance policy (pdf)</w:t>
        </w:r>
      </w:hyperlink>
    </w:p>
    <w:p w14:paraId="2A092571" w14:textId="77777777" w:rsidR="00574AEC" w:rsidRDefault="00574AEC">
      <w:pPr>
        <w:pStyle w:val="Body"/>
        <w:numPr>
          <w:ilvl w:val="0"/>
          <w:numId w:val="20"/>
        </w:numPr>
        <w:rPr>
          <w:rStyle w:val="Hyperlink"/>
        </w:rPr>
      </w:pPr>
      <w:hyperlink r:id="rId25">
        <w:r>
          <w:rPr>
            <w:rStyle w:val="Hyperlink"/>
          </w:rPr>
          <w:t>Strategic plan (pdf)</w:t>
        </w:r>
      </w:hyperlink>
    </w:p>
    <w:p w14:paraId="3BEE1EFE" w14:textId="77777777" w:rsidR="00574AEC" w:rsidRDefault="00574AEC">
      <w:pPr>
        <w:pStyle w:val="Body"/>
        <w:numPr>
          <w:ilvl w:val="0"/>
          <w:numId w:val="20"/>
        </w:numPr>
        <w:rPr>
          <w:rStyle w:val="Hyperlink"/>
        </w:rPr>
      </w:pPr>
      <w:hyperlink r:id="rId26">
        <w:r>
          <w:rPr>
            <w:rStyle w:val="Hyperlink"/>
          </w:rPr>
          <w:t>ICT Support Service Level Agreement(pdf)</w:t>
        </w:r>
      </w:hyperlink>
    </w:p>
    <w:p w14:paraId="3927BFEE" w14:textId="77777777" w:rsidR="00574AEC" w:rsidRDefault="00574AEC">
      <w:pPr>
        <w:pStyle w:val="Body"/>
        <w:numPr>
          <w:ilvl w:val="0"/>
          <w:numId w:val="20"/>
        </w:numPr>
        <w:rPr>
          <w:rStyle w:val="Hyperlink"/>
        </w:rPr>
      </w:pPr>
      <w:hyperlink r:id="rId27">
        <w:r>
          <w:rPr>
            <w:rStyle w:val="Hyperlink"/>
          </w:rPr>
          <w:t>Hardware/Software Upgrade Request (docx)</w:t>
        </w:r>
      </w:hyperlink>
    </w:p>
    <w:p w14:paraId="44FAD624" w14:textId="77777777" w:rsidR="00574AEC" w:rsidRDefault="00574AEC">
      <w:pPr>
        <w:pStyle w:val="Body"/>
        <w:numPr>
          <w:ilvl w:val="0"/>
          <w:numId w:val="20"/>
        </w:numPr>
        <w:rPr>
          <w:rStyle w:val="Hyperlink"/>
        </w:rPr>
      </w:pPr>
      <w:hyperlink r:id="rId28">
        <w:r>
          <w:rPr>
            <w:rStyle w:val="Hyperlink"/>
          </w:rPr>
          <w:t>ICT maintenance log Template (</w:t>
        </w:r>
        <w:proofErr w:type="spellStart"/>
        <w:r>
          <w:rPr>
            <w:rStyle w:val="Hyperlink"/>
          </w:rPr>
          <w:t>dotx</w:t>
        </w:r>
        <w:proofErr w:type="spellEnd"/>
        <w:r>
          <w:rPr>
            <w:rStyle w:val="Hyperlink"/>
          </w:rPr>
          <w:t>)</w:t>
        </w:r>
      </w:hyperlink>
    </w:p>
    <w:p w14:paraId="65F60442" w14:textId="77777777" w:rsidR="00574AEC" w:rsidRDefault="00574AEC">
      <w:pPr>
        <w:pStyle w:val="Body"/>
        <w:numPr>
          <w:ilvl w:val="0"/>
          <w:numId w:val="20"/>
        </w:numPr>
        <w:rPr>
          <w:rStyle w:val="Hyperlink"/>
        </w:rPr>
      </w:pPr>
      <w:hyperlink r:id="rId29">
        <w:r>
          <w:rPr>
            <w:rStyle w:val="Hyperlink"/>
          </w:rPr>
          <w:t>ICT Maintenance Plan Template (</w:t>
        </w:r>
        <w:proofErr w:type="spellStart"/>
        <w:r>
          <w:rPr>
            <w:rStyle w:val="Hyperlink"/>
          </w:rPr>
          <w:t>dotx</w:t>
        </w:r>
        <w:proofErr w:type="spellEnd"/>
        <w:r>
          <w:rPr>
            <w:rStyle w:val="Hyperlink"/>
          </w:rPr>
          <w:t>)</w:t>
        </w:r>
      </w:hyperlink>
    </w:p>
    <w:p w14:paraId="2A0E485F" w14:textId="77777777" w:rsidR="00574AEC" w:rsidRDefault="00574AEC">
      <w:pPr>
        <w:pStyle w:val="Body"/>
      </w:pPr>
      <w:hyperlink r:id="rId30"/>
    </w:p>
    <w:p w14:paraId="00FB29AD" w14:textId="77777777" w:rsidR="00574AEC" w:rsidRDefault="00000000">
      <w:pPr>
        <w:pStyle w:val="Heading3"/>
      </w:pPr>
      <w:r>
        <w:t>Task 1 Workplace processes, systems and technology</w:t>
      </w:r>
    </w:p>
    <w:p w14:paraId="3E7A7810" w14:textId="77777777" w:rsidR="00574AEC" w:rsidRDefault="00000000">
      <w:pPr>
        <w:rPr>
          <w:lang w:eastAsia="en-AU"/>
        </w:rPr>
      </w:pPr>
      <w:r>
        <w:rPr>
          <w:lang w:eastAsia="en-AU"/>
        </w:rPr>
        <w:t xml:space="preserve">In this task, you will analyse the elements of the current </w:t>
      </w:r>
      <w:proofErr w:type="spellStart"/>
      <w:r>
        <w:rPr>
          <w:lang w:eastAsia="en-AU"/>
        </w:rPr>
        <w:t>Gelos</w:t>
      </w:r>
      <w:proofErr w:type="spellEnd"/>
      <w:r>
        <w:rPr>
          <w:lang w:eastAsia="en-AU"/>
        </w:rPr>
        <w:t xml:space="preserve"> ICT Service Desk processes, systems and technology.</w:t>
      </w:r>
    </w:p>
    <w:p w14:paraId="7B5CC9B6" w14:textId="77777777" w:rsidR="00574AEC" w:rsidRDefault="00000000">
      <w:pPr>
        <w:pStyle w:val="ListParagraph"/>
        <w:numPr>
          <w:ilvl w:val="0"/>
          <w:numId w:val="9"/>
        </w:numPr>
        <w:rPr>
          <w:lang w:eastAsia="en-AU"/>
        </w:rPr>
      </w:pPr>
      <w:r>
        <w:t xml:space="preserve">Access this </w:t>
      </w:r>
      <w:hyperlink r:id="rId31">
        <w:r w:rsidR="00574AEC">
          <w:rPr>
            <w:rStyle w:val="Hyperlink"/>
          </w:rPr>
          <w:t>video communication</w:t>
        </w:r>
      </w:hyperlink>
      <w:r>
        <w:t xml:space="preserve"> from the </w:t>
      </w:r>
      <w:proofErr w:type="spellStart"/>
      <w:r>
        <w:t>Gelos</w:t>
      </w:r>
      <w:proofErr w:type="spellEnd"/>
      <w:r>
        <w:t xml:space="preserve"> Enterprises ICT Support Manager. Describe at least </w:t>
      </w:r>
      <w:r>
        <w:rPr>
          <w:b/>
          <w:bCs/>
        </w:rPr>
        <w:t>2</w:t>
      </w:r>
      <w:r>
        <w:t xml:space="preserve"> objectives of the organisation in relation to emerging technology.</w:t>
      </w:r>
    </w:p>
    <w:p w14:paraId="31B356DC" w14:textId="49A434CE" w:rsidR="00574AEC" w:rsidRDefault="00AE49C5" w:rsidP="000E0EF0">
      <w:pPr>
        <w:pStyle w:val="InputBoxSml"/>
        <w:framePr w:w="8789" w:h="3570" w:hRule="exact" w:vSpace="113" w:wrap="around" w:vAnchor="text" w:hAnchor="margin" w:xAlign="center" w:y="1"/>
        <w:numPr>
          <w:ilvl w:val="0"/>
          <w:numId w:val="32"/>
        </w:numPr>
        <w:pBdr>
          <w:top w:val="single" w:sz="8" w:space="6" w:color="4F81BD"/>
          <w:left w:val="single" w:sz="8" w:space="4" w:color="4F81BD"/>
          <w:bottom w:val="single" w:sz="8" w:space="6" w:color="4F81BD"/>
          <w:right w:val="single" w:sz="8" w:space="4" w:color="4F81BD"/>
        </w:pBdr>
        <w:rPr>
          <w:lang w:eastAsia="en-AU" w:bidi="en-US"/>
        </w:rPr>
      </w:pPr>
      <w:r w:rsidRPr="00AE49C5">
        <w:rPr>
          <w:lang w:eastAsia="en-AU" w:bidi="en-US"/>
        </w:rPr>
        <w:lastRenderedPageBreak/>
        <w:t xml:space="preserve">to </w:t>
      </w:r>
      <w:proofErr w:type="spellStart"/>
      <w:r w:rsidRPr="00AE49C5">
        <w:rPr>
          <w:lang w:eastAsia="en-AU" w:bidi="en-US"/>
        </w:rPr>
        <w:t>analyze</w:t>
      </w:r>
      <w:proofErr w:type="spellEnd"/>
      <w:r w:rsidRPr="00AE49C5">
        <w:rPr>
          <w:lang w:eastAsia="en-AU" w:bidi="en-US"/>
        </w:rPr>
        <w:t xml:space="preserve"> </w:t>
      </w:r>
      <w:proofErr w:type="spellStart"/>
      <w:r>
        <w:rPr>
          <w:lang w:eastAsia="en-AU" w:bidi="en-US"/>
        </w:rPr>
        <w:t>Gelos</w:t>
      </w:r>
      <w:proofErr w:type="spellEnd"/>
      <w:r w:rsidRPr="00AE49C5">
        <w:rPr>
          <w:lang w:eastAsia="en-AU" w:bidi="en-US"/>
        </w:rPr>
        <w:t xml:space="preserve"> current ICT service desk processes and technology, such as using spreadsheets for IT support ticketing. Investigate three current and emerging technology options</w:t>
      </w:r>
      <w:r>
        <w:rPr>
          <w:lang w:eastAsia="en-AU" w:bidi="en-US"/>
        </w:rPr>
        <w:t xml:space="preserve"> to determine their advantages and disadvantages then document the research findings and ideas in a proposal report that recommends a technology that is new to </w:t>
      </w:r>
      <w:proofErr w:type="spellStart"/>
      <w:r>
        <w:rPr>
          <w:lang w:eastAsia="en-AU" w:bidi="en-US"/>
        </w:rPr>
        <w:t>Gelos</w:t>
      </w:r>
      <w:proofErr w:type="spellEnd"/>
      <w:r>
        <w:rPr>
          <w:lang w:eastAsia="en-AU" w:bidi="en-US"/>
        </w:rPr>
        <w:t>.</w:t>
      </w:r>
    </w:p>
    <w:p w14:paraId="0870371D" w14:textId="0652E299" w:rsidR="00AE49C5" w:rsidRDefault="00AE49C5" w:rsidP="000E0EF0">
      <w:pPr>
        <w:pStyle w:val="InputBoxSml"/>
        <w:framePr w:w="8789" w:h="3570" w:hRule="exact" w:vSpace="113" w:wrap="around" w:vAnchor="text" w:hAnchor="margin" w:xAlign="center" w:y="1"/>
        <w:numPr>
          <w:ilvl w:val="0"/>
          <w:numId w:val="32"/>
        </w:numPr>
        <w:pBdr>
          <w:top w:val="single" w:sz="8" w:space="6" w:color="4F81BD"/>
          <w:left w:val="single" w:sz="8" w:space="4" w:color="4F81BD"/>
          <w:bottom w:val="single" w:sz="8" w:space="6" w:color="4F81BD"/>
          <w:right w:val="single" w:sz="8" w:space="4" w:color="4F81BD"/>
        </w:pBdr>
        <w:rPr>
          <w:lang w:eastAsia="en-AU" w:bidi="en-US"/>
        </w:rPr>
      </w:pPr>
      <w:proofErr w:type="spellStart"/>
      <w:r>
        <w:rPr>
          <w:lang w:eastAsia="en-AU" w:bidi="en-US"/>
        </w:rPr>
        <w:t>Gelos</w:t>
      </w:r>
      <w:proofErr w:type="spellEnd"/>
      <w:r>
        <w:rPr>
          <w:lang w:eastAsia="en-AU" w:bidi="en-US"/>
        </w:rPr>
        <w:t xml:space="preserve"> </w:t>
      </w:r>
      <w:r w:rsidRPr="00AE49C5">
        <w:rPr>
          <w:lang w:eastAsia="en-AU" w:bidi="en-US"/>
        </w:rPr>
        <w:t>would also like the technology that you propose to complement our existing systems and technology, be cost effective and meet accessibility requirements to suit the needs of our internal users,</w:t>
      </w:r>
      <w:r>
        <w:rPr>
          <w:lang w:eastAsia="en-AU" w:bidi="en-US"/>
        </w:rPr>
        <w:t xml:space="preserve"> some of whom have vision and hearing disabilities.</w:t>
      </w:r>
    </w:p>
    <w:p w14:paraId="4818069F" w14:textId="77777777" w:rsidR="00574AEC" w:rsidRDefault="00000000">
      <w:pPr>
        <w:pStyle w:val="ListParagraph"/>
        <w:numPr>
          <w:ilvl w:val="0"/>
          <w:numId w:val="9"/>
        </w:numPr>
        <w:rPr>
          <w:lang w:eastAsia="en-AU"/>
        </w:rPr>
      </w:pPr>
      <w:r>
        <w:rPr>
          <w:lang w:eastAsia="en-AU"/>
        </w:rPr>
        <w:t xml:space="preserve">Identify and describe the current </w:t>
      </w:r>
      <w:proofErr w:type="spellStart"/>
      <w:r>
        <w:rPr>
          <w:lang w:eastAsia="en-AU"/>
        </w:rPr>
        <w:t>Gelos</w:t>
      </w:r>
      <w:proofErr w:type="spellEnd"/>
      <w:r>
        <w:rPr>
          <w:lang w:eastAsia="en-AU"/>
        </w:rPr>
        <w:t xml:space="preserve"> Enterprises processes, systems and technology related to the ICT Service Desk function. </w:t>
      </w:r>
    </w:p>
    <w:p w14:paraId="5CC2CD4A" w14:textId="77777777" w:rsidR="00574AEC" w:rsidRDefault="00000000">
      <w:pPr>
        <w:pStyle w:val="Caption"/>
        <w:keepNext/>
      </w:pPr>
      <w:r>
        <w:t xml:space="preserve">Table </w:t>
      </w:r>
      <w:fldSimple w:instr=" SEQ Table \* ARABIC ">
        <w:r w:rsidR="00574AEC">
          <w:t>4</w:t>
        </w:r>
      </w:fldSimple>
      <w:r>
        <w:t xml:space="preserve"> Current processes, systems and technology (add additional rows as required)</w:t>
      </w:r>
    </w:p>
    <w:tbl>
      <w:tblPr>
        <w:tblStyle w:val="TableGrid"/>
        <w:tblW w:w="9060" w:type="dxa"/>
        <w:tblLayout w:type="fixed"/>
        <w:tblLook w:val="04A0" w:firstRow="1" w:lastRow="0" w:firstColumn="1" w:lastColumn="0" w:noHBand="0" w:noVBand="1"/>
      </w:tblPr>
      <w:tblGrid>
        <w:gridCol w:w="3020"/>
        <w:gridCol w:w="3020"/>
        <w:gridCol w:w="3020"/>
      </w:tblGrid>
      <w:tr w:rsidR="00574AEC" w14:paraId="0003DDF3" w14:textId="77777777" w:rsidTr="00574AEC">
        <w:trPr>
          <w:cnfStyle w:val="100000000000" w:firstRow="1" w:lastRow="0" w:firstColumn="0" w:lastColumn="0" w:oddVBand="0" w:evenVBand="0" w:oddHBand="0" w:evenHBand="0" w:firstRowFirstColumn="0" w:firstRowLastColumn="0" w:lastRowFirstColumn="0" w:lastRowLastColumn="0"/>
        </w:trPr>
        <w:tc>
          <w:tcPr>
            <w:tcW w:w="3020" w:type="dxa"/>
          </w:tcPr>
          <w:p w14:paraId="384A6D52" w14:textId="77777777" w:rsidR="00574AEC" w:rsidRDefault="00000000">
            <w:pPr>
              <w:rPr>
                <w:sz w:val="20"/>
                <w:lang w:eastAsia="en-AU"/>
              </w:rPr>
            </w:pPr>
            <w:r>
              <w:rPr>
                <w:sz w:val="20"/>
                <w:lang w:eastAsia="en-AU"/>
              </w:rPr>
              <w:t>ICT Service Desk function</w:t>
            </w:r>
          </w:p>
        </w:tc>
        <w:tc>
          <w:tcPr>
            <w:tcW w:w="3020" w:type="dxa"/>
          </w:tcPr>
          <w:p w14:paraId="1A50A9AD" w14:textId="77777777" w:rsidR="00574AEC" w:rsidRDefault="00000000">
            <w:pPr>
              <w:rPr>
                <w:sz w:val="20"/>
                <w:lang w:eastAsia="en-AU"/>
              </w:rPr>
            </w:pPr>
            <w:r>
              <w:rPr>
                <w:sz w:val="20"/>
                <w:lang w:eastAsia="en-AU"/>
              </w:rPr>
              <w:t>Workplace policy, procedure or template</w:t>
            </w:r>
          </w:p>
        </w:tc>
        <w:tc>
          <w:tcPr>
            <w:tcW w:w="3020" w:type="dxa"/>
          </w:tcPr>
          <w:p w14:paraId="2389FEE2" w14:textId="77777777" w:rsidR="00574AEC" w:rsidRDefault="00000000">
            <w:pPr>
              <w:rPr>
                <w:sz w:val="20"/>
                <w:lang w:eastAsia="en-AU"/>
              </w:rPr>
            </w:pPr>
            <w:r>
              <w:rPr>
                <w:sz w:val="20"/>
                <w:lang w:eastAsia="en-AU"/>
              </w:rPr>
              <w:t>System and technology used</w:t>
            </w:r>
          </w:p>
        </w:tc>
      </w:tr>
      <w:tr w:rsidR="00F96422" w14:paraId="012DB509" w14:textId="77777777" w:rsidTr="007A31CC">
        <w:tc>
          <w:tcPr>
            <w:tcW w:w="3020" w:type="dxa"/>
            <w:vAlign w:val="bottom"/>
          </w:tcPr>
          <w:p w14:paraId="2F666F72" w14:textId="19417E41" w:rsidR="00F96422" w:rsidRDefault="00F96422" w:rsidP="00F96422">
            <w:pPr>
              <w:rPr>
                <w:sz w:val="20"/>
                <w:lang w:eastAsia="en-AU"/>
              </w:rPr>
            </w:pPr>
            <w:r>
              <w:rPr>
                <w:rFonts w:ascii="Segoe UI" w:hAnsi="Segoe UI" w:cs="Segoe UI"/>
                <w:sz w:val="21"/>
                <w:szCs w:val="21"/>
              </w:rPr>
              <w:t>Incident Management</w:t>
            </w:r>
          </w:p>
        </w:tc>
        <w:tc>
          <w:tcPr>
            <w:tcW w:w="3020" w:type="dxa"/>
            <w:vAlign w:val="bottom"/>
          </w:tcPr>
          <w:p w14:paraId="07CE3CCA" w14:textId="3EAB29B3" w:rsidR="00F96422" w:rsidRDefault="00F96422" w:rsidP="00F96422">
            <w:pPr>
              <w:rPr>
                <w:sz w:val="20"/>
                <w:lang w:eastAsia="en-AU"/>
              </w:rPr>
            </w:pPr>
            <w:r>
              <w:rPr>
                <w:rFonts w:ascii="Segoe UI" w:hAnsi="Segoe UI" w:cs="Segoe UI"/>
                <w:sz w:val="21"/>
                <w:szCs w:val="21"/>
              </w:rPr>
              <w:t>Incident Management Process</w:t>
            </w:r>
          </w:p>
        </w:tc>
        <w:tc>
          <w:tcPr>
            <w:tcW w:w="3020" w:type="dxa"/>
            <w:vAlign w:val="bottom"/>
          </w:tcPr>
          <w:p w14:paraId="0DFEC08E" w14:textId="7763BF8B" w:rsidR="00F96422" w:rsidRDefault="00F96422" w:rsidP="00F96422">
            <w:pPr>
              <w:rPr>
                <w:sz w:val="20"/>
                <w:lang w:eastAsia="en-AU"/>
              </w:rPr>
            </w:pPr>
            <w:r>
              <w:rPr>
                <w:rFonts w:ascii="Segoe UI" w:hAnsi="Segoe UI" w:cs="Segoe UI"/>
                <w:sz w:val="21"/>
                <w:szCs w:val="21"/>
              </w:rPr>
              <w:t>ServiceNow ITSM Platform</w:t>
            </w:r>
          </w:p>
        </w:tc>
      </w:tr>
      <w:tr w:rsidR="00F96422" w14:paraId="5312F9B4" w14:textId="77777777" w:rsidTr="007A31CC">
        <w:tc>
          <w:tcPr>
            <w:tcW w:w="3020" w:type="dxa"/>
            <w:vAlign w:val="bottom"/>
          </w:tcPr>
          <w:p w14:paraId="5186C0E5" w14:textId="48B8215F" w:rsidR="00F96422" w:rsidRDefault="00F96422" w:rsidP="00F96422">
            <w:pPr>
              <w:rPr>
                <w:sz w:val="20"/>
                <w:lang w:eastAsia="en-AU"/>
              </w:rPr>
            </w:pPr>
            <w:r>
              <w:rPr>
                <w:rFonts w:ascii="Segoe UI" w:hAnsi="Segoe UI" w:cs="Segoe UI"/>
                <w:sz w:val="21"/>
                <w:szCs w:val="21"/>
              </w:rPr>
              <w:t>Problem Management</w:t>
            </w:r>
          </w:p>
        </w:tc>
        <w:tc>
          <w:tcPr>
            <w:tcW w:w="3020" w:type="dxa"/>
            <w:vAlign w:val="bottom"/>
          </w:tcPr>
          <w:p w14:paraId="39A2F03D" w14:textId="503A1C65" w:rsidR="00F96422" w:rsidRDefault="00F96422" w:rsidP="00F96422">
            <w:pPr>
              <w:rPr>
                <w:sz w:val="20"/>
                <w:lang w:eastAsia="en-AU"/>
              </w:rPr>
            </w:pPr>
            <w:r>
              <w:rPr>
                <w:rFonts w:ascii="Segoe UI" w:hAnsi="Segoe UI" w:cs="Segoe UI"/>
                <w:sz w:val="21"/>
                <w:szCs w:val="21"/>
              </w:rPr>
              <w:t>Problem Management Process</w:t>
            </w:r>
          </w:p>
        </w:tc>
        <w:tc>
          <w:tcPr>
            <w:tcW w:w="3020" w:type="dxa"/>
            <w:vAlign w:val="bottom"/>
          </w:tcPr>
          <w:p w14:paraId="3AE73618" w14:textId="20EAB7F5" w:rsidR="00F96422" w:rsidRDefault="00F96422" w:rsidP="00F96422">
            <w:pPr>
              <w:rPr>
                <w:sz w:val="20"/>
                <w:lang w:eastAsia="en-AU"/>
              </w:rPr>
            </w:pPr>
            <w:r>
              <w:rPr>
                <w:rFonts w:ascii="Segoe UI" w:hAnsi="Segoe UI" w:cs="Segoe UI"/>
                <w:sz w:val="21"/>
                <w:szCs w:val="21"/>
              </w:rPr>
              <w:t>Jira Service Management</w:t>
            </w:r>
          </w:p>
        </w:tc>
      </w:tr>
      <w:tr w:rsidR="00F96422" w14:paraId="7A4DC4E6" w14:textId="77777777" w:rsidTr="007A31CC">
        <w:tc>
          <w:tcPr>
            <w:tcW w:w="3020" w:type="dxa"/>
            <w:vAlign w:val="bottom"/>
          </w:tcPr>
          <w:p w14:paraId="1A025711" w14:textId="679FEAB9" w:rsidR="00F96422" w:rsidRDefault="00F96422" w:rsidP="00F96422">
            <w:pPr>
              <w:rPr>
                <w:sz w:val="20"/>
                <w:lang w:eastAsia="en-AU"/>
              </w:rPr>
            </w:pPr>
            <w:r>
              <w:rPr>
                <w:rFonts w:ascii="Segoe UI" w:hAnsi="Segoe UI" w:cs="Segoe UI"/>
                <w:sz w:val="21"/>
                <w:szCs w:val="21"/>
              </w:rPr>
              <w:t>Change Management</w:t>
            </w:r>
          </w:p>
        </w:tc>
        <w:tc>
          <w:tcPr>
            <w:tcW w:w="3020" w:type="dxa"/>
            <w:vAlign w:val="bottom"/>
          </w:tcPr>
          <w:p w14:paraId="66D2F77F" w14:textId="48BA0D47" w:rsidR="00F96422" w:rsidRDefault="00F96422" w:rsidP="00F96422">
            <w:pPr>
              <w:rPr>
                <w:sz w:val="20"/>
                <w:lang w:eastAsia="en-AU"/>
              </w:rPr>
            </w:pPr>
            <w:r>
              <w:rPr>
                <w:rFonts w:ascii="Segoe UI" w:hAnsi="Segoe UI" w:cs="Segoe UI"/>
                <w:sz w:val="21"/>
                <w:szCs w:val="21"/>
              </w:rPr>
              <w:t>Change Management Process</w:t>
            </w:r>
          </w:p>
        </w:tc>
        <w:tc>
          <w:tcPr>
            <w:tcW w:w="3020" w:type="dxa"/>
            <w:vAlign w:val="bottom"/>
          </w:tcPr>
          <w:p w14:paraId="466DB88D" w14:textId="03D17DCC" w:rsidR="00F96422" w:rsidRDefault="00F96422" w:rsidP="00F96422">
            <w:pPr>
              <w:rPr>
                <w:sz w:val="20"/>
                <w:lang w:eastAsia="en-AU"/>
              </w:rPr>
            </w:pPr>
            <w:proofErr w:type="spellStart"/>
            <w:r>
              <w:rPr>
                <w:rFonts w:ascii="Segoe UI" w:hAnsi="Segoe UI" w:cs="Segoe UI"/>
                <w:sz w:val="21"/>
                <w:szCs w:val="21"/>
              </w:rPr>
              <w:t>Freshservice</w:t>
            </w:r>
            <w:proofErr w:type="spellEnd"/>
          </w:p>
        </w:tc>
      </w:tr>
      <w:tr w:rsidR="00F96422" w14:paraId="3D5077E9" w14:textId="77777777" w:rsidTr="00E900EC">
        <w:tc>
          <w:tcPr>
            <w:tcW w:w="3020" w:type="dxa"/>
            <w:vAlign w:val="bottom"/>
          </w:tcPr>
          <w:p w14:paraId="148796EE" w14:textId="7CF4A11A" w:rsidR="00F96422" w:rsidRDefault="00F96422" w:rsidP="00F96422">
            <w:pPr>
              <w:rPr>
                <w:sz w:val="20"/>
                <w:lang w:eastAsia="en-AU"/>
              </w:rPr>
            </w:pPr>
            <w:r>
              <w:rPr>
                <w:rFonts w:ascii="Segoe UI" w:hAnsi="Segoe UI" w:cs="Segoe UI"/>
                <w:sz w:val="21"/>
                <w:szCs w:val="21"/>
              </w:rPr>
              <w:t>Access Management</w:t>
            </w:r>
          </w:p>
        </w:tc>
        <w:tc>
          <w:tcPr>
            <w:tcW w:w="3020" w:type="dxa"/>
            <w:vAlign w:val="bottom"/>
          </w:tcPr>
          <w:p w14:paraId="30B5E72D" w14:textId="46ADC6AE" w:rsidR="00F96422" w:rsidRDefault="00F96422" w:rsidP="00F96422">
            <w:pPr>
              <w:rPr>
                <w:sz w:val="20"/>
                <w:lang w:eastAsia="en-AU"/>
              </w:rPr>
            </w:pPr>
            <w:r>
              <w:rPr>
                <w:rFonts w:ascii="Segoe UI" w:hAnsi="Segoe UI" w:cs="Segoe UI"/>
                <w:sz w:val="21"/>
                <w:szCs w:val="21"/>
              </w:rPr>
              <w:t>Access Management Process</w:t>
            </w:r>
          </w:p>
        </w:tc>
        <w:tc>
          <w:tcPr>
            <w:tcW w:w="3020" w:type="dxa"/>
            <w:vAlign w:val="bottom"/>
          </w:tcPr>
          <w:p w14:paraId="4D728476" w14:textId="48617593" w:rsidR="00F96422" w:rsidRDefault="00F96422" w:rsidP="00F96422">
            <w:pPr>
              <w:rPr>
                <w:sz w:val="20"/>
                <w:lang w:eastAsia="en-AU"/>
              </w:rPr>
            </w:pPr>
            <w:r>
              <w:rPr>
                <w:rFonts w:ascii="Segoe UI" w:hAnsi="Segoe UI" w:cs="Segoe UI"/>
                <w:sz w:val="21"/>
                <w:szCs w:val="21"/>
              </w:rPr>
              <w:t>Zendesk for Service</w:t>
            </w:r>
          </w:p>
        </w:tc>
      </w:tr>
      <w:tr w:rsidR="00F96422" w14:paraId="522119DA" w14:textId="77777777" w:rsidTr="00E900EC">
        <w:tc>
          <w:tcPr>
            <w:tcW w:w="3020" w:type="dxa"/>
            <w:vAlign w:val="bottom"/>
          </w:tcPr>
          <w:p w14:paraId="531505B4" w14:textId="5DE86FA7" w:rsidR="00F96422" w:rsidRDefault="00F96422" w:rsidP="00F96422">
            <w:pPr>
              <w:rPr>
                <w:sz w:val="20"/>
                <w:lang w:eastAsia="en-AU"/>
              </w:rPr>
            </w:pPr>
            <w:r>
              <w:rPr>
                <w:rFonts w:ascii="Segoe UI" w:hAnsi="Segoe UI" w:cs="Segoe UI"/>
                <w:sz w:val="21"/>
                <w:szCs w:val="21"/>
              </w:rPr>
              <w:t>Knowledge Management</w:t>
            </w:r>
          </w:p>
        </w:tc>
        <w:tc>
          <w:tcPr>
            <w:tcW w:w="3020" w:type="dxa"/>
            <w:vAlign w:val="bottom"/>
          </w:tcPr>
          <w:p w14:paraId="68889EFC" w14:textId="39103F0C" w:rsidR="00F96422" w:rsidRDefault="00F96422" w:rsidP="00F96422">
            <w:pPr>
              <w:rPr>
                <w:sz w:val="20"/>
                <w:lang w:eastAsia="en-AU"/>
              </w:rPr>
            </w:pPr>
            <w:r>
              <w:rPr>
                <w:rFonts w:ascii="Segoe UI" w:hAnsi="Segoe UI" w:cs="Segoe UI"/>
                <w:sz w:val="21"/>
                <w:szCs w:val="21"/>
              </w:rPr>
              <w:t>Knowledge-</w:t>
            </w:r>
            <w:proofErr w:type="spellStart"/>
            <w:r>
              <w:rPr>
                <w:rFonts w:ascii="Segoe UI" w:hAnsi="Segoe UI" w:cs="Segoe UI"/>
                <w:sz w:val="21"/>
                <w:szCs w:val="21"/>
              </w:rPr>
              <w:t>Centered</w:t>
            </w:r>
            <w:proofErr w:type="spellEnd"/>
            <w:r>
              <w:rPr>
                <w:rFonts w:ascii="Segoe UI" w:hAnsi="Segoe UI" w:cs="Segoe UI"/>
                <w:sz w:val="21"/>
                <w:szCs w:val="21"/>
              </w:rPr>
              <w:t xml:space="preserve"> Service (KCS) methodology</w:t>
            </w:r>
          </w:p>
        </w:tc>
        <w:tc>
          <w:tcPr>
            <w:tcW w:w="3020" w:type="dxa"/>
            <w:vAlign w:val="bottom"/>
          </w:tcPr>
          <w:p w14:paraId="5C480628" w14:textId="3F4F7FFC" w:rsidR="00F96422" w:rsidRDefault="00F96422" w:rsidP="00F96422">
            <w:pPr>
              <w:rPr>
                <w:sz w:val="20"/>
                <w:lang w:eastAsia="en-AU"/>
              </w:rPr>
            </w:pPr>
            <w:r>
              <w:rPr>
                <w:rFonts w:ascii="Segoe UI" w:hAnsi="Segoe UI" w:cs="Segoe UI"/>
                <w:sz w:val="21"/>
                <w:szCs w:val="21"/>
              </w:rPr>
              <w:t>Confluence</w:t>
            </w:r>
          </w:p>
        </w:tc>
      </w:tr>
    </w:tbl>
    <w:p w14:paraId="5AE99A8F" w14:textId="77777777" w:rsidR="00574AEC" w:rsidRDefault="00574AEC">
      <w:pPr>
        <w:rPr>
          <w:sz w:val="20"/>
          <w:lang w:eastAsia="en-AU"/>
        </w:rPr>
      </w:pPr>
    </w:p>
    <w:p w14:paraId="4EDB3C09" w14:textId="77777777" w:rsidR="00574AEC" w:rsidRDefault="00000000">
      <w:pPr>
        <w:pStyle w:val="ListParagraph"/>
        <w:numPr>
          <w:ilvl w:val="0"/>
          <w:numId w:val="9"/>
        </w:numPr>
        <w:rPr>
          <w:lang w:eastAsia="en-AU"/>
        </w:rPr>
      </w:pPr>
      <w:r>
        <w:rPr>
          <w:lang w:eastAsia="en-AU"/>
        </w:rPr>
        <w:t xml:space="preserve">Reflect on and compare the requirements of the </w:t>
      </w:r>
      <w:proofErr w:type="spellStart"/>
      <w:r>
        <w:rPr>
          <w:lang w:eastAsia="en-AU"/>
        </w:rPr>
        <w:t>Gelos</w:t>
      </w:r>
      <w:proofErr w:type="spellEnd"/>
      <w:r>
        <w:rPr>
          <w:lang w:eastAsia="en-AU"/>
        </w:rPr>
        <w:t xml:space="preserve"> ICT Support Manager and the existing ICT Service Desk function. Identify the limitations of the current processes, systems and technology by applying critical thinking.</w:t>
      </w:r>
    </w:p>
    <w:p w14:paraId="5BF78480" w14:textId="6C32F500" w:rsidR="00691C95" w:rsidRDefault="00691C95" w:rsidP="00691C95">
      <w:pPr>
        <w:pStyle w:val="InputBoxSml"/>
        <w:framePr w:w="8789" w:h="2856" w:hRule="exact" w:vSpace="113" w:wrap="around" w:vAnchor="text" w:hAnchor="margin" w:xAlign="center" w:y="7"/>
        <w:pBdr>
          <w:top w:val="single" w:sz="8" w:space="6" w:color="4F81BD"/>
          <w:left w:val="single" w:sz="8" w:space="4" w:color="4F81BD"/>
          <w:bottom w:val="single" w:sz="8" w:space="6" w:color="4F81BD"/>
          <w:right w:val="single" w:sz="8" w:space="4" w:color="4F81BD"/>
        </w:pBdr>
        <w:rPr>
          <w:lang w:eastAsia="en-AU" w:bidi="en-US"/>
        </w:rPr>
      </w:pPr>
      <w:r>
        <w:rPr>
          <w:lang w:eastAsia="en-AU"/>
        </w:rPr>
        <w:lastRenderedPageBreak/>
        <w:t>The limitations of the current processes, systems and technology:</w:t>
      </w:r>
    </w:p>
    <w:p w14:paraId="732F6696" w14:textId="4453BFF2" w:rsidR="00691C95" w:rsidRDefault="00691C95" w:rsidP="00691C95">
      <w:pPr>
        <w:pStyle w:val="InputBoxSml"/>
        <w:framePr w:w="8789" w:h="2856" w:hRule="exact" w:vSpace="113" w:wrap="around" w:vAnchor="text" w:hAnchor="margin" w:xAlign="center" w:y="7"/>
        <w:pBdr>
          <w:top w:val="single" w:sz="8" w:space="6" w:color="4F81BD"/>
          <w:left w:val="single" w:sz="8" w:space="4" w:color="4F81BD"/>
          <w:bottom w:val="single" w:sz="8" w:space="6" w:color="4F81BD"/>
          <w:right w:val="single" w:sz="8" w:space="4" w:color="4F81BD"/>
        </w:pBdr>
        <w:rPr>
          <w:lang w:eastAsia="en-AU" w:bidi="en-US"/>
        </w:rPr>
      </w:pPr>
      <w:r>
        <w:rPr>
          <w:lang w:eastAsia="en-AU" w:bidi="en-US"/>
        </w:rPr>
        <w:t>Limited scalability and efficiency</w:t>
      </w:r>
    </w:p>
    <w:p w14:paraId="4435E034" w14:textId="32C00331" w:rsidR="00691C95" w:rsidRDefault="00691C95" w:rsidP="00691C95">
      <w:pPr>
        <w:pStyle w:val="InputBoxSml"/>
        <w:framePr w:w="8789" w:h="2856" w:hRule="exact" w:vSpace="113" w:wrap="around" w:vAnchor="text" w:hAnchor="margin" w:xAlign="center" w:y="7"/>
        <w:pBdr>
          <w:top w:val="single" w:sz="8" w:space="6" w:color="4F81BD"/>
          <w:left w:val="single" w:sz="8" w:space="4" w:color="4F81BD"/>
          <w:bottom w:val="single" w:sz="8" w:space="6" w:color="4F81BD"/>
          <w:right w:val="single" w:sz="8" w:space="4" w:color="4F81BD"/>
        </w:pBdr>
        <w:rPr>
          <w:lang w:eastAsia="en-AU" w:bidi="en-US"/>
        </w:rPr>
      </w:pPr>
      <w:r>
        <w:rPr>
          <w:lang w:eastAsia="en-AU" w:bidi="en-US"/>
        </w:rPr>
        <w:t>Lack of automation and workflow management</w:t>
      </w:r>
    </w:p>
    <w:p w14:paraId="76C44A91" w14:textId="48AA3131" w:rsidR="00691C95" w:rsidRDefault="00691C95" w:rsidP="00691C95">
      <w:pPr>
        <w:pStyle w:val="InputBoxSml"/>
        <w:framePr w:w="8789" w:h="2856" w:hRule="exact" w:vSpace="113" w:wrap="around" w:vAnchor="text" w:hAnchor="margin" w:xAlign="center" w:y="7"/>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Difficulty in tracking and </w:t>
      </w:r>
      <w:r w:rsidR="00F34402">
        <w:rPr>
          <w:lang w:eastAsia="en-AU" w:bidi="en-US"/>
        </w:rPr>
        <w:t>analysing</w:t>
      </w:r>
      <w:r>
        <w:rPr>
          <w:lang w:eastAsia="en-AU" w:bidi="en-US"/>
        </w:rPr>
        <w:t xml:space="preserve"> service desk performance</w:t>
      </w:r>
    </w:p>
    <w:p w14:paraId="4B9B082D" w14:textId="636DA1D2" w:rsidR="00574AEC" w:rsidRDefault="00691C95" w:rsidP="00691C95">
      <w:pPr>
        <w:pStyle w:val="InputBoxSml"/>
        <w:framePr w:w="8789" w:h="2856" w:hRule="exact" w:vSpace="113" w:wrap="around" w:vAnchor="text" w:hAnchor="margin" w:xAlign="center" w:y="7"/>
        <w:pBdr>
          <w:top w:val="single" w:sz="8" w:space="6" w:color="4F81BD"/>
          <w:left w:val="single" w:sz="8" w:space="4" w:color="4F81BD"/>
          <w:bottom w:val="single" w:sz="8" w:space="6" w:color="4F81BD"/>
          <w:right w:val="single" w:sz="8" w:space="4" w:color="4F81BD"/>
        </w:pBdr>
        <w:rPr>
          <w:lang w:eastAsia="en-AU" w:bidi="en-US"/>
        </w:rPr>
      </w:pPr>
      <w:r>
        <w:rPr>
          <w:lang w:eastAsia="en-AU" w:bidi="en-US"/>
        </w:rPr>
        <w:t>Inadequate support for users with disabilities</w:t>
      </w:r>
    </w:p>
    <w:p w14:paraId="15957733" w14:textId="77777777" w:rsidR="00574AEC" w:rsidRDefault="00000000">
      <w:pPr>
        <w:pStyle w:val="ListParagraph"/>
        <w:numPr>
          <w:ilvl w:val="0"/>
          <w:numId w:val="9"/>
        </w:numPr>
        <w:rPr>
          <w:lang w:eastAsia="en-AU"/>
        </w:rPr>
      </w:pPr>
      <w:r>
        <w:rPr>
          <w:lang w:eastAsia="en-AU"/>
        </w:rPr>
        <w:t xml:space="preserve">Write </w:t>
      </w:r>
      <w:r>
        <w:rPr>
          <w:b/>
          <w:bCs/>
          <w:lang w:eastAsia="en-AU"/>
        </w:rPr>
        <w:t>3</w:t>
      </w:r>
      <w:r>
        <w:rPr>
          <w:lang w:eastAsia="en-AU"/>
        </w:rPr>
        <w:t xml:space="preserve"> questions to ask the ICT Support Manager to test your assumptions.</w:t>
      </w:r>
    </w:p>
    <w:p w14:paraId="7ECE8F5A" w14:textId="14E8C196" w:rsidR="00691C95" w:rsidRDefault="00691C95" w:rsidP="00691C95">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left="720"/>
        <w:rPr>
          <w:lang w:eastAsia="en-AU" w:bidi="en-US"/>
        </w:rPr>
      </w:pPr>
      <w:r>
        <w:rPr>
          <w:lang w:eastAsia="en-AU" w:bidi="en-US"/>
        </w:rPr>
        <w:t>1.</w:t>
      </w:r>
      <w:r>
        <w:rPr>
          <w:lang w:eastAsia="en-AU" w:bidi="en-US"/>
        </w:rPr>
        <w:tab/>
        <w:t xml:space="preserve">How many IT support tickets does </w:t>
      </w:r>
      <w:proofErr w:type="spellStart"/>
      <w:r>
        <w:rPr>
          <w:lang w:eastAsia="en-AU" w:bidi="en-US"/>
        </w:rPr>
        <w:t>Gelos</w:t>
      </w:r>
      <w:proofErr w:type="spellEnd"/>
      <w:r>
        <w:rPr>
          <w:lang w:eastAsia="en-AU" w:bidi="en-US"/>
        </w:rPr>
        <w:t xml:space="preserve"> Enterprises typically handle per month, and do you anticipate significant growth in ticket volume over the next 2-3 years?</w:t>
      </w:r>
    </w:p>
    <w:p w14:paraId="555E5B71" w14:textId="38E9AEBE" w:rsidR="00691C95" w:rsidRDefault="00691C95" w:rsidP="00691C95">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left="720"/>
        <w:rPr>
          <w:lang w:eastAsia="en-AU" w:bidi="en-US"/>
        </w:rPr>
      </w:pPr>
      <w:r>
        <w:rPr>
          <w:lang w:eastAsia="en-AU" w:bidi="en-US"/>
        </w:rPr>
        <w:t>2.</w:t>
      </w:r>
      <w:r>
        <w:rPr>
          <w:lang w:eastAsia="en-AU" w:bidi="en-US"/>
        </w:rPr>
        <w:tab/>
        <w:t>What specific accessibility features are most crucial for your users with vision and hearing disabilities, and how are these needs currently being addressed?</w:t>
      </w:r>
    </w:p>
    <w:p w14:paraId="220A92A1" w14:textId="7942317A" w:rsidR="00574AEC" w:rsidRDefault="00691C95" w:rsidP="00691C95">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left="720"/>
        <w:rPr>
          <w:lang w:eastAsia="en-AU" w:bidi="en-US"/>
        </w:rPr>
      </w:pPr>
      <w:r>
        <w:rPr>
          <w:lang w:eastAsia="en-AU" w:bidi="en-US"/>
        </w:rPr>
        <w:t>3.</w:t>
      </w:r>
      <w:r>
        <w:rPr>
          <w:lang w:eastAsia="en-AU" w:bidi="en-US"/>
        </w:rPr>
        <w:tab/>
        <w:t>Besides spreadsheets for ticketing, what other systems or technologies does the ICT Service Desk currently use for tasks like asset management, knowledge base, or reporting? How well do these integrate with each other?</w:t>
      </w:r>
    </w:p>
    <w:p w14:paraId="0AA7FFAF" w14:textId="77777777" w:rsidR="00574AEC" w:rsidRDefault="00000000">
      <w:pPr>
        <w:pStyle w:val="Heading3"/>
      </w:pPr>
      <w:r>
        <w:t>Task 2: Research approach</w:t>
      </w:r>
    </w:p>
    <w:p w14:paraId="6A08A434" w14:textId="77777777" w:rsidR="00574AEC" w:rsidRDefault="00000000">
      <w:pPr>
        <w:rPr>
          <w:lang w:eastAsia="en-AU"/>
        </w:rPr>
      </w:pPr>
      <w:r>
        <w:rPr>
          <w:lang w:eastAsia="en-AU"/>
        </w:rPr>
        <w:t xml:space="preserve">In Task 3 you will research emerging technologies in the ICT sector to evaluate their potential to resolve the ICT Service Desk problems identified at </w:t>
      </w:r>
      <w:proofErr w:type="spellStart"/>
      <w:r>
        <w:rPr>
          <w:lang w:eastAsia="en-AU"/>
        </w:rPr>
        <w:t>Gelos</w:t>
      </w:r>
      <w:proofErr w:type="spellEnd"/>
      <w:r>
        <w:rPr>
          <w:lang w:eastAsia="en-AU"/>
        </w:rPr>
        <w:t xml:space="preserve"> Enterprises in Task 1.</w:t>
      </w:r>
    </w:p>
    <w:p w14:paraId="6890519B" w14:textId="77777777" w:rsidR="00574AEC" w:rsidRDefault="00000000">
      <w:pPr>
        <w:rPr>
          <w:lang w:eastAsia="en-AU"/>
        </w:rPr>
      </w:pPr>
      <w:r>
        <w:rPr>
          <w:lang w:eastAsia="en-AU"/>
        </w:rPr>
        <w:t xml:space="preserve">In this task, you will evaluate sources of information about emerging technologies. </w:t>
      </w:r>
    </w:p>
    <w:p w14:paraId="039784AC" w14:textId="77777777" w:rsidR="00574AEC" w:rsidRDefault="00000000">
      <w:pPr>
        <w:pStyle w:val="ListParagraph"/>
        <w:numPr>
          <w:ilvl w:val="0"/>
          <w:numId w:val="10"/>
        </w:numPr>
        <w:rPr>
          <w:lang w:eastAsia="en-AU"/>
        </w:rPr>
      </w:pPr>
      <w:r>
        <w:rPr>
          <w:b/>
          <w:bCs/>
          <w:lang w:eastAsia="en-AU"/>
        </w:rPr>
        <w:t>Describe</w:t>
      </w:r>
      <w:r>
        <w:rPr>
          <w:lang w:eastAsia="en-AU"/>
        </w:rPr>
        <w:t xml:space="preserve"> the purpose and objectives of your research.</w:t>
      </w:r>
    </w:p>
    <w:p w14:paraId="7B4C9FE1" w14:textId="1CF3FD82" w:rsidR="00FE140A" w:rsidRDefault="00FE140A" w:rsidP="00FE140A">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lastRenderedPageBreak/>
        <w:t xml:space="preserve">To identify emerging technologies in the ICT sector that could potentially resolve the ICT Service Desk problems at </w:t>
      </w:r>
      <w:proofErr w:type="spellStart"/>
      <w:r>
        <w:rPr>
          <w:lang w:eastAsia="en-AU" w:bidi="en-US"/>
        </w:rPr>
        <w:t>Gelos</w:t>
      </w:r>
      <w:proofErr w:type="spellEnd"/>
      <w:r>
        <w:rPr>
          <w:lang w:eastAsia="en-AU" w:bidi="en-US"/>
        </w:rPr>
        <w:t xml:space="preserve"> Enterprises.</w:t>
      </w:r>
    </w:p>
    <w:p w14:paraId="6916615E" w14:textId="57512F27" w:rsidR="00FE140A" w:rsidRDefault="00FE140A" w:rsidP="00FE140A">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To evaluate the potential impact of these technologies on improving service desk efficiency, responsiveness, and user satisfaction.</w:t>
      </w:r>
    </w:p>
    <w:p w14:paraId="5F4DA1E9" w14:textId="608ADD95" w:rsidR="00FE140A" w:rsidRDefault="00FE140A" w:rsidP="00FE140A">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To assess how emerging technologies can address specific challenges such as:</w:t>
      </w:r>
    </w:p>
    <w:p w14:paraId="57BAC8B0" w14:textId="4A6384FB" w:rsidR="00FE140A" w:rsidRDefault="00FE140A" w:rsidP="00FE140A">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Managing high volumes of support requests</w:t>
      </w:r>
    </w:p>
    <w:p w14:paraId="4D45DD66" w14:textId="66F16194" w:rsidR="00FE140A" w:rsidRDefault="00FE140A" w:rsidP="00FE140A">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Reducing resolution times</w:t>
      </w:r>
    </w:p>
    <w:p w14:paraId="0C4B7D0E" w14:textId="77777777" w:rsidR="00FE140A" w:rsidRDefault="00FE140A" w:rsidP="00FE140A">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Automating repetitive tasks</w:t>
      </w:r>
    </w:p>
    <w:p w14:paraId="4709443F" w14:textId="77777777" w:rsidR="00FE140A" w:rsidRDefault="00FE140A" w:rsidP="00FE140A">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p>
    <w:p w14:paraId="66C97A65" w14:textId="498C0DA3" w:rsidR="00574AEC" w:rsidRDefault="00FE140A" w:rsidP="00FE140A">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Enhancing accessibility for users with disabilities</w:t>
      </w:r>
    </w:p>
    <w:p w14:paraId="5A697292" w14:textId="77777777" w:rsidR="00574AEC" w:rsidRDefault="00574AEC">
      <w:pPr>
        <w:rPr>
          <w:lang w:eastAsia="en-AU"/>
        </w:rPr>
      </w:pPr>
    </w:p>
    <w:p w14:paraId="1A5D2AE0" w14:textId="77777777" w:rsidR="00574AEC" w:rsidRDefault="00000000">
      <w:pPr>
        <w:pStyle w:val="ListParagraph"/>
        <w:numPr>
          <w:ilvl w:val="0"/>
          <w:numId w:val="10"/>
        </w:numPr>
        <w:rPr>
          <w:lang w:eastAsia="en-AU"/>
        </w:rPr>
      </w:pPr>
      <w:r>
        <w:rPr>
          <w:b/>
          <w:bCs/>
          <w:lang w:eastAsia="en-AU"/>
        </w:rPr>
        <w:t>Outline</w:t>
      </w:r>
      <w:r>
        <w:rPr>
          <w:lang w:eastAsia="en-AU"/>
        </w:rPr>
        <w:t xml:space="preserve"> at least </w:t>
      </w:r>
      <w:r>
        <w:rPr>
          <w:b/>
          <w:bCs/>
          <w:lang w:eastAsia="en-AU"/>
        </w:rPr>
        <w:t>4</w:t>
      </w:r>
      <w:r>
        <w:rPr>
          <w:lang w:eastAsia="en-AU"/>
        </w:rPr>
        <w:t xml:space="preserve"> criteria against which the information you collected will be evaluated for suitability, based on ICT Support Manager video communication briefing and the </w:t>
      </w:r>
      <w:proofErr w:type="spellStart"/>
      <w:r>
        <w:rPr>
          <w:lang w:eastAsia="en-AU"/>
        </w:rPr>
        <w:t>Gelos</w:t>
      </w:r>
      <w:proofErr w:type="spellEnd"/>
      <w:r>
        <w:rPr>
          <w:lang w:eastAsia="en-AU"/>
        </w:rPr>
        <w:t xml:space="preserve"> </w:t>
      </w:r>
      <w:hyperlink r:id="rId32">
        <w:r w:rsidR="00574AEC">
          <w:rPr>
            <w:rStyle w:val="Hyperlink"/>
            <w:lang w:eastAsia="en-AU"/>
          </w:rPr>
          <w:t>ICT Governance Policy (pdf)</w:t>
        </w:r>
      </w:hyperlink>
      <w:r>
        <w:rPr>
          <w:lang w:eastAsia="en-AU"/>
        </w:rPr>
        <w:t>.</w:t>
      </w:r>
    </w:p>
    <w:p w14:paraId="03429311" w14:textId="78D4E524" w:rsidR="00574AEC" w:rsidRDefault="00DC12D5">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sidRPr="00DC12D5">
        <w:rPr>
          <w:lang w:eastAsia="en-AU" w:bidi="en-US"/>
        </w:rPr>
        <w:t>Relevance to ICT service desk improvement:</w:t>
      </w:r>
    </w:p>
    <w:p w14:paraId="5B7FF373" w14:textId="4BCF38FE" w:rsidR="00DC12D5" w:rsidRDefault="00DC12D5" w:rsidP="00DC12D5">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firstLine="720"/>
        <w:rPr>
          <w:lang w:eastAsia="en-AU" w:bidi="en-US"/>
        </w:rPr>
      </w:pPr>
      <w:r w:rsidRPr="00DC12D5">
        <w:rPr>
          <w:lang w:eastAsia="en-AU" w:bidi="en-US"/>
        </w:rPr>
        <w:t xml:space="preserve">The information should directly address the challenges faced by </w:t>
      </w:r>
      <w:proofErr w:type="spellStart"/>
      <w:r w:rsidRPr="00DC12D5">
        <w:rPr>
          <w:lang w:eastAsia="en-AU" w:bidi="en-US"/>
        </w:rPr>
        <w:t>Gelos</w:t>
      </w:r>
      <w:proofErr w:type="spellEnd"/>
    </w:p>
    <w:p w14:paraId="4BAC44CF" w14:textId="26419F61" w:rsidR="00DC12D5" w:rsidRDefault="00DC12D5">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sidRPr="00DC12D5">
        <w:rPr>
          <w:lang w:eastAsia="en-AU" w:bidi="en-US"/>
        </w:rPr>
        <w:t>Accessibility and inclusivity:</w:t>
      </w:r>
    </w:p>
    <w:p w14:paraId="067A51AB" w14:textId="174699A0" w:rsidR="00DC12D5" w:rsidRDefault="00DC12D5">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ab/>
        <w:t xml:space="preserve">The </w:t>
      </w:r>
      <w:r w:rsidRPr="00DC12D5">
        <w:rPr>
          <w:lang w:eastAsia="en-AU" w:bidi="en-US"/>
        </w:rPr>
        <w:t>method should cater to users with diverse needs</w:t>
      </w:r>
    </w:p>
    <w:p w14:paraId="029F40DE" w14:textId="205CE7A3" w:rsidR="00DC12D5" w:rsidRDefault="00DC12D5">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sidRPr="00DC12D5">
        <w:rPr>
          <w:lang w:eastAsia="en-AU" w:bidi="en-US"/>
        </w:rPr>
        <w:t>Integration with existing systems:</w:t>
      </w:r>
    </w:p>
    <w:p w14:paraId="7DE78057" w14:textId="026E0F4A" w:rsidR="00DC12D5" w:rsidRDefault="00DC12D5">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ab/>
        <w:t>T</w:t>
      </w:r>
      <w:r w:rsidRPr="00DC12D5">
        <w:rPr>
          <w:lang w:eastAsia="en-AU" w:bidi="en-US"/>
        </w:rPr>
        <w:t xml:space="preserve">echnologies should complement </w:t>
      </w:r>
      <w:proofErr w:type="spellStart"/>
      <w:r w:rsidRPr="00DC12D5">
        <w:rPr>
          <w:lang w:eastAsia="en-AU" w:bidi="en-US"/>
        </w:rPr>
        <w:t>Gelos</w:t>
      </w:r>
      <w:proofErr w:type="spellEnd"/>
      <w:r w:rsidRPr="00DC12D5">
        <w:rPr>
          <w:lang w:eastAsia="en-AU" w:bidi="en-US"/>
        </w:rPr>
        <w:t>' current IT infrastructure</w:t>
      </w:r>
    </w:p>
    <w:p w14:paraId="638E694C" w14:textId="2687F5EE" w:rsidR="00DC12D5" w:rsidRDefault="00DC12D5">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sidRPr="00DC12D5">
        <w:rPr>
          <w:lang w:eastAsia="en-AU" w:bidi="en-US"/>
        </w:rPr>
        <w:t>Cost-effectiveness and scalability:</w:t>
      </w:r>
    </w:p>
    <w:p w14:paraId="1709670D" w14:textId="2E29B9F1" w:rsidR="00DC12D5" w:rsidRDefault="00DC12D5">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ab/>
      </w:r>
      <w:r w:rsidRPr="00DC12D5">
        <w:rPr>
          <w:lang w:eastAsia="en-AU" w:bidi="en-US"/>
        </w:rPr>
        <w:t>insights into technologies that are not only affordable for implementation</w:t>
      </w:r>
    </w:p>
    <w:p w14:paraId="2C10B5CA" w14:textId="77777777" w:rsidR="00574AEC" w:rsidRDefault="00000000">
      <w:pPr>
        <w:tabs>
          <w:tab w:val="clear" w:pos="284"/>
        </w:tabs>
        <w:spacing w:before="0" w:after="200" w:line="276" w:lineRule="auto"/>
        <w:rPr>
          <w:lang w:eastAsia="en-AU"/>
        </w:rPr>
      </w:pPr>
      <w:r>
        <w:br w:type="page"/>
      </w:r>
    </w:p>
    <w:p w14:paraId="181ACC39" w14:textId="77777777" w:rsidR="00574AEC" w:rsidRDefault="00000000">
      <w:pPr>
        <w:pStyle w:val="ListParagraph"/>
        <w:numPr>
          <w:ilvl w:val="0"/>
          <w:numId w:val="10"/>
        </w:numPr>
        <w:spacing w:before="0"/>
        <w:rPr>
          <w:lang w:eastAsia="en-AU"/>
        </w:rPr>
      </w:pPr>
      <w:r>
        <w:rPr>
          <w:b/>
          <w:bCs/>
          <w:lang w:eastAsia="en-AU"/>
        </w:rPr>
        <w:lastRenderedPageBreak/>
        <w:t>Outline</w:t>
      </w:r>
      <w:r>
        <w:rPr>
          <w:lang w:eastAsia="en-AU"/>
        </w:rPr>
        <w:t xml:space="preserve"> at least </w:t>
      </w:r>
      <w:r>
        <w:rPr>
          <w:b/>
          <w:bCs/>
          <w:lang w:eastAsia="en-AU"/>
        </w:rPr>
        <w:t>4</w:t>
      </w:r>
      <w:r>
        <w:rPr>
          <w:lang w:eastAsia="en-AU"/>
        </w:rPr>
        <w:t xml:space="preserve"> criteria against which the reliability of the information sources collected on emerging technologies, will be evaluated.</w:t>
      </w:r>
    </w:p>
    <w:p w14:paraId="7C1A0A76" w14:textId="77777777" w:rsidR="00902AEB" w:rsidRDefault="00E5020B" w:rsidP="00E5020B">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Credibility of the source: </w:t>
      </w:r>
    </w:p>
    <w:p w14:paraId="73ABB807" w14:textId="05ED4FC6" w:rsidR="00E5020B" w:rsidRDefault="00E5020B" w:rsidP="00902AEB">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firstLine="720"/>
        <w:rPr>
          <w:lang w:eastAsia="en-AU" w:bidi="en-US"/>
        </w:rPr>
      </w:pPr>
      <w:r>
        <w:rPr>
          <w:lang w:eastAsia="en-AU" w:bidi="en-US"/>
        </w:rPr>
        <w:t>Assess the author's or organization's reputation and expertise.</w:t>
      </w:r>
    </w:p>
    <w:p w14:paraId="2053F01F" w14:textId="77777777" w:rsidR="00902AEB" w:rsidRDefault="00E5020B" w:rsidP="00E5020B">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Currency of the information: </w:t>
      </w:r>
    </w:p>
    <w:p w14:paraId="65DF8352" w14:textId="0E103F2A" w:rsidR="00E5020B" w:rsidRDefault="00E5020B" w:rsidP="00902AEB">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firstLine="720"/>
        <w:rPr>
          <w:lang w:eastAsia="en-AU" w:bidi="en-US"/>
        </w:rPr>
      </w:pPr>
      <w:r>
        <w:rPr>
          <w:lang w:eastAsia="en-AU" w:bidi="en-US"/>
        </w:rPr>
        <w:t>Ensure it is up-to-date, reflecting current technological advancements.</w:t>
      </w:r>
    </w:p>
    <w:p w14:paraId="716C007D" w14:textId="77777777" w:rsidR="00902AEB" w:rsidRDefault="00E5020B" w:rsidP="00E5020B">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Objectivity and bias: </w:t>
      </w:r>
    </w:p>
    <w:p w14:paraId="6F81B80F" w14:textId="4F2FA223" w:rsidR="00E5020B" w:rsidRDefault="00E5020B" w:rsidP="00902AEB">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firstLine="720"/>
        <w:rPr>
          <w:lang w:eastAsia="en-AU" w:bidi="en-US"/>
        </w:rPr>
      </w:pPr>
      <w:r>
        <w:rPr>
          <w:lang w:eastAsia="en-AU" w:bidi="en-US"/>
        </w:rPr>
        <w:t>Look for balanced views discussing both benefits and limitations.</w:t>
      </w:r>
    </w:p>
    <w:p w14:paraId="72C3C407" w14:textId="77777777" w:rsidR="00902AEB" w:rsidRDefault="00E5020B" w:rsidP="00E5020B">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Evidence and methodology: </w:t>
      </w:r>
    </w:p>
    <w:p w14:paraId="571955E9" w14:textId="575BAB34" w:rsidR="00574AEC" w:rsidRDefault="00E5020B" w:rsidP="00902AEB">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firstLine="720"/>
        <w:rPr>
          <w:lang w:eastAsia="en-AU" w:bidi="en-US"/>
        </w:rPr>
      </w:pPr>
      <w:r>
        <w:rPr>
          <w:lang w:eastAsia="en-AU" w:bidi="en-US"/>
        </w:rPr>
        <w:t>Verify if supported by empirical evidence or rigorous research methods.</w:t>
      </w:r>
    </w:p>
    <w:p w14:paraId="0201B61F" w14:textId="77777777" w:rsidR="00574AEC" w:rsidRDefault="00574AEC">
      <w:pPr>
        <w:rPr>
          <w:color w:val="8B0000"/>
          <w:sz w:val="20"/>
          <w:lang w:eastAsia="en-AU"/>
        </w:rPr>
      </w:pPr>
    </w:p>
    <w:p w14:paraId="16B47B03" w14:textId="77777777" w:rsidR="00574AEC" w:rsidRDefault="00000000">
      <w:pPr>
        <w:pStyle w:val="ListParagraph"/>
        <w:numPr>
          <w:ilvl w:val="0"/>
          <w:numId w:val="10"/>
        </w:numPr>
        <w:rPr>
          <w:lang w:eastAsia="en-AU"/>
        </w:rPr>
      </w:pPr>
      <w:r>
        <w:rPr>
          <w:lang w:eastAsia="en-AU"/>
        </w:rPr>
        <w:t xml:space="preserve">Reference at least </w:t>
      </w:r>
      <w:r>
        <w:rPr>
          <w:b/>
          <w:bCs/>
          <w:lang w:eastAsia="en-AU"/>
        </w:rPr>
        <w:t xml:space="preserve">2 </w:t>
      </w:r>
      <w:r>
        <w:rPr>
          <w:lang w:eastAsia="en-AU"/>
        </w:rPr>
        <w:t xml:space="preserve">different sources of information, including technical documentation, for each of the </w:t>
      </w:r>
      <w:r>
        <w:rPr>
          <w:b/>
          <w:bCs/>
          <w:lang w:eastAsia="en-AU"/>
        </w:rPr>
        <w:t xml:space="preserve">3 </w:t>
      </w:r>
      <w:r>
        <w:rPr>
          <w:lang w:eastAsia="en-AU"/>
        </w:rPr>
        <w:t>emerging technologies in the IT industry from verified sources, to provide answers to your research questions.</w:t>
      </w:r>
    </w:p>
    <w:p w14:paraId="24DFDAF7" w14:textId="77777777" w:rsidR="00574AEC" w:rsidRDefault="00000000">
      <w:pPr>
        <w:pStyle w:val="Caption"/>
        <w:keepNext/>
      </w:pPr>
      <w:r>
        <w:t xml:space="preserve">Table </w:t>
      </w:r>
      <w:fldSimple w:instr=" SEQ Table \* ARABIC ">
        <w:r w:rsidR="00574AEC">
          <w:t>5</w:t>
        </w:r>
      </w:fldSimple>
      <w:r>
        <w:t xml:space="preserve"> Reference list (add additional rows as required)</w:t>
      </w:r>
    </w:p>
    <w:tbl>
      <w:tblPr>
        <w:tblStyle w:val="TableGrid"/>
        <w:tblW w:w="9060" w:type="dxa"/>
        <w:tblLayout w:type="fixed"/>
        <w:tblLook w:val="04A0" w:firstRow="1" w:lastRow="0" w:firstColumn="1" w:lastColumn="0" w:noHBand="0" w:noVBand="1"/>
      </w:tblPr>
      <w:tblGrid>
        <w:gridCol w:w="1812"/>
        <w:gridCol w:w="1812"/>
        <w:gridCol w:w="1812"/>
        <w:gridCol w:w="1812"/>
        <w:gridCol w:w="1812"/>
      </w:tblGrid>
      <w:tr w:rsidR="00574AEC" w14:paraId="1407BA8C" w14:textId="77777777" w:rsidTr="00574AEC">
        <w:trPr>
          <w:cnfStyle w:val="100000000000" w:firstRow="1" w:lastRow="0" w:firstColumn="0" w:lastColumn="0" w:oddVBand="0" w:evenVBand="0" w:oddHBand="0" w:evenHBand="0" w:firstRowFirstColumn="0" w:firstRowLastColumn="0" w:lastRowFirstColumn="0" w:lastRowLastColumn="0"/>
        </w:trPr>
        <w:tc>
          <w:tcPr>
            <w:tcW w:w="1812" w:type="dxa"/>
          </w:tcPr>
          <w:p w14:paraId="3ADFFB0A" w14:textId="77777777" w:rsidR="00574AEC" w:rsidRDefault="00000000">
            <w:pPr>
              <w:rPr>
                <w:lang w:eastAsia="en-AU"/>
              </w:rPr>
            </w:pPr>
            <w:r>
              <w:rPr>
                <w:lang w:eastAsia="en-AU"/>
              </w:rPr>
              <w:t>Author/ organisation</w:t>
            </w:r>
          </w:p>
        </w:tc>
        <w:tc>
          <w:tcPr>
            <w:tcW w:w="1812" w:type="dxa"/>
          </w:tcPr>
          <w:p w14:paraId="3DAE8926" w14:textId="77777777" w:rsidR="00574AEC" w:rsidRDefault="00000000">
            <w:pPr>
              <w:rPr>
                <w:lang w:eastAsia="en-AU"/>
              </w:rPr>
            </w:pPr>
            <w:r>
              <w:rPr>
                <w:lang w:eastAsia="en-AU"/>
              </w:rPr>
              <w:t>Year/date published</w:t>
            </w:r>
          </w:p>
        </w:tc>
        <w:tc>
          <w:tcPr>
            <w:tcW w:w="1812" w:type="dxa"/>
          </w:tcPr>
          <w:p w14:paraId="6BD03A76" w14:textId="77777777" w:rsidR="00574AEC" w:rsidRDefault="00000000">
            <w:pPr>
              <w:rPr>
                <w:lang w:eastAsia="en-AU"/>
              </w:rPr>
            </w:pPr>
            <w:r>
              <w:rPr>
                <w:lang w:eastAsia="en-AU"/>
              </w:rPr>
              <w:t>Title of book or journal (where appropriate)</w:t>
            </w:r>
          </w:p>
        </w:tc>
        <w:tc>
          <w:tcPr>
            <w:tcW w:w="1812" w:type="dxa"/>
          </w:tcPr>
          <w:p w14:paraId="2E5FC1E5" w14:textId="77777777" w:rsidR="00574AEC" w:rsidRDefault="00000000">
            <w:pPr>
              <w:rPr>
                <w:lang w:eastAsia="en-AU"/>
              </w:rPr>
            </w:pPr>
            <w:r>
              <w:rPr>
                <w:lang w:eastAsia="en-AU"/>
              </w:rPr>
              <w:t>Title of article</w:t>
            </w:r>
          </w:p>
        </w:tc>
        <w:tc>
          <w:tcPr>
            <w:tcW w:w="1812" w:type="dxa"/>
          </w:tcPr>
          <w:p w14:paraId="2A9E3FF1" w14:textId="77777777" w:rsidR="00574AEC" w:rsidRDefault="00000000">
            <w:pPr>
              <w:rPr>
                <w:lang w:eastAsia="en-AU"/>
              </w:rPr>
            </w:pPr>
            <w:r>
              <w:rPr>
                <w:lang w:eastAsia="en-AU"/>
              </w:rPr>
              <w:t>Link (where appropriate)</w:t>
            </w:r>
          </w:p>
        </w:tc>
      </w:tr>
      <w:tr w:rsidR="003B667E" w14:paraId="52899A5E" w14:textId="77777777" w:rsidTr="00201F0F">
        <w:tc>
          <w:tcPr>
            <w:tcW w:w="1812" w:type="dxa"/>
            <w:vAlign w:val="bottom"/>
          </w:tcPr>
          <w:p w14:paraId="078C56F8" w14:textId="54C49E96" w:rsidR="003B667E" w:rsidRDefault="003B667E" w:rsidP="003B667E">
            <w:pPr>
              <w:rPr>
                <w:lang w:eastAsia="en-AU"/>
              </w:rPr>
            </w:pPr>
            <w:r>
              <w:rPr>
                <w:rFonts w:ascii="Segoe UI" w:hAnsi="Segoe UI" w:cs="Segoe UI"/>
                <w:sz w:val="21"/>
                <w:szCs w:val="21"/>
              </w:rPr>
              <w:t>MIT Technology Review</w:t>
            </w:r>
          </w:p>
        </w:tc>
        <w:tc>
          <w:tcPr>
            <w:tcW w:w="1812" w:type="dxa"/>
            <w:vAlign w:val="bottom"/>
          </w:tcPr>
          <w:p w14:paraId="2DF10DDC" w14:textId="2D526AEF" w:rsidR="003B667E" w:rsidRDefault="003B667E" w:rsidP="003B667E">
            <w:pPr>
              <w:rPr>
                <w:lang w:eastAsia="en-AU"/>
              </w:rPr>
            </w:pPr>
            <w:r>
              <w:rPr>
                <w:rFonts w:ascii="Segoe UI" w:hAnsi="Segoe UI" w:cs="Segoe UI"/>
                <w:sz w:val="21"/>
                <w:szCs w:val="21"/>
              </w:rPr>
              <w:t>202</w:t>
            </w:r>
            <w:r w:rsidR="00D57084">
              <w:rPr>
                <w:rFonts w:ascii="Segoe UI" w:hAnsi="Segoe UI" w:cs="Segoe UI"/>
                <w:sz w:val="21"/>
                <w:szCs w:val="21"/>
              </w:rPr>
              <w:t>5</w:t>
            </w:r>
          </w:p>
        </w:tc>
        <w:tc>
          <w:tcPr>
            <w:tcW w:w="1812" w:type="dxa"/>
            <w:vAlign w:val="bottom"/>
          </w:tcPr>
          <w:p w14:paraId="13AD7961" w14:textId="4DA9BB26" w:rsidR="003B667E" w:rsidRDefault="003B667E" w:rsidP="003B667E">
            <w:pPr>
              <w:rPr>
                <w:lang w:eastAsia="en-AU"/>
              </w:rPr>
            </w:pPr>
            <w:r>
              <w:rPr>
                <w:rFonts w:ascii="Segoe UI" w:hAnsi="Segoe UI" w:cs="Segoe UI"/>
                <w:sz w:val="21"/>
                <w:szCs w:val="21"/>
              </w:rPr>
              <w:t>MIT Technology Review</w:t>
            </w:r>
          </w:p>
        </w:tc>
        <w:tc>
          <w:tcPr>
            <w:tcW w:w="1812" w:type="dxa"/>
            <w:vAlign w:val="bottom"/>
          </w:tcPr>
          <w:p w14:paraId="01164A85" w14:textId="00569B70" w:rsidR="003B667E" w:rsidRDefault="003B667E" w:rsidP="003B667E">
            <w:pPr>
              <w:rPr>
                <w:lang w:eastAsia="en-AU"/>
              </w:rPr>
            </w:pPr>
            <w:r>
              <w:rPr>
                <w:rFonts w:ascii="Segoe UI" w:hAnsi="Segoe UI" w:cs="Segoe UI"/>
                <w:sz w:val="21"/>
                <w:szCs w:val="21"/>
              </w:rPr>
              <w:t>10 Breakthrough Technologies 202</w:t>
            </w:r>
            <w:r w:rsidR="00D57084">
              <w:rPr>
                <w:rFonts w:ascii="Segoe UI" w:hAnsi="Segoe UI" w:cs="Segoe UI"/>
                <w:sz w:val="21"/>
                <w:szCs w:val="21"/>
              </w:rPr>
              <w:t>5</w:t>
            </w:r>
          </w:p>
        </w:tc>
        <w:tc>
          <w:tcPr>
            <w:tcW w:w="1812" w:type="dxa"/>
            <w:vAlign w:val="bottom"/>
          </w:tcPr>
          <w:p w14:paraId="4F358058" w14:textId="2FFD1D58" w:rsidR="003B667E" w:rsidRDefault="003C0E95" w:rsidP="003B667E">
            <w:pPr>
              <w:rPr>
                <w:lang w:eastAsia="en-AU"/>
              </w:rPr>
            </w:pPr>
            <w:r w:rsidRPr="003C0E95">
              <w:t>https://www.technologyreview.com/2025/01/03/1109178/10-breakthrough-technologies-2025/</w:t>
            </w:r>
          </w:p>
        </w:tc>
      </w:tr>
      <w:tr w:rsidR="003B667E" w14:paraId="0DCF6C28" w14:textId="77777777" w:rsidTr="00201F0F">
        <w:tc>
          <w:tcPr>
            <w:tcW w:w="1812" w:type="dxa"/>
            <w:vAlign w:val="bottom"/>
          </w:tcPr>
          <w:p w14:paraId="03F3EAC2" w14:textId="39E1A0A0" w:rsidR="003B667E" w:rsidRDefault="003B667E" w:rsidP="003B667E">
            <w:pPr>
              <w:rPr>
                <w:lang w:eastAsia="en-AU"/>
              </w:rPr>
            </w:pPr>
            <w:r>
              <w:rPr>
                <w:rFonts w:ascii="Segoe UI" w:hAnsi="Segoe UI" w:cs="Segoe UI"/>
                <w:sz w:val="21"/>
                <w:szCs w:val="21"/>
              </w:rPr>
              <w:t>Gartner</w:t>
            </w:r>
          </w:p>
        </w:tc>
        <w:tc>
          <w:tcPr>
            <w:tcW w:w="1812" w:type="dxa"/>
            <w:vAlign w:val="bottom"/>
          </w:tcPr>
          <w:p w14:paraId="3F81C974" w14:textId="0357D76A" w:rsidR="003B667E" w:rsidRDefault="003B667E" w:rsidP="003B667E">
            <w:pPr>
              <w:rPr>
                <w:lang w:eastAsia="en-AU"/>
              </w:rPr>
            </w:pPr>
            <w:r>
              <w:rPr>
                <w:rFonts w:ascii="Segoe UI" w:hAnsi="Segoe UI" w:cs="Segoe UI"/>
                <w:sz w:val="21"/>
                <w:szCs w:val="21"/>
              </w:rPr>
              <w:t>202</w:t>
            </w:r>
            <w:r w:rsidR="00451B4A">
              <w:rPr>
                <w:rFonts w:ascii="Segoe UI" w:hAnsi="Segoe UI" w:cs="Segoe UI"/>
                <w:sz w:val="21"/>
                <w:szCs w:val="21"/>
              </w:rPr>
              <w:t>4</w:t>
            </w:r>
          </w:p>
        </w:tc>
        <w:tc>
          <w:tcPr>
            <w:tcW w:w="1812" w:type="dxa"/>
            <w:vAlign w:val="bottom"/>
          </w:tcPr>
          <w:p w14:paraId="711A2AB9" w14:textId="4BD2C52D" w:rsidR="003B667E" w:rsidRDefault="003B667E" w:rsidP="003B667E">
            <w:pPr>
              <w:rPr>
                <w:lang w:eastAsia="en-AU"/>
              </w:rPr>
            </w:pPr>
            <w:r>
              <w:rPr>
                <w:rFonts w:ascii="Segoe UI" w:hAnsi="Segoe UI" w:cs="Segoe UI"/>
                <w:sz w:val="21"/>
                <w:szCs w:val="21"/>
              </w:rPr>
              <w:t>Gartner Research</w:t>
            </w:r>
          </w:p>
        </w:tc>
        <w:tc>
          <w:tcPr>
            <w:tcW w:w="1812" w:type="dxa"/>
            <w:vAlign w:val="bottom"/>
          </w:tcPr>
          <w:p w14:paraId="13E5F545" w14:textId="308347D1" w:rsidR="003B667E" w:rsidRDefault="003B667E" w:rsidP="003B667E">
            <w:pPr>
              <w:rPr>
                <w:lang w:eastAsia="en-AU"/>
              </w:rPr>
            </w:pPr>
            <w:r>
              <w:rPr>
                <w:rFonts w:ascii="Segoe UI" w:hAnsi="Segoe UI" w:cs="Segoe UI"/>
                <w:sz w:val="21"/>
                <w:szCs w:val="21"/>
              </w:rPr>
              <w:t>Top Strategic Technology Trends for 202</w:t>
            </w:r>
            <w:r w:rsidR="00451B4A">
              <w:rPr>
                <w:rFonts w:ascii="Segoe UI" w:hAnsi="Segoe UI" w:cs="Segoe UI"/>
                <w:sz w:val="21"/>
                <w:szCs w:val="21"/>
              </w:rPr>
              <w:t>5</w:t>
            </w:r>
          </w:p>
        </w:tc>
        <w:tc>
          <w:tcPr>
            <w:tcW w:w="1812" w:type="dxa"/>
            <w:vAlign w:val="bottom"/>
          </w:tcPr>
          <w:p w14:paraId="77FF077E" w14:textId="3F02B604" w:rsidR="003B667E" w:rsidRDefault="00451B4A" w:rsidP="003B667E">
            <w:pPr>
              <w:rPr>
                <w:lang w:eastAsia="en-AU"/>
              </w:rPr>
            </w:pPr>
            <w:r w:rsidRPr="00451B4A">
              <w:rPr>
                <w:rFonts w:ascii="Segoe UI" w:hAnsi="Segoe UI" w:cs="Segoe UI"/>
                <w:sz w:val="21"/>
                <w:szCs w:val="21"/>
                <w:bdr w:val="single" w:sz="2" w:space="0" w:color="E5E7EB" w:frame="1"/>
              </w:rPr>
              <w:t>https://www.gartner.com/en/articles/top-technology-trends-2025</w:t>
            </w:r>
          </w:p>
        </w:tc>
      </w:tr>
      <w:tr w:rsidR="003B667E" w14:paraId="199D8AF7" w14:textId="77777777" w:rsidTr="006A0886">
        <w:tc>
          <w:tcPr>
            <w:tcW w:w="1812" w:type="dxa"/>
            <w:vAlign w:val="bottom"/>
          </w:tcPr>
          <w:p w14:paraId="6974E5EA" w14:textId="6B247CBA" w:rsidR="003B667E" w:rsidRDefault="00C01D56" w:rsidP="003B667E">
            <w:pPr>
              <w:rPr>
                <w:lang w:eastAsia="en-AU"/>
              </w:rPr>
            </w:pPr>
            <w:r>
              <w:rPr>
                <w:rFonts w:ascii="Segoe UI" w:hAnsi="Segoe UI" w:cs="Segoe UI"/>
                <w:sz w:val="21"/>
                <w:szCs w:val="21"/>
              </w:rPr>
              <w:t xml:space="preserve">World Economic </w:t>
            </w:r>
            <w:r>
              <w:rPr>
                <w:rFonts w:ascii="Segoe UI" w:hAnsi="Segoe UI" w:cs="Segoe UI"/>
                <w:sz w:val="21"/>
                <w:szCs w:val="21"/>
              </w:rPr>
              <w:lastRenderedPageBreak/>
              <w:t>Forum</w:t>
            </w:r>
          </w:p>
        </w:tc>
        <w:tc>
          <w:tcPr>
            <w:tcW w:w="1812" w:type="dxa"/>
            <w:vAlign w:val="bottom"/>
          </w:tcPr>
          <w:p w14:paraId="44A5225E" w14:textId="7AE99A5C" w:rsidR="003B667E" w:rsidRDefault="003B667E" w:rsidP="003B667E">
            <w:pPr>
              <w:rPr>
                <w:lang w:eastAsia="en-AU"/>
              </w:rPr>
            </w:pPr>
            <w:r>
              <w:rPr>
                <w:rFonts w:ascii="Segoe UI" w:hAnsi="Segoe UI" w:cs="Segoe UI"/>
                <w:sz w:val="21"/>
                <w:szCs w:val="21"/>
              </w:rPr>
              <w:lastRenderedPageBreak/>
              <w:t>202</w:t>
            </w:r>
            <w:r w:rsidR="00C01D56">
              <w:rPr>
                <w:rFonts w:ascii="Segoe UI" w:hAnsi="Segoe UI" w:cs="Segoe UI"/>
                <w:sz w:val="21"/>
                <w:szCs w:val="21"/>
              </w:rPr>
              <w:t>4</w:t>
            </w:r>
          </w:p>
        </w:tc>
        <w:tc>
          <w:tcPr>
            <w:tcW w:w="1812" w:type="dxa"/>
            <w:vAlign w:val="bottom"/>
          </w:tcPr>
          <w:p w14:paraId="0E243A42" w14:textId="2F6A239A" w:rsidR="003B667E" w:rsidRDefault="00C01D56" w:rsidP="003B667E">
            <w:pPr>
              <w:rPr>
                <w:lang w:eastAsia="en-AU"/>
              </w:rPr>
            </w:pPr>
            <w:r>
              <w:rPr>
                <w:rFonts w:ascii="Segoe UI" w:hAnsi="Segoe UI" w:cs="Segoe UI"/>
                <w:sz w:val="21"/>
                <w:szCs w:val="21"/>
              </w:rPr>
              <w:t xml:space="preserve">World Economic </w:t>
            </w:r>
            <w:r>
              <w:rPr>
                <w:rFonts w:ascii="Segoe UI" w:hAnsi="Segoe UI" w:cs="Segoe UI"/>
                <w:sz w:val="21"/>
                <w:szCs w:val="21"/>
              </w:rPr>
              <w:lastRenderedPageBreak/>
              <w:t>Forum</w:t>
            </w:r>
          </w:p>
        </w:tc>
        <w:tc>
          <w:tcPr>
            <w:tcW w:w="1812" w:type="dxa"/>
            <w:vAlign w:val="bottom"/>
          </w:tcPr>
          <w:p w14:paraId="1EDB9BBE" w14:textId="77DC46F2" w:rsidR="003B667E" w:rsidRDefault="00C01D56" w:rsidP="003B667E">
            <w:pPr>
              <w:rPr>
                <w:lang w:eastAsia="en-AU"/>
              </w:rPr>
            </w:pPr>
            <w:r w:rsidRPr="00C01D56">
              <w:rPr>
                <w:rFonts w:ascii="Segoe UI" w:hAnsi="Segoe UI" w:cs="Segoe UI"/>
                <w:sz w:val="21"/>
                <w:szCs w:val="21"/>
              </w:rPr>
              <w:lastRenderedPageBreak/>
              <w:t xml:space="preserve">Top 10 Emerging </w:t>
            </w:r>
            <w:r w:rsidRPr="00C01D56">
              <w:rPr>
                <w:rFonts w:ascii="Segoe UI" w:hAnsi="Segoe UI" w:cs="Segoe UI"/>
                <w:sz w:val="21"/>
                <w:szCs w:val="21"/>
              </w:rPr>
              <w:lastRenderedPageBreak/>
              <w:t>Technologies of 2024</w:t>
            </w:r>
          </w:p>
        </w:tc>
        <w:tc>
          <w:tcPr>
            <w:tcW w:w="1812" w:type="dxa"/>
            <w:vAlign w:val="bottom"/>
          </w:tcPr>
          <w:p w14:paraId="69F2907A" w14:textId="73E7A048" w:rsidR="003B667E" w:rsidRDefault="00C01D56" w:rsidP="003B667E">
            <w:pPr>
              <w:rPr>
                <w:lang w:eastAsia="en-AU"/>
              </w:rPr>
            </w:pPr>
            <w:r w:rsidRPr="00C01D56">
              <w:rPr>
                <w:rFonts w:ascii="Segoe UI" w:hAnsi="Segoe UI" w:cs="Segoe UI"/>
                <w:sz w:val="21"/>
                <w:szCs w:val="21"/>
                <w:bdr w:val="single" w:sz="2" w:space="0" w:color="E5E7EB" w:frame="1"/>
              </w:rPr>
              <w:lastRenderedPageBreak/>
              <w:t>https://www.wef</w:t>
            </w:r>
            <w:r w:rsidRPr="00C01D56">
              <w:rPr>
                <w:rFonts w:ascii="Segoe UI" w:hAnsi="Segoe UI" w:cs="Segoe UI"/>
                <w:sz w:val="21"/>
                <w:szCs w:val="21"/>
                <w:bdr w:val="single" w:sz="2" w:space="0" w:color="E5E7EB" w:frame="1"/>
              </w:rPr>
              <w:lastRenderedPageBreak/>
              <w:t>orum.org/publications/top-10-emerging-technologies-2024/</w:t>
            </w:r>
          </w:p>
        </w:tc>
      </w:tr>
      <w:tr w:rsidR="003B667E" w14:paraId="3815F160" w14:textId="77777777" w:rsidTr="006A0886">
        <w:tc>
          <w:tcPr>
            <w:tcW w:w="1812" w:type="dxa"/>
            <w:vAlign w:val="bottom"/>
          </w:tcPr>
          <w:p w14:paraId="4BE8D5C2" w14:textId="410D8A83" w:rsidR="003B667E" w:rsidRDefault="004A2F01" w:rsidP="003B667E">
            <w:pPr>
              <w:rPr>
                <w:lang w:eastAsia="en-AU"/>
              </w:rPr>
            </w:pPr>
            <w:proofErr w:type="spellStart"/>
            <w:r>
              <w:rPr>
                <w:rFonts w:ascii="Segoe UI" w:hAnsi="Segoe UI" w:cs="Segoe UI"/>
                <w:sz w:val="21"/>
                <w:szCs w:val="21"/>
              </w:rPr>
              <w:lastRenderedPageBreak/>
              <w:t>Pwc</w:t>
            </w:r>
            <w:proofErr w:type="spellEnd"/>
          </w:p>
        </w:tc>
        <w:tc>
          <w:tcPr>
            <w:tcW w:w="1812" w:type="dxa"/>
            <w:vAlign w:val="bottom"/>
          </w:tcPr>
          <w:p w14:paraId="3E5D5DE0" w14:textId="53D3D8F1" w:rsidR="003B667E" w:rsidRDefault="003B667E" w:rsidP="003B667E">
            <w:pPr>
              <w:rPr>
                <w:lang w:eastAsia="en-AU"/>
              </w:rPr>
            </w:pPr>
            <w:r>
              <w:rPr>
                <w:rFonts w:ascii="Segoe UI" w:hAnsi="Segoe UI" w:cs="Segoe UI"/>
                <w:sz w:val="21"/>
                <w:szCs w:val="21"/>
              </w:rPr>
              <w:t>2024</w:t>
            </w:r>
          </w:p>
        </w:tc>
        <w:tc>
          <w:tcPr>
            <w:tcW w:w="1812" w:type="dxa"/>
            <w:vAlign w:val="bottom"/>
          </w:tcPr>
          <w:p w14:paraId="1EE73185" w14:textId="4331C813" w:rsidR="003B667E" w:rsidRDefault="004A2F01" w:rsidP="003B667E">
            <w:pPr>
              <w:rPr>
                <w:lang w:eastAsia="en-AU"/>
              </w:rPr>
            </w:pPr>
            <w:proofErr w:type="spellStart"/>
            <w:r>
              <w:rPr>
                <w:rFonts w:ascii="Segoe UI" w:hAnsi="Segoe UI" w:cs="Segoe UI"/>
                <w:sz w:val="21"/>
                <w:szCs w:val="21"/>
              </w:rPr>
              <w:t>Pwc</w:t>
            </w:r>
            <w:proofErr w:type="spellEnd"/>
          </w:p>
        </w:tc>
        <w:tc>
          <w:tcPr>
            <w:tcW w:w="1812" w:type="dxa"/>
            <w:vAlign w:val="bottom"/>
          </w:tcPr>
          <w:p w14:paraId="2663784F" w14:textId="49D2BD60" w:rsidR="003B667E" w:rsidRDefault="004A2F01" w:rsidP="003B667E">
            <w:pPr>
              <w:rPr>
                <w:lang w:eastAsia="en-AU"/>
              </w:rPr>
            </w:pPr>
            <w:r w:rsidRPr="004A2F01">
              <w:rPr>
                <w:rFonts w:ascii="Segoe UI" w:hAnsi="Segoe UI" w:cs="Segoe UI"/>
                <w:sz w:val="21"/>
                <w:szCs w:val="21"/>
              </w:rPr>
              <w:t>The new Essential Eight technologies: what you need to know</w:t>
            </w:r>
          </w:p>
        </w:tc>
        <w:tc>
          <w:tcPr>
            <w:tcW w:w="1812" w:type="dxa"/>
            <w:vAlign w:val="bottom"/>
          </w:tcPr>
          <w:p w14:paraId="510B42FE" w14:textId="17A35F41" w:rsidR="003B667E" w:rsidRDefault="004A2F01" w:rsidP="003B667E">
            <w:pPr>
              <w:rPr>
                <w:lang w:eastAsia="en-AU"/>
              </w:rPr>
            </w:pPr>
            <w:r w:rsidRPr="004A2F01">
              <w:rPr>
                <w:rFonts w:ascii="Segoe UI" w:hAnsi="Segoe UI" w:cs="Segoe UI"/>
                <w:sz w:val="21"/>
                <w:szCs w:val="21"/>
                <w:bdr w:val="single" w:sz="2" w:space="0" w:color="E5E7EB" w:frame="1"/>
              </w:rPr>
              <w:t>https://www.pwc.com/us/en/tech-effect/emerging-tech/essential-eight-technologies.html</w:t>
            </w:r>
          </w:p>
        </w:tc>
      </w:tr>
      <w:tr w:rsidR="003B667E" w14:paraId="27B7BA6B" w14:textId="77777777" w:rsidTr="00333078">
        <w:tc>
          <w:tcPr>
            <w:tcW w:w="1812" w:type="dxa"/>
            <w:vAlign w:val="bottom"/>
          </w:tcPr>
          <w:p w14:paraId="3CD9C751" w14:textId="788273D6" w:rsidR="003B667E" w:rsidRDefault="00C1590B" w:rsidP="003B667E">
            <w:pPr>
              <w:rPr>
                <w:lang w:eastAsia="en-AU"/>
              </w:rPr>
            </w:pPr>
            <w:r>
              <w:rPr>
                <w:rFonts w:ascii="Segoe UI" w:hAnsi="Segoe UI" w:cs="Segoe UI"/>
                <w:sz w:val="21"/>
                <w:szCs w:val="21"/>
              </w:rPr>
              <w:t>Simplilearn</w:t>
            </w:r>
          </w:p>
        </w:tc>
        <w:tc>
          <w:tcPr>
            <w:tcW w:w="1812" w:type="dxa"/>
            <w:vAlign w:val="bottom"/>
          </w:tcPr>
          <w:p w14:paraId="09C0474B" w14:textId="1C785CAB" w:rsidR="003B667E" w:rsidRDefault="003B667E" w:rsidP="003B667E">
            <w:pPr>
              <w:rPr>
                <w:lang w:eastAsia="en-AU"/>
              </w:rPr>
            </w:pPr>
            <w:r>
              <w:rPr>
                <w:rFonts w:ascii="Segoe UI" w:hAnsi="Segoe UI" w:cs="Segoe UI"/>
                <w:sz w:val="21"/>
                <w:szCs w:val="21"/>
              </w:rPr>
              <w:t>202</w:t>
            </w:r>
            <w:r w:rsidR="00C1590B">
              <w:rPr>
                <w:rFonts w:ascii="Segoe UI" w:hAnsi="Segoe UI" w:cs="Segoe UI"/>
                <w:sz w:val="21"/>
                <w:szCs w:val="21"/>
              </w:rPr>
              <w:t>5</w:t>
            </w:r>
          </w:p>
        </w:tc>
        <w:tc>
          <w:tcPr>
            <w:tcW w:w="1812" w:type="dxa"/>
            <w:vAlign w:val="bottom"/>
          </w:tcPr>
          <w:p w14:paraId="307BCC0F" w14:textId="7DE345E5" w:rsidR="003B667E" w:rsidRDefault="00C1590B" w:rsidP="003B667E">
            <w:pPr>
              <w:rPr>
                <w:lang w:eastAsia="en-AU"/>
              </w:rPr>
            </w:pPr>
            <w:r>
              <w:rPr>
                <w:rFonts w:ascii="Segoe UI" w:hAnsi="Segoe UI" w:cs="Segoe UI"/>
                <w:sz w:val="21"/>
                <w:szCs w:val="21"/>
              </w:rPr>
              <w:t>Simplilearn</w:t>
            </w:r>
          </w:p>
        </w:tc>
        <w:tc>
          <w:tcPr>
            <w:tcW w:w="1812" w:type="dxa"/>
            <w:vAlign w:val="bottom"/>
          </w:tcPr>
          <w:p w14:paraId="18501DB0" w14:textId="56F1F91E" w:rsidR="003B667E" w:rsidRPr="00C1590B" w:rsidRDefault="00C1590B" w:rsidP="003B667E">
            <w:pPr>
              <w:rPr>
                <w:rFonts w:ascii="Segoe UI" w:hAnsi="Segoe UI" w:cs="Segoe UI"/>
                <w:sz w:val="21"/>
                <w:szCs w:val="21"/>
              </w:rPr>
            </w:pPr>
            <w:r w:rsidRPr="00C1590B">
              <w:rPr>
                <w:rFonts w:ascii="Segoe UI" w:hAnsi="Segoe UI" w:cs="Segoe UI"/>
                <w:sz w:val="21"/>
                <w:szCs w:val="21"/>
              </w:rPr>
              <w:t>25 New Technology Trends for 2025</w:t>
            </w:r>
          </w:p>
        </w:tc>
        <w:tc>
          <w:tcPr>
            <w:tcW w:w="1812" w:type="dxa"/>
            <w:vAlign w:val="bottom"/>
          </w:tcPr>
          <w:p w14:paraId="548FB24B" w14:textId="6372EBC6" w:rsidR="003B667E" w:rsidRDefault="00C1590B" w:rsidP="003B667E">
            <w:pPr>
              <w:rPr>
                <w:lang w:eastAsia="en-AU"/>
              </w:rPr>
            </w:pPr>
            <w:r w:rsidRPr="00C1590B">
              <w:rPr>
                <w:rFonts w:ascii="Segoe UI" w:hAnsi="Segoe UI" w:cs="Segoe UI"/>
                <w:sz w:val="21"/>
                <w:szCs w:val="21"/>
                <w:bdr w:val="single" w:sz="2" w:space="0" w:color="E5E7EB" w:frame="1"/>
              </w:rPr>
              <w:t>https://www.simplilearn.com/top-technology-trends-and-jobs-article</w:t>
            </w:r>
          </w:p>
        </w:tc>
      </w:tr>
      <w:tr w:rsidR="003B667E" w14:paraId="67DDF5B8" w14:textId="77777777" w:rsidTr="00333078">
        <w:tc>
          <w:tcPr>
            <w:tcW w:w="1812" w:type="dxa"/>
            <w:vAlign w:val="bottom"/>
          </w:tcPr>
          <w:p w14:paraId="4E77662C" w14:textId="44824646" w:rsidR="003B667E" w:rsidRDefault="003B667E" w:rsidP="003B667E">
            <w:pPr>
              <w:rPr>
                <w:lang w:eastAsia="en-AU"/>
              </w:rPr>
            </w:pPr>
            <w:r>
              <w:rPr>
                <w:rFonts w:ascii="Segoe UI" w:hAnsi="Segoe UI" w:cs="Segoe UI"/>
                <w:sz w:val="21"/>
                <w:szCs w:val="21"/>
              </w:rPr>
              <w:t>IEEE Spectrum</w:t>
            </w:r>
          </w:p>
        </w:tc>
        <w:tc>
          <w:tcPr>
            <w:tcW w:w="1812" w:type="dxa"/>
            <w:vAlign w:val="bottom"/>
          </w:tcPr>
          <w:p w14:paraId="559794E1" w14:textId="3814C576" w:rsidR="003B667E" w:rsidRDefault="003B667E" w:rsidP="003B667E">
            <w:pPr>
              <w:rPr>
                <w:lang w:eastAsia="en-AU"/>
              </w:rPr>
            </w:pPr>
            <w:r>
              <w:rPr>
                <w:rFonts w:ascii="Segoe UI" w:hAnsi="Segoe UI" w:cs="Segoe UI"/>
                <w:sz w:val="21"/>
                <w:szCs w:val="21"/>
              </w:rPr>
              <w:t>202</w:t>
            </w:r>
            <w:r w:rsidR="00EA77DD">
              <w:rPr>
                <w:rFonts w:ascii="Segoe UI" w:hAnsi="Segoe UI" w:cs="Segoe UI"/>
                <w:sz w:val="21"/>
                <w:szCs w:val="21"/>
              </w:rPr>
              <w:t>5</w:t>
            </w:r>
          </w:p>
        </w:tc>
        <w:tc>
          <w:tcPr>
            <w:tcW w:w="1812" w:type="dxa"/>
            <w:vAlign w:val="bottom"/>
          </w:tcPr>
          <w:p w14:paraId="33374EFC" w14:textId="1978D081" w:rsidR="003B667E" w:rsidRDefault="003B667E" w:rsidP="003B667E">
            <w:pPr>
              <w:rPr>
                <w:lang w:eastAsia="en-AU"/>
              </w:rPr>
            </w:pPr>
            <w:r>
              <w:rPr>
                <w:rFonts w:ascii="Segoe UI" w:hAnsi="Segoe UI" w:cs="Segoe UI"/>
                <w:sz w:val="21"/>
                <w:szCs w:val="21"/>
              </w:rPr>
              <w:t>IEEE Spectrum</w:t>
            </w:r>
          </w:p>
        </w:tc>
        <w:tc>
          <w:tcPr>
            <w:tcW w:w="1812" w:type="dxa"/>
            <w:vAlign w:val="bottom"/>
          </w:tcPr>
          <w:p w14:paraId="6BDDEBD1" w14:textId="5F79D771" w:rsidR="003B667E" w:rsidRPr="00EA77DD" w:rsidRDefault="00EA77DD" w:rsidP="003B667E">
            <w:pPr>
              <w:rPr>
                <w:rFonts w:ascii="Segoe UI" w:hAnsi="Segoe UI" w:cs="Segoe UI"/>
                <w:sz w:val="21"/>
                <w:szCs w:val="21"/>
              </w:rPr>
            </w:pPr>
            <w:r w:rsidRPr="00EA77DD">
              <w:rPr>
                <w:rFonts w:ascii="Segoe UI" w:hAnsi="Segoe UI" w:cs="Segoe UI"/>
                <w:sz w:val="21"/>
                <w:szCs w:val="21"/>
              </w:rPr>
              <w:t>It’s Time To Rethink 6G</w:t>
            </w:r>
          </w:p>
        </w:tc>
        <w:tc>
          <w:tcPr>
            <w:tcW w:w="1812" w:type="dxa"/>
            <w:vAlign w:val="bottom"/>
          </w:tcPr>
          <w:p w14:paraId="3BAC9BB3" w14:textId="4D7DE2E0" w:rsidR="003B667E" w:rsidRDefault="00EA77DD" w:rsidP="003B667E">
            <w:pPr>
              <w:rPr>
                <w:lang w:eastAsia="en-AU"/>
              </w:rPr>
            </w:pPr>
            <w:r w:rsidRPr="00EA77DD">
              <w:rPr>
                <w:rFonts w:ascii="Segoe UI" w:hAnsi="Segoe UI" w:cs="Segoe UI"/>
                <w:sz w:val="21"/>
                <w:szCs w:val="21"/>
                <w:bdr w:val="single" w:sz="2" w:space="0" w:color="E5E7EB" w:frame="1"/>
              </w:rPr>
              <w:t>https://spectrum.ieee.org/5g-bandwidth</w:t>
            </w:r>
          </w:p>
        </w:tc>
      </w:tr>
    </w:tbl>
    <w:p w14:paraId="49288FED" w14:textId="77777777" w:rsidR="00574AEC" w:rsidRDefault="00000000">
      <w:pPr>
        <w:tabs>
          <w:tab w:val="clear" w:pos="284"/>
        </w:tabs>
        <w:spacing w:before="0" w:after="200" w:line="276" w:lineRule="auto"/>
        <w:rPr>
          <w:lang w:eastAsia="en-AU"/>
        </w:rPr>
      </w:pPr>
      <w:r>
        <w:br w:type="page"/>
      </w:r>
    </w:p>
    <w:p w14:paraId="34264925" w14:textId="77777777" w:rsidR="00574AEC" w:rsidRDefault="00000000">
      <w:pPr>
        <w:pStyle w:val="Heading3"/>
        <w:spacing w:before="0"/>
        <w:contextualSpacing/>
      </w:pPr>
      <w:r>
        <w:lastRenderedPageBreak/>
        <w:t>Task 3 Research report</w:t>
      </w:r>
    </w:p>
    <w:p w14:paraId="3BD0E64F" w14:textId="77777777" w:rsidR="00574AEC" w:rsidRDefault="00000000">
      <w:pPr>
        <w:rPr>
          <w:lang w:eastAsia="en-AU"/>
        </w:rPr>
      </w:pPr>
      <w:r>
        <w:rPr>
          <w:lang w:eastAsia="en-AU"/>
        </w:rPr>
        <w:t xml:space="preserve">In this task, you will identify and document </w:t>
      </w:r>
      <w:r>
        <w:rPr>
          <w:b/>
          <w:bCs/>
          <w:lang w:eastAsia="en-AU"/>
        </w:rPr>
        <w:t>3</w:t>
      </w:r>
      <w:r>
        <w:rPr>
          <w:lang w:eastAsia="en-AU"/>
        </w:rPr>
        <w:t xml:space="preserve"> emerging technologies relevant to your research purpose and objective.</w:t>
      </w:r>
    </w:p>
    <w:p w14:paraId="582044AE" w14:textId="77777777" w:rsidR="00574AEC" w:rsidRDefault="00000000">
      <w:pPr>
        <w:pStyle w:val="ListParagraph"/>
        <w:numPr>
          <w:ilvl w:val="0"/>
          <w:numId w:val="11"/>
        </w:numPr>
        <w:rPr>
          <w:lang w:eastAsia="en-AU"/>
        </w:rPr>
      </w:pPr>
      <w:r>
        <w:rPr>
          <w:b/>
          <w:bCs/>
          <w:lang w:eastAsia="en-AU"/>
        </w:rPr>
        <w:t>Access</w:t>
      </w:r>
      <w:r>
        <w:rPr>
          <w:lang w:eastAsia="en-AU"/>
        </w:rPr>
        <w:t xml:space="preserve"> your sources of information. </w:t>
      </w:r>
    </w:p>
    <w:p w14:paraId="68F7BB33" w14:textId="77777777" w:rsidR="00574AEC" w:rsidRDefault="00000000">
      <w:pPr>
        <w:pStyle w:val="ListParagraph"/>
        <w:numPr>
          <w:ilvl w:val="0"/>
          <w:numId w:val="11"/>
        </w:numPr>
        <w:rPr>
          <w:lang w:eastAsia="en-AU"/>
        </w:rPr>
      </w:pPr>
      <w:r>
        <w:rPr>
          <w:b/>
          <w:bCs/>
          <w:lang w:eastAsia="en-AU"/>
        </w:rPr>
        <w:t>Interpret and extract</w:t>
      </w:r>
      <w:r>
        <w:rPr>
          <w:lang w:eastAsia="en-AU"/>
        </w:rPr>
        <w:t xml:space="preserve"> the relevant information, keeping a record of the content and sources.</w:t>
      </w:r>
    </w:p>
    <w:p w14:paraId="02D57444" w14:textId="77777777" w:rsidR="00574AEC" w:rsidRDefault="00000000">
      <w:pPr>
        <w:pStyle w:val="ListParagraph"/>
        <w:numPr>
          <w:ilvl w:val="0"/>
          <w:numId w:val="11"/>
        </w:numPr>
        <w:rPr>
          <w:lang w:eastAsia="en-AU"/>
        </w:rPr>
      </w:pPr>
      <w:r>
        <w:rPr>
          <w:b/>
          <w:bCs/>
          <w:lang w:eastAsia="en-AU"/>
        </w:rPr>
        <w:t>Analyse and evaluate</w:t>
      </w:r>
      <w:r>
        <w:rPr>
          <w:lang w:eastAsia="en-AU"/>
        </w:rPr>
        <w:t xml:space="preserve"> the collected information against the project criteria you described in Part 2.</w:t>
      </w:r>
    </w:p>
    <w:p w14:paraId="51D9F4EC" w14:textId="77777777" w:rsidR="00574AEC" w:rsidRDefault="00000000">
      <w:pPr>
        <w:pStyle w:val="ListParagraph"/>
        <w:numPr>
          <w:ilvl w:val="0"/>
          <w:numId w:val="11"/>
        </w:numPr>
        <w:tabs>
          <w:tab w:val="clear" w:pos="284"/>
          <w:tab w:val="left" w:pos="720"/>
        </w:tabs>
        <w:rPr>
          <w:lang w:eastAsia="en-AU"/>
        </w:rPr>
      </w:pPr>
      <w:r>
        <w:rPr>
          <w:b/>
          <w:bCs/>
          <w:lang w:eastAsia="en-AU"/>
        </w:rPr>
        <w:t xml:space="preserve">Document your research findings </w:t>
      </w:r>
      <w:r>
        <w:rPr>
          <w:lang w:eastAsia="en-AU"/>
        </w:rPr>
        <w:t xml:space="preserve">in Part 2 of the </w:t>
      </w:r>
      <w:hyperlink r:id="rId33">
        <w:r w:rsidR="00574AEC">
          <w:rPr>
            <w:rStyle w:val="Hyperlink"/>
            <w:szCs w:val="24"/>
            <w:lang w:eastAsia="en-AU"/>
          </w:rPr>
          <w:t>Cl_ICTAnalysis_AE_Pro2of4_Appx_Report</w:t>
        </w:r>
      </w:hyperlink>
      <w:r>
        <w:rPr>
          <w:szCs w:val="24"/>
          <w:lang w:eastAsia="en-AU"/>
        </w:rPr>
        <w:t xml:space="preserve">. </w:t>
      </w:r>
      <w:r>
        <w:rPr>
          <w:lang w:eastAsia="en-AU"/>
        </w:rPr>
        <w:t xml:space="preserve">The report must include the following for </w:t>
      </w:r>
      <w:r>
        <w:rPr>
          <w:b/>
          <w:bCs/>
          <w:lang w:eastAsia="en-AU"/>
        </w:rPr>
        <w:t>each</w:t>
      </w:r>
      <w:r>
        <w:rPr>
          <w:lang w:eastAsia="en-AU"/>
        </w:rPr>
        <w:t xml:space="preserve"> technology:</w:t>
      </w:r>
    </w:p>
    <w:p w14:paraId="3195DFA0" w14:textId="77777777" w:rsidR="00574AEC" w:rsidRDefault="00000000">
      <w:pPr>
        <w:pStyle w:val="ListParagraph"/>
        <w:numPr>
          <w:ilvl w:val="0"/>
          <w:numId w:val="26"/>
        </w:numPr>
        <w:rPr>
          <w:lang w:eastAsia="en-AU"/>
        </w:rPr>
      </w:pPr>
      <w:r>
        <w:rPr>
          <w:lang w:eastAsia="en-AU"/>
        </w:rPr>
        <w:t>Name of technology.</w:t>
      </w:r>
    </w:p>
    <w:p w14:paraId="5DB0B818" w14:textId="77777777" w:rsidR="00574AEC" w:rsidRDefault="00000000">
      <w:pPr>
        <w:pStyle w:val="ListParagraph"/>
        <w:numPr>
          <w:ilvl w:val="0"/>
          <w:numId w:val="26"/>
        </w:numPr>
        <w:rPr>
          <w:lang w:eastAsia="en-AU"/>
        </w:rPr>
      </w:pPr>
      <w:r>
        <w:rPr>
          <w:lang w:eastAsia="en-AU"/>
        </w:rPr>
        <w:t xml:space="preserve">Purpose, functions, attributes and features. </w:t>
      </w:r>
    </w:p>
    <w:p w14:paraId="5F9348AF" w14:textId="77777777" w:rsidR="00574AEC" w:rsidRDefault="00000000">
      <w:pPr>
        <w:pStyle w:val="ListParagraph"/>
        <w:numPr>
          <w:ilvl w:val="0"/>
          <w:numId w:val="26"/>
        </w:numPr>
        <w:rPr>
          <w:lang w:eastAsia="en-AU"/>
        </w:rPr>
      </w:pPr>
      <w:r>
        <w:rPr>
          <w:lang w:eastAsia="en-AU"/>
        </w:rPr>
        <w:t xml:space="preserve">General design and operating principles relevant to </w:t>
      </w:r>
      <w:proofErr w:type="spellStart"/>
      <w:r>
        <w:rPr>
          <w:lang w:eastAsia="en-AU"/>
        </w:rPr>
        <w:t>Gelos</w:t>
      </w:r>
      <w:proofErr w:type="spellEnd"/>
      <w:r>
        <w:rPr>
          <w:lang w:eastAsia="en-AU"/>
        </w:rPr>
        <w:t>.</w:t>
      </w:r>
    </w:p>
    <w:p w14:paraId="305844DB" w14:textId="77777777" w:rsidR="00574AEC" w:rsidRDefault="00000000">
      <w:pPr>
        <w:pStyle w:val="ListParagraph"/>
        <w:numPr>
          <w:ilvl w:val="0"/>
          <w:numId w:val="26"/>
        </w:numPr>
        <w:rPr>
          <w:lang w:eastAsia="en-AU"/>
        </w:rPr>
      </w:pPr>
      <w:r>
        <w:rPr>
          <w:lang w:eastAsia="en-AU"/>
        </w:rPr>
        <w:t>Advantages.</w:t>
      </w:r>
    </w:p>
    <w:p w14:paraId="455652E2" w14:textId="77777777" w:rsidR="00574AEC" w:rsidRDefault="00000000">
      <w:pPr>
        <w:pStyle w:val="ListParagraph"/>
        <w:numPr>
          <w:ilvl w:val="0"/>
          <w:numId w:val="26"/>
        </w:numPr>
        <w:rPr>
          <w:lang w:eastAsia="en-AU"/>
        </w:rPr>
      </w:pPr>
      <w:r>
        <w:rPr>
          <w:lang w:eastAsia="en-AU"/>
        </w:rPr>
        <w:t>Potential organisational opportunities resulting from the emerging technology.</w:t>
      </w:r>
    </w:p>
    <w:p w14:paraId="1BB69354" w14:textId="77777777" w:rsidR="00574AEC" w:rsidRDefault="00000000">
      <w:pPr>
        <w:pStyle w:val="ListParagraph"/>
        <w:numPr>
          <w:ilvl w:val="0"/>
          <w:numId w:val="26"/>
        </w:numPr>
        <w:rPr>
          <w:lang w:eastAsia="en-AU"/>
        </w:rPr>
      </w:pPr>
      <w:r>
        <w:rPr>
          <w:lang w:eastAsia="en-AU"/>
        </w:rPr>
        <w:t>Disadvantages.</w:t>
      </w:r>
    </w:p>
    <w:p w14:paraId="463EAE38" w14:textId="77777777" w:rsidR="00574AEC" w:rsidRDefault="00000000">
      <w:pPr>
        <w:pStyle w:val="ListParagraph"/>
        <w:numPr>
          <w:ilvl w:val="0"/>
          <w:numId w:val="26"/>
        </w:numPr>
        <w:rPr>
          <w:lang w:eastAsia="en-AU"/>
        </w:rPr>
      </w:pPr>
      <w:r>
        <w:rPr>
          <w:lang w:eastAsia="en-AU"/>
        </w:rPr>
        <w:t>Potential organisational threats resulting from the emerging technology.</w:t>
      </w:r>
    </w:p>
    <w:p w14:paraId="6DAE76BA" w14:textId="77777777" w:rsidR="00574AEC" w:rsidRDefault="00000000">
      <w:pPr>
        <w:pStyle w:val="ListParagraph"/>
        <w:numPr>
          <w:ilvl w:val="0"/>
          <w:numId w:val="26"/>
        </w:numPr>
        <w:rPr>
          <w:lang w:eastAsia="en-AU"/>
        </w:rPr>
      </w:pPr>
      <w:r>
        <w:rPr>
          <w:lang w:eastAsia="en-AU"/>
        </w:rPr>
        <w:t xml:space="preserve">Impact on and changes required to current </w:t>
      </w:r>
      <w:proofErr w:type="spellStart"/>
      <w:r>
        <w:rPr>
          <w:lang w:eastAsia="en-AU"/>
        </w:rPr>
        <w:t>Gelos</w:t>
      </w:r>
      <w:proofErr w:type="spellEnd"/>
      <w:r>
        <w:rPr>
          <w:lang w:eastAsia="en-AU"/>
        </w:rPr>
        <w:t xml:space="preserve"> technologies and practices.</w:t>
      </w:r>
    </w:p>
    <w:p w14:paraId="590DBC59" w14:textId="77777777" w:rsidR="00574AEC" w:rsidRDefault="00000000">
      <w:pPr>
        <w:pStyle w:val="ListParagraph"/>
        <w:numPr>
          <w:ilvl w:val="0"/>
          <w:numId w:val="26"/>
        </w:numPr>
        <w:rPr>
          <w:lang w:eastAsia="en-AU"/>
        </w:rPr>
      </w:pPr>
      <w:r>
        <w:rPr>
          <w:lang w:eastAsia="en-AU"/>
        </w:rPr>
        <w:t>An evaluation of the potential application of the emerging technology against your criteria for the ICT Service Desk function.</w:t>
      </w:r>
    </w:p>
    <w:p w14:paraId="7EFF890E" w14:textId="77777777" w:rsidR="00574AEC" w:rsidRDefault="00000000">
      <w:pPr>
        <w:pStyle w:val="ListParagraph"/>
        <w:numPr>
          <w:ilvl w:val="0"/>
          <w:numId w:val="11"/>
        </w:numPr>
        <w:rPr>
          <w:lang w:eastAsia="en-AU"/>
        </w:rPr>
      </w:pPr>
      <w:r>
        <w:rPr>
          <w:b/>
          <w:bCs/>
        </w:rPr>
        <w:t xml:space="preserve">Access this </w:t>
      </w:r>
      <w:hyperlink r:id="rId34">
        <w:r w:rsidR="00574AEC">
          <w:rPr>
            <w:rStyle w:val="Hyperlink"/>
            <w:b/>
            <w:bCs/>
          </w:rPr>
          <w:t>feedback video</w:t>
        </w:r>
      </w:hyperlink>
      <w:r>
        <w:t xml:space="preserve"> on your draft report from the </w:t>
      </w:r>
      <w:proofErr w:type="spellStart"/>
      <w:r>
        <w:t>Gelos</w:t>
      </w:r>
      <w:proofErr w:type="spellEnd"/>
      <w:r>
        <w:t xml:space="preserve"> Enterprises ICT Support Manager and incorporate this feedback into your report before submission.</w:t>
      </w:r>
    </w:p>
    <w:p w14:paraId="2C39DF6A" w14:textId="77777777" w:rsidR="00574AEC" w:rsidRDefault="00000000">
      <w:pPr>
        <w:tabs>
          <w:tab w:val="clear" w:pos="284"/>
        </w:tabs>
        <w:spacing w:before="0" w:after="200" w:line="276" w:lineRule="auto"/>
        <w:rPr>
          <w:rFonts w:eastAsia="Times New Roman"/>
          <w:b/>
          <w:color w:val="2D739F"/>
          <w:kern w:val="2"/>
          <w:sz w:val="32"/>
          <w:szCs w:val="32"/>
          <w:lang w:eastAsia="en-AU"/>
        </w:rPr>
      </w:pPr>
      <w:r>
        <w:br w:type="page"/>
      </w:r>
    </w:p>
    <w:p w14:paraId="433CACC4" w14:textId="77777777" w:rsidR="00574AEC" w:rsidRDefault="00000000">
      <w:pPr>
        <w:pStyle w:val="Heading3"/>
        <w:spacing w:before="0"/>
        <w:contextualSpacing/>
      </w:pPr>
      <w:r>
        <w:lastRenderedPageBreak/>
        <w:t>Task 4 ICT technology proposal</w:t>
      </w:r>
    </w:p>
    <w:p w14:paraId="09BCAB15" w14:textId="77777777" w:rsidR="00574AEC" w:rsidRDefault="00000000">
      <w:pPr>
        <w:rPr>
          <w:lang w:eastAsia="en-AU"/>
        </w:rPr>
      </w:pPr>
      <w:r>
        <w:rPr>
          <w:lang w:eastAsia="en-AU"/>
        </w:rPr>
        <w:t xml:space="preserve">In this task, you will develop a proposal to present your recommended ICT technology solution to workplace stakeholders in the </w:t>
      </w:r>
      <w:hyperlink r:id="rId35">
        <w:r w:rsidR="00574AEC">
          <w:rPr>
            <w:rStyle w:val="Hyperlink"/>
            <w:szCs w:val="24"/>
            <w:lang w:eastAsia="en-AU"/>
          </w:rPr>
          <w:t>Cl_ICTAnalysis_AE_Pro2of4_Appx_Report</w:t>
        </w:r>
      </w:hyperlink>
      <w:r>
        <w:rPr>
          <w:lang w:eastAsia="en-AU"/>
        </w:rPr>
        <w:t>.</w:t>
      </w:r>
    </w:p>
    <w:p w14:paraId="25FBE9DF" w14:textId="77777777" w:rsidR="00574AEC" w:rsidRDefault="00000000">
      <w:pPr>
        <w:rPr>
          <w:szCs w:val="24"/>
          <w:lang w:eastAsia="en-AU"/>
        </w:rPr>
      </w:pPr>
      <w:r>
        <w:rPr>
          <w:b/>
          <w:bCs/>
          <w:szCs w:val="24"/>
          <w:lang w:eastAsia="en-AU"/>
        </w:rPr>
        <w:t>Complete</w:t>
      </w:r>
      <w:r>
        <w:rPr>
          <w:szCs w:val="24"/>
          <w:lang w:eastAsia="en-AU"/>
        </w:rPr>
        <w:t xml:space="preserve"> your report to the </w:t>
      </w:r>
      <w:proofErr w:type="spellStart"/>
      <w:r>
        <w:rPr>
          <w:szCs w:val="24"/>
          <w:lang w:eastAsia="en-AU"/>
        </w:rPr>
        <w:t>Gelos</w:t>
      </w:r>
      <w:proofErr w:type="spellEnd"/>
      <w:r>
        <w:rPr>
          <w:szCs w:val="24"/>
          <w:lang w:eastAsia="en-AU"/>
        </w:rPr>
        <w:t xml:space="preserve"> ICT Support Manager and ICT Governance Group. Document the following:</w:t>
      </w:r>
    </w:p>
    <w:p w14:paraId="4C47CE0D" w14:textId="77777777" w:rsidR="00574AEC" w:rsidRDefault="00000000">
      <w:pPr>
        <w:pStyle w:val="ListParagraph"/>
        <w:numPr>
          <w:ilvl w:val="0"/>
          <w:numId w:val="12"/>
        </w:numPr>
        <w:rPr>
          <w:lang w:eastAsia="en-AU"/>
        </w:rPr>
      </w:pPr>
      <w:r>
        <w:rPr>
          <w:lang w:eastAsia="en-AU"/>
        </w:rPr>
        <w:t>Conclusion.</w:t>
      </w:r>
    </w:p>
    <w:p w14:paraId="79B8B1D8" w14:textId="77777777" w:rsidR="00574AEC" w:rsidRDefault="00000000">
      <w:pPr>
        <w:rPr>
          <w:lang w:eastAsia="en-AU"/>
        </w:rPr>
      </w:pPr>
      <w:r>
        <w:rPr>
          <w:b/>
          <w:bCs/>
          <w:lang w:eastAsia="en-AU"/>
        </w:rPr>
        <w:t>Write</w:t>
      </w:r>
      <w:r>
        <w:rPr>
          <w:lang w:eastAsia="en-AU"/>
        </w:rPr>
        <w:t xml:space="preserve"> a short evaluation of your research findings, select the ICT technology to implement and explain how it will resolve the ICT problem.</w:t>
      </w:r>
    </w:p>
    <w:p w14:paraId="3D8BA59A" w14:textId="77777777" w:rsidR="00574AEC" w:rsidRDefault="00000000">
      <w:pPr>
        <w:pStyle w:val="ListParagraph"/>
        <w:numPr>
          <w:ilvl w:val="0"/>
          <w:numId w:val="12"/>
        </w:numPr>
        <w:rPr>
          <w:lang w:eastAsia="en-AU"/>
        </w:rPr>
      </w:pPr>
      <w:r>
        <w:rPr>
          <w:lang w:eastAsia="en-AU"/>
        </w:rPr>
        <w:t>Recommendations.</w:t>
      </w:r>
    </w:p>
    <w:p w14:paraId="315CE1C8" w14:textId="77777777" w:rsidR="00574AEC" w:rsidRDefault="00000000">
      <w:pPr>
        <w:rPr>
          <w:lang w:eastAsia="en-AU"/>
        </w:rPr>
      </w:pPr>
      <w:r>
        <w:rPr>
          <w:b/>
          <w:bCs/>
          <w:lang w:eastAsia="en-AU"/>
        </w:rPr>
        <w:t>Propose</w:t>
      </w:r>
      <w:r>
        <w:rPr>
          <w:lang w:eastAsia="en-AU"/>
        </w:rPr>
        <w:t xml:space="preserve"> at least </w:t>
      </w:r>
      <w:r>
        <w:rPr>
          <w:b/>
          <w:bCs/>
          <w:lang w:eastAsia="en-AU"/>
        </w:rPr>
        <w:t>6</w:t>
      </w:r>
      <w:r>
        <w:rPr>
          <w:lang w:eastAsia="en-AU"/>
        </w:rPr>
        <w:t xml:space="preserve"> specific planning actions to </w:t>
      </w:r>
      <w:r>
        <w:rPr>
          <w:b/>
          <w:bCs/>
          <w:lang w:eastAsia="en-AU"/>
        </w:rPr>
        <w:t>prepare</w:t>
      </w:r>
      <w:r>
        <w:rPr>
          <w:lang w:eastAsia="en-AU"/>
        </w:rPr>
        <w:t xml:space="preserve"> to implement the new ICT technology consistent with the </w:t>
      </w:r>
      <w:hyperlink r:id="rId36">
        <w:r w:rsidR="00574AEC">
          <w:rPr>
            <w:rStyle w:val="Hyperlink"/>
          </w:rPr>
          <w:t>ICT-Governance-policy (pdf)</w:t>
        </w:r>
      </w:hyperlink>
      <w:r>
        <w:rPr>
          <w:lang w:eastAsia="en-AU"/>
        </w:rPr>
        <w:t xml:space="preserve"> and </w:t>
      </w:r>
      <w:hyperlink r:id="rId37">
        <w:r w:rsidR="00574AEC">
          <w:rPr>
            <w:rStyle w:val="Hyperlink"/>
            <w:lang w:eastAsia="en-AU"/>
          </w:rPr>
          <w:t>ICT Procurement and Installation Policy (pdf)</w:t>
        </w:r>
      </w:hyperlink>
      <w:r>
        <w:rPr>
          <w:lang w:eastAsia="en-AU"/>
        </w:rPr>
        <w:t>.</w:t>
      </w:r>
    </w:p>
    <w:p w14:paraId="534E9184" w14:textId="77777777" w:rsidR="00574AEC" w:rsidRDefault="00000000">
      <w:pPr>
        <w:tabs>
          <w:tab w:val="clear" w:pos="284"/>
        </w:tabs>
        <w:spacing w:before="0" w:after="200" w:line="276" w:lineRule="auto"/>
        <w:rPr>
          <w:rFonts w:eastAsia="Times New Roman"/>
          <w:b/>
          <w:color w:val="464748"/>
          <w:kern w:val="2"/>
          <w:sz w:val="36"/>
          <w:szCs w:val="36"/>
          <w:lang w:eastAsia="en-AU"/>
        </w:rPr>
      </w:pPr>
      <w:r>
        <w:br w:type="page"/>
      </w:r>
    </w:p>
    <w:p w14:paraId="08316952" w14:textId="77777777" w:rsidR="00574AEC" w:rsidRDefault="00000000">
      <w:pPr>
        <w:pStyle w:val="Heading2"/>
        <w:spacing w:before="0"/>
        <w:contextualSpacing/>
      </w:pPr>
      <w:r>
        <w:lastRenderedPageBreak/>
        <w:t>Part 3: Report on emerging practices</w:t>
      </w:r>
    </w:p>
    <w:p w14:paraId="6AA225A2" w14:textId="77777777" w:rsidR="00574AEC" w:rsidRDefault="00000000">
      <w:pPr>
        <w:pStyle w:val="Body"/>
      </w:pPr>
      <w:r>
        <w:t>Read all instructions carefully and complete all requirements of the assessment. In addition, refer to the checklist that your assessor will use to assess your performance and record your results.</w:t>
      </w:r>
    </w:p>
    <w:p w14:paraId="698AB68E" w14:textId="77777777" w:rsidR="00574AEC" w:rsidRDefault="00000000">
      <w:r>
        <w:t xml:space="preserve">In this part, you will apply a systematic approach to decision making, including researching a variety of sources to evaluate emerging ICT practices for </w:t>
      </w:r>
      <w:proofErr w:type="spellStart"/>
      <w:r>
        <w:t>Gelos</w:t>
      </w:r>
      <w:proofErr w:type="spellEnd"/>
      <w:r>
        <w:t xml:space="preserve"> Enterprises.</w:t>
      </w:r>
    </w:p>
    <w:p w14:paraId="098A4559" w14:textId="77777777" w:rsidR="00574AEC" w:rsidRDefault="00000000">
      <w:pPr>
        <w:pStyle w:val="Heading3"/>
      </w:pPr>
      <w:r>
        <w:t>Before you begin</w:t>
      </w:r>
    </w:p>
    <w:p w14:paraId="1893200E" w14:textId="77777777" w:rsidR="00574AEC" w:rsidRDefault="00000000">
      <w:pPr>
        <w:pStyle w:val="Body"/>
      </w:pPr>
      <w:r>
        <w:t xml:space="preserve">Access the following templates, policies and procedures from </w:t>
      </w:r>
      <w:proofErr w:type="spellStart"/>
      <w:r>
        <w:t>Gelos</w:t>
      </w:r>
      <w:proofErr w:type="spellEnd"/>
      <w:r>
        <w:t xml:space="preserve"> Enterprises:</w:t>
      </w:r>
    </w:p>
    <w:p w14:paraId="5F417FD1" w14:textId="77777777" w:rsidR="00574AEC" w:rsidRDefault="00574AEC">
      <w:pPr>
        <w:pStyle w:val="Body"/>
        <w:numPr>
          <w:ilvl w:val="0"/>
          <w:numId w:val="18"/>
        </w:numPr>
        <w:rPr>
          <w:rStyle w:val="Hyperlink"/>
        </w:rPr>
      </w:pPr>
      <w:hyperlink r:id="rId38">
        <w:r>
          <w:rPr>
            <w:rStyle w:val="Hyperlink"/>
          </w:rPr>
          <w:t>ICT Governance policy (pdf)</w:t>
        </w:r>
      </w:hyperlink>
    </w:p>
    <w:p w14:paraId="6ED160BF" w14:textId="77777777" w:rsidR="00574AEC" w:rsidRDefault="00574AEC">
      <w:pPr>
        <w:pStyle w:val="Body"/>
        <w:numPr>
          <w:ilvl w:val="0"/>
          <w:numId w:val="18"/>
        </w:numPr>
        <w:rPr>
          <w:rStyle w:val="Hyperlink"/>
        </w:rPr>
      </w:pPr>
      <w:hyperlink r:id="rId39">
        <w:r>
          <w:rPr>
            <w:rStyle w:val="Hyperlink"/>
          </w:rPr>
          <w:t>Strategic-plan (pdf)</w:t>
        </w:r>
      </w:hyperlink>
    </w:p>
    <w:p w14:paraId="717967D6" w14:textId="77777777" w:rsidR="00574AEC" w:rsidRDefault="00574AEC">
      <w:pPr>
        <w:pStyle w:val="Body"/>
        <w:numPr>
          <w:ilvl w:val="0"/>
          <w:numId w:val="18"/>
        </w:numPr>
        <w:rPr>
          <w:rStyle w:val="Hyperlink"/>
        </w:rPr>
      </w:pPr>
      <w:hyperlink r:id="rId40">
        <w:r>
          <w:rPr>
            <w:rStyle w:val="Hyperlink"/>
          </w:rPr>
          <w:t>ICT Support Service Level Agreement(pdf)</w:t>
        </w:r>
      </w:hyperlink>
    </w:p>
    <w:p w14:paraId="59915EAC" w14:textId="77777777" w:rsidR="00574AEC" w:rsidRDefault="00574AEC">
      <w:pPr>
        <w:pStyle w:val="Body"/>
        <w:numPr>
          <w:ilvl w:val="0"/>
          <w:numId w:val="18"/>
        </w:numPr>
        <w:rPr>
          <w:rStyle w:val="Hyperlink"/>
        </w:rPr>
      </w:pPr>
      <w:hyperlink r:id="rId41">
        <w:r>
          <w:rPr>
            <w:rStyle w:val="Hyperlink"/>
          </w:rPr>
          <w:t>Digital-communications-policy (pdf)</w:t>
        </w:r>
      </w:hyperlink>
    </w:p>
    <w:p w14:paraId="38E9D5E9" w14:textId="77777777" w:rsidR="00574AEC" w:rsidRDefault="00574AEC">
      <w:pPr>
        <w:rPr>
          <w:lang w:eastAsia="en-AU"/>
        </w:rPr>
      </w:pPr>
      <w:hyperlink r:id="rId42">
        <w:r>
          <w:rPr>
            <w:lang w:eastAsia="en-AU"/>
          </w:rPr>
          <w:t>Read the following email message sent to you from the ICT Support Manager:</w:t>
        </w:r>
      </w:hyperlink>
    </w:p>
    <w:p w14:paraId="7DC014EC" w14:textId="77777777" w:rsidR="00574AEC" w:rsidRDefault="00000000">
      <w:pPr>
        <w:rPr>
          <w:i/>
          <w:iCs/>
          <w:lang w:eastAsia="en-AU"/>
        </w:rPr>
      </w:pPr>
      <w:r>
        <w:rPr>
          <w:i/>
          <w:iCs/>
          <w:lang w:eastAsia="en-AU"/>
        </w:rPr>
        <w:t>Good morning,</w:t>
      </w:r>
    </w:p>
    <w:p w14:paraId="4CEF944D" w14:textId="77777777" w:rsidR="00574AEC" w:rsidRDefault="00000000">
      <w:pPr>
        <w:rPr>
          <w:i/>
          <w:iCs/>
          <w:lang w:eastAsia="en-AU"/>
        </w:rPr>
      </w:pPr>
      <w:proofErr w:type="spellStart"/>
      <w:r>
        <w:rPr>
          <w:i/>
          <w:iCs/>
          <w:lang w:eastAsia="en-AU"/>
        </w:rPr>
        <w:t>Gelos</w:t>
      </w:r>
      <w:proofErr w:type="spellEnd"/>
      <w:r>
        <w:rPr>
          <w:i/>
          <w:iCs/>
          <w:lang w:eastAsia="en-AU"/>
        </w:rPr>
        <w:t xml:space="preserve"> has a strategic 5-year goal to- ‘develop systems, processes and infrastructure to provide the ability for all staff to work remotely, only attending their local office quarterly'.</w:t>
      </w:r>
    </w:p>
    <w:p w14:paraId="1E191D79" w14:textId="77777777" w:rsidR="00574AEC" w:rsidRDefault="00000000">
      <w:pPr>
        <w:rPr>
          <w:i/>
          <w:iCs/>
          <w:lang w:eastAsia="en-AU"/>
        </w:rPr>
      </w:pPr>
      <w:r>
        <w:rPr>
          <w:i/>
          <w:iCs/>
          <w:lang w:eastAsia="en-AU"/>
        </w:rPr>
        <w:t xml:space="preserve">I would like you to investigate and develop strategies to respond to </w:t>
      </w:r>
      <w:r>
        <w:rPr>
          <w:b/>
          <w:bCs/>
          <w:i/>
          <w:iCs/>
          <w:lang w:eastAsia="en-AU"/>
        </w:rPr>
        <w:t>3</w:t>
      </w:r>
      <w:r>
        <w:rPr>
          <w:i/>
          <w:iCs/>
          <w:lang w:eastAsia="en-AU"/>
        </w:rPr>
        <w:t xml:space="preserve"> </w:t>
      </w:r>
      <w:r>
        <w:rPr>
          <w:b/>
          <w:bCs/>
          <w:i/>
          <w:iCs/>
          <w:lang w:eastAsia="en-AU"/>
        </w:rPr>
        <w:t xml:space="preserve">emerging practices in the ICT sector </w:t>
      </w:r>
      <w:r>
        <w:rPr>
          <w:i/>
          <w:iCs/>
          <w:lang w:eastAsia="en-AU"/>
        </w:rPr>
        <w:t>and their potential impact</w:t>
      </w:r>
      <w:r>
        <w:rPr>
          <w:b/>
          <w:bCs/>
          <w:i/>
          <w:iCs/>
          <w:lang w:eastAsia="en-AU"/>
        </w:rPr>
        <w:t xml:space="preserve"> </w:t>
      </w:r>
      <w:r>
        <w:rPr>
          <w:i/>
          <w:iCs/>
          <w:lang w:eastAsia="en-AU"/>
        </w:rPr>
        <w:t xml:space="preserve">related to our goal in </w:t>
      </w:r>
      <w:r>
        <w:rPr>
          <w:b/>
          <w:bCs/>
          <w:i/>
          <w:iCs/>
          <w:lang w:eastAsia="en-AU"/>
        </w:rPr>
        <w:t xml:space="preserve">one </w:t>
      </w:r>
      <w:r>
        <w:rPr>
          <w:i/>
          <w:iCs/>
          <w:lang w:eastAsia="en-AU"/>
        </w:rPr>
        <w:t>of the following work areas related to hybrid work:</w:t>
      </w:r>
    </w:p>
    <w:p w14:paraId="448C7A15" w14:textId="77777777" w:rsidR="00574AEC" w:rsidRDefault="00000000">
      <w:pPr>
        <w:pStyle w:val="ListParagraph"/>
        <w:numPr>
          <w:ilvl w:val="0"/>
          <w:numId w:val="16"/>
        </w:numPr>
        <w:rPr>
          <w:i/>
          <w:iCs/>
          <w:lang w:eastAsia="en-AU"/>
        </w:rPr>
      </w:pPr>
      <w:r>
        <w:rPr>
          <w:i/>
          <w:iCs/>
          <w:lang w:eastAsia="en-AU"/>
        </w:rPr>
        <w:t xml:space="preserve">Learning and professional development </w:t>
      </w:r>
    </w:p>
    <w:p w14:paraId="5C344A46" w14:textId="77777777" w:rsidR="00574AEC" w:rsidRDefault="00000000">
      <w:pPr>
        <w:pStyle w:val="ListParagraph"/>
        <w:numPr>
          <w:ilvl w:val="0"/>
          <w:numId w:val="16"/>
        </w:numPr>
        <w:rPr>
          <w:i/>
          <w:iCs/>
          <w:lang w:eastAsia="en-AU"/>
        </w:rPr>
      </w:pPr>
      <w:r>
        <w:rPr>
          <w:i/>
          <w:iCs/>
          <w:lang w:eastAsia="en-AU"/>
        </w:rPr>
        <w:t>Team communications</w:t>
      </w:r>
    </w:p>
    <w:p w14:paraId="5D1246AE" w14:textId="77777777" w:rsidR="00574AEC" w:rsidRDefault="00000000">
      <w:pPr>
        <w:pStyle w:val="ListParagraph"/>
        <w:numPr>
          <w:ilvl w:val="0"/>
          <w:numId w:val="16"/>
        </w:numPr>
        <w:rPr>
          <w:i/>
          <w:iCs/>
          <w:lang w:eastAsia="en-AU"/>
        </w:rPr>
      </w:pPr>
      <w:r>
        <w:rPr>
          <w:i/>
          <w:iCs/>
          <w:lang w:eastAsia="en-AU"/>
        </w:rPr>
        <w:t>Standardisation of ways of working</w:t>
      </w:r>
    </w:p>
    <w:p w14:paraId="212E6697" w14:textId="77777777" w:rsidR="00574AEC" w:rsidRDefault="00000000">
      <w:pPr>
        <w:rPr>
          <w:i/>
          <w:iCs/>
          <w:lang w:eastAsia="en-AU"/>
        </w:rPr>
      </w:pPr>
      <w:r>
        <w:rPr>
          <w:i/>
          <w:iCs/>
          <w:lang w:eastAsia="en-AU"/>
        </w:rPr>
        <w:t xml:space="preserve"> Our current issues are:</w:t>
      </w:r>
    </w:p>
    <w:p w14:paraId="0C227F7B" w14:textId="77777777" w:rsidR="00574AEC" w:rsidRDefault="00000000">
      <w:pPr>
        <w:pStyle w:val="ListParagraph"/>
        <w:numPr>
          <w:ilvl w:val="0"/>
          <w:numId w:val="17"/>
        </w:numPr>
        <w:rPr>
          <w:i/>
          <w:iCs/>
          <w:lang w:eastAsia="en-AU"/>
        </w:rPr>
      </w:pPr>
      <w:r>
        <w:rPr>
          <w:i/>
          <w:iCs/>
          <w:lang w:eastAsia="en-AU"/>
        </w:rPr>
        <w:t>Collaboration and communication between office-based and remote teams is poor</w:t>
      </w:r>
    </w:p>
    <w:p w14:paraId="2281563F" w14:textId="77777777" w:rsidR="00574AEC" w:rsidRDefault="00000000">
      <w:pPr>
        <w:pStyle w:val="ListParagraph"/>
        <w:numPr>
          <w:ilvl w:val="0"/>
          <w:numId w:val="17"/>
        </w:numPr>
        <w:rPr>
          <w:i/>
          <w:iCs/>
          <w:lang w:eastAsia="en-AU"/>
        </w:rPr>
      </w:pPr>
      <w:r>
        <w:rPr>
          <w:i/>
          <w:iCs/>
          <w:lang w:eastAsia="en-AU"/>
        </w:rPr>
        <w:t>Existing teams have developed their own systems of work</w:t>
      </w:r>
    </w:p>
    <w:p w14:paraId="56D66A14" w14:textId="77777777" w:rsidR="00574AEC" w:rsidRDefault="00000000">
      <w:pPr>
        <w:pStyle w:val="ListParagraph"/>
        <w:numPr>
          <w:ilvl w:val="0"/>
          <w:numId w:val="17"/>
        </w:numPr>
        <w:rPr>
          <w:i/>
          <w:iCs/>
          <w:lang w:eastAsia="en-AU"/>
        </w:rPr>
      </w:pPr>
      <w:r>
        <w:rPr>
          <w:i/>
          <w:iCs/>
          <w:lang w:eastAsia="en-AU"/>
        </w:rPr>
        <w:t xml:space="preserve">Some of our team members have vision and hearing accessibility issues </w:t>
      </w:r>
    </w:p>
    <w:p w14:paraId="7AB06E22" w14:textId="77777777" w:rsidR="00574AEC" w:rsidRDefault="00000000">
      <w:pPr>
        <w:pStyle w:val="ListParagraph"/>
        <w:numPr>
          <w:ilvl w:val="0"/>
          <w:numId w:val="17"/>
        </w:numPr>
        <w:rPr>
          <w:i/>
          <w:iCs/>
          <w:lang w:eastAsia="en-AU"/>
        </w:rPr>
      </w:pPr>
      <w:r>
        <w:rPr>
          <w:i/>
          <w:iCs/>
          <w:lang w:eastAsia="en-AU"/>
        </w:rPr>
        <w:t>Some team members do not have adequate skills or confidence to learn new technology, and most learning is office based.</w:t>
      </w:r>
    </w:p>
    <w:p w14:paraId="5D7E0BA1" w14:textId="77777777" w:rsidR="00574AEC" w:rsidRDefault="00000000">
      <w:pPr>
        <w:tabs>
          <w:tab w:val="clear" w:pos="284"/>
        </w:tabs>
        <w:spacing w:before="0" w:after="200" w:line="276" w:lineRule="auto"/>
        <w:ind w:left="360"/>
        <w:rPr>
          <w:i/>
          <w:iCs/>
        </w:rPr>
      </w:pPr>
      <w:r>
        <w:rPr>
          <w:i/>
          <w:iCs/>
        </w:rPr>
        <w:t>Regards,</w:t>
      </w:r>
    </w:p>
    <w:p w14:paraId="4791144D" w14:textId="77777777" w:rsidR="00574AEC" w:rsidRDefault="00000000">
      <w:pPr>
        <w:tabs>
          <w:tab w:val="clear" w:pos="284"/>
        </w:tabs>
        <w:spacing w:before="0" w:after="200" w:line="276" w:lineRule="auto"/>
        <w:ind w:left="360"/>
        <w:rPr>
          <w:i/>
          <w:iCs/>
        </w:rPr>
      </w:pPr>
      <w:r>
        <w:rPr>
          <w:i/>
          <w:iCs/>
        </w:rPr>
        <w:t>ICT Support Manager</w:t>
      </w:r>
    </w:p>
    <w:p w14:paraId="23C4AEA2" w14:textId="77777777" w:rsidR="00574AEC" w:rsidRDefault="00000000">
      <w:pPr>
        <w:pStyle w:val="Heading3"/>
      </w:pPr>
      <w:r>
        <w:lastRenderedPageBreak/>
        <w:t>Task 1: Explore the problem</w:t>
      </w:r>
    </w:p>
    <w:p w14:paraId="4B6C3C77" w14:textId="77777777" w:rsidR="00574AEC" w:rsidRDefault="00000000">
      <w:pPr>
        <w:rPr>
          <w:lang w:eastAsia="en-AU"/>
        </w:rPr>
      </w:pPr>
      <w:r>
        <w:rPr>
          <w:lang w:eastAsia="en-AU"/>
        </w:rPr>
        <w:t xml:space="preserve">In this task, you will analyse the elements of the current </w:t>
      </w:r>
      <w:proofErr w:type="spellStart"/>
      <w:r>
        <w:rPr>
          <w:lang w:eastAsia="en-AU"/>
        </w:rPr>
        <w:t>Gelos</w:t>
      </w:r>
      <w:proofErr w:type="spellEnd"/>
      <w:r>
        <w:rPr>
          <w:lang w:eastAsia="en-AU"/>
        </w:rPr>
        <w:t xml:space="preserve"> ICT Service Desk processes, systems and technology.</w:t>
      </w:r>
    </w:p>
    <w:p w14:paraId="1258833D" w14:textId="77777777" w:rsidR="00574AEC" w:rsidRDefault="00000000">
      <w:pPr>
        <w:rPr>
          <w:lang w:eastAsia="en-AU"/>
        </w:rPr>
      </w:pPr>
      <w:r>
        <w:rPr>
          <w:b/>
          <w:bCs/>
          <w:lang w:eastAsia="en-AU"/>
        </w:rPr>
        <w:t>Scenario:</w:t>
      </w:r>
      <w:r>
        <w:rPr>
          <w:lang w:eastAsia="en-AU"/>
        </w:rPr>
        <w:t xml:space="preserve"> </w:t>
      </w:r>
    </w:p>
    <w:p w14:paraId="68AF851D" w14:textId="77777777" w:rsidR="00574AEC" w:rsidRDefault="00000000">
      <w:pPr>
        <w:pStyle w:val="Body"/>
        <w:numPr>
          <w:ilvl w:val="0"/>
          <w:numId w:val="19"/>
        </w:numPr>
      </w:pPr>
      <w:r>
        <w:t xml:space="preserve">Consider the communication from the </w:t>
      </w:r>
      <w:proofErr w:type="spellStart"/>
      <w:r>
        <w:t>Gelos</w:t>
      </w:r>
      <w:proofErr w:type="spellEnd"/>
      <w:r>
        <w:t xml:space="preserve"> Enterprises ICT Support Manager in the above email, the </w:t>
      </w:r>
      <w:hyperlink r:id="rId43">
        <w:r w:rsidR="00574AEC">
          <w:rPr>
            <w:rStyle w:val="Hyperlink"/>
          </w:rPr>
          <w:t>Strategic-plan (pdf)</w:t>
        </w:r>
      </w:hyperlink>
      <w:r>
        <w:t xml:space="preserve">and the </w:t>
      </w:r>
      <w:hyperlink r:id="rId44">
        <w:r w:rsidR="00574AEC">
          <w:rPr>
            <w:rStyle w:val="Hyperlink"/>
          </w:rPr>
          <w:t>Digital-communications-policy (pdf).</w:t>
        </w:r>
      </w:hyperlink>
      <w:r>
        <w:t xml:space="preserve"> </w:t>
      </w:r>
      <w:r>
        <w:rPr>
          <w:b/>
          <w:bCs/>
        </w:rPr>
        <w:t>Describe</w:t>
      </w:r>
      <w:r>
        <w:t xml:space="preserve"> at least</w:t>
      </w:r>
      <w:r>
        <w:rPr>
          <w:b/>
          <w:bCs/>
        </w:rPr>
        <w:t xml:space="preserve"> 3</w:t>
      </w:r>
      <w:r>
        <w:t xml:space="preserve"> objectives of the organisation in relation to responding to emerging practices in the ICT sector.</w:t>
      </w:r>
    </w:p>
    <w:p w14:paraId="303662CF" w14:textId="5720F376" w:rsidR="008B6488" w:rsidRDefault="008B6488" w:rsidP="008B6488">
      <w:pPr>
        <w:pStyle w:val="InputBoxSml"/>
        <w:framePr w:w="8789" w:h="3570" w:hRule="exact" w:vSpace="113" w:wrap="around" w:vAnchor="text" w:hAnchor="margin" w:xAlign="center" w:y="1"/>
        <w:numPr>
          <w:ilvl w:val="3"/>
          <w:numId w:val="18"/>
        </w:numPr>
        <w:pBdr>
          <w:top w:val="single" w:sz="8" w:space="6" w:color="4F81BD"/>
          <w:left w:val="single" w:sz="8" w:space="4" w:color="4F81BD"/>
          <w:bottom w:val="single" w:sz="8" w:space="6" w:color="4F81BD"/>
          <w:right w:val="single" w:sz="8" w:space="4" w:color="4F81BD"/>
        </w:pBdr>
        <w:rPr>
          <w:lang w:eastAsia="en-AU" w:bidi="en-US"/>
        </w:rPr>
      </w:pPr>
      <w:r>
        <w:rPr>
          <w:lang w:eastAsia="en-AU" w:bidi="en-US"/>
        </w:rPr>
        <w:t>Enchance collaboration and communication equity between remote and office based teams.</w:t>
      </w:r>
    </w:p>
    <w:p w14:paraId="25C379B6" w14:textId="25597332" w:rsidR="008B6488" w:rsidRDefault="008B6488" w:rsidP="008B6488">
      <w:pPr>
        <w:pStyle w:val="InputBoxSml"/>
        <w:framePr w:w="8789" w:h="3570" w:hRule="exact" w:vSpace="113" w:wrap="around" w:vAnchor="text" w:hAnchor="margin" w:xAlign="center" w:y="1"/>
        <w:numPr>
          <w:ilvl w:val="3"/>
          <w:numId w:val="18"/>
        </w:numPr>
        <w:pBdr>
          <w:top w:val="single" w:sz="8" w:space="6" w:color="4F81BD"/>
          <w:left w:val="single" w:sz="8" w:space="4" w:color="4F81BD"/>
          <w:bottom w:val="single" w:sz="8" w:space="6" w:color="4F81BD"/>
          <w:right w:val="single" w:sz="8" w:space="4" w:color="4F81BD"/>
        </w:pBdr>
        <w:rPr>
          <w:lang w:eastAsia="en-AU" w:bidi="en-US"/>
        </w:rPr>
      </w:pPr>
      <w:r>
        <w:rPr>
          <w:lang w:eastAsia="en-AU" w:bidi="en-US"/>
        </w:rPr>
        <w:t>Establish standardized and accessible ways of working across all teams, while considering accessibility needs.</w:t>
      </w:r>
    </w:p>
    <w:p w14:paraId="1E8C9318" w14:textId="7FF42545" w:rsidR="008B6488" w:rsidRDefault="008B6488" w:rsidP="008B6488">
      <w:pPr>
        <w:pStyle w:val="InputBoxSml"/>
        <w:framePr w:w="8789" w:h="3570" w:hRule="exact" w:vSpace="113" w:wrap="around" w:vAnchor="text" w:hAnchor="margin" w:xAlign="center" w:y="1"/>
        <w:numPr>
          <w:ilvl w:val="3"/>
          <w:numId w:val="18"/>
        </w:numPr>
        <w:pBdr>
          <w:top w:val="single" w:sz="8" w:space="6" w:color="4F81BD"/>
          <w:left w:val="single" w:sz="8" w:space="4" w:color="4F81BD"/>
          <w:bottom w:val="single" w:sz="8" w:space="6" w:color="4F81BD"/>
          <w:right w:val="single" w:sz="8" w:space="4" w:color="4F81BD"/>
        </w:pBdr>
        <w:rPr>
          <w:lang w:eastAsia="en-AU" w:bidi="en-US"/>
        </w:rPr>
      </w:pPr>
      <w:r>
        <w:rPr>
          <w:lang w:eastAsia="en-AU" w:bidi="en-US"/>
        </w:rPr>
        <w:t>Improve ICT skills and confidence among all team members with a focus on accessible and engaging learning methods.</w:t>
      </w:r>
    </w:p>
    <w:p w14:paraId="0161D90F" w14:textId="77777777" w:rsidR="00574AEC" w:rsidRDefault="00574AEC">
      <w:pPr>
        <w:pStyle w:val="Body"/>
        <w:rPr>
          <w:lang w:eastAsia="en-AU"/>
        </w:rPr>
      </w:pPr>
    </w:p>
    <w:p w14:paraId="21D0B99E" w14:textId="77777777" w:rsidR="00574AEC" w:rsidRDefault="00000000">
      <w:pPr>
        <w:pStyle w:val="ListParagraph"/>
        <w:numPr>
          <w:ilvl w:val="0"/>
          <w:numId w:val="19"/>
        </w:numPr>
        <w:rPr>
          <w:lang w:eastAsia="en-AU"/>
        </w:rPr>
      </w:pPr>
      <w:r>
        <w:rPr>
          <w:b/>
          <w:bCs/>
          <w:lang w:eastAsia="en-AU"/>
        </w:rPr>
        <w:t>Write a problem statement</w:t>
      </w:r>
      <w:r>
        <w:rPr>
          <w:lang w:eastAsia="en-AU"/>
        </w:rPr>
        <w:t xml:space="preserve"> that explains what you will report on and why. Your research must address one work practice raised by the ICT Support Manager. </w:t>
      </w:r>
    </w:p>
    <w:p w14:paraId="5F6D9978" w14:textId="4EEBCB35" w:rsidR="00574AEC" w:rsidRDefault="00F43754">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proofErr w:type="spellStart"/>
      <w:r w:rsidRPr="00F43754">
        <w:rPr>
          <w:lang w:eastAsia="en-AU" w:bidi="en-US"/>
        </w:rPr>
        <w:t>Gelos</w:t>
      </w:r>
      <w:proofErr w:type="spellEnd"/>
      <w:r w:rsidRPr="00F43754">
        <w:rPr>
          <w:lang w:eastAsia="en-AU" w:bidi="en-US"/>
        </w:rPr>
        <w:t xml:space="preserve"> Enterprises faces a significant challenge in fostering effective collaboration and communication between its office-based and remote teams. This disconnect, highlighted by the ICT Support Manager as a key issue, negatively impacts team cohesion, knowledge sharing, and overall productivity. Without addressing this problem, </w:t>
      </w:r>
      <w:proofErr w:type="spellStart"/>
      <w:r w:rsidRPr="00F43754">
        <w:rPr>
          <w:lang w:eastAsia="en-AU" w:bidi="en-US"/>
        </w:rPr>
        <w:t>Gelos</w:t>
      </w:r>
      <w:proofErr w:type="spellEnd"/>
      <w:r w:rsidRPr="00F43754">
        <w:rPr>
          <w:lang w:eastAsia="en-AU" w:bidi="en-US"/>
        </w:rPr>
        <w:t xml:space="preserve"> will struggle to achieve its strategic 5-year goal of enabling remote work for all staff and may experience reduced efficiency, increased project delays, and diminished employee engagement. This report will investigate the root causes of this communication and collaboration gap and propose strategies, leveraging emerging ICT practices, to create a more equitable and productive hybrid work environment for all </w:t>
      </w:r>
      <w:proofErr w:type="spellStart"/>
      <w:r w:rsidRPr="00F43754">
        <w:rPr>
          <w:lang w:eastAsia="en-AU" w:bidi="en-US"/>
        </w:rPr>
        <w:t>Gelos</w:t>
      </w:r>
      <w:proofErr w:type="spellEnd"/>
      <w:r w:rsidRPr="00F43754">
        <w:rPr>
          <w:lang w:eastAsia="en-AU" w:bidi="en-US"/>
        </w:rPr>
        <w:t xml:space="preserve"> employees.</w:t>
      </w:r>
    </w:p>
    <w:p w14:paraId="0AA58958" w14:textId="77777777" w:rsidR="00574AEC" w:rsidRDefault="00000000">
      <w:pPr>
        <w:tabs>
          <w:tab w:val="clear" w:pos="284"/>
        </w:tabs>
        <w:spacing w:before="0" w:after="200" w:line="276" w:lineRule="auto"/>
        <w:rPr>
          <w:lang w:eastAsia="en-AU"/>
        </w:rPr>
      </w:pPr>
      <w:r>
        <w:br w:type="page"/>
      </w:r>
    </w:p>
    <w:p w14:paraId="0B92B09D" w14:textId="77777777" w:rsidR="00574AEC" w:rsidRDefault="00000000">
      <w:pPr>
        <w:pStyle w:val="ListParagraph"/>
        <w:numPr>
          <w:ilvl w:val="0"/>
          <w:numId w:val="19"/>
        </w:numPr>
        <w:spacing w:before="0"/>
        <w:rPr>
          <w:lang w:eastAsia="en-AU"/>
        </w:rPr>
      </w:pPr>
      <w:r>
        <w:rPr>
          <w:b/>
          <w:bCs/>
          <w:lang w:eastAsia="en-AU"/>
        </w:rPr>
        <w:lastRenderedPageBreak/>
        <w:t>Write</w:t>
      </w:r>
      <w:r>
        <w:rPr>
          <w:lang w:eastAsia="en-AU"/>
        </w:rPr>
        <w:t xml:space="preserve"> </w:t>
      </w:r>
      <w:r>
        <w:rPr>
          <w:b/>
          <w:bCs/>
          <w:lang w:eastAsia="en-AU"/>
        </w:rPr>
        <w:t>2</w:t>
      </w:r>
      <w:r>
        <w:rPr>
          <w:lang w:eastAsia="en-AU"/>
        </w:rPr>
        <w:t xml:space="preserve"> outcomes for your research.</w:t>
      </w:r>
    </w:p>
    <w:p w14:paraId="2E469A9A" w14:textId="77777777" w:rsidR="00FC1AA7" w:rsidRDefault="00FC1AA7" w:rsidP="00EB64BC">
      <w:pPr>
        <w:pStyle w:val="InputBoxSml"/>
        <w:framePr w:w="8789" w:h="6511" w:hRule="exact" w:vSpace="113" w:wrap="around" w:vAnchor="text" w:hAnchor="margin" w:xAlign="center" w:y="-7109"/>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    Identify and evaluate emerging ICT tools and practices that can bridge the communication gap between office-based and remote teams:</w:t>
      </w:r>
    </w:p>
    <w:p w14:paraId="24A9F4AC" w14:textId="4E0518F2" w:rsidR="00FC1AA7" w:rsidRDefault="00FC1AA7" w:rsidP="00EB64BC">
      <w:pPr>
        <w:pStyle w:val="InputBoxSml"/>
        <w:framePr w:w="8789" w:h="6511" w:hRule="exact" w:vSpace="113" w:wrap="around" w:vAnchor="text" w:hAnchor="margin" w:xAlign="center" w:y="-7109"/>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    This outcome will focus on researching cutting-edge collaboration platforms, virtual communication tools, and digital workspace solutions that can create a more seamless and equitable work environment for all employees, regardless of their physical location. The evaluation will consider factors such as ease of use, accessibility features, integration capabilities with existing systems, and potential impact on team productivity and engagement.</w:t>
      </w:r>
    </w:p>
    <w:p w14:paraId="271C2C93" w14:textId="77777777" w:rsidR="00FC1AA7" w:rsidRDefault="00FC1AA7" w:rsidP="00EB64BC">
      <w:pPr>
        <w:pStyle w:val="InputBoxSml"/>
        <w:framePr w:w="8789" w:h="6511" w:hRule="exact" w:vSpace="113" w:wrap="around" w:vAnchor="text" w:hAnchor="margin" w:xAlign="center" w:y="-7109"/>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    Develop a comprehensive implementation strategy for the selected ICT solutions:</w:t>
      </w:r>
    </w:p>
    <w:p w14:paraId="158E40FE" w14:textId="7EE6BED1" w:rsidR="00574AEC" w:rsidRDefault="00FC1AA7" w:rsidP="00EB64BC">
      <w:pPr>
        <w:pStyle w:val="InputBoxSml"/>
        <w:framePr w:w="8789" w:h="6511" w:hRule="exact" w:vSpace="113" w:wrap="around" w:vAnchor="text" w:hAnchor="margin" w:xAlign="center" w:y="-7109"/>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    This outcome will provide </w:t>
      </w:r>
      <w:proofErr w:type="spellStart"/>
      <w:r>
        <w:rPr>
          <w:lang w:eastAsia="en-AU" w:bidi="en-US"/>
        </w:rPr>
        <w:t>Gelos</w:t>
      </w:r>
      <w:proofErr w:type="spellEnd"/>
      <w:r>
        <w:rPr>
          <w:lang w:eastAsia="en-AU" w:bidi="en-US"/>
        </w:rPr>
        <w:t xml:space="preserve"> Enterprises with a detailed roadmap for introducing and integrating the chosen communication and collaboration tools into their existing work processes. The strategy will include recommendations for employee training programs, guidelines for standardizing communication protocols across teams, and metrics for measuring the effectiveness of the new tools in improving collaboration between office-based and remote workers. Additionally, it will address potential challenges and resistance to change, ensuring a smooth transition to the new hybrid work model.</w:t>
      </w:r>
    </w:p>
    <w:p w14:paraId="0D600E78" w14:textId="77777777" w:rsidR="00574AEC" w:rsidRDefault="00574AEC">
      <w:pPr>
        <w:rPr>
          <w:lang w:eastAsia="en-AU"/>
        </w:rPr>
      </w:pPr>
    </w:p>
    <w:p w14:paraId="612B0CCF" w14:textId="77777777" w:rsidR="00FC1AA7" w:rsidRP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b/>
          <w:bCs/>
          <w:lang w:eastAsia="en-AU" w:bidi="en-US"/>
        </w:rPr>
      </w:pPr>
      <w:r w:rsidRPr="00FC1AA7">
        <w:rPr>
          <w:b/>
          <w:bCs/>
          <w:lang w:eastAsia="en-AU" w:bidi="en-US"/>
        </w:rPr>
        <w:t>Poor collaboration and communication between office-based and remote teams.</w:t>
      </w:r>
    </w:p>
    <w:p w14:paraId="4B97417B" w14:textId="77777777" w:rsid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lang w:eastAsia="en-AU" w:bidi="en-US"/>
        </w:rPr>
      </w:pPr>
      <w:r w:rsidRPr="00FC1AA7">
        <w:rPr>
          <w:b/>
          <w:bCs/>
          <w:lang w:eastAsia="en-AU" w:bidi="en-US"/>
        </w:rPr>
        <w:t>Why is collaboration and communication poor?</w:t>
      </w:r>
      <w:r>
        <w:rPr>
          <w:lang w:eastAsia="en-AU" w:bidi="en-US"/>
        </w:rPr>
        <w:t xml:space="preserve"> </w:t>
      </w:r>
      <w:r>
        <w:rPr>
          <w:lang w:eastAsia="en-AU" w:bidi="en-US"/>
        </w:rPr>
        <w:t>Because remote team members feel disconnected and excluded from informal discussions and decision-making.</w:t>
      </w:r>
    </w:p>
    <w:p w14:paraId="04B7F530" w14:textId="77777777" w:rsid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lang w:eastAsia="en-AU" w:bidi="en-US"/>
        </w:rPr>
      </w:pPr>
      <w:r w:rsidRPr="00FC1AA7">
        <w:rPr>
          <w:b/>
          <w:bCs/>
          <w:lang w:eastAsia="en-AU" w:bidi="en-US"/>
        </w:rPr>
        <w:t>Why do remote team members feel disconnected and excluded?</w:t>
      </w:r>
      <w:r>
        <w:rPr>
          <w:lang w:eastAsia="en-AU" w:bidi="en-US"/>
        </w:rPr>
        <w:t xml:space="preserve"> </w:t>
      </w:r>
      <w:r>
        <w:rPr>
          <w:lang w:eastAsia="en-AU" w:bidi="en-US"/>
        </w:rPr>
        <w:t>Because communication channels are not standardized, and there's a lack of intentional effort to include remote members.</w:t>
      </w:r>
    </w:p>
    <w:p w14:paraId="2045DC53" w14:textId="77777777" w:rsid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lang w:eastAsia="en-AU" w:bidi="en-US"/>
        </w:rPr>
      </w:pPr>
      <w:r w:rsidRPr="00FC1AA7">
        <w:rPr>
          <w:b/>
          <w:bCs/>
          <w:lang w:eastAsia="en-AU" w:bidi="en-US"/>
        </w:rPr>
        <w:t>Why are communication channels not standardized, and why is there a lack of intentional effort?</w:t>
      </w:r>
      <w:r>
        <w:rPr>
          <w:lang w:eastAsia="en-AU" w:bidi="en-US"/>
        </w:rPr>
        <w:t xml:space="preserve"> </w:t>
      </w:r>
      <w:r>
        <w:rPr>
          <w:lang w:eastAsia="en-AU" w:bidi="en-US"/>
        </w:rPr>
        <w:t>Because there's no formal policy or guidelines for hybrid communication and collaboration, and managers are not adequately trained to manage remote teams effectively.</w:t>
      </w:r>
    </w:p>
    <w:p w14:paraId="3322243C" w14:textId="77777777" w:rsid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lang w:eastAsia="en-AU" w:bidi="en-US"/>
        </w:rPr>
      </w:pPr>
      <w:r w:rsidRPr="00FC1AA7">
        <w:rPr>
          <w:b/>
          <w:bCs/>
          <w:lang w:eastAsia="en-AU" w:bidi="en-US"/>
        </w:rPr>
        <w:t>Why is there no formal policy or guidelines, and why aren't managers trained?</w:t>
      </w:r>
      <w:r w:rsidRPr="00FC1AA7">
        <w:rPr>
          <w:b/>
          <w:bCs/>
          <w:lang w:eastAsia="en-AU" w:bidi="en-US"/>
        </w:rPr>
        <w:t xml:space="preserve"> </w:t>
      </w:r>
      <w:r>
        <w:rPr>
          <w:lang w:eastAsia="en-AU" w:bidi="en-US"/>
        </w:rPr>
        <w:t>Because the company hasn't prioritized the development of a comprehensive hybrid work strategy, and resources haven't been allocated for training.</w:t>
      </w:r>
    </w:p>
    <w:p w14:paraId="6ABA7981" w14:textId="737D797B" w:rsid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lang w:eastAsia="en-AU" w:bidi="en-US"/>
        </w:rPr>
      </w:pPr>
      <w:r w:rsidRPr="00FC1AA7">
        <w:rPr>
          <w:b/>
          <w:bCs/>
          <w:lang w:eastAsia="en-AU" w:bidi="en-US"/>
        </w:rPr>
        <w:t>Why hasn't the company prioritized a hybrid work strategy?</w:t>
      </w:r>
      <w:r>
        <w:rPr>
          <w:lang w:eastAsia="en-AU" w:bidi="en-US"/>
        </w:rPr>
        <w:t xml:space="preserve"> </w:t>
      </w:r>
      <w:r>
        <w:rPr>
          <w:lang w:eastAsia="en-AU" w:bidi="en-US"/>
        </w:rPr>
        <w:t>Because the focus has been primarily on maintaining existing office-centric processes, and the benefits of a fully integrated hybrid model haven't been fully recognized or communicated at the executive level.</w:t>
      </w:r>
    </w:p>
    <w:p w14:paraId="0ED4329E" w14:textId="77777777" w:rsid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lang w:eastAsia="en-AU" w:bidi="en-US"/>
        </w:rPr>
      </w:pPr>
    </w:p>
    <w:p w14:paraId="7DA68853" w14:textId="77777777" w:rsid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lang w:eastAsia="en-AU" w:bidi="en-US"/>
        </w:rPr>
      </w:pPr>
      <w:r>
        <w:rPr>
          <w:lang w:eastAsia="en-AU" w:bidi="en-US"/>
        </w:rPr>
        <w:t>:</w:t>
      </w:r>
    </w:p>
    <w:p w14:paraId="78C8C971" w14:textId="77777777" w:rsid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lang w:eastAsia="en-AU" w:bidi="en-US"/>
        </w:rPr>
      </w:pPr>
    </w:p>
    <w:p w14:paraId="49E4E677" w14:textId="77777777" w:rsid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lang w:eastAsia="en-AU" w:bidi="en-US"/>
        </w:rPr>
      </w:pPr>
      <w:r>
        <w:rPr>
          <w:lang w:eastAsia="en-AU" w:bidi="en-US"/>
        </w:rPr>
        <w:t>The root cause of poor collaboration and communication between office-based and remote teams is the lack of a comprehensive, company-wide hybrid work strategy, leading to the absence of policies, guidelines, training, and resource allocation necessary to support a fully integrated hybrid model. The organization's mindset is still primarily office-centric, and the benefits of a well-executed hybrid model have not been fully realized or communicated at the executive level, resulting in insufficient prioritization and investment.</w:t>
      </w:r>
    </w:p>
    <w:p w14:paraId="6D6A4B27" w14:textId="77777777" w:rsid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lang w:eastAsia="en-AU" w:bidi="en-US"/>
        </w:rPr>
      </w:pPr>
    </w:p>
    <w:p w14:paraId="21D214E6" w14:textId="77777777" w:rsidR="00FC1AA7" w:rsidRDefault="00FC1AA7" w:rsidP="00FC1AA7">
      <w:pPr>
        <w:pStyle w:val="InputBoxSml"/>
        <w:framePr w:w="8789" w:h="6721" w:hRule="exact" w:vSpace="113" w:wrap="around" w:vAnchor="text" w:hAnchor="margin" w:xAlign="center" w:y="1341"/>
        <w:pBdr>
          <w:top w:val="single" w:sz="8" w:space="6" w:color="4F81BD"/>
          <w:left w:val="single" w:sz="8" w:space="4" w:color="4F81BD"/>
          <w:bottom w:val="single" w:sz="8" w:space="6" w:color="4F81BD"/>
          <w:right w:val="single" w:sz="8" w:space="4" w:color="4F81BD"/>
        </w:pBdr>
        <w:rPr>
          <w:lang w:eastAsia="en-AU" w:bidi="en-US"/>
        </w:rPr>
      </w:pPr>
      <w:r>
        <w:rPr>
          <w:lang w:eastAsia="en-AU" w:bidi="en-US"/>
        </w:rPr>
        <w:t>This analysis reveals that simply implementing new tools isn't enough. A fundamental shift in strategy, policy, training, and culture is needed to truly bridge the communication gap.</w:t>
      </w:r>
    </w:p>
    <w:p w14:paraId="3917BBEE" w14:textId="77777777" w:rsidR="00574AEC" w:rsidRDefault="00000000">
      <w:pPr>
        <w:pStyle w:val="ListParagraph"/>
        <w:numPr>
          <w:ilvl w:val="0"/>
          <w:numId w:val="19"/>
        </w:numPr>
        <w:rPr>
          <w:lang w:eastAsia="en-AU"/>
        </w:rPr>
      </w:pPr>
      <w:r>
        <w:rPr>
          <w:b/>
          <w:bCs/>
          <w:lang w:eastAsia="en-AU"/>
        </w:rPr>
        <w:t>Analyse one</w:t>
      </w:r>
      <w:r>
        <w:rPr>
          <w:lang w:eastAsia="en-AU"/>
        </w:rPr>
        <w:t xml:space="preserve"> of the problem areas to determine its cause using either a cause-and-effect (fishbone) diagram or the 5 Whys technique. Be creative.</w:t>
      </w:r>
    </w:p>
    <w:p w14:paraId="0ADC1B59" w14:textId="77777777" w:rsidR="00574AEC" w:rsidRDefault="00000000">
      <w:pPr>
        <w:pStyle w:val="ListParagraph"/>
        <w:numPr>
          <w:ilvl w:val="0"/>
          <w:numId w:val="19"/>
        </w:numPr>
        <w:rPr>
          <w:szCs w:val="24"/>
          <w:lang w:eastAsia="en-AU"/>
        </w:rPr>
      </w:pPr>
      <w:r>
        <w:rPr>
          <w:b/>
          <w:bCs/>
          <w:szCs w:val="24"/>
          <w:lang w:eastAsia="en-AU"/>
        </w:rPr>
        <w:lastRenderedPageBreak/>
        <w:t>Develop a plan</w:t>
      </w:r>
      <w:r>
        <w:rPr>
          <w:szCs w:val="24"/>
          <w:lang w:eastAsia="en-AU"/>
        </w:rPr>
        <w:t xml:space="preserve"> for future process evaluations after this one is completed.</w:t>
      </w:r>
    </w:p>
    <w:p w14:paraId="3911EC37" w14:textId="77777777" w:rsidR="00574AEC" w:rsidRDefault="00000000">
      <w:r>
        <w:t xml:space="preserve">The </w:t>
      </w:r>
      <w:proofErr w:type="spellStart"/>
      <w:r>
        <w:t>Gelos</w:t>
      </w:r>
      <w:proofErr w:type="spellEnd"/>
      <w:r>
        <w:t xml:space="preserve"> Enterprises ICT practices and processes will be reviewed: </w:t>
      </w:r>
    </w:p>
    <w:p w14:paraId="7F9FCD5F" w14:textId="4A8611DF" w:rsidR="00574AEC" w:rsidRDefault="00000000">
      <w:pPr>
        <w:pStyle w:val="ListParagraph"/>
        <w:numPr>
          <w:ilvl w:val="0"/>
          <w:numId w:val="22"/>
        </w:numPr>
      </w:pPr>
      <w:r>
        <w:t xml:space="preserve">Review period: </w:t>
      </w:r>
      <w:sdt>
        <w:sdtPr>
          <w:id w:val="1346525074"/>
          <w:placeholder>
            <w:docPart w:val="F69E59B9FC844030983A3D59FDB8BCE0"/>
          </w:placeholder>
          <w:text/>
        </w:sdtPr>
        <w:sdtContent>
          <w:r w:rsidR="00FC1AA7">
            <w:t>Q</w:t>
          </w:r>
          <w:r w:rsidR="00AE15B1">
            <w:t>4</w:t>
          </w:r>
        </w:sdtContent>
      </w:sdt>
      <w:r>
        <w:t xml:space="preserve"> </w:t>
      </w:r>
      <w:r w:rsidR="00D2295A">
        <w:t>2024</w:t>
      </w:r>
    </w:p>
    <w:p w14:paraId="3096BC16" w14:textId="4EF35E39" w:rsidR="00574AEC" w:rsidRDefault="00000000">
      <w:pPr>
        <w:pStyle w:val="ListParagraph"/>
        <w:numPr>
          <w:ilvl w:val="0"/>
          <w:numId w:val="21"/>
        </w:numPr>
      </w:pPr>
      <w:r>
        <w:t xml:space="preserve">Review date: </w:t>
      </w:r>
      <w:sdt>
        <w:sdtPr>
          <w:id w:val="-1980762808"/>
          <w:placeholder>
            <w:docPart w:val="2ED1331DC17E4431851737FF9965ED61"/>
          </w:placeholder>
          <w:text/>
        </w:sdtPr>
        <w:sdtContent>
          <w:r w:rsidR="00FC1AA7">
            <w:t>23/02/2025</w:t>
          </w:r>
        </w:sdtContent>
      </w:sdt>
    </w:p>
    <w:p w14:paraId="21BA5429" w14:textId="0F55A06C" w:rsidR="00574AEC" w:rsidRDefault="00000000">
      <w:pPr>
        <w:pStyle w:val="ListParagraph"/>
        <w:numPr>
          <w:ilvl w:val="0"/>
          <w:numId w:val="21"/>
        </w:numPr>
        <w:rPr>
          <w:lang w:eastAsia="en-AU"/>
        </w:rPr>
      </w:pPr>
      <w:r>
        <w:rPr>
          <w:lang w:eastAsia="en-AU"/>
        </w:rPr>
        <w:t xml:space="preserve">Reviewer: </w:t>
      </w:r>
      <w:sdt>
        <w:sdtPr>
          <w:id w:val="-392122404"/>
          <w:placeholder>
            <w:docPart w:val="BB1F3B73EB564DDD9811AA816BA53AAB"/>
          </w:placeholder>
          <w:text/>
        </w:sdtPr>
        <w:sdtContent>
          <w:r w:rsidR="00FC1AA7">
            <w:t>ICT support team member</w:t>
          </w:r>
        </w:sdtContent>
      </w:sdt>
    </w:p>
    <w:p w14:paraId="043B7D45" w14:textId="77777777" w:rsidR="00574AEC" w:rsidRDefault="00574AEC">
      <w:pPr>
        <w:rPr>
          <w:szCs w:val="24"/>
          <w:lang w:eastAsia="en-AU"/>
        </w:rPr>
      </w:pPr>
    </w:p>
    <w:p w14:paraId="79416168" w14:textId="77777777" w:rsidR="00574AEC" w:rsidRDefault="00000000">
      <w:pPr>
        <w:pStyle w:val="Heading3"/>
      </w:pPr>
      <w:r>
        <w:t>Task 2: Research approach</w:t>
      </w:r>
    </w:p>
    <w:p w14:paraId="5C42CC77" w14:textId="77777777" w:rsidR="00574AEC" w:rsidRDefault="00000000">
      <w:pPr>
        <w:rPr>
          <w:lang w:eastAsia="en-AU"/>
        </w:rPr>
      </w:pPr>
      <w:r>
        <w:rPr>
          <w:lang w:eastAsia="en-AU"/>
        </w:rPr>
        <w:t xml:space="preserve">In Task 3 you will research emerging practices in the ICT sector to evaluate their potential to meet the strategic goal for hybrid work. </w:t>
      </w:r>
    </w:p>
    <w:p w14:paraId="09AACA79" w14:textId="77777777" w:rsidR="00574AEC" w:rsidRDefault="00000000">
      <w:pPr>
        <w:rPr>
          <w:lang w:eastAsia="en-AU"/>
        </w:rPr>
      </w:pPr>
      <w:r>
        <w:rPr>
          <w:lang w:eastAsia="en-AU"/>
        </w:rPr>
        <w:t xml:space="preserve">In this task, you will evaluate sources of information about emerging practices. </w:t>
      </w:r>
    </w:p>
    <w:p w14:paraId="7826443E" w14:textId="77777777" w:rsidR="00574AEC" w:rsidRDefault="00000000">
      <w:pPr>
        <w:pStyle w:val="ListParagraph"/>
        <w:numPr>
          <w:ilvl w:val="0"/>
          <w:numId w:val="14"/>
        </w:numPr>
        <w:rPr>
          <w:lang w:eastAsia="en-AU"/>
        </w:rPr>
      </w:pPr>
      <w:r>
        <w:rPr>
          <w:b/>
          <w:bCs/>
          <w:lang w:eastAsia="en-AU"/>
        </w:rPr>
        <w:t>Outline</w:t>
      </w:r>
      <w:r>
        <w:rPr>
          <w:lang w:eastAsia="en-AU"/>
        </w:rPr>
        <w:t xml:space="preserve"> at least </w:t>
      </w:r>
      <w:r>
        <w:rPr>
          <w:b/>
          <w:bCs/>
          <w:lang w:eastAsia="en-AU"/>
        </w:rPr>
        <w:t>4</w:t>
      </w:r>
      <w:r>
        <w:rPr>
          <w:lang w:eastAsia="en-AU"/>
        </w:rPr>
        <w:t xml:space="preserve"> criteria against which the information you collect will be evaluated for suitability, based on the ICT Support Manager's email feedback and the </w:t>
      </w:r>
      <w:proofErr w:type="spellStart"/>
      <w:r>
        <w:rPr>
          <w:lang w:eastAsia="en-AU"/>
        </w:rPr>
        <w:t>Gelos</w:t>
      </w:r>
      <w:proofErr w:type="spellEnd"/>
      <w:r>
        <w:rPr>
          <w:lang w:eastAsia="en-AU"/>
        </w:rPr>
        <w:t xml:space="preserve"> policies and procedures.</w:t>
      </w:r>
    </w:p>
    <w:p w14:paraId="6F14F8E1" w14:textId="6E95147C" w:rsidR="00574AEC" w:rsidRDefault="0085422E" w:rsidP="0085422E">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left="720"/>
        <w:rPr>
          <w:lang w:eastAsia="en-AU" w:bidi="en-US"/>
        </w:rPr>
      </w:pPr>
      <w:r w:rsidRPr="0085422E">
        <w:rPr>
          <w:lang w:eastAsia="en-AU" w:bidi="en-US"/>
        </w:rPr>
        <w:t>1.</w:t>
      </w:r>
      <w:r>
        <w:rPr>
          <w:lang w:eastAsia="en-AU" w:bidi="en-US"/>
        </w:rPr>
        <w:t xml:space="preserve"> Collaboration equity: </w:t>
      </w:r>
      <w:r w:rsidRPr="0085422E">
        <w:rPr>
          <w:lang w:eastAsia="en-AU" w:bidi="en-US"/>
        </w:rPr>
        <w:t>Bridges remote/office communication gaps, ensuring equal access to information/participation.</w:t>
      </w:r>
    </w:p>
    <w:p w14:paraId="0DD9417E" w14:textId="5D36362E" w:rsidR="0085422E" w:rsidRDefault="0085422E" w:rsidP="0085422E">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left="720"/>
        <w:rPr>
          <w:lang w:eastAsia="en-AU" w:bidi="en-US"/>
        </w:rPr>
      </w:pPr>
      <w:r>
        <w:rPr>
          <w:lang w:eastAsia="en-AU" w:bidi="en-US"/>
        </w:rPr>
        <w:t xml:space="preserve">2. Accessibility: </w:t>
      </w:r>
      <w:r w:rsidRPr="0085422E">
        <w:rPr>
          <w:lang w:eastAsia="en-AU" w:bidi="en-US"/>
        </w:rPr>
        <w:t>Meets accessibility standards for team members with disabilities.</w:t>
      </w:r>
    </w:p>
    <w:p w14:paraId="36506D34" w14:textId="0C90B01F" w:rsidR="0085422E" w:rsidRDefault="0085422E" w:rsidP="0085422E">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left="720"/>
        <w:rPr>
          <w:lang w:eastAsia="en-AU" w:bidi="en-US"/>
        </w:rPr>
      </w:pPr>
      <w:r>
        <w:rPr>
          <w:lang w:eastAsia="en-AU" w:bidi="en-US"/>
        </w:rPr>
        <w:t xml:space="preserve">3. Standardisation: </w:t>
      </w:r>
      <w:r w:rsidRPr="0085422E">
        <w:rPr>
          <w:lang w:eastAsia="en-AU" w:bidi="en-US"/>
        </w:rPr>
        <w:t xml:space="preserve">Integrates with existing </w:t>
      </w:r>
      <w:proofErr w:type="spellStart"/>
      <w:r w:rsidRPr="0085422E">
        <w:rPr>
          <w:lang w:eastAsia="en-AU" w:bidi="en-US"/>
        </w:rPr>
        <w:t>Gelos</w:t>
      </w:r>
      <w:proofErr w:type="spellEnd"/>
      <w:r w:rsidRPr="0085422E">
        <w:rPr>
          <w:lang w:eastAsia="en-AU" w:bidi="en-US"/>
        </w:rPr>
        <w:t xml:space="preserve"> ICT systems and promotes standardized workflow</w:t>
      </w:r>
      <w:r>
        <w:rPr>
          <w:lang w:eastAsia="en-AU" w:bidi="en-US"/>
        </w:rPr>
        <w:t>s.</w:t>
      </w:r>
    </w:p>
    <w:p w14:paraId="029D5182" w14:textId="4A885BCD" w:rsidR="0085422E" w:rsidRDefault="0085422E" w:rsidP="0085422E">
      <w:pPr>
        <w:pStyle w:val="InputBoxSml"/>
        <w:framePr w:w="8789" w:h="3570" w:hRule="exact" w:vSpace="113" w:wrap="around" w:vAnchor="text" w:hAnchor="margin" w:xAlign="center" w:y="1"/>
        <w:pBdr>
          <w:top w:val="single" w:sz="8" w:space="6" w:color="4F81BD"/>
          <w:left w:val="single" w:sz="8" w:space="4" w:color="4F81BD"/>
          <w:bottom w:val="single" w:sz="8" w:space="6" w:color="4F81BD"/>
          <w:right w:val="single" w:sz="8" w:space="4" w:color="4F81BD"/>
        </w:pBdr>
        <w:ind w:left="720"/>
        <w:rPr>
          <w:lang w:eastAsia="en-AU" w:bidi="en-US"/>
        </w:rPr>
      </w:pPr>
      <w:r>
        <w:rPr>
          <w:lang w:eastAsia="en-AU" w:bidi="en-US"/>
        </w:rPr>
        <w:t xml:space="preserve">4. User Skills/training: </w:t>
      </w:r>
      <w:r w:rsidRPr="0085422E">
        <w:rPr>
          <w:lang w:eastAsia="en-AU" w:bidi="en-US"/>
        </w:rPr>
        <w:t>Requires minimal technical skill; offers comprehensive training and support.</w:t>
      </w:r>
    </w:p>
    <w:p w14:paraId="129CC168" w14:textId="77777777" w:rsidR="00574AEC" w:rsidRDefault="00574AEC">
      <w:pPr>
        <w:rPr>
          <w:lang w:eastAsia="en-AU"/>
        </w:rPr>
      </w:pPr>
    </w:p>
    <w:p w14:paraId="22B47B64" w14:textId="77777777" w:rsidR="00574AEC" w:rsidRDefault="00000000">
      <w:pPr>
        <w:pStyle w:val="ListParagraph"/>
        <w:numPr>
          <w:ilvl w:val="0"/>
          <w:numId w:val="14"/>
        </w:numPr>
        <w:rPr>
          <w:lang w:eastAsia="en-AU"/>
        </w:rPr>
      </w:pPr>
      <w:r>
        <w:rPr>
          <w:b/>
          <w:bCs/>
          <w:lang w:eastAsia="en-AU"/>
        </w:rPr>
        <w:t>Outline</w:t>
      </w:r>
      <w:r>
        <w:rPr>
          <w:lang w:eastAsia="en-AU"/>
        </w:rPr>
        <w:t xml:space="preserve"> at least </w:t>
      </w:r>
      <w:r>
        <w:rPr>
          <w:b/>
          <w:bCs/>
          <w:lang w:eastAsia="en-AU"/>
        </w:rPr>
        <w:t>4</w:t>
      </w:r>
      <w:r>
        <w:rPr>
          <w:lang w:eastAsia="en-AU"/>
        </w:rPr>
        <w:t xml:space="preserve"> criteria against which the reliability of the information sources about emerging practices will be evaluated.</w:t>
      </w:r>
    </w:p>
    <w:p w14:paraId="727873F5" w14:textId="77777777" w:rsidR="00EB64BC" w:rsidRDefault="00EB64BC" w:rsidP="00EB64BC">
      <w:pPr>
        <w:pStyle w:val="InputBoxSml"/>
        <w:framePr w:w="8789" w:h="4647"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p>
    <w:p w14:paraId="12057C09" w14:textId="77777777" w:rsidR="00EB64BC" w:rsidRDefault="00EB64BC" w:rsidP="00EB64BC">
      <w:pPr>
        <w:pStyle w:val="InputBoxSml"/>
        <w:framePr w:w="8789" w:h="4647"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p>
    <w:p w14:paraId="77742CD3" w14:textId="77777777" w:rsidR="00EB64BC" w:rsidRDefault="00EB64BC" w:rsidP="00EB64BC">
      <w:pPr>
        <w:pStyle w:val="InputBoxSml"/>
        <w:framePr w:w="8789" w:h="4647"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    Authority/Expertise: Recognized expert/org with proven accuracy in ICT/hybrid work.</w:t>
      </w:r>
    </w:p>
    <w:p w14:paraId="3EE88666" w14:textId="77777777" w:rsidR="00EB64BC" w:rsidRDefault="00EB64BC" w:rsidP="00EB64BC">
      <w:pPr>
        <w:pStyle w:val="InputBoxSml"/>
        <w:framePr w:w="8789" w:h="4647"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p>
    <w:p w14:paraId="7978D8AF" w14:textId="77777777" w:rsidR="00EB64BC" w:rsidRDefault="00EB64BC" w:rsidP="00EB64BC">
      <w:pPr>
        <w:pStyle w:val="InputBoxSml"/>
        <w:framePr w:w="8789" w:h="4647"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    Methodology/Evidence: Based on sound research, data analysis, verifiable evidence.</w:t>
      </w:r>
    </w:p>
    <w:p w14:paraId="2C1DA56A" w14:textId="77777777" w:rsidR="00EB64BC" w:rsidRDefault="00EB64BC" w:rsidP="00EB64BC">
      <w:pPr>
        <w:pStyle w:val="InputBoxSml"/>
        <w:framePr w:w="8789" w:h="4647"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p>
    <w:p w14:paraId="085FA675" w14:textId="77777777" w:rsidR="00EB64BC" w:rsidRDefault="00EB64BC" w:rsidP="00EB64BC">
      <w:pPr>
        <w:pStyle w:val="InputBoxSml"/>
        <w:framePr w:w="8789" w:h="4647"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    Objectivity/Impartiality: Presents unbiased info, discloses conflicts of interest.</w:t>
      </w:r>
    </w:p>
    <w:p w14:paraId="58818CE7" w14:textId="77777777" w:rsidR="00EB64BC" w:rsidRDefault="00EB64BC" w:rsidP="00EB64BC">
      <w:pPr>
        <w:pStyle w:val="InputBoxSml"/>
        <w:framePr w:w="8789" w:h="4647"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p>
    <w:p w14:paraId="00EE5F2F" w14:textId="7D074ECF" w:rsidR="00574AEC" w:rsidRDefault="00EB64BC" w:rsidP="00EB64BC">
      <w:pPr>
        <w:pStyle w:val="InputBoxSml"/>
        <w:framePr w:w="8789" w:h="4647" w:hRule="exact" w:vSpace="113" w:wrap="around" w:vAnchor="text" w:hAnchor="margin" w:xAlign="center" w:y="1"/>
        <w:pBdr>
          <w:top w:val="single" w:sz="8" w:space="6" w:color="4F81BD"/>
          <w:left w:val="single" w:sz="8" w:space="4" w:color="4F81BD"/>
          <w:bottom w:val="single" w:sz="8" w:space="6" w:color="4F81BD"/>
          <w:right w:val="single" w:sz="8" w:space="4" w:color="4F81BD"/>
        </w:pBdr>
        <w:rPr>
          <w:lang w:eastAsia="en-AU" w:bidi="en-US"/>
        </w:rPr>
      </w:pPr>
      <w:r>
        <w:rPr>
          <w:lang w:eastAsia="en-AU" w:bidi="en-US"/>
        </w:rPr>
        <w:t xml:space="preserve">    Currency/Relevance: Up-to-date, addresses </w:t>
      </w:r>
      <w:proofErr w:type="spellStart"/>
      <w:r>
        <w:rPr>
          <w:lang w:eastAsia="en-AU" w:bidi="en-US"/>
        </w:rPr>
        <w:t>Gelos</w:t>
      </w:r>
      <w:proofErr w:type="spellEnd"/>
      <w:r>
        <w:rPr>
          <w:lang w:eastAsia="en-AU" w:bidi="en-US"/>
        </w:rPr>
        <w:t>' specific challenges &amp; goals.</w:t>
      </w:r>
    </w:p>
    <w:p w14:paraId="760D2411" w14:textId="77777777" w:rsidR="00574AEC" w:rsidRDefault="00574AEC">
      <w:pPr>
        <w:rPr>
          <w:lang w:eastAsia="en-AU"/>
        </w:rPr>
      </w:pPr>
    </w:p>
    <w:p w14:paraId="712DA219" w14:textId="77777777" w:rsidR="00574AEC" w:rsidRDefault="00000000">
      <w:pPr>
        <w:pStyle w:val="ListParagraph"/>
        <w:numPr>
          <w:ilvl w:val="0"/>
          <w:numId w:val="14"/>
        </w:numPr>
        <w:rPr>
          <w:lang w:eastAsia="en-AU"/>
        </w:rPr>
      </w:pPr>
      <w:r>
        <w:rPr>
          <w:b/>
          <w:bCs/>
          <w:lang w:eastAsia="en-AU"/>
        </w:rPr>
        <w:t>Reference</w:t>
      </w:r>
      <w:r>
        <w:rPr>
          <w:lang w:eastAsia="en-AU"/>
        </w:rPr>
        <w:t xml:space="preserve"> at least </w:t>
      </w:r>
      <w:r>
        <w:rPr>
          <w:b/>
          <w:bCs/>
          <w:lang w:eastAsia="en-AU"/>
        </w:rPr>
        <w:t xml:space="preserve">2 </w:t>
      </w:r>
      <w:r>
        <w:rPr>
          <w:lang w:eastAsia="en-AU"/>
        </w:rPr>
        <w:t xml:space="preserve">different sources of information for each of </w:t>
      </w:r>
      <w:r>
        <w:rPr>
          <w:b/>
          <w:bCs/>
          <w:lang w:eastAsia="en-AU"/>
        </w:rPr>
        <w:t xml:space="preserve">3 </w:t>
      </w:r>
      <w:r>
        <w:rPr>
          <w:lang w:eastAsia="en-AU"/>
        </w:rPr>
        <w:t>emerging practices in the IT industry from verified sources to provide answers to your research questions.</w:t>
      </w:r>
    </w:p>
    <w:p w14:paraId="7EB09815" w14:textId="77777777" w:rsidR="00574AEC" w:rsidRDefault="00000000">
      <w:pPr>
        <w:pStyle w:val="Caption"/>
        <w:keepNext/>
      </w:pPr>
      <w:r>
        <w:t xml:space="preserve">Table </w:t>
      </w:r>
      <w:fldSimple w:instr=" SEQ Table \* ARABIC ">
        <w:r w:rsidR="00574AEC">
          <w:t>6</w:t>
        </w:r>
      </w:fldSimple>
      <w:r>
        <w:t xml:space="preserve"> Reference list (add additional rows as required)</w:t>
      </w:r>
    </w:p>
    <w:tbl>
      <w:tblPr>
        <w:tblStyle w:val="TableGrid"/>
        <w:tblW w:w="9060" w:type="dxa"/>
        <w:tblLayout w:type="fixed"/>
        <w:tblLook w:val="04A0" w:firstRow="1" w:lastRow="0" w:firstColumn="1" w:lastColumn="0" w:noHBand="0" w:noVBand="1"/>
      </w:tblPr>
      <w:tblGrid>
        <w:gridCol w:w="1812"/>
        <w:gridCol w:w="1812"/>
        <w:gridCol w:w="1812"/>
        <w:gridCol w:w="1812"/>
        <w:gridCol w:w="1812"/>
      </w:tblGrid>
      <w:tr w:rsidR="00574AEC" w14:paraId="7445682D" w14:textId="77777777" w:rsidTr="00574AEC">
        <w:trPr>
          <w:cnfStyle w:val="100000000000" w:firstRow="1" w:lastRow="0" w:firstColumn="0" w:lastColumn="0" w:oddVBand="0" w:evenVBand="0" w:oddHBand="0" w:evenHBand="0" w:firstRowFirstColumn="0" w:firstRowLastColumn="0" w:lastRowFirstColumn="0" w:lastRowLastColumn="0"/>
        </w:trPr>
        <w:tc>
          <w:tcPr>
            <w:tcW w:w="1812" w:type="dxa"/>
          </w:tcPr>
          <w:p w14:paraId="57C75956" w14:textId="77777777" w:rsidR="00574AEC" w:rsidRDefault="00000000">
            <w:pPr>
              <w:rPr>
                <w:lang w:eastAsia="en-AU"/>
              </w:rPr>
            </w:pPr>
            <w:r>
              <w:rPr>
                <w:lang w:eastAsia="en-AU"/>
              </w:rPr>
              <w:t>Author/ organisation</w:t>
            </w:r>
          </w:p>
        </w:tc>
        <w:tc>
          <w:tcPr>
            <w:tcW w:w="1812" w:type="dxa"/>
          </w:tcPr>
          <w:p w14:paraId="15BB0DE3" w14:textId="77777777" w:rsidR="00574AEC" w:rsidRDefault="00000000">
            <w:pPr>
              <w:rPr>
                <w:lang w:eastAsia="en-AU"/>
              </w:rPr>
            </w:pPr>
            <w:r>
              <w:rPr>
                <w:lang w:eastAsia="en-AU"/>
              </w:rPr>
              <w:t>Year/date published</w:t>
            </w:r>
          </w:p>
        </w:tc>
        <w:tc>
          <w:tcPr>
            <w:tcW w:w="1812" w:type="dxa"/>
          </w:tcPr>
          <w:p w14:paraId="4410888B" w14:textId="77777777" w:rsidR="00574AEC" w:rsidRDefault="00000000">
            <w:pPr>
              <w:rPr>
                <w:lang w:eastAsia="en-AU"/>
              </w:rPr>
            </w:pPr>
            <w:r>
              <w:rPr>
                <w:lang w:eastAsia="en-AU"/>
              </w:rPr>
              <w:t>Title of book or journal (where appropriate)</w:t>
            </w:r>
          </w:p>
        </w:tc>
        <w:tc>
          <w:tcPr>
            <w:tcW w:w="1812" w:type="dxa"/>
          </w:tcPr>
          <w:p w14:paraId="4953167C" w14:textId="77777777" w:rsidR="00574AEC" w:rsidRDefault="00000000">
            <w:pPr>
              <w:rPr>
                <w:lang w:eastAsia="en-AU"/>
              </w:rPr>
            </w:pPr>
            <w:r>
              <w:rPr>
                <w:lang w:eastAsia="en-AU"/>
              </w:rPr>
              <w:t>Title of article</w:t>
            </w:r>
          </w:p>
        </w:tc>
        <w:tc>
          <w:tcPr>
            <w:tcW w:w="1812" w:type="dxa"/>
          </w:tcPr>
          <w:p w14:paraId="139272A9" w14:textId="77777777" w:rsidR="00574AEC" w:rsidRDefault="00000000">
            <w:pPr>
              <w:rPr>
                <w:lang w:eastAsia="en-AU"/>
              </w:rPr>
            </w:pPr>
            <w:r>
              <w:rPr>
                <w:lang w:eastAsia="en-AU"/>
              </w:rPr>
              <w:t>Link (where appropriate)</w:t>
            </w:r>
          </w:p>
        </w:tc>
      </w:tr>
      <w:tr w:rsidR="002902CA" w14:paraId="6E92AE9F" w14:textId="77777777" w:rsidTr="00FF547B">
        <w:tc>
          <w:tcPr>
            <w:tcW w:w="1812" w:type="dxa"/>
            <w:vAlign w:val="top"/>
          </w:tcPr>
          <w:p w14:paraId="25BA7BB0" w14:textId="754C266B" w:rsidR="002902CA" w:rsidRDefault="006F7728" w:rsidP="002902CA">
            <w:pPr>
              <w:rPr>
                <w:lang w:eastAsia="en-AU"/>
              </w:rPr>
            </w:pPr>
            <w:r>
              <w:t>Innovation Training</w:t>
            </w:r>
          </w:p>
        </w:tc>
        <w:tc>
          <w:tcPr>
            <w:tcW w:w="1812" w:type="dxa"/>
            <w:vAlign w:val="top"/>
          </w:tcPr>
          <w:p w14:paraId="7E27D3CB" w14:textId="5F3AB587" w:rsidR="002902CA" w:rsidRDefault="002902CA" w:rsidP="002902CA">
            <w:pPr>
              <w:rPr>
                <w:lang w:eastAsia="en-AU"/>
              </w:rPr>
            </w:pPr>
            <w:r w:rsidRPr="00CF73C2">
              <w:t>2024</w:t>
            </w:r>
          </w:p>
        </w:tc>
        <w:tc>
          <w:tcPr>
            <w:tcW w:w="1812" w:type="dxa"/>
            <w:vAlign w:val="top"/>
          </w:tcPr>
          <w:p w14:paraId="58F5102D" w14:textId="6755224A" w:rsidR="002902CA" w:rsidRDefault="006F7728" w:rsidP="002902CA">
            <w:pPr>
              <w:rPr>
                <w:lang w:eastAsia="en-AU"/>
              </w:rPr>
            </w:pPr>
            <w:r>
              <w:rPr>
                <w:lang w:eastAsia="en-AU"/>
              </w:rPr>
              <w:t>Gartner</w:t>
            </w:r>
          </w:p>
        </w:tc>
        <w:tc>
          <w:tcPr>
            <w:tcW w:w="1812" w:type="dxa"/>
            <w:vAlign w:val="top"/>
          </w:tcPr>
          <w:p w14:paraId="4C7A6AE2" w14:textId="1D0389A7" w:rsidR="002902CA" w:rsidRDefault="006F7728" w:rsidP="002902CA">
            <w:pPr>
              <w:rPr>
                <w:lang w:eastAsia="en-AU"/>
              </w:rPr>
            </w:pPr>
            <w:r w:rsidRPr="006F7728">
              <w:t>32 Innovation Practices on the Gartner Hype Cycle</w:t>
            </w:r>
          </w:p>
        </w:tc>
        <w:tc>
          <w:tcPr>
            <w:tcW w:w="1812" w:type="dxa"/>
            <w:vAlign w:val="top"/>
          </w:tcPr>
          <w:p w14:paraId="0F634675" w14:textId="74482F9B" w:rsidR="002902CA" w:rsidRDefault="006F7728" w:rsidP="002902CA">
            <w:pPr>
              <w:rPr>
                <w:lang w:eastAsia="en-AU"/>
              </w:rPr>
            </w:pPr>
            <w:r w:rsidRPr="006F7728">
              <w:t>https://www.innovationtraining.org/32-innovation-practices-on-the-gartner-hype-cycle/</w:t>
            </w:r>
          </w:p>
        </w:tc>
      </w:tr>
      <w:tr w:rsidR="002902CA" w14:paraId="44AF1B55" w14:textId="77777777" w:rsidTr="00FF547B">
        <w:tc>
          <w:tcPr>
            <w:tcW w:w="1812" w:type="dxa"/>
            <w:vAlign w:val="top"/>
          </w:tcPr>
          <w:p w14:paraId="0C420BD7" w14:textId="657993F6" w:rsidR="002902CA" w:rsidRDefault="002902CA" w:rsidP="002902CA">
            <w:pPr>
              <w:rPr>
                <w:lang w:eastAsia="en-AU"/>
              </w:rPr>
            </w:pPr>
            <w:r w:rsidRPr="00CF73C2">
              <w:t>MIT Sloan Management Review</w:t>
            </w:r>
          </w:p>
        </w:tc>
        <w:tc>
          <w:tcPr>
            <w:tcW w:w="1812" w:type="dxa"/>
            <w:vAlign w:val="top"/>
          </w:tcPr>
          <w:p w14:paraId="5CCCF72B" w14:textId="042E349D" w:rsidR="002902CA" w:rsidRDefault="002902CA" w:rsidP="002902CA">
            <w:pPr>
              <w:rPr>
                <w:lang w:eastAsia="en-AU"/>
              </w:rPr>
            </w:pPr>
            <w:r w:rsidRPr="00CF73C2">
              <w:t>2024</w:t>
            </w:r>
          </w:p>
        </w:tc>
        <w:tc>
          <w:tcPr>
            <w:tcW w:w="1812" w:type="dxa"/>
            <w:vAlign w:val="top"/>
          </w:tcPr>
          <w:p w14:paraId="3E331213" w14:textId="7BA52241" w:rsidR="002902CA" w:rsidRDefault="002902CA" w:rsidP="002902CA">
            <w:pPr>
              <w:rPr>
                <w:lang w:eastAsia="en-AU"/>
              </w:rPr>
            </w:pPr>
            <w:r w:rsidRPr="00CF73C2">
              <w:t>MIT Sloan Management Review</w:t>
            </w:r>
          </w:p>
        </w:tc>
        <w:tc>
          <w:tcPr>
            <w:tcW w:w="1812" w:type="dxa"/>
            <w:vAlign w:val="top"/>
          </w:tcPr>
          <w:p w14:paraId="48493A7E" w14:textId="513475A8" w:rsidR="002902CA" w:rsidRDefault="006F7728" w:rsidP="002902CA">
            <w:pPr>
              <w:rPr>
                <w:lang w:eastAsia="en-AU"/>
              </w:rPr>
            </w:pPr>
            <w:r w:rsidRPr="006F7728">
              <w:t>10 best practices for analytics success (including 3 you can’t ignore)</w:t>
            </w:r>
          </w:p>
        </w:tc>
        <w:tc>
          <w:tcPr>
            <w:tcW w:w="1812" w:type="dxa"/>
            <w:vAlign w:val="top"/>
          </w:tcPr>
          <w:p w14:paraId="3C55DA93" w14:textId="497BC6BD" w:rsidR="002902CA" w:rsidRDefault="006F7728" w:rsidP="002902CA">
            <w:pPr>
              <w:rPr>
                <w:lang w:eastAsia="en-AU"/>
              </w:rPr>
            </w:pPr>
            <w:r w:rsidRPr="006F7728">
              <w:t>https://mitsloan.mit.edu/ideas-made-to-matter/10-best-practices-analytics-success-</w:t>
            </w:r>
            <w:r w:rsidRPr="006F7728">
              <w:lastRenderedPageBreak/>
              <w:t>including-3-you-cant-ignore</w:t>
            </w:r>
          </w:p>
        </w:tc>
      </w:tr>
      <w:tr w:rsidR="00680EDB" w14:paraId="748559FB" w14:textId="77777777" w:rsidTr="00AA0946">
        <w:tc>
          <w:tcPr>
            <w:tcW w:w="1812" w:type="dxa"/>
            <w:vAlign w:val="top"/>
          </w:tcPr>
          <w:p w14:paraId="0CB8753B" w14:textId="5A8FC424" w:rsidR="00680EDB" w:rsidRDefault="00680EDB" w:rsidP="00680EDB">
            <w:pPr>
              <w:rPr>
                <w:lang w:eastAsia="en-AU"/>
              </w:rPr>
            </w:pPr>
            <w:r w:rsidRPr="00680EDB">
              <w:lastRenderedPageBreak/>
              <w:t>UN Global Compact</w:t>
            </w:r>
          </w:p>
        </w:tc>
        <w:tc>
          <w:tcPr>
            <w:tcW w:w="1812" w:type="dxa"/>
            <w:vAlign w:val="top"/>
          </w:tcPr>
          <w:p w14:paraId="1B761ABF" w14:textId="08109D19" w:rsidR="00680EDB" w:rsidRDefault="00680EDB" w:rsidP="00680EDB">
            <w:pPr>
              <w:rPr>
                <w:lang w:eastAsia="en-AU"/>
              </w:rPr>
            </w:pPr>
            <w:r w:rsidRPr="0060445D">
              <w:t>202</w:t>
            </w:r>
            <w:r w:rsidR="00A22451">
              <w:t>5</w:t>
            </w:r>
            <w:r w:rsidRPr="0060445D">
              <w:t>-01-</w:t>
            </w:r>
            <w:r w:rsidR="00A22451">
              <w:t>29</w:t>
            </w:r>
          </w:p>
        </w:tc>
        <w:tc>
          <w:tcPr>
            <w:tcW w:w="1812" w:type="dxa"/>
            <w:vAlign w:val="top"/>
          </w:tcPr>
          <w:p w14:paraId="1CECE1B6" w14:textId="18D4BF67" w:rsidR="00680EDB" w:rsidRDefault="00680EDB" w:rsidP="00680EDB">
            <w:pPr>
              <w:rPr>
                <w:lang w:eastAsia="en-AU"/>
              </w:rPr>
            </w:pPr>
            <w:r w:rsidRPr="0060445D">
              <w:t>World Economic Forum</w:t>
            </w:r>
          </w:p>
        </w:tc>
        <w:tc>
          <w:tcPr>
            <w:tcW w:w="1812" w:type="dxa"/>
            <w:vAlign w:val="top"/>
          </w:tcPr>
          <w:p w14:paraId="469BD22B" w14:textId="73CCA3B2" w:rsidR="00680EDB" w:rsidRDefault="00680EDB" w:rsidP="00680EDB">
            <w:pPr>
              <w:rPr>
                <w:lang w:eastAsia="en-AU"/>
              </w:rPr>
            </w:pPr>
            <w:r w:rsidRPr="00680EDB">
              <w:t>Five takeaways from the 2025 World Economic Forum</w:t>
            </w:r>
          </w:p>
        </w:tc>
        <w:tc>
          <w:tcPr>
            <w:tcW w:w="1812" w:type="dxa"/>
            <w:vAlign w:val="top"/>
          </w:tcPr>
          <w:p w14:paraId="62DA874C" w14:textId="5C5C0380" w:rsidR="00680EDB" w:rsidRDefault="00680EDB" w:rsidP="00680EDB">
            <w:pPr>
              <w:rPr>
                <w:lang w:eastAsia="en-AU"/>
              </w:rPr>
            </w:pPr>
            <w:r w:rsidRPr="00680EDB">
              <w:t>https://unglobalcompact.org/journal/five-takeaways-2025-world-economic-forum</w:t>
            </w:r>
          </w:p>
        </w:tc>
      </w:tr>
      <w:tr w:rsidR="00680EDB" w14:paraId="206B2F9F" w14:textId="77777777" w:rsidTr="00AA0946">
        <w:tc>
          <w:tcPr>
            <w:tcW w:w="1812" w:type="dxa"/>
            <w:vAlign w:val="top"/>
          </w:tcPr>
          <w:p w14:paraId="3AD9D730" w14:textId="48809C35" w:rsidR="00680EDB" w:rsidRDefault="00680EDB" w:rsidP="00680EDB">
            <w:pPr>
              <w:rPr>
                <w:lang w:eastAsia="en-AU"/>
              </w:rPr>
            </w:pPr>
            <w:r w:rsidRPr="0060445D">
              <w:t>Harvard Business Review</w:t>
            </w:r>
          </w:p>
        </w:tc>
        <w:tc>
          <w:tcPr>
            <w:tcW w:w="1812" w:type="dxa"/>
            <w:vAlign w:val="top"/>
          </w:tcPr>
          <w:p w14:paraId="52212095" w14:textId="303588FB" w:rsidR="00680EDB" w:rsidRDefault="00680EDB" w:rsidP="00680EDB">
            <w:pPr>
              <w:rPr>
                <w:lang w:eastAsia="en-AU"/>
              </w:rPr>
            </w:pPr>
            <w:r w:rsidRPr="0060445D">
              <w:t>202</w:t>
            </w:r>
            <w:r>
              <w:t>5</w:t>
            </w:r>
            <w:r w:rsidRPr="0060445D">
              <w:t>-0</w:t>
            </w:r>
            <w:r>
              <w:t>1</w:t>
            </w:r>
            <w:r w:rsidRPr="0060445D">
              <w:t>-0</w:t>
            </w:r>
            <w:r>
              <w:t>1</w:t>
            </w:r>
          </w:p>
        </w:tc>
        <w:tc>
          <w:tcPr>
            <w:tcW w:w="1812" w:type="dxa"/>
            <w:vAlign w:val="top"/>
          </w:tcPr>
          <w:p w14:paraId="5BEBCD4B" w14:textId="4D07885B" w:rsidR="00680EDB" w:rsidRDefault="00680EDB" w:rsidP="00680EDB">
            <w:pPr>
              <w:rPr>
                <w:lang w:eastAsia="en-AU"/>
              </w:rPr>
            </w:pPr>
            <w:r w:rsidRPr="0060445D">
              <w:t>Harvard Business Review</w:t>
            </w:r>
          </w:p>
        </w:tc>
        <w:tc>
          <w:tcPr>
            <w:tcW w:w="1812" w:type="dxa"/>
            <w:vAlign w:val="top"/>
          </w:tcPr>
          <w:p w14:paraId="002F95EF" w14:textId="5021E8C9" w:rsidR="00680EDB" w:rsidRDefault="00680EDB" w:rsidP="00680EDB">
            <w:pPr>
              <w:rPr>
                <w:lang w:eastAsia="en-AU"/>
              </w:rPr>
            </w:pPr>
            <w:r w:rsidRPr="00B12C25">
              <w:t>Learning Emerging Skills Doesn’t Always Pay Off</w:t>
            </w:r>
          </w:p>
        </w:tc>
        <w:tc>
          <w:tcPr>
            <w:tcW w:w="1812" w:type="dxa"/>
            <w:vAlign w:val="top"/>
          </w:tcPr>
          <w:p w14:paraId="3C97A394" w14:textId="506A3122" w:rsidR="00680EDB" w:rsidRDefault="00680EDB" w:rsidP="00680EDB">
            <w:pPr>
              <w:rPr>
                <w:lang w:eastAsia="en-AU"/>
              </w:rPr>
            </w:pPr>
            <w:r w:rsidRPr="00B12C25">
              <w:t>https://store.hbr.org/product/harvard-business-review-january-february-2025/BR2501?</w:t>
            </w:r>
          </w:p>
        </w:tc>
      </w:tr>
      <w:tr w:rsidR="00680EDB" w14:paraId="282D2487" w14:textId="77777777" w:rsidTr="008F162E">
        <w:tc>
          <w:tcPr>
            <w:tcW w:w="1812" w:type="dxa"/>
            <w:vAlign w:val="top"/>
          </w:tcPr>
          <w:p w14:paraId="4B0EBA3B" w14:textId="47715DF4" w:rsidR="00680EDB" w:rsidRDefault="00F57A63" w:rsidP="00680EDB">
            <w:pPr>
              <w:rPr>
                <w:lang w:eastAsia="en-AU"/>
              </w:rPr>
            </w:pPr>
            <w:r w:rsidRPr="00F57A63">
              <w:t>Jaime Netzer</w:t>
            </w:r>
          </w:p>
        </w:tc>
        <w:tc>
          <w:tcPr>
            <w:tcW w:w="1812" w:type="dxa"/>
            <w:vAlign w:val="top"/>
          </w:tcPr>
          <w:p w14:paraId="0F0B509D" w14:textId="70F70709" w:rsidR="00680EDB" w:rsidRDefault="00680EDB" w:rsidP="00680EDB">
            <w:pPr>
              <w:rPr>
                <w:lang w:eastAsia="en-AU"/>
              </w:rPr>
            </w:pPr>
            <w:r w:rsidRPr="00523DDC">
              <w:t>2023-06-08</w:t>
            </w:r>
          </w:p>
        </w:tc>
        <w:tc>
          <w:tcPr>
            <w:tcW w:w="1812" w:type="dxa"/>
            <w:vAlign w:val="top"/>
          </w:tcPr>
          <w:p w14:paraId="40204F15" w14:textId="34280D57" w:rsidR="00680EDB" w:rsidRDefault="00F57A63" w:rsidP="00680EDB">
            <w:pPr>
              <w:rPr>
                <w:lang w:eastAsia="en-AU"/>
              </w:rPr>
            </w:pPr>
            <w:r w:rsidRPr="00523DDC">
              <w:t>Atlassian</w:t>
            </w:r>
          </w:p>
        </w:tc>
        <w:tc>
          <w:tcPr>
            <w:tcW w:w="1812" w:type="dxa"/>
            <w:vAlign w:val="top"/>
          </w:tcPr>
          <w:p w14:paraId="3286AD60" w14:textId="2CE84830" w:rsidR="00680EDB" w:rsidRDefault="00F57A63" w:rsidP="00680EDB">
            <w:pPr>
              <w:rPr>
                <w:lang w:eastAsia="en-AU"/>
              </w:rPr>
            </w:pPr>
            <w:r w:rsidRPr="00F57A63">
              <w:t>How to excel at asynchronous communication with your distributed team</w:t>
            </w:r>
          </w:p>
        </w:tc>
        <w:tc>
          <w:tcPr>
            <w:tcW w:w="1812" w:type="dxa"/>
            <w:vAlign w:val="top"/>
          </w:tcPr>
          <w:p w14:paraId="73B6000F" w14:textId="7156AFE8" w:rsidR="00680EDB" w:rsidRDefault="00F57A63" w:rsidP="00680EDB">
            <w:pPr>
              <w:rPr>
                <w:lang w:eastAsia="en-AU"/>
              </w:rPr>
            </w:pPr>
            <w:r w:rsidRPr="00F57A63">
              <w:t>https://www.atlassian.com/blog/communication/asynchronous-communication-for-distributed-teams</w:t>
            </w:r>
          </w:p>
        </w:tc>
      </w:tr>
      <w:tr w:rsidR="00680EDB" w14:paraId="3EC77A8C" w14:textId="77777777" w:rsidTr="008F162E">
        <w:tc>
          <w:tcPr>
            <w:tcW w:w="1812" w:type="dxa"/>
            <w:vAlign w:val="top"/>
          </w:tcPr>
          <w:p w14:paraId="66DF2A3B" w14:textId="7AA6A0DC" w:rsidR="00134088" w:rsidRDefault="00134088" w:rsidP="00680EDB">
            <w:pPr>
              <w:rPr>
                <w:lang w:eastAsia="en-AU"/>
              </w:rPr>
            </w:pPr>
            <w:r w:rsidRPr="00134088">
              <w:rPr>
                <w:lang w:eastAsia="en-AU"/>
              </w:rPr>
              <w:t>Christopher Kühn and Henning Soller</w:t>
            </w:r>
          </w:p>
        </w:tc>
        <w:tc>
          <w:tcPr>
            <w:tcW w:w="1812" w:type="dxa"/>
            <w:vAlign w:val="top"/>
          </w:tcPr>
          <w:p w14:paraId="1A63F573" w14:textId="2ED316F0" w:rsidR="00680EDB" w:rsidRDefault="00680EDB" w:rsidP="00680EDB">
            <w:pPr>
              <w:rPr>
                <w:lang w:eastAsia="en-AU"/>
              </w:rPr>
            </w:pPr>
            <w:r w:rsidRPr="00523DDC">
              <w:t>2023-0</w:t>
            </w:r>
            <w:r w:rsidR="00134088">
              <w:t>7</w:t>
            </w:r>
            <w:r w:rsidRPr="00523DDC">
              <w:t>-</w:t>
            </w:r>
            <w:r w:rsidR="00134088">
              <w:t>21</w:t>
            </w:r>
          </w:p>
        </w:tc>
        <w:tc>
          <w:tcPr>
            <w:tcW w:w="1812" w:type="dxa"/>
            <w:vAlign w:val="top"/>
          </w:tcPr>
          <w:p w14:paraId="4DB39141" w14:textId="77777777" w:rsidR="00134088" w:rsidRDefault="00134088" w:rsidP="00134088">
            <w:r w:rsidRPr="00523DDC">
              <w:t>McKinsey &amp; Company</w:t>
            </w:r>
          </w:p>
          <w:p w14:paraId="07CBF25B" w14:textId="77777777" w:rsidR="00680EDB" w:rsidRDefault="00680EDB" w:rsidP="00680EDB">
            <w:pPr>
              <w:rPr>
                <w:lang w:eastAsia="en-AU"/>
              </w:rPr>
            </w:pPr>
          </w:p>
        </w:tc>
        <w:tc>
          <w:tcPr>
            <w:tcW w:w="1812" w:type="dxa"/>
            <w:vAlign w:val="top"/>
          </w:tcPr>
          <w:p w14:paraId="361D3BAA" w14:textId="18CABE9B" w:rsidR="00680EDB" w:rsidRDefault="00134088" w:rsidP="00680EDB">
            <w:pPr>
              <w:rPr>
                <w:lang w:eastAsia="en-AU"/>
              </w:rPr>
            </w:pPr>
            <w:r w:rsidRPr="00134088">
              <w:t>Driving an agile transformation in software</w:t>
            </w:r>
          </w:p>
        </w:tc>
        <w:tc>
          <w:tcPr>
            <w:tcW w:w="1812" w:type="dxa"/>
            <w:vAlign w:val="top"/>
          </w:tcPr>
          <w:p w14:paraId="1A86C1DA" w14:textId="64118439" w:rsidR="00680EDB" w:rsidRDefault="00134088" w:rsidP="00680EDB">
            <w:pPr>
              <w:rPr>
                <w:lang w:eastAsia="en-AU"/>
              </w:rPr>
            </w:pPr>
            <w:r w:rsidRPr="00134088">
              <w:t>https://www.mckinsey.com/capabilities/mckinsey-digital/our-insights/tech-forward/driving-an-agile-transformation-in-software</w:t>
            </w:r>
          </w:p>
        </w:tc>
      </w:tr>
    </w:tbl>
    <w:p w14:paraId="05B5291A" w14:textId="77777777" w:rsidR="00574AEC" w:rsidRDefault="00000000">
      <w:pPr>
        <w:pStyle w:val="Body"/>
        <w:rPr>
          <w:lang w:eastAsia="en-AU"/>
        </w:rPr>
      </w:pPr>
      <w:r>
        <w:br w:type="page"/>
      </w:r>
    </w:p>
    <w:p w14:paraId="11F66E90" w14:textId="77777777" w:rsidR="00574AEC" w:rsidRDefault="00000000">
      <w:pPr>
        <w:pStyle w:val="Heading3"/>
        <w:spacing w:before="0"/>
        <w:contextualSpacing/>
      </w:pPr>
      <w:r>
        <w:lastRenderedPageBreak/>
        <w:t>Task 3 Research report</w:t>
      </w:r>
    </w:p>
    <w:p w14:paraId="35FC52EB" w14:textId="77777777" w:rsidR="00574AEC" w:rsidRDefault="00000000">
      <w:pPr>
        <w:rPr>
          <w:lang w:eastAsia="en-AU"/>
        </w:rPr>
      </w:pPr>
      <w:r>
        <w:rPr>
          <w:lang w:eastAsia="en-AU"/>
        </w:rPr>
        <w:t xml:space="preserve">In this task, you will identify and document </w:t>
      </w:r>
      <w:r>
        <w:rPr>
          <w:b/>
          <w:bCs/>
          <w:lang w:eastAsia="en-AU"/>
        </w:rPr>
        <w:t>3</w:t>
      </w:r>
      <w:r>
        <w:rPr>
          <w:lang w:eastAsia="en-AU"/>
        </w:rPr>
        <w:t xml:space="preserve"> emerging practices relevant to your research purpose and objective.</w:t>
      </w:r>
    </w:p>
    <w:p w14:paraId="2C05DB96" w14:textId="77777777" w:rsidR="00574AEC" w:rsidRDefault="00000000">
      <w:pPr>
        <w:pStyle w:val="ListParagraph"/>
        <w:numPr>
          <w:ilvl w:val="0"/>
          <w:numId w:val="13"/>
        </w:numPr>
        <w:rPr>
          <w:lang w:eastAsia="en-AU"/>
        </w:rPr>
      </w:pPr>
      <w:r>
        <w:rPr>
          <w:b/>
          <w:bCs/>
          <w:lang w:eastAsia="en-AU"/>
        </w:rPr>
        <w:t>Access</w:t>
      </w:r>
      <w:r>
        <w:rPr>
          <w:lang w:eastAsia="en-AU"/>
        </w:rPr>
        <w:t xml:space="preserve"> your sources of information. </w:t>
      </w:r>
    </w:p>
    <w:p w14:paraId="77C5D7A4" w14:textId="77777777" w:rsidR="00574AEC" w:rsidRDefault="00000000">
      <w:pPr>
        <w:pStyle w:val="ListParagraph"/>
        <w:numPr>
          <w:ilvl w:val="0"/>
          <w:numId w:val="13"/>
        </w:numPr>
        <w:rPr>
          <w:lang w:eastAsia="en-AU"/>
        </w:rPr>
      </w:pPr>
      <w:r>
        <w:rPr>
          <w:b/>
          <w:bCs/>
          <w:lang w:eastAsia="en-AU"/>
        </w:rPr>
        <w:t>Interpret and extract</w:t>
      </w:r>
      <w:r>
        <w:rPr>
          <w:lang w:eastAsia="en-AU"/>
        </w:rPr>
        <w:t xml:space="preserve"> the relevant information, keeping a record of the content and sources.</w:t>
      </w:r>
    </w:p>
    <w:p w14:paraId="7BEE99B9" w14:textId="77777777" w:rsidR="00574AEC" w:rsidRDefault="00000000">
      <w:pPr>
        <w:pStyle w:val="ListParagraph"/>
        <w:numPr>
          <w:ilvl w:val="0"/>
          <w:numId w:val="13"/>
        </w:numPr>
        <w:rPr>
          <w:lang w:eastAsia="en-AU"/>
        </w:rPr>
      </w:pPr>
      <w:r>
        <w:rPr>
          <w:b/>
          <w:bCs/>
          <w:lang w:eastAsia="en-AU"/>
        </w:rPr>
        <w:t>Analyse and evaluate</w:t>
      </w:r>
      <w:r>
        <w:rPr>
          <w:lang w:eastAsia="en-AU"/>
        </w:rPr>
        <w:t xml:space="preserve"> the collected information against the project criteria.</w:t>
      </w:r>
    </w:p>
    <w:p w14:paraId="0B8C44D2" w14:textId="77777777" w:rsidR="00574AEC" w:rsidRDefault="00000000">
      <w:pPr>
        <w:pStyle w:val="ListParagraph"/>
        <w:numPr>
          <w:ilvl w:val="0"/>
          <w:numId w:val="13"/>
        </w:numPr>
        <w:rPr>
          <w:lang w:eastAsia="en-AU"/>
        </w:rPr>
      </w:pPr>
      <w:r>
        <w:rPr>
          <w:b/>
          <w:bCs/>
          <w:lang w:eastAsia="en-AU"/>
        </w:rPr>
        <w:t xml:space="preserve">Document your research findings </w:t>
      </w:r>
      <w:r>
        <w:rPr>
          <w:lang w:eastAsia="en-AU"/>
        </w:rPr>
        <w:t xml:space="preserve">in Part 3 of the </w:t>
      </w:r>
      <w:hyperlink r:id="rId45">
        <w:r w:rsidR="00574AEC">
          <w:rPr>
            <w:rStyle w:val="Hyperlink"/>
            <w:szCs w:val="24"/>
            <w:lang w:eastAsia="en-AU"/>
          </w:rPr>
          <w:t>Cl_ICTAnalysis_AE_Pro2of4_Appx_Report</w:t>
        </w:r>
      </w:hyperlink>
      <w:r>
        <w:rPr>
          <w:lang w:eastAsia="en-AU"/>
        </w:rPr>
        <w:t xml:space="preserve">. The report must include the following for </w:t>
      </w:r>
      <w:r>
        <w:rPr>
          <w:b/>
          <w:bCs/>
          <w:lang w:eastAsia="en-AU"/>
        </w:rPr>
        <w:t>each</w:t>
      </w:r>
      <w:r>
        <w:rPr>
          <w:lang w:eastAsia="en-AU"/>
        </w:rPr>
        <w:t xml:space="preserve"> practice:</w:t>
      </w:r>
    </w:p>
    <w:p w14:paraId="1F38F473" w14:textId="77777777" w:rsidR="00574AEC" w:rsidRDefault="00000000">
      <w:pPr>
        <w:pStyle w:val="ListParagraph"/>
        <w:numPr>
          <w:ilvl w:val="0"/>
          <w:numId w:val="23"/>
        </w:numPr>
        <w:rPr>
          <w:lang w:eastAsia="en-AU"/>
        </w:rPr>
      </w:pPr>
      <w:r>
        <w:rPr>
          <w:lang w:eastAsia="en-AU"/>
        </w:rPr>
        <w:t>Name of practice.</w:t>
      </w:r>
    </w:p>
    <w:p w14:paraId="6706902E" w14:textId="77777777" w:rsidR="00574AEC" w:rsidRDefault="00000000">
      <w:pPr>
        <w:pStyle w:val="ListParagraph"/>
        <w:numPr>
          <w:ilvl w:val="0"/>
          <w:numId w:val="23"/>
        </w:numPr>
        <w:rPr>
          <w:lang w:eastAsia="en-AU"/>
        </w:rPr>
      </w:pPr>
      <w:r>
        <w:rPr>
          <w:lang w:eastAsia="en-AU"/>
        </w:rPr>
        <w:t xml:space="preserve">Purpose, functions, attributes and features. </w:t>
      </w:r>
    </w:p>
    <w:p w14:paraId="01D61B97" w14:textId="77777777" w:rsidR="00574AEC" w:rsidRDefault="00000000">
      <w:pPr>
        <w:pStyle w:val="ListParagraph"/>
        <w:numPr>
          <w:ilvl w:val="0"/>
          <w:numId w:val="23"/>
        </w:numPr>
        <w:rPr>
          <w:lang w:eastAsia="en-AU"/>
        </w:rPr>
      </w:pPr>
      <w:r>
        <w:rPr>
          <w:lang w:eastAsia="en-AU"/>
        </w:rPr>
        <w:t>Advantages.</w:t>
      </w:r>
    </w:p>
    <w:p w14:paraId="0DED3265" w14:textId="77777777" w:rsidR="00574AEC" w:rsidRDefault="00000000">
      <w:pPr>
        <w:pStyle w:val="ListParagraph"/>
        <w:numPr>
          <w:ilvl w:val="0"/>
          <w:numId w:val="23"/>
        </w:numPr>
        <w:rPr>
          <w:lang w:eastAsia="en-AU"/>
        </w:rPr>
      </w:pPr>
      <w:r>
        <w:rPr>
          <w:lang w:eastAsia="en-AU"/>
        </w:rPr>
        <w:t>Potential organisational opportunities resulting from the emerging practices.</w:t>
      </w:r>
    </w:p>
    <w:p w14:paraId="5FB30B8F" w14:textId="77777777" w:rsidR="00574AEC" w:rsidRDefault="00000000">
      <w:pPr>
        <w:pStyle w:val="ListParagraph"/>
        <w:numPr>
          <w:ilvl w:val="0"/>
          <w:numId w:val="23"/>
        </w:numPr>
        <w:rPr>
          <w:lang w:eastAsia="en-AU"/>
        </w:rPr>
      </w:pPr>
      <w:r>
        <w:rPr>
          <w:lang w:eastAsia="en-AU"/>
        </w:rPr>
        <w:t>Disadvantages.</w:t>
      </w:r>
    </w:p>
    <w:p w14:paraId="72CF46A3" w14:textId="77777777" w:rsidR="00574AEC" w:rsidRDefault="00000000">
      <w:pPr>
        <w:pStyle w:val="ListParagraph"/>
        <w:numPr>
          <w:ilvl w:val="0"/>
          <w:numId w:val="23"/>
        </w:numPr>
        <w:rPr>
          <w:lang w:eastAsia="en-AU"/>
        </w:rPr>
      </w:pPr>
      <w:r>
        <w:rPr>
          <w:lang w:eastAsia="en-AU"/>
        </w:rPr>
        <w:t>Potential organisational threats resulting from the emerging practices.</w:t>
      </w:r>
    </w:p>
    <w:p w14:paraId="14D5C551" w14:textId="77777777" w:rsidR="00574AEC" w:rsidRDefault="00000000">
      <w:pPr>
        <w:pStyle w:val="ListParagraph"/>
        <w:numPr>
          <w:ilvl w:val="0"/>
          <w:numId w:val="23"/>
        </w:numPr>
        <w:rPr>
          <w:lang w:eastAsia="en-AU"/>
        </w:rPr>
      </w:pPr>
      <w:r>
        <w:rPr>
          <w:lang w:eastAsia="en-AU"/>
        </w:rPr>
        <w:t xml:space="preserve">Impact on and changes required to current </w:t>
      </w:r>
      <w:proofErr w:type="spellStart"/>
      <w:r>
        <w:rPr>
          <w:lang w:eastAsia="en-AU"/>
        </w:rPr>
        <w:t>Gelos</w:t>
      </w:r>
      <w:proofErr w:type="spellEnd"/>
      <w:r>
        <w:rPr>
          <w:lang w:eastAsia="en-AU"/>
        </w:rPr>
        <w:t xml:space="preserve"> practices and associated technologies.</w:t>
      </w:r>
    </w:p>
    <w:p w14:paraId="67FF6FB1" w14:textId="77777777" w:rsidR="00574AEC" w:rsidRDefault="00000000">
      <w:pPr>
        <w:pStyle w:val="ListParagraph"/>
        <w:numPr>
          <w:ilvl w:val="0"/>
          <w:numId w:val="23"/>
        </w:numPr>
        <w:rPr>
          <w:lang w:eastAsia="en-AU"/>
        </w:rPr>
      </w:pPr>
      <w:r>
        <w:rPr>
          <w:lang w:eastAsia="en-AU"/>
        </w:rPr>
        <w:t xml:space="preserve">An evaluation of the potential application of the emerging practice on employees and the organisation. </w:t>
      </w:r>
    </w:p>
    <w:p w14:paraId="4D6CCD24" w14:textId="77777777" w:rsidR="00574AEC" w:rsidRDefault="00000000">
      <w:pPr>
        <w:tabs>
          <w:tab w:val="clear" w:pos="284"/>
        </w:tabs>
        <w:spacing w:before="0" w:after="200" w:line="276" w:lineRule="auto"/>
        <w:rPr>
          <w:rFonts w:eastAsia="Times New Roman"/>
          <w:b/>
          <w:color w:val="2D739F"/>
          <w:kern w:val="2"/>
          <w:sz w:val="32"/>
          <w:szCs w:val="32"/>
          <w:lang w:eastAsia="en-AU"/>
        </w:rPr>
      </w:pPr>
      <w:r>
        <w:br w:type="page"/>
      </w:r>
    </w:p>
    <w:p w14:paraId="6206B0DF" w14:textId="77777777" w:rsidR="00574AEC" w:rsidRDefault="00000000">
      <w:pPr>
        <w:pStyle w:val="Heading3"/>
        <w:spacing w:before="0"/>
        <w:contextualSpacing/>
      </w:pPr>
      <w:r>
        <w:lastRenderedPageBreak/>
        <w:t>Task 4 ICT practice proposal</w:t>
      </w:r>
    </w:p>
    <w:p w14:paraId="35BC5033" w14:textId="77777777" w:rsidR="00574AEC" w:rsidRDefault="00000000">
      <w:pPr>
        <w:rPr>
          <w:lang w:eastAsia="en-AU"/>
        </w:rPr>
      </w:pPr>
      <w:r>
        <w:rPr>
          <w:lang w:eastAsia="en-AU"/>
        </w:rPr>
        <w:t>In this task, you will evaluate alternative practices and select the most suitable practice.</w:t>
      </w:r>
    </w:p>
    <w:p w14:paraId="145D91AB" w14:textId="77777777" w:rsidR="00574AEC" w:rsidRDefault="00000000">
      <w:pPr>
        <w:rPr>
          <w:lang w:eastAsia="en-AU"/>
        </w:rPr>
      </w:pPr>
      <w:r>
        <w:rPr>
          <w:lang w:eastAsia="en-AU"/>
        </w:rPr>
        <w:t xml:space="preserve">Develop a proposal to present your recommended ICT practice solution to workplace stakeholders in the </w:t>
      </w:r>
      <w:hyperlink r:id="rId46">
        <w:r w:rsidR="00574AEC">
          <w:rPr>
            <w:rStyle w:val="Hyperlink"/>
            <w:szCs w:val="24"/>
            <w:lang w:eastAsia="en-AU"/>
          </w:rPr>
          <w:t>Cl_ICTAnalysis_AE_Pro2of4_Appx_Report</w:t>
        </w:r>
      </w:hyperlink>
      <w:r>
        <w:rPr>
          <w:lang w:eastAsia="en-AU"/>
        </w:rPr>
        <w:t>.</w:t>
      </w:r>
    </w:p>
    <w:p w14:paraId="64A9F821" w14:textId="77777777" w:rsidR="00574AEC" w:rsidRDefault="00000000">
      <w:pPr>
        <w:rPr>
          <w:szCs w:val="24"/>
          <w:lang w:eastAsia="en-AU"/>
        </w:rPr>
      </w:pPr>
      <w:r>
        <w:rPr>
          <w:b/>
          <w:bCs/>
          <w:szCs w:val="24"/>
          <w:lang w:eastAsia="en-AU"/>
        </w:rPr>
        <w:t>Complete</w:t>
      </w:r>
      <w:r>
        <w:rPr>
          <w:szCs w:val="24"/>
          <w:lang w:eastAsia="en-AU"/>
        </w:rPr>
        <w:t xml:space="preserve"> your report in Part 3 of the </w:t>
      </w:r>
      <w:hyperlink r:id="rId47">
        <w:r w:rsidR="00574AEC">
          <w:rPr>
            <w:rStyle w:val="Hyperlink"/>
            <w:szCs w:val="24"/>
            <w:lang w:eastAsia="en-AU"/>
          </w:rPr>
          <w:t>Cl_ICTAnalysis_AE_Pro2of4_Appx_Report</w:t>
        </w:r>
      </w:hyperlink>
      <w:r>
        <w:rPr>
          <w:rStyle w:val="Hyperlink"/>
          <w:szCs w:val="24"/>
          <w:lang w:eastAsia="en-AU"/>
        </w:rPr>
        <w:t xml:space="preserve"> </w:t>
      </w:r>
      <w:r>
        <w:rPr>
          <w:szCs w:val="24"/>
          <w:lang w:eastAsia="en-AU"/>
        </w:rPr>
        <w:t xml:space="preserve">to the </w:t>
      </w:r>
      <w:proofErr w:type="spellStart"/>
      <w:r>
        <w:rPr>
          <w:szCs w:val="24"/>
          <w:lang w:eastAsia="en-AU"/>
        </w:rPr>
        <w:t>Gelos</w:t>
      </w:r>
      <w:proofErr w:type="spellEnd"/>
      <w:r>
        <w:rPr>
          <w:szCs w:val="24"/>
          <w:lang w:eastAsia="en-AU"/>
        </w:rPr>
        <w:t xml:space="preserve"> ICT Support Manager. Document the following:</w:t>
      </w:r>
    </w:p>
    <w:p w14:paraId="67A0EDDE" w14:textId="77777777" w:rsidR="00574AEC" w:rsidRDefault="00000000">
      <w:pPr>
        <w:pStyle w:val="ListParagraph"/>
        <w:numPr>
          <w:ilvl w:val="0"/>
          <w:numId w:val="15"/>
        </w:numPr>
        <w:rPr>
          <w:lang w:eastAsia="en-AU"/>
        </w:rPr>
      </w:pPr>
      <w:r>
        <w:rPr>
          <w:lang w:eastAsia="en-AU"/>
        </w:rPr>
        <w:t>Conclusion.</w:t>
      </w:r>
    </w:p>
    <w:p w14:paraId="23D23C5C" w14:textId="77777777" w:rsidR="00574AEC" w:rsidRDefault="00000000">
      <w:pPr>
        <w:rPr>
          <w:lang w:eastAsia="en-AU"/>
        </w:rPr>
      </w:pPr>
      <w:r>
        <w:rPr>
          <w:b/>
          <w:bCs/>
          <w:lang w:eastAsia="en-AU"/>
        </w:rPr>
        <w:t>Write</w:t>
      </w:r>
      <w:r>
        <w:rPr>
          <w:lang w:eastAsia="en-AU"/>
        </w:rPr>
        <w:t xml:space="preserve"> a short evaluation of your research findings. Select the ICT practice to implement and explain how it will meet the organisation's needs.</w:t>
      </w:r>
    </w:p>
    <w:p w14:paraId="53625FAD" w14:textId="77777777" w:rsidR="00574AEC" w:rsidRDefault="00000000">
      <w:pPr>
        <w:pStyle w:val="ListParagraph"/>
        <w:numPr>
          <w:ilvl w:val="0"/>
          <w:numId w:val="15"/>
        </w:numPr>
        <w:rPr>
          <w:lang w:eastAsia="en-AU"/>
        </w:rPr>
      </w:pPr>
      <w:r>
        <w:rPr>
          <w:lang w:eastAsia="en-AU"/>
        </w:rPr>
        <w:t>Recommendations.</w:t>
      </w:r>
    </w:p>
    <w:p w14:paraId="7FFD49E8" w14:textId="77777777" w:rsidR="00574AEC" w:rsidRDefault="00000000">
      <w:pPr>
        <w:pStyle w:val="Body"/>
      </w:pPr>
      <w:r>
        <w:rPr>
          <w:b/>
          <w:bCs/>
          <w:lang w:eastAsia="en-AU"/>
        </w:rPr>
        <w:t>Propose</w:t>
      </w:r>
      <w:r>
        <w:rPr>
          <w:lang w:eastAsia="en-AU"/>
        </w:rPr>
        <w:t xml:space="preserve"> at least </w:t>
      </w:r>
      <w:r>
        <w:rPr>
          <w:b/>
          <w:bCs/>
          <w:lang w:eastAsia="en-AU"/>
        </w:rPr>
        <w:t>6</w:t>
      </w:r>
      <w:r>
        <w:rPr>
          <w:lang w:eastAsia="en-AU"/>
        </w:rPr>
        <w:t xml:space="preserve"> specific planning actions to </w:t>
      </w:r>
      <w:r>
        <w:rPr>
          <w:b/>
          <w:bCs/>
          <w:lang w:eastAsia="en-AU"/>
        </w:rPr>
        <w:t>prepare</w:t>
      </w:r>
      <w:r>
        <w:rPr>
          <w:lang w:eastAsia="en-AU"/>
        </w:rPr>
        <w:t xml:space="preserve"> to implement the new ICT practice consistent with the </w:t>
      </w:r>
      <w:hyperlink r:id="rId48">
        <w:r w:rsidR="00574AEC">
          <w:rPr>
            <w:rStyle w:val="Hyperlink"/>
          </w:rPr>
          <w:t>ICT Governance policy (pdf)</w:t>
        </w:r>
        <w:r w:rsidR="00574AEC">
          <w:rPr>
            <w:rStyle w:val="Hyperlink"/>
            <w:color w:val="auto"/>
            <w:u w:val="none"/>
          </w:rPr>
          <w:t>,</w:t>
        </w:r>
        <w:r w:rsidR="00574AEC">
          <w:rPr>
            <w:rStyle w:val="Hyperlink"/>
            <w:u w:val="none"/>
          </w:rPr>
          <w:t xml:space="preserve"> </w:t>
        </w:r>
        <w:r w:rsidR="00574AEC">
          <w:rPr>
            <w:rStyle w:val="Hyperlink"/>
          </w:rPr>
          <w:t>ICT Support Service Level Agreement(pdf) and Digital-communications-policy and procedure (pdf)</w:t>
        </w:r>
      </w:hyperlink>
    </w:p>
    <w:p w14:paraId="33095639" w14:textId="77777777" w:rsidR="00574AEC" w:rsidRDefault="00574AEC">
      <w:pPr>
        <w:pStyle w:val="Body"/>
        <w:rPr>
          <w:sz w:val="20"/>
          <w:lang w:eastAsia="en-AU"/>
        </w:rPr>
      </w:pPr>
      <w:hyperlink r:id="rId49"/>
    </w:p>
    <w:p w14:paraId="083D95D0" w14:textId="77777777" w:rsidR="00574AEC" w:rsidRDefault="00000000">
      <w:pPr>
        <w:pStyle w:val="Heading3"/>
      </w:pPr>
      <w:r>
        <w:t>Reference list</w:t>
      </w:r>
    </w:p>
    <w:p w14:paraId="3DA8FC84" w14:textId="77777777" w:rsidR="00574AEC" w:rsidRDefault="00000000">
      <w:bookmarkStart w:id="6" w:name="_Hlk113274131"/>
      <w:bookmarkStart w:id="7" w:name="_Hlk52026303"/>
      <w:r>
        <w:t xml:space="preserve">Provide references where required, using the Harvard reference style. TAFE NSW Libraries </w:t>
      </w:r>
      <w:hyperlink r:id="rId50">
        <w:r w:rsidR="00574AEC">
          <w:rPr>
            <w:rStyle w:val="Hyperlink"/>
          </w:rPr>
          <w:t>Researching</w:t>
        </w:r>
      </w:hyperlink>
      <w:r>
        <w:rPr>
          <w:rStyle w:val="Hyperlink"/>
        </w:rPr>
        <w:t xml:space="preserve"> and Referencing: Referencing Skills</w:t>
      </w:r>
      <w:r>
        <w:t xml:space="preserve"> provides Harvard guides, checklists and resources</w:t>
      </w:r>
      <w:bookmarkEnd w:id="6"/>
      <w:bookmarkEnd w:id="7"/>
      <w:r>
        <w:t>.</w:t>
      </w:r>
    </w:p>
    <w:p w14:paraId="16EC3763" w14:textId="77777777" w:rsidR="00574AEC" w:rsidRDefault="00000000">
      <w:pPr>
        <w:pStyle w:val="Body"/>
        <w:rPr>
          <w:lang w:eastAsia="en-AU"/>
        </w:rPr>
      </w:pPr>
      <w:r>
        <w:br w:type="page"/>
      </w:r>
    </w:p>
    <w:p w14:paraId="7F1585DC" w14:textId="77777777" w:rsidR="00574AEC" w:rsidRDefault="00000000">
      <w:pPr>
        <w:pStyle w:val="Heading2"/>
        <w:spacing w:before="0"/>
        <w:contextualSpacing/>
      </w:pPr>
      <w:r>
        <w:lastRenderedPageBreak/>
        <w:t>Submission checklist</w:t>
      </w:r>
    </w:p>
    <w:p w14:paraId="77BD5243" w14:textId="77777777" w:rsidR="00574AEC" w:rsidRDefault="00000000">
      <w:pPr>
        <w:rPr>
          <w:lang w:eastAsia="en-AU" w:bidi="en-US"/>
        </w:rPr>
      </w:pPr>
      <w:r>
        <w:rPr>
          <w:lang w:eastAsia="en-AU" w:bidi="en-US"/>
        </w:rPr>
        <w:t>Submit the following for marking:</w:t>
      </w:r>
    </w:p>
    <w:p w14:paraId="3509D298" w14:textId="750CEFEE" w:rsidR="00574AEC" w:rsidRDefault="00000000">
      <w:pPr>
        <w:tabs>
          <w:tab w:val="left" w:pos="709"/>
        </w:tabs>
        <w:ind w:left="709" w:hanging="425"/>
        <w:rPr>
          <w:lang w:eastAsia="en-AU" w:bidi="en-US"/>
        </w:rPr>
      </w:pPr>
      <w:r>
        <w:rPr>
          <w:rFonts w:ascii="MS Gothic" w:eastAsia="MS Gothic" w:hAnsi="MS Gothic"/>
          <w:lang w:val="en-US"/>
        </w:rPr>
        <w:t>☐</w:t>
      </w:r>
      <w:r>
        <w:rPr>
          <w:lang w:eastAsia="en-AU" w:bidi="en-US"/>
        </w:rPr>
        <w:tab/>
        <w:t xml:space="preserve">This completed Assessment event 2 </w:t>
      </w:r>
      <w:r>
        <w:t xml:space="preserve">of 4: </w:t>
      </w:r>
      <w:r>
        <w:rPr>
          <w:lang w:eastAsia="en-AU" w:bidi="en-US"/>
        </w:rPr>
        <w:t>Project</w:t>
      </w:r>
    </w:p>
    <w:p w14:paraId="54E0ED9B" w14:textId="39C54CAE" w:rsidR="00574AEC" w:rsidRDefault="00000000">
      <w:pPr>
        <w:tabs>
          <w:tab w:val="left" w:pos="709"/>
        </w:tabs>
        <w:ind w:left="709" w:hanging="425"/>
      </w:pPr>
      <w:r>
        <w:rPr>
          <w:rFonts w:ascii="MS Gothic" w:eastAsia="MS Gothic" w:hAnsi="MS Gothic"/>
          <w:lang w:val="en-US"/>
        </w:rPr>
        <w:t>☐</w:t>
      </w:r>
      <w:r>
        <w:tab/>
      </w:r>
      <w:r>
        <w:tab/>
        <w:t xml:space="preserve">Completed </w:t>
      </w:r>
      <w:hyperlink r:id="rId51">
        <w:r w:rsidR="00574AEC">
          <w:rPr>
            <w:rStyle w:val="Hyperlink"/>
            <w:szCs w:val="24"/>
            <w:lang w:eastAsia="en-AU"/>
          </w:rPr>
          <w:t>Cl_ICTAnalysis_AE_Pro2of4_Appx_Report</w:t>
        </w:r>
      </w:hyperlink>
    </w:p>
    <w:p w14:paraId="54082BB9" w14:textId="77777777" w:rsidR="00574AEC" w:rsidRDefault="00000000">
      <w:pPr>
        <w:pStyle w:val="Heading2"/>
      </w:pPr>
      <w:r>
        <w:t>Checklist</w:t>
      </w:r>
    </w:p>
    <w:p w14:paraId="58823EEF" w14:textId="77777777" w:rsidR="00574AEC" w:rsidRDefault="00000000">
      <w:pPr>
        <w:pStyle w:val="Body"/>
        <w:rPr>
          <w:lang w:eastAsia="en-AU" w:bidi="en-US"/>
        </w:rPr>
      </w:pPr>
      <w:r>
        <w:rPr>
          <w:lang w:eastAsia="en-AU" w:bidi="en-US"/>
        </w:rPr>
        <w:t xml:space="preserve">The assessment checklist lists the </w:t>
      </w:r>
      <w:r>
        <w:rPr>
          <w:b/>
          <w:bCs/>
          <w:lang w:eastAsia="en-AU" w:bidi="en-US"/>
        </w:rPr>
        <w:t>requirements for each task</w:t>
      </w:r>
      <w:r>
        <w:rPr>
          <w:lang w:eastAsia="en-AU" w:bidi="en-US"/>
        </w:rPr>
        <w:t xml:space="preserve"> in this assessment as outlined in the student’s assessment instructions. The assessor will use this checklist to ensure </w:t>
      </w:r>
      <w:r>
        <w:rPr>
          <w:b/>
          <w:bCs/>
          <w:lang w:eastAsia="en-AU" w:bidi="en-US"/>
        </w:rPr>
        <w:t>all</w:t>
      </w:r>
      <w:r>
        <w:rPr>
          <w:lang w:eastAsia="en-AU" w:bidi="en-US"/>
        </w:rPr>
        <w:t xml:space="preserve"> required tasks have been completed and submitted and provide feedback for each task.</w:t>
      </w:r>
    </w:p>
    <w:p w14:paraId="17B531CA" w14:textId="77777777" w:rsidR="00574AEC" w:rsidRDefault="00000000">
      <w:pPr>
        <w:pStyle w:val="Body"/>
        <w:rPr>
          <w:lang w:eastAsia="en-AU" w:bidi="en-US"/>
        </w:rPr>
      </w:pPr>
      <w:r>
        <w:rPr>
          <w:lang w:eastAsia="en-AU" w:bidi="en-US"/>
        </w:rPr>
        <w:t>Note that S = Satisfactory and U/S = Unsatisfactory.</w:t>
      </w:r>
    </w:p>
    <w:p w14:paraId="1D43D97E" w14:textId="77777777" w:rsidR="00574AEC" w:rsidRDefault="00574AEC">
      <w:pPr>
        <w:tabs>
          <w:tab w:val="clear" w:pos="284"/>
        </w:tabs>
        <w:spacing w:before="0" w:after="200" w:line="276" w:lineRule="auto"/>
        <w:sectPr w:rsidR="00574AEC">
          <w:headerReference w:type="default" r:id="rId52"/>
          <w:footerReference w:type="default" r:id="rId53"/>
          <w:headerReference w:type="first" r:id="rId54"/>
          <w:footerReference w:type="first" r:id="rId55"/>
          <w:pgSz w:w="11906" w:h="16838"/>
          <w:pgMar w:top="1418" w:right="1418" w:bottom="1418" w:left="1418" w:header="567" w:footer="454" w:gutter="0"/>
          <w:cols w:space="720"/>
          <w:formProt w:val="0"/>
          <w:docGrid w:linePitch="360"/>
        </w:sectPr>
      </w:pPr>
      <w:bookmarkStart w:id="8" w:name="_Hlk52026615"/>
      <w:bookmarkEnd w:id="8"/>
    </w:p>
    <w:p w14:paraId="4EFB78B6" w14:textId="77777777" w:rsidR="00574AEC" w:rsidRDefault="00000000">
      <w:pPr>
        <w:pStyle w:val="Heading3"/>
      </w:pPr>
      <w:r>
        <w:lastRenderedPageBreak/>
        <w:t>Part 1: Critical thinking in the workplace</w:t>
      </w:r>
    </w:p>
    <w:p w14:paraId="2052B1F7" w14:textId="77777777" w:rsidR="00574AEC" w:rsidRDefault="00000000">
      <w:pPr>
        <w:pStyle w:val="Caption"/>
        <w:keepNext/>
      </w:pPr>
      <w:r>
        <w:t xml:space="preserve">Table </w:t>
      </w:r>
      <w:fldSimple w:instr=" SEQ Table \* ARABIC ">
        <w:r w:rsidR="00574AEC">
          <w:t>7</w:t>
        </w:r>
      </w:fldSimple>
      <w:r>
        <w:t xml:space="preserve"> Checklist</w:t>
      </w:r>
    </w:p>
    <w:tbl>
      <w:tblPr>
        <w:tblStyle w:val="TableGrid"/>
        <w:tblW w:w="5000" w:type="pct"/>
        <w:tblLayout w:type="fixed"/>
        <w:tblLook w:val="04A0" w:firstRow="1" w:lastRow="0" w:firstColumn="1" w:lastColumn="0" w:noHBand="0" w:noVBand="1"/>
      </w:tblPr>
      <w:tblGrid>
        <w:gridCol w:w="1078"/>
        <w:gridCol w:w="4575"/>
        <w:gridCol w:w="807"/>
        <w:gridCol w:w="808"/>
        <w:gridCol w:w="808"/>
        <w:gridCol w:w="811"/>
        <w:gridCol w:w="5331"/>
      </w:tblGrid>
      <w:tr w:rsidR="00574AEC" w14:paraId="4B52B946" w14:textId="77777777" w:rsidTr="00574AEC">
        <w:trPr>
          <w:cnfStyle w:val="100000000000" w:firstRow="1" w:lastRow="0" w:firstColumn="0" w:lastColumn="0" w:oddVBand="0" w:evenVBand="0" w:oddHBand="0" w:evenHBand="0" w:firstRowFirstColumn="0" w:firstRowLastColumn="0" w:lastRowFirstColumn="0" w:lastRowLastColumn="0"/>
          <w:tblHeader/>
        </w:trPr>
        <w:tc>
          <w:tcPr>
            <w:tcW w:w="1061" w:type="dxa"/>
          </w:tcPr>
          <w:p w14:paraId="1F820E06" w14:textId="77777777" w:rsidR="00574AEC" w:rsidRDefault="00000000">
            <w:pPr>
              <w:jc w:val="center"/>
              <w:rPr>
                <w:lang w:eastAsia="en-AU"/>
              </w:rPr>
            </w:pPr>
            <w:bookmarkStart w:id="9" w:name="_Hlk52026843"/>
            <w:bookmarkEnd w:id="9"/>
            <w:r>
              <w:rPr>
                <w:lang w:eastAsia="en-AU"/>
              </w:rPr>
              <w:t>Task number</w:t>
            </w:r>
          </w:p>
        </w:tc>
        <w:tc>
          <w:tcPr>
            <w:tcW w:w="4504" w:type="dxa"/>
          </w:tcPr>
          <w:p w14:paraId="5B60C5FC" w14:textId="77777777" w:rsidR="00574AEC" w:rsidRDefault="00000000">
            <w:pPr>
              <w:rPr>
                <w:lang w:eastAsia="en-AU"/>
              </w:rPr>
            </w:pPr>
            <w:r>
              <w:rPr>
                <w:lang w:eastAsia="en-AU"/>
              </w:rPr>
              <w:t>Did the student do the following?</w:t>
            </w:r>
          </w:p>
        </w:tc>
        <w:tc>
          <w:tcPr>
            <w:tcW w:w="795" w:type="dxa"/>
          </w:tcPr>
          <w:p w14:paraId="2A982B2A" w14:textId="77777777" w:rsidR="00574AEC" w:rsidRDefault="00000000">
            <w:pPr>
              <w:jc w:val="center"/>
              <w:rPr>
                <w:lang w:eastAsia="en-AU"/>
              </w:rPr>
            </w:pPr>
            <w:r>
              <w:rPr>
                <w:lang w:eastAsia="en-AU"/>
              </w:rPr>
              <w:t>S</w:t>
            </w:r>
          </w:p>
        </w:tc>
        <w:tc>
          <w:tcPr>
            <w:tcW w:w="796" w:type="dxa"/>
          </w:tcPr>
          <w:p w14:paraId="2ABCC333" w14:textId="77777777" w:rsidR="00574AEC" w:rsidRDefault="00000000">
            <w:pPr>
              <w:jc w:val="center"/>
              <w:rPr>
                <w:lang w:eastAsia="en-AU"/>
              </w:rPr>
            </w:pPr>
            <w:r>
              <w:rPr>
                <w:lang w:eastAsia="en-AU"/>
              </w:rPr>
              <w:t>U/S</w:t>
            </w:r>
          </w:p>
        </w:tc>
        <w:tc>
          <w:tcPr>
            <w:tcW w:w="796" w:type="dxa"/>
          </w:tcPr>
          <w:p w14:paraId="2699464F" w14:textId="77777777" w:rsidR="00574AEC" w:rsidRDefault="00000000">
            <w:pPr>
              <w:jc w:val="center"/>
              <w:rPr>
                <w:lang w:eastAsia="en-AU"/>
              </w:rPr>
            </w:pPr>
            <w:r>
              <w:rPr>
                <w:lang w:eastAsia="en-AU"/>
              </w:rPr>
              <w:t>S</w:t>
            </w:r>
          </w:p>
        </w:tc>
        <w:tc>
          <w:tcPr>
            <w:tcW w:w="799" w:type="dxa"/>
          </w:tcPr>
          <w:p w14:paraId="612B02D0" w14:textId="77777777" w:rsidR="00574AEC" w:rsidRDefault="00000000">
            <w:pPr>
              <w:jc w:val="center"/>
              <w:rPr>
                <w:lang w:eastAsia="en-AU"/>
              </w:rPr>
            </w:pPr>
            <w:r>
              <w:rPr>
                <w:lang w:eastAsia="en-AU"/>
              </w:rPr>
              <w:t>U/S</w:t>
            </w:r>
          </w:p>
        </w:tc>
        <w:tc>
          <w:tcPr>
            <w:tcW w:w="5250" w:type="dxa"/>
          </w:tcPr>
          <w:p w14:paraId="4A17D5A8" w14:textId="77777777" w:rsidR="00574AEC" w:rsidRDefault="00000000">
            <w:pPr>
              <w:rPr>
                <w:lang w:eastAsia="en-AU"/>
              </w:rPr>
            </w:pPr>
            <w:r>
              <w:rPr>
                <w:lang w:eastAsia="en-AU"/>
              </w:rPr>
              <w:t>Assessor comments</w:t>
            </w:r>
          </w:p>
          <w:p w14:paraId="0F6C5DAF" w14:textId="77777777" w:rsidR="00574AEC" w:rsidRDefault="00574AEC">
            <w:pPr>
              <w:rPr>
                <w:lang w:eastAsia="en-AU"/>
              </w:rPr>
            </w:pPr>
          </w:p>
        </w:tc>
      </w:tr>
      <w:tr w:rsidR="00574AEC" w14:paraId="0F3BF032" w14:textId="77777777" w:rsidTr="00574AEC">
        <w:tc>
          <w:tcPr>
            <w:tcW w:w="1061" w:type="dxa"/>
          </w:tcPr>
          <w:p w14:paraId="3F9A7CD5" w14:textId="77777777" w:rsidR="00574AEC" w:rsidRDefault="00000000">
            <w:pPr>
              <w:pStyle w:val="Body"/>
              <w:jc w:val="center"/>
              <w:rPr>
                <w:bCs/>
                <w:szCs w:val="24"/>
                <w:lang w:eastAsia="en-AU"/>
              </w:rPr>
            </w:pPr>
            <w:r>
              <w:rPr>
                <w:bCs/>
                <w:szCs w:val="24"/>
                <w:lang w:eastAsia="en-AU"/>
              </w:rPr>
              <w:t>1</w:t>
            </w:r>
          </w:p>
        </w:tc>
        <w:tc>
          <w:tcPr>
            <w:tcW w:w="4504" w:type="dxa"/>
          </w:tcPr>
          <w:p w14:paraId="24B3DF62" w14:textId="77777777" w:rsidR="00574AEC" w:rsidRDefault="00000000">
            <w:pPr>
              <w:pStyle w:val="Body"/>
              <w:rPr>
                <w:lang w:bidi="en-US"/>
              </w:rPr>
            </w:pPr>
            <w:r>
              <w:rPr>
                <w:lang w:bidi="en-US"/>
              </w:rPr>
              <w:t>Determine and discuss 3 benefits of adopting a critical thinking mindset</w:t>
            </w:r>
          </w:p>
        </w:tc>
        <w:tc>
          <w:tcPr>
            <w:tcW w:w="795" w:type="dxa"/>
          </w:tcPr>
          <w:p w14:paraId="238D6A93" w14:textId="2AEC8B52"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033E572F" w14:textId="73A74E3A"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09A34805" w14:textId="3B3865A2"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9" w:type="dxa"/>
          </w:tcPr>
          <w:p w14:paraId="580EA628" w14:textId="29F1ABF3"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5250" w:type="dxa"/>
          </w:tcPr>
          <w:p w14:paraId="45094229" w14:textId="77777777" w:rsidR="00574AEC" w:rsidRDefault="00574AEC">
            <w:pPr>
              <w:pStyle w:val="Body"/>
              <w:rPr>
                <w:iCs/>
                <w:szCs w:val="24"/>
                <w:lang w:eastAsia="en-AU"/>
              </w:rPr>
            </w:pPr>
          </w:p>
        </w:tc>
      </w:tr>
      <w:tr w:rsidR="00574AEC" w14:paraId="009E7DB6" w14:textId="77777777" w:rsidTr="00574AEC">
        <w:tc>
          <w:tcPr>
            <w:tcW w:w="1061" w:type="dxa"/>
          </w:tcPr>
          <w:p w14:paraId="097A64B7" w14:textId="77777777" w:rsidR="00574AEC" w:rsidRDefault="00000000">
            <w:pPr>
              <w:pStyle w:val="Body"/>
              <w:jc w:val="center"/>
              <w:rPr>
                <w:bCs/>
                <w:szCs w:val="24"/>
                <w:lang w:eastAsia="en-AU"/>
              </w:rPr>
            </w:pPr>
            <w:r>
              <w:rPr>
                <w:bCs/>
                <w:szCs w:val="24"/>
                <w:lang w:eastAsia="en-AU"/>
              </w:rPr>
              <w:t>2</w:t>
            </w:r>
          </w:p>
        </w:tc>
        <w:tc>
          <w:tcPr>
            <w:tcW w:w="4504" w:type="dxa"/>
          </w:tcPr>
          <w:p w14:paraId="37767CF3" w14:textId="77777777" w:rsidR="00574AEC" w:rsidRDefault="00000000">
            <w:pPr>
              <w:pStyle w:val="Body"/>
              <w:rPr>
                <w:szCs w:val="24"/>
                <w:lang w:eastAsia="en-AU"/>
              </w:rPr>
            </w:pPr>
            <w:r>
              <w:rPr>
                <w:szCs w:val="24"/>
                <w:lang w:eastAsia="en-AU"/>
              </w:rPr>
              <w:t>Outline 3 situations when critical thinking concepts may be applied in the workplace.</w:t>
            </w:r>
          </w:p>
        </w:tc>
        <w:tc>
          <w:tcPr>
            <w:tcW w:w="795" w:type="dxa"/>
          </w:tcPr>
          <w:p w14:paraId="57A44028" w14:textId="731F42A0"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533E1C1E" w14:textId="7B954153"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10C97FB8" w14:textId="0C53F49A"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9" w:type="dxa"/>
          </w:tcPr>
          <w:p w14:paraId="1D358100" w14:textId="45A024F3"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5250" w:type="dxa"/>
          </w:tcPr>
          <w:p w14:paraId="28A29798" w14:textId="77777777" w:rsidR="00574AEC" w:rsidRDefault="00574AEC">
            <w:pPr>
              <w:pStyle w:val="Body"/>
              <w:rPr>
                <w:iCs/>
                <w:szCs w:val="24"/>
                <w:lang w:eastAsia="en-AU"/>
              </w:rPr>
            </w:pPr>
          </w:p>
        </w:tc>
      </w:tr>
      <w:tr w:rsidR="00574AEC" w14:paraId="59B42E2B" w14:textId="77777777" w:rsidTr="00574AEC">
        <w:tc>
          <w:tcPr>
            <w:tcW w:w="1061" w:type="dxa"/>
          </w:tcPr>
          <w:p w14:paraId="5B495A46" w14:textId="77777777" w:rsidR="00574AEC" w:rsidRDefault="00000000">
            <w:pPr>
              <w:pStyle w:val="Body"/>
              <w:jc w:val="center"/>
              <w:rPr>
                <w:bCs/>
                <w:szCs w:val="24"/>
                <w:lang w:eastAsia="en-AU"/>
              </w:rPr>
            </w:pPr>
            <w:r>
              <w:rPr>
                <w:bCs/>
                <w:szCs w:val="24"/>
                <w:lang w:eastAsia="en-AU"/>
              </w:rPr>
              <w:t>3</w:t>
            </w:r>
          </w:p>
        </w:tc>
        <w:tc>
          <w:tcPr>
            <w:tcW w:w="4504" w:type="dxa"/>
          </w:tcPr>
          <w:p w14:paraId="28192140" w14:textId="77777777" w:rsidR="00574AEC" w:rsidRDefault="00000000">
            <w:pPr>
              <w:pStyle w:val="Body"/>
              <w:rPr>
                <w:szCs w:val="24"/>
                <w:highlight w:val="yellow"/>
                <w:lang w:eastAsia="en-AU"/>
              </w:rPr>
            </w:pPr>
            <w:r>
              <w:rPr>
                <w:szCs w:val="24"/>
                <w:lang w:eastAsia="en-AU"/>
              </w:rPr>
              <w:t>Identify 2 risks to the organisation of not adopting a critical thinking approach to problem-solving and decision-making</w:t>
            </w:r>
          </w:p>
        </w:tc>
        <w:tc>
          <w:tcPr>
            <w:tcW w:w="795" w:type="dxa"/>
          </w:tcPr>
          <w:p w14:paraId="671D4FD1" w14:textId="2676A79E"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6A8BEE46" w14:textId="633CDAD6"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1540DC1C" w14:textId="7EEED4EF"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9" w:type="dxa"/>
          </w:tcPr>
          <w:p w14:paraId="7448C821" w14:textId="035DCD52"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5250" w:type="dxa"/>
          </w:tcPr>
          <w:p w14:paraId="27328F67" w14:textId="77777777" w:rsidR="00574AEC" w:rsidRDefault="00574AEC">
            <w:pPr>
              <w:pStyle w:val="Body"/>
              <w:rPr>
                <w:iCs/>
                <w:szCs w:val="24"/>
                <w:lang w:eastAsia="en-AU"/>
              </w:rPr>
            </w:pPr>
          </w:p>
        </w:tc>
      </w:tr>
      <w:tr w:rsidR="00574AEC" w14:paraId="405BDAD9" w14:textId="77777777" w:rsidTr="00574AEC">
        <w:tc>
          <w:tcPr>
            <w:tcW w:w="1061" w:type="dxa"/>
          </w:tcPr>
          <w:p w14:paraId="705C19F6" w14:textId="77777777" w:rsidR="00574AEC" w:rsidRDefault="00000000">
            <w:pPr>
              <w:pStyle w:val="Body"/>
              <w:jc w:val="center"/>
              <w:rPr>
                <w:bCs/>
                <w:szCs w:val="24"/>
                <w:lang w:eastAsia="en-AU"/>
              </w:rPr>
            </w:pPr>
            <w:r>
              <w:rPr>
                <w:bCs/>
                <w:szCs w:val="24"/>
                <w:lang w:eastAsia="en-AU"/>
              </w:rPr>
              <w:t xml:space="preserve">4 </w:t>
            </w:r>
          </w:p>
        </w:tc>
        <w:tc>
          <w:tcPr>
            <w:tcW w:w="4504" w:type="dxa"/>
          </w:tcPr>
          <w:p w14:paraId="185CD341" w14:textId="77777777" w:rsidR="00574AEC" w:rsidRDefault="00000000">
            <w:pPr>
              <w:pStyle w:val="Body"/>
              <w:rPr>
                <w:szCs w:val="24"/>
                <w:lang w:eastAsia="en-AU"/>
              </w:rPr>
            </w:pPr>
            <w:r>
              <w:t>Compare and contrast 2 different thinking approaches for workplace decision-making processes</w:t>
            </w:r>
          </w:p>
        </w:tc>
        <w:tc>
          <w:tcPr>
            <w:tcW w:w="795" w:type="dxa"/>
          </w:tcPr>
          <w:p w14:paraId="3C2112D8" w14:textId="6B097AA0"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5BDCC514" w14:textId="16DA447C"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3F817D96" w14:textId="4F17F54A"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9" w:type="dxa"/>
          </w:tcPr>
          <w:p w14:paraId="65BBBDDB" w14:textId="047D9BF9"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5250" w:type="dxa"/>
          </w:tcPr>
          <w:p w14:paraId="6E6F56A5" w14:textId="77777777" w:rsidR="00574AEC" w:rsidRDefault="00574AEC">
            <w:pPr>
              <w:pStyle w:val="Body"/>
              <w:rPr>
                <w:iCs/>
                <w:szCs w:val="24"/>
                <w:lang w:eastAsia="en-AU"/>
              </w:rPr>
            </w:pPr>
          </w:p>
        </w:tc>
      </w:tr>
      <w:tr w:rsidR="00574AEC" w14:paraId="0B40D07D" w14:textId="77777777" w:rsidTr="00574AEC">
        <w:tc>
          <w:tcPr>
            <w:tcW w:w="1061" w:type="dxa"/>
          </w:tcPr>
          <w:p w14:paraId="1EE787AF" w14:textId="77777777" w:rsidR="00574AEC" w:rsidRDefault="00000000">
            <w:pPr>
              <w:pStyle w:val="Body"/>
              <w:jc w:val="center"/>
              <w:rPr>
                <w:bCs/>
                <w:szCs w:val="24"/>
                <w:lang w:eastAsia="en-AU"/>
              </w:rPr>
            </w:pPr>
            <w:r>
              <w:rPr>
                <w:bCs/>
                <w:szCs w:val="24"/>
                <w:lang w:eastAsia="en-AU"/>
              </w:rPr>
              <w:t>5</w:t>
            </w:r>
          </w:p>
        </w:tc>
        <w:tc>
          <w:tcPr>
            <w:tcW w:w="4504" w:type="dxa"/>
          </w:tcPr>
          <w:p w14:paraId="334CF7AD" w14:textId="77777777" w:rsidR="00574AEC" w:rsidRDefault="00000000">
            <w:pPr>
              <w:pStyle w:val="Body"/>
              <w:rPr>
                <w:szCs w:val="24"/>
                <w:lang w:eastAsia="en-AU"/>
              </w:rPr>
            </w:pPr>
            <w:r>
              <w:rPr>
                <w:szCs w:val="24"/>
                <w:lang w:eastAsia="en-AU"/>
              </w:rPr>
              <w:t>Describe 5 critical thinking techniques with an example of each</w:t>
            </w:r>
          </w:p>
        </w:tc>
        <w:tc>
          <w:tcPr>
            <w:tcW w:w="795" w:type="dxa"/>
          </w:tcPr>
          <w:p w14:paraId="2AC67D0B" w14:textId="31503A9A"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1BB7D6A1" w14:textId="27E3DDF2"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76B1AAD6" w14:textId="694E86E6"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9" w:type="dxa"/>
          </w:tcPr>
          <w:p w14:paraId="18F3D778" w14:textId="46B0B47D"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5250" w:type="dxa"/>
          </w:tcPr>
          <w:p w14:paraId="5D9DD6A8" w14:textId="77777777" w:rsidR="00574AEC" w:rsidRDefault="00574AEC">
            <w:pPr>
              <w:pStyle w:val="Body"/>
              <w:rPr>
                <w:iCs/>
                <w:szCs w:val="24"/>
                <w:lang w:eastAsia="en-AU"/>
              </w:rPr>
            </w:pPr>
            <w:bookmarkStart w:id="10" w:name="_Hlk99964611"/>
            <w:bookmarkEnd w:id="10"/>
          </w:p>
        </w:tc>
      </w:tr>
    </w:tbl>
    <w:p w14:paraId="508AFCA3" w14:textId="77777777" w:rsidR="00574AEC" w:rsidRDefault="00000000">
      <w:pPr>
        <w:tabs>
          <w:tab w:val="clear" w:pos="284"/>
        </w:tabs>
        <w:spacing w:before="0" w:after="200" w:line="276" w:lineRule="auto"/>
      </w:pPr>
      <w:r>
        <w:br w:type="page"/>
      </w:r>
    </w:p>
    <w:p w14:paraId="7F0AE003" w14:textId="77777777" w:rsidR="00574AEC" w:rsidRDefault="00000000">
      <w:pPr>
        <w:pStyle w:val="Heading3"/>
        <w:spacing w:before="0"/>
        <w:contextualSpacing/>
      </w:pPr>
      <w:r>
        <w:lastRenderedPageBreak/>
        <w:t>Part 2: Report on emerging technologies</w:t>
      </w:r>
    </w:p>
    <w:p w14:paraId="5F40DB62" w14:textId="77777777" w:rsidR="00574AEC" w:rsidRDefault="00000000">
      <w:pPr>
        <w:pStyle w:val="Caption"/>
        <w:keepNext/>
      </w:pPr>
      <w:r>
        <w:t xml:space="preserve">Table </w:t>
      </w:r>
      <w:fldSimple w:instr=" SEQ Table \* ARABIC ">
        <w:r w:rsidR="00574AEC">
          <w:t>8</w:t>
        </w:r>
      </w:fldSimple>
      <w:r>
        <w:t xml:space="preserve"> Checklist</w:t>
      </w:r>
    </w:p>
    <w:tbl>
      <w:tblPr>
        <w:tblStyle w:val="TableGrid"/>
        <w:tblW w:w="5000" w:type="pct"/>
        <w:tblLayout w:type="fixed"/>
        <w:tblLook w:val="04A0" w:firstRow="1" w:lastRow="0" w:firstColumn="1" w:lastColumn="0" w:noHBand="0" w:noVBand="1"/>
      </w:tblPr>
      <w:tblGrid>
        <w:gridCol w:w="1078"/>
        <w:gridCol w:w="4575"/>
        <w:gridCol w:w="807"/>
        <w:gridCol w:w="808"/>
        <w:gridCol w:w="808"/>
        <w:gridCol w:w="811"/>
        <w:gridCol w:w="5331"/>
      </w:tblGrid>
      <w:tr w:rsidR="00574AEC" w14:paraId="26CA3171" w14:textId="77777777" w:rsidTr="00574AEC">
        <w:trPr>
          <w:cnfStyle w:val="100000000000" w:firstRow="1" w:lastRow="0" w:firstColumn="0" w:lastColumn="0" w:oddVBand="0" w:evenVBand="0" w:oddHBand="0" w:evenHBand="0" w:firstRowFirstColumn="0" w:firstRowLastColumn="0" w:lastRowFirstColumn="0" w:lastRowLastColumn="0"/>
          <w:tblHeader/>
        </w:trPr>
        <w:tc>
          <w:tcPr>
            <w:tcW w:w="1061" w:type="dxa"/>
          </w:tcPr>
          <w:p w14:paraId="562D2806" w14:textId="77777777" w:rsidR="00574AEC" w:rsidRDefault="00000000">
            <w:pPr>
              <w:jc w:val="center"/>
              <w:rPr>
                <w:lang w:eastAsia="en-AU"/>
              </w:rPr>
            </w:pPr>
            <w:r>
              <w:rPr>
                <w:lang w:eastAsia="en-AU"/>
              </w:rPr>
              <w:t>Task number</w:t>
            </w:r>
          </w:p>
        </w:tc>
        <w:tc>
          <w:tcPr>
            <w:tcW w:w="4504" w:type="dxa"/>
          </w:tcPr>
          <w:p w14:paraId="1D655DD3" w14:textId="77777777" w:rsidR="00574AEC" w:rsidRDefault="00000000">
            <w:pPr>
              <w:rPr>
                <w:lang w:eastAsia="en-AU"/>
              </w:rPr>
            </w:pPr>
            <w:r>
              <w:rPr>
                <w:lang w:eastAsia="en-AU"/>
              </w:rPr>
              <w:t>Did the student do the following?</w:t>
            </w:r>
          </w:p>
        </w:tc>
        <w:tc>
          <w:tcPr>
            <w:tcW w:w="795" w:type="dxa"/>
          </w:tcPr>
          <w:p w14:paraId="54CD33DA" w14:textId="77777777" w:rsidR="00574AEC" w:rsidRDefault="00000000">
            <w:pPr>
              <w:jc w:val="center"/>
              <w:rPr>
                <w:lang w:eastAsia="en-AU"/>
              </w:rPr>
            </w:pPr>
            <w:r>
              <w:rPr>
                <w:lang w:eastAsia="en-AU"/>
              </w:rPr>
              <w:t>S</w:t>
            </w:r>
          </w:p>
        </w:tc>
        <w:tc>
          <w:tcPr>
            <w:tcW w:w="796" w:type="dxa"/>
          </w:tcPr>
          <w:p w14:paraId="5F4B27FB" w14:textId="77777777" w:rsidR="00574AEC" w:rsidRDefault="00000000">
            <w:pPr>
              <w:jc w:val="center"/>
              <w:rPr>
                <w:lang w:eastAsia="en-AU"/>
              </w:rPr>
            </w:pPr>
            <w:r>
              <w:rPr>
                <w:lang w:eastAsia="en-AU"/>
              </w:rPr>
              <w:t>U/S</w:t>
            </w:r>
          </w:p>
        </w:tc>
        <w:tc>
          <w:tcPr>
            <w:tcW w:w="796" w:type="dxa"/>
          </w:tcPr>
          <w:p w14:paraId="6149B6B3" w14:textId="77777777" w:rsidR="00574AEC" w:rsidRDefault="00000000">
            <w:pPr>
              <w:jc w:val="center"/>
              <w:rPr>
                <w:lang w:eastAsia="en-AU"/>
              </w:rPr>
            </w:pPr>
            <w:r>
              <w:rPr>
                <w:lang w:eastAsia="en-AU"/>
              </w:rPr>
              <w:t>S</w:t>
            </w:r>
          </w:p>
        </w:tc>
        <w:tc>
          <w:tcPr>
            <w:tcW w:w="799" w:type="dxa"/>
          </w:tcPr>
          <w:p w14:paraId="63F2EE28" w14:textId="77777777" w:rsidR="00574AEC" w:rsidRDefault="00000000">
            <w:pPr>
              <w:jc w:val="center"/>
              <w:rPr>
                <w:lang w:eastAsia="en-AU"/>
              </w:rPr>
            </w:pPr>
            <w:r>
              <w:rPr>
                <w:lang w:eastAsia="en-AU"/>
              </w:rPr>
              <w:t>U/S</w:t>
            </w:r>
          </w:p>
        </w:tc>
        <w:tc>
          <w:tcPr>
            <w:tcW w:w="5250" w:type="dxa"/>
          </w:tcPr>
          <w:p w14:paraId="79A75B68" w14:textId="77777777" w:rsidR="00574AEC" w:rsidRDefault="00000000">
            <w:pPr>
              <w:rPr>
                <w:lang w:eastAsia="en-AU"/>
              </w:rPr>
            </w:pPr>
            <w:r>
              <w:rPr>
                <w:lang w:eastAsia="en-AU"/>
              </w:rPr>
              <w:t>Assessor comments</w:t>
            </w:r>
          </w:p>
          <w:p w14:paraId="246A8DAF" w14:textId="77777777" w:rsidR="00574AEC" w:rsidRDefault="00574AEC">
            <w:pPr>
              <w:rPr>
                <w:lang w:eastAsia="en-AU"/>
              </w:rPr>
            </w:pPr>
          </w:p>
        </w:tc>
      </w:tr>
      <w:tr w:rsidR="00574AEC" w14:paraId="2B416C13" w14:textId="77777777" w:rsidTr="00574AEC">
        <w:tc>
          <w:tcPr>
            <w:tcW w:w="1061" w:type="dxa"/>
          </w:tcPr>
          <w:p w14:paraId="35D77EBD" w14:textId="77777777" w:rsidR="00574AEC" w:rsidRDefault="00000000">
            <w:pPr>
              <w:pStyle w:val="Body"/>
              <w:jc w:val="center"/>
              <w:rPr>
                <w:bCs/>
                <w:szCs w:val="24"/>
                <w:lang w:eastAsia="en-AU"/>
              </w:rPr>
            </w:pPr>
            <w:r>
              <w:rPr>
                <w:bCs/>
                <w:szCs w:val="24"/>
                <w:lang w:eastAsia="en-AU"/>
              </w:rPr>
              <w:t>1.1</w:t>
            </w:r>
          </w:p>
        </w:tc>
        <w:tc>
          <w:tcPr>
            <w:tcW w:w="4504" w:type="dxa"/>
          </w:tcPr>
          <w:p w14:paraId="2725E577" w14:textId="77777777" w:rsidR="00574AEC" w:rsidRDefault="00000000">
            <w:pPr>
              <w:pStyle w:val="Body"/>
              <w:rPr>
                <w:iCs/>
                <w:lang w:bidi="en-US"/>
              </w:rPr>
            </w:pPr>
            <w:r>
              <w:rPr>
                <w:iCs/>
                <w:lang w:bidi="en-US"/>
              </w:rPr>
              <w:t>Describe at least 2 objectives of the organisation in relation to emerging technology</w:t>
            </w:r>
          </w:p>
        </w:tc>
        <w:tc>
          <w:tcPr>
            <w:tcW w:w="795" w:type="dxa"/>
          </w:tcPr>
          <w:p w14:paraId="73E0C0AC" w14:textId="17047802"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104C7A67" w14:textId="5116B244"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610074E4" w14:textId="578E626F"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9" w:type="dxa"/>
          </w:tcPr>
          <w:p w14:paraId="699146DC" w14:textId="7E66802F"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5250" w:type="dxa"/>
          </w:tcPr>
          <w:p w14:paraId="055865AE" w14:textId="77777777" w:rsidR="00574AEC" w:rsidRDefault="00574AEC">
            <w:pPr>
              <w:pStyle w:val="Body"/>
              <w:rPr>
                <w:iCs/>
                <w:szCs w:val="24"/>
                <w:lang w:eastAsia="en-AU"/>
              </w:rPr>
            </w:pPr>
          </w:p>
        </w:tc>
      </w:tr>
      <w:tr w:rsidR="00574AEC" w14:paraId="0B246787" w14:textId="77777777" w:rsidTr="00574AEC">
        <w:tc>
          <w:tcPr>
            <w:tcW w:w="1061" w:type="dxa"/>
          </w:tcPr>
          <w:p w14:paraId="07DBE0A9" w14:textId="77777777" w:rsidR="00574AEC" w:rsidRDefault="00000000">
            <w:pPr>
              <w:pStyle w:val="Body"/>
              <w:jc w:val="center"/>
              <w:rPr>
                <w:bCs/>
                <w:szCs w:val="24"/>
                <w:lang w:eastAsia="en-AU"/>
              </w:rPr>
            </w:pPr>
            <w:r>
              <w:rPr>
                <w:bCs/>
                <w:szCs w:val="24"/>
                <w:lang w:eastAsia="en-AU"/>
              </w:rPr>
              <w:t>1.2</w:t>
            </w:r>
          </w:p>
        </w:tc>
        <w:tc>
          <w:tcPr>
            <w:tcW w:w="4504" w:type="dxa"/>
          </w:tcPr>
          <w:p w14:paraId="19465903" w14:textId="77777777" w:rsidR="00574AEC" w:rsidRDefault="00000000">
            <w:pPr>
              <w:pStyle w:val="Body"/>
              <w:rPr>
                <w:szCs w:val="24"/>
                <w:lang w:eastAsia="en-AU"/>
              </w:rPr>
            </w:pPr>
            <w:r>
              <w:rPr>
                <w:lang w:eastAsia="en-AU"/>
              </w:rPr>
              <w:t xml:space="preserve">Identify and describe the current </w:t>
            </w:r>
            <w:proofErr w:type="spellStart"/>
            <w:r>
              <w:rPr>
                <w:lang w:eastAsia="en-AU"/>
              </w:rPr>
              <w:t>Gelos</w:t>
            </w:r>
            <w:proofErr w:type="spellEnd"/>
            <w:r>
              <w:rPr>
                <w:lang w:eastAsia="en-AU"/>
              </w:rPr>
              <w:t xml:space="preserve"> Enterprises processes, systems and technology related to the ICT Service Desk function</w:t>
            </w:r>
          </w:p>
        </w:tc>
        <w:tc>
          <w:tcPr>
            <w:tcW w:w="795" w:type="dxa"/>
          </w:tcPr>
          <w:p w14:paraId="3AD1829C" w14:textId="095AA924"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128C6F32" w14:textId="3ABE9DA5"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30928072" w14:textId="4D0A8CCF"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9" w:type="dxa"/>
          </w:tcPr>
          <w:p w14:paraId="7F56607D" w14:textId="343B0A55"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5250" w:type="dxa"/>
          </w:tcPr>
          <w:p w14:paraId="2FC09BC3" w14:textId="77777777" w:rsidR="00574AEC" w:rsidRDefault="00574AEC">
            <w:pPr>
              <w:pStyle w:val="Body"/>
              <w:rPr>
                <w:iCs/>
                <w:szCs w:val="24"/>
                <w:lang w:eastAsia="en-AU"/>
              </w:rPr>
            </w:pPr>
          </w:p>
        </w:tc>
      </w:tr>
      <w:tr w:rsidR="00574AEC" w14:paraId="16230716" w14:textId="77777777" w:rsidTr="00574AEC">
        <w:tc>
          <w:tcPr>
            <w:tcW w:w="1061" w:type="dxa"/>
          </w:tcPr>
          <w:p w14:paraId="0EA457CC" w14:textId="77777777" w:rsidR="00574AEC" w:rsidRDefault="00000000">
            <w:pPr>
              <w:pStyle w:val="Body"/>
              <w:jc w:val="center"/>
              <w:rPr>
                <w:bCs/>
                <w:szCs w:val="24"/>
                <w:lang w:eastAsia="en-AU"/>
              </w:rPr>
            </w:pPr>
            <w:r>
              <w:rPr>
                <w:bCs/>
                <w:szCs w:val="24"/>
                <w:lang w:eastAsia="en-AU"/>
              </w:rPr>
              <w:t>1.3</w:t>
            </w:r>
          </w:p>
        </w:tc>
        <w:tc>
          <w:tcPr>
            <w:tcW w:w="4504" w:type="dxa"/>
          </w:tcPr>
          <w:p w14:paraId="51C8F7F6" w14:textId="77777777" w:rsidR="00574AEC" w:rsidRDefault="00000000">
            <w:pPr>
              <w:pStyle w:val="Body"/>
              <w:rPr>
                <w:szCs w:val="24"/>
                <w:highlight w:val="yellow"/>
                <w:lang w:eastAsia="en-AU"/>
              </w:rPr>
            </w:pPr>
            <w:r>
              <w:rPr>
                <w:lang w:eastAsia="en-AU"/>
              </w:rPr>
              <w:t>Identify the limitations of the current processes, systems and technology by applying critical thinking</w:t>
            </w:r>
          </w:p>
        </w:tc>
        <w:tc>
          <w:tcPr>
            <w:tcW w:w="795" w:type="dxa"/>
          </w:tcPr>
          <w:p w14:paraId="25DD83D1" w14:textId="0E422EB3"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E16AE89" w14:textId="270C0DDD"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07328DCC" w14:textId="021EDE38"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9" w:type="dxa"/>
          </w:tcPr>
          <w:p w14:paraId="39767E49" w14:textId="7C33E5C7"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5250" w:type="dxa"/>
          </w:tcPr>
          <w:p w14:paraId="11D792AF" w14:textId="77777777" w:rsidR="00574AEC" w:rsidRDefault="00574AEC">
            <w:pPr>
              <w:pStyle w:val="Body"/>
              <w:rPr>
                <w:iCs/>
                <w:szCs w:val="24"/>
                <w:lang w:eastAsia="en-AU"/>
              </w:rPr>
            </w:pPr>
          </w:p>
        </w:tc>
      </w:tr>
      <w:tr w:rsidR="00574AEC" w14:paraId="2EA83456" w14:textId="77777777" w:rsidTr="00574AEC">
        <w:tc>
          <w:tcPr>
            <w:tcW w:w="1061" w:type="dxa"/>
          </w:tcPr>
          <w:p w14:paraId="58D3A3B8" w14:textId="77777777" w:rsidR="00574AEC" w:rsidRDefault="00000000">
            <w:pPr>
              <w:pStyle w:val="Body"/>
              <w:jc w:val="center"/>
              <w:rPr>
                <w:bCs/>
                <w:szCs w:val="24"/>
                <w:lang w:eastAsia="en-AU"/>
              </w:rPr>
            </w:pPr>
            <w:r>
              <w:rPr>
                <w:bCs/>
                <w:szCs w:val="24"/>
                <w:lang w:eastAsia="en-AU"/>
              </w:rPr>
              <w:t xml:space="preserve">1.4 </w:t>
            </w:r>
          </w:p>
        </w:tc>
        <w:tc>
          <w:tcPr>
            <w:tcW w:w="4504" w:type="dxa"/>
          </w:tcPr>
          <w:p w14:paraId="4A3CA3AF" w14:textId="77777777" w:rsidR="00574AEC" w:rsidRDefault="00000000">
            <w:pPr>
              <w:pStyle w:val="Body"/>
              <w:rPr>
                <w:szCs w:val="24"/>
                <w:lang w:eastAsia="en-AU"/>
              </w:rPr>
            </w:pPr>
            <w:r>
              <w:rPr>
                <w:lang w:eastAsia="en-AU"/>
              </w:rPr>
              <w:t>Write 3 questions to ask the ICT Support Manager to test assumptions</w:t>
            </w:r>
          </w:p>
        </w:tc>
        <w:tc>
          <w:tcPr>
            <w:tcW w:w="795" w:type="dxa"/>
          </w:tcPr>
          <w:p w14:paraId="13604240" w14:textId="2F60C04F"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6EDA4446" w14:textId="017517CE"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467A2605" w14:textId="2069CEDB"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57115991" w14:textId="4DB32FAF"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4FA60204" w14:textId="77777777" w:rsidR="00574AEC" w:rsidRDefault="00574AEC">
            <w:pPr>
              <w:pStyle w:val="Body"/>
              <w:rPr>
                <w:iCs/>
                <w:szCs w:val="24"/>
                <w:lang w:eastAsia="en-AU"/>
              </w:rPr>
            </w:pPr>
          </w:p>
        </w:tc>
      </w:tr>
      <w:tr w:rsidR="00574AEC" w14:paraId="7238C975" w14:textId="77777777" w:rsidTr="00574AEC">
        <w:tc>
          <w:tcPr>
            <w:tcW w:w="1061" w:type="dxa"/>
          </w:tcPr>
          <w:p w14:paraId="05EC9BC4" w14:textId="77777777" w:rsidR="00574AEC" w:rsidRDefault="00000000">
            <w:pPr>
              <w:pStyle w:val="Body"/>
              <w:jc w:val="center"/>
              <w:rPr>
                <w:bCs/>
                <w:szCs w:val="24"/>
                <w:lang w:eastAsia="en-AU"/>
              </w:rPr>
            </w:pPr>
            <w:r>
              <w:rPr>
                <w:bCs/>
                <w:szCs w:val="24"/>
                <w:lang w:eastAsia="en-AU"/>
              </w:rPr>
              <w:t>2.1</w:t>
            </w:r>
          </w:p>
        </w:tc>
        <w:tc>
          <w:tcPr>
            <w:tcW w:w="4504" w:type="dxa"/>
          </w:tcPr>
          <w:p w14:paraId="61205D7B" w14:textId="77777777" w:rsidR="00574AEC" w:rsidRDefault="00000000">
            <w:pPr>
              <w:pStyle w:val="Body"/>
              <w:rPr>
                <w:szCs w:val="24"/>
                <w:lang w:eastAsia="en-AU"/>
              </w:rPr>
            </w:pPr>
            <w:r>
              <w:rPr>
                <w:szCs w:val="24"/>
                <w:lang w:eastAsia="en-AU"/>
              </w:rPr>
              <w:t>Describe the purpose and objectives of research</w:t>
            </w:r>
          </w:p>
        </w:tc>
        <w:tc>
          <w:tcPr>
            <w:tcW w:w="795" w:type="dxa"/>
          </w:tcPr>
          <w:p w14:paraId="31AF2920" w14:textId="4682472A"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27C98A9E" w14:textId="1A954F12"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79D788A4" w14:textId="296F41E3"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5CA1F316" w14:textId="0C6842F0"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4BF78868" w14:textId="77777777" w:rsidR="00574AEC" w:rsidRDefault="00574AEC">
            <w:pPr>
              <w:pStyle w:val="Body"/>
              <w:rPr>
                <w:iCs/>
                <w:szCs w:val="24"/>
                <w:lang w:eastAsia="en-AU"/>
              </w:rPr>
            </w:pPr>
          </w:p>
        </w:tc>
      </w:tr>
      <w:tr w:rsidR="00574AEC" w14:paraId="4C0B7391" w14:textId="77777777" w:rsidTr="00574AEC">
        <w:tc>
          <w:tcPr>
            <w:tcW w:w="1061" w:type="dxa"/>
          </w:tcPr>
          <w:p w14:paraId="079578E1" w14:textId="77777777" w:rsidR="00574AEC" w:rsidRDefault="00000000">
            <w:pPr>
              <w:pStyle w:val="Body"/>
              <w:jc w:val="center"/>
              <w:rPr>
                <w:bCs/>
                <w:szCs w:val="24"/>
                <w:lang w:eastAsia="en-AU"/>
              </w:rPr>
            </w:pPr>
            <w:r>
              <w:rPr>
                <w:bCs/>
                <w:szCs w:val="24"/>
                <w:lang w:eastAsia="en-AU"/>
              </w:rPr>
              <w:t>2.2</w:t>
            </w:r>
          </w:p>
        </w:tc>
        <w:tc>
          <w:tcPr>
            <w:tcW w:w="4504" w:type="dxa"/>
          </w:tcPr>
          <w:p w14:paraId="0C4B0E75" w14:textId="77777777" w:rsidR="00574AEC" w:rsidRDefault="00000000">
            <w:pPr>
              <w:pStyle w:val="Body"/>
              <w:rPr>
                <w:szCs w:val="24"/>
                <w:lang w:eastAsia="en-AU"/>
              </w:rPr>
            </w:pPr>
            <w:r>
              <w:rPr>
                <w:lang w:eastAsia="en-AU"/>
              </w:rPr>
              <w:t xml:space="preserve">Outline at least 4 criteria against which the </w:t>
            </w:r>
            <w:r>
              <w:rPr>
                <w:lang w:eastAsia="en-AU"/>
              </w:rPr>
              <w:lastRenderedPageBreak/>
              <w:t>information collected will be evaluated for suitability</w:t>
            </w:r>
          </w:p>
        </w:tc>
        <w:tc>
          <w:tcPr>
            <w:tcW w:w="795" w:type="dxa"/>
          </w:tcPr>
          <w:p w14:paraId="36765341" w14:textId="6FE616F7" w:rsidR="00574AEC" w:rsidRDefault="00000000">
            <w:pPr>
              <w:pStyle w:val="Body"/>
              <w:jc w:val="center"/>
              <w:rPr>
                <w:iCs/>
                <w:szCs w:val="24"/>
                <w:lang w:eastAsia="en-AU"/>
              </w:rPr>
            </w:pPr>
            <w:r>
              <w:rPr>
                <w:rFonts w:ascii="MS Gothic" w:eastAsia="MS Gothic" w:hAnsi="MS Gothic"/>
                <w:iCs/>
                <w:szCs w:val="24"/>
                <w:lang w:eastAsia="en-AU"/>
              </w:rPr>
              <w:lastRenderedPageBreak/>
              <w:t>☐</w:t>
            </w:r>
          </w:p>
        </w:tc>
        <w:tc>
          <w:tcPr>
            <w:tcW w:w="796" w:type="dxa"/>
          </w:tcPr>
          <w:p w14:paraId="7464B9A7" w14:textId="5DCF2076"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57334217" w14:textId="70643042"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647B4119" w14:textId="4F912BAC"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677D46A1" w14:textId="77777777" w:rsidR="00574AEC" w:rsidRDefault="00574AEC">
            <w:pPr>
              <w:pStyle w:val="Body"/>
              <w:rPr>
                <w:iCs/>
                <w:szCs w:val="24"/>
                <w:lang w:eastAsia="en-AU"/>
              </w:rPr>
            </w:pPr>
          </w:p>
        </w:tc>
      </w:tr>
      <w:tr w:rsidR="00574AEC" w14:paraId="614729D5" w14:textId="77777777" w:rsidTr="00574AEC">
        <w:tc>
          <w:tcPr>
            <w:tcW w:w="1061" w:type="dxa"/>
          </w:tcPr>
          <w:p w14:paraId="6E5D5CC9" w14:textId="77777777" w:rsidR="00574AEC" w:rsidRDefault="00000000">
            <w:pPr>
              <w:pStyle w:val="Body"/>
              <w:jc w:val="center"/>
              <w:rPr>
                <w:bCs/>
                <w:szCs w:val="24"/>
                <w:lang w:eastAsia="en-AU"/>
              </w:rPr>
            </w:pPr>
            <w:r>
              <w:rPr>
                <w:bCs/>
                <w:szCs w:val="24"/>
                <w:lang w:eastAsia="en-AU"/>
              </w:rPr>
              <w:t>2.3</w:t>
            </w:r>
          </w:p>
        </w:tc>
        <w:tc>
          <w:tcPr>
            <w:tcW w:w="4504" w:type="dxa"/>
          </w:tcPr>
          <w:p w14:paraId="0EBD866E" w14:textId="77777777" w:rsidR="00574AEC" w:rsidRDefault="00000000">
            <w:pPr>
              <w:pStyle w:val="Body"/>
              <w:rPr>
                <w:szCs w:val="24"/>
                <w:lang w:eastAsia="en-AU"/>
              </w:rPr>
            </w:pPr>
            <w:r>
              <w:rPr>
                <w:lang w:eastAsia="en-AU"/>
              </w:rPr>
              <w:t>Outline at least 4 criteria against which the reliability of the information sources about emerging technologies will be evaluated</w:t>
            </w:r>
          </w:p>
        </w:tc>
        <w:tc>
          <w:tcPr>
            <w:tcW w:w="795" w:type="dxa"/>
          </w:tcPr>
          <w:p w14:paraId="17DAE3BC" w14:textId="0B5EA173"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435F587F" w14:textId="292A4F36"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BD2D8A1" w14:textId="7897827B"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22CD5FD2" w14:textId="2FCCA6E6"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3BE1D222" w14:textId="77777777" w:rsidR="00574AEC" w:rsidRDefault="00574AEC">
            <w:pPr>
              <w:pStyle w:val="Body"/>
              <w:rPr>
                <w:iCs/>
                <w:szCs w:val="24"/>
                <w:lang w:eastAsia="en-AU"/>
              </w:rPr>
            </w:pPr>
          </w:p>
        </w:tc>
      </w:tr>
      <w:tr w:rsidR="00574AEC" w14:paraId="34A4510E" w14:textId="77777777" w:rsidTr="00574AEC">
        <w:tc>
          <w:tcPr>
            <w:tcW w:w="1061" w:type="dxa"/>
          </w:tcPr>
          <w:p w14:paraId="021CB529" w14:textId="77777777" w:rsidR="00574AEC" w:rsidRDefault="00000000">
            <w:pPr>
              <w:pStyle w:val="Body"/>
              <w:jc w:val="center"/>
              <w:rPr>
                <w:bCs/>
                <w:szCs w:val="24"/>
                <w:lang w:eastAsia="en-AU"/>
              </w:rPr>
            </w:pPr>
            <w:r>
              <w:rPr>
                <w:bCs/>
                <w:szCs w:val="24"/>
                <w:lang w:eastAsia="en-AU"/>
              </w:rPr>
              <w:t>2.4</w:t>
            </w:r>
          </w:p>
        </w:tc>
        <w:tc>
          <w:tcPr>
            <w:tcW w:w="4504" w:type="dxa"/>
          </w:tcPr>
          <w:p w14:paraId="225EA523" w14:textId="77777777" w:rsidR="00574AEC" w:rsidRDefault="00000000">
            <w:pPr>
              <w:pStyle w:val="Body"/>
              <w:rPr>
                <w:lang w:eastAsia="en-AU"/>
              </w:rPr>
            </w:pPr>
            <w:r>
              <w:rPr>
                <w:lang w:eastAsia="en-AU"/>
              </w:rPr>
              <w:t xml:space="preserve">Reference at least </w:t>
            </w:r>
            <w:r>
              <w:rPr>
                <w:b/>
                <w:bCs/>
                <w:lang w:eastAsia="en-AU"/>
              </w:rPr>
              <w:t xml:space="preserve">2 </w:t>
            </w:r>
            <w:r>
              <w:rPr>
                <w:lang w:eastAsia="en-AU"/>
              </w:rPr>
              <w:t xml:space="preserve">different sources of information, including technical documentation, for each of </w:t>
            </w:r>
            <w:r>
              <w:rPr>
                <w:b/>
                <w:bCs/>
                <w:lang w:eastAsia="en-AU"/>
              </w:rPr>
              <w:t xml:space="preserve">3 </w:t>
            </w:r>
            <w:r>
              <w:rPr>
                <w:lang w:eastAsia="en-AU"/>
              </w:rPr>
              <w:t>emerging technologies</w:t>
            </w:r>
          </w:p>
        </w:tc>
        <w:tc>
          <w:tcPr>
            <w:tcW w:w="795" w:type="dxa"/>
          </w:tcPr>
          <w:p w14:paraId="23F1EEE2" w14:textId="1FB2F5B5"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1366234E" w14:textId="7FAEAA90"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50651A96" w14:textId="207FA819"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51B9CF9F" w14:textId="5D5F0589"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605EEC83" w14:textId="77777777" w:rsidR="00574AEC" w:rsidRDefault="00574AEC">
            <w:pPr>
              <w:pStyle w:val="Body"/>
              <w:rPr>
                <w:iCs/>
                <w:szCs w:val="24"/>
                <w:lang w:eastAsia="en-AU"/>
              </w:rPr>
            </w:pPr>
          </w:p>
        </w:tc>
      </w:tr>
      <w:tr w:rsidR="00574AEC" w14:paraId="3B6F6F76" w14:textId="77777777" w:rsidTr="00574AEC">
        <w:tc>
          <w:tcPr>
            <w:tcW w:w="1061" w:type="dxa"/>
          </w:tcPr>
          <w:p w14:paraId="1EC65C68" w14:textId="77777777" w:rsidR="00574AEC" w:rsidRDefault="00000000">
            <w:pPr>
              <w:pStyle w:val="Body"/>
              <w:jc w:val="center"/>
              <w:rPr>
                <w:bCs/>
                <w:szCs w:val="24"/>
                <w:lang w:eastAsia="en-AU"/>
              </w:rPr>
            </w:pPr>
            <w:r>
              <w:rPr>
                <w:bCs/>
                <w:szCs w:val="24"/>
                <w:lang w:eastAsia="en-AU"/>
              </w:rPr>
              <w:t>3.1</w:t>
            </w:r>
          </w:p>
        </w:tc>
        <w:tc>
          <w:tcPr>
            <w:tcW w:w="4504" w:type="dxa"/>
          </w:tcPr>
          <w:p w14:paraId="3AD3BED9" w14:textId="77777777" w:rsidR="00574AEC" w:rsidRDefault="00000000">
            <w:pPr>
              <w:pStyle w:val="Body"/>
              <w:rPr>
                <w:lang w:eastAsia="en-AU"/>
              </w:rPr>
            </w:pPr>
            <w:r>
              <w:rPr>
                <w:lang w:eastAsia="en-AU"/>
              </w:rPr>
              <w:t>Access sources of information</w:t>
            </w:r>
          </w:p>
        </w:tc>
        <w:tc>
          <w:tcPr>
            <w:tcW w:w="795" w:type="dxa"/>
          </w:tcPr>
          <w:p w14:paraId="684D6618" w14:textId="193AB910"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7C5289B2" w14:textId="311305DD"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05796FD9" w14:textId="2C97D0E2"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1EC486D0" w14:textId="14145A82"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7474AF21" w14:textId="77777777" w:rsidR="00574AEC" w:rsidRDefault="00574AEC">
            <w:pPr>
              <w:pStyle w:val="Body"/>
              <w:rPr>
                <w:iCs/>
                <w:szCs w:val="24"/>
                <w:lang w:eastAsia="en-AU"/>
              </w:rPr>
            </w:pPr>
          </w:p>
        </w:tc>
      </w:tr>
      <w:tr w:rsidR="00574AEC" w14:paraId="566B3BCB" w14:textId="77777777" w:rsidTr="00574AEC">
        <w:tc>
          <w:tcPr>
            <w:tcW w:w="1061" w:type="dxa"/>
          </w:tcPr>
          <w:p w14:paraId="3D13E00D" w14:textId="77777777" w:rsidR="00574AEC" w:rsidRDefault="00000000">
            <w:pPr>
              <w:pStyle w:val="Body"/>
              <w:jc w:val="center"/>
              <w:rPr>
                <w:bCs/>
                <w:szCs w:val="24"/>
                <w:lang w:eastAsia="en-AU"/>
              </w:rPr>
            </w:pPr>
            <w:r>
              <w:rPr>
                <w:bCs/>
                <w:szCs w:val="24"/>
                <w:lang w:eastAsia="en-AU"/>
              </w:rPr>
              <w:t>3.2</w:t>
            </w:r>
          </w:p>
        </w:tc>
        <w:tc>
          <w:tcPr>
            <w:tcW w:w="4504" w:type="dxa"/>
          </w:tcPr>
          <w:p w14:paraId="3E8738ED" w14:textId="77777777" w:rsidR="00574AEC" w:rsidRDefault="00000000">
            <w:pPr>
              <w:pStyle w:val="Body"/>
              <w:rPr>
                <w:lang w:eastAsia="en-AU"/>
              </w:rPr>
            </w:pPr>
            <w:r>
              <w:rPr>
                <w:lang w:eastAsia="en-AU"/>
              </w:rPr>
              <w:t>Interpret and extract relevant information</w:t>
            </w:r>
          </w:p>
        </w:tc>
        <w:tc>
          <w:tcPr>
            <w:tcW w:w="795" w:type="dxa"/>
          </w:tcPr>
          <w:p w14:paraId="649FACA5" w14:textId="41D965E7"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5CAF19E5" w14:textId="332F58A1"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44814BDF" w14:textId="5D925FAF"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2F487025" w14:textId="7F3F1405"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090315E2" w14:textId="77777777" w:rsidR="00574AEC" w:rsidRDefault="00574AEC">
            <w:pPr>
              <w:pStyle w:val="Body"/>
              <w:rPr>
                <w:iCs/>
                <w:szCs w:val="24"/>
                <w:lang w:eastAsia="en-AU"/>
              </w:rPr>
            </w:pPr>
          </w:p>
        </w:tc>
      </w:tr>
      <w:tr w:rsidR="00574AEC" w14:paraId="686C6E3F" w14:textId="77777777" w:rsidTr="00574AEC">
        <w:tc>
          <w:tcPr>
            <w:tcW w:w="1061" w:type="dxa"/>
          </w:tcPr>
          <w:p w14:paraId="6AE1B987" w14:textId="77777777" w:rsidR="00574AEC" w:rsidRDefault="00000000">
            <w:pPr>
              <w:pStyle w:val="Body"/>
              <w:jc w:val="center"/>
              <w:rPr>
                <w:bCs/>
                <w:szCs w:val="24"/>
                <w:lang w:eastAsia="en-AU"/>
              </w:rPr>
            </w:pPr>
            <w:r>
              <w:rPr>
                <w:bCs/>
                <w:szCs w:val="24"/>
                <w:lang w:eastAsia="en-AU"/>
              </w:rPr>
              <w:t>3.3</w:t>
            </w:r>
          </w:p>
        </w:tc>
        <w:tc>
          <w:tcPr>
            <w:tcW w:w="4504" w:type="dxa"/>
          </w:tcPr>
          <w:p w14:paraId="709767A0" w14:textId="77777777" w:rsidR="00574AEC" w:rsidRDefault="00000000">
            <w:pPr>
              <w:pStyle w:val="Body"/>
              <w:rPr>
                <w:lang w:eastAsia="en-AU"/>
              </w:rPr>
            </w:pPr>
            <w:r>
              <w:rPr>
                <w:lang w:eastAsia="en-AU"/>
              </w:rPr>
              <w:t>Analyse and evaluate information</w:t>
            </w:r>
          </w:p>
        </w:tc>
        <w:tc>
          <w:tcPr>
            <w:tcW w:w="795" w:type="dxa"/>
          </w:tcPr>
          <w:p w14:paraId="7B6F616E" w14:textId="1185F041"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7AF99FFC" w14:textId="61CF6BB0"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557B7D75" w14:textId="1F6EEF8D"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7D88D588" w14:textId="6B920A44"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0574AF0E" w14:textId="77777777" w:rsidR="00574AEC" w:rsidRDefault="00574AEC">
            <w:pPr>
              <w:pStyle w:val="Body"/>
              <w:rPr>
                <w:iCs/>
                <w:szCs w:val="24"/>
                <w:lang w:eastAsia="en-AU"/>
              </w:rPr>
            </w:pPr>
          </w:p>
        </w:tc>
      </w:tr>
      <w:tr w:rsidR="00574AEC" w14:paraId="5944E301" w14:textId="77777777" w:rsidTr="00574AEC">
        <w:tc>
          <w:tcPr>
            <w:tcW w:w="1061" w:type="dxa"/>
          </w:tcPr>
          <w:p w14:paraId="22CE4FA3" w14:textId="77777777" w:rsidR="00574AEC" w:rsidRDefault="00000000">
            <w:pPr>
              <w:pStyle w:val="Body"/>
              <w:jc w:val="center"/>
              <w:rPr>
                <w:bCs/>
                <w:szCs w:val="24"/>
                <w:lang w:eastAsia="en-AU"/>
              </w:rPr>
            </w:pPr>
            <w:r>
              <w:rPr>
                <w:bCs/>
                <w:szCs w:val="24"/>
                <w:lang w:eastAsia="en-AU"/>
              </w:rPr>
              <w:t>3.4</w:t>
            </w:r>
          </w:p>
        </w:tc>
        <w:tc>
          <w:tcPr>
            <w:tcW w:w="4504" w:type="dxa"/>
          </w:tcPr>
          <w:p w14:paraId="5FD1F781" w14:textId="77777777" w:rsidR="00574AEC" w:rsidRDefault="00000000">
            <w:pPr>
              <w:pStyle w:val="Body"/>
              <w:rPr>
                <w:lang w:eastAsia="en-AU"/>
              </w:rPr>
            </w:pPr>
            <w:r>
              <w:rPr>
                <w:lang w:eastAsia="en-AU"/>
              </w:rPr>
              <w:t>Documents key research findings and ideas for emerging technologies including:</w:t>
            </w:r>
          </w:p>
          <w:p w14:paraId="15110128" w14:textId="77777777" w:rsidR="00574AEC" w:rsidRDefault="00000000">
            <w:pPr>
              <w:pStyle w:val="ListParagraph"/>
              <w:numPr>
                <w:ilvl w:val="0"/>
                <w:numId w:val="24"/>
              </w:numPr>
              <w:rPr>
                <w:lang w:eastAsia="en-AU"/>
              </w:rPr>
            </w:pPr>
            <w:r>
              <w:rPr>
                <w:lang w:eastAsia="en-AU"/>
              </w:rPr>
              <w:t>Name of technology</w:t>
            </w:r>
          </w:p>
          <w:p w14:paraId="48662795" w14:textId="77777777" w:rsidR="00574AEC" w:rsidRDefault="00000000">
            <w:pPr>
              <w:pStyle w:val="ListParagraph"/>
              <w:numPr>
                <w:ilvl w:val="0"/>
                <w:numId w:val="24"/>
              </w:numPr>
              <w:rPr>
                <w:lang w:eastAsia="en-AU"/>
              </w:rPr>
            </w:pPr>
            <w:r>
              <w:rPr>
                <w:lang w:eastAsia="en-AU"/>
              </w:rPr>
              <w:t xml:space="preserve">Purpose, functions, attributes and </w:t>
            </w:r>
            <w:r>
              <w:rPr>
                <w:lang w:eastAsia="en-AU"/>
              </w:rPr>
              <w:lastRenderedPageBreak/>
              <w:t xml:space="preserve">features </w:t>
            </w:r>
          </w:p>
          <w:p w14:paraId="120966FC" w14:textId="77777777" w:rsidR="00574AEC" w:rsidRDefault="00000000">
            <w:pPr>
              <w:pStyle w:val="ListParagraph"/>
              <w:numPr>
                <w:ilvl w:val="0"/>
                <w:numId w:val="24"/>
              </w:numPr>
              <w:rPr>
                <w:lang w:eastAsia="en-AU"/>
              </w:rPr>
            </w:pPr>
            <w:r>
              <w:rPr>
                <w:lang w:eastAsia="en-AU"/>
              </w:rPr>
              <w:t xml:space="preserve">General design and operating principles relevant to </w:t>
            </w:r>
            <w:proofErr w:type="spellStart"/>
            <w:r>
              <w:rPr>
                <w:lang w:eastAsia="en-AU"/>
              </w:rPr>
              <w:t>Gelos</w:t>
            </w:r>
            <w:proofErr w:type="spellEnd"/>
          </w:p>
          <w:p w14:paraId="0DC07B96" w14:textId="77777777" w:rsidR="00574AEC" w:rsidRDefault="00000000">
            <w:pPr>
              <w:pStyle w:val="ListParagraph"/>
              <w:numPr>
                <w:ilvl w:val="0"/>
                <w:numId w:val="24"/>
              </w:numPr>
              <w:rPr>
                <w:lang w:eastAsia="en-AU"/>
              </w:rPr>
            </w:pPr>
            <w:r>
              <w:rPr>
                <w:lang w:eastAsia="en-AU"/>
              </w:rPr>
              <w:t>Advantages</w:t>
            </w:r>
          </w:p>
          <w:p w14:paraId="2C51D926" w14:textId="77777777" w:rsidR="00574AEC" w:rsidRDefault="00000000">
            <w:pPr>
              <w:pStyle w:val="ListParagraph"/>
              <w:numPr>
                <w:ilvl w:val="0"/>
                <w:numId w:val="24"/>
              </w:numPr>
              <w:rPr>
                <w:lang w:eastAsia="en-AU"/>
              </w:rPr>
            </w:pPr>
            <w:r>
              <w:rPr>
                <w:lang w:eastAsia="en-AU"/>
              </w:rPr>
              <w:t>Potential organisational opportunities resulting from the emerging technology</w:t>
            </w:r>
          </w:p>
          <w:p w14:paraId="5B044E5C" w14:textId="77777777" w:rsidR="00574AEC" w:rsidRDefault="00000000">
            <w:pPr>
              <w:pStyle w:val="ListParagraph"/>
              <w:numPr>
                <w:ilvl w:val="0"/>
                <w:numId w:val="24"/>
              </w:numPr>
              <w:rPr>
                <w:lang w:eastAsia="en-AU"/>
              </w:rPr>
            </w:pPr>
            <w:r>
              <w:rPr>
                <w:lang w:eastAsia="en-AU"/>
              </w:rPr>
              <w:t>Disadvantages</w:t>
            </w:r>
          </w:p>
          <w:p w14:paraId="4F3F0B2B" w14:textId="77777777" w:rsidR="00574AEC" w:rsidRDefault="00000000">
            <w:pPr>
              <w:pStyle w:val="ListParagraph"/>
              <w:numPr>
                <w:ilvl w:val="0"/>
                <w:numId w:val="24"/>
              </w:numPr>
              <w:rPr>
                <w:lang w:eastAsia="en-AU"/>
              </w:rPr>
            </w:pPr>
            <w:r>
              <w:rPr>
                <w:lang w:eastAsia="en-AU"/>
              </w:rPr>
              <w:t>Potential organisational threats resulting from the emerging technology</w:t>
            </w:r>
          </w:p>
          <w:p w14:paraId="409C521A" w14:textId="77777777" w:rsidR="00574AEC" w:rsidRDefault="00000000">
            <w:pPr>
              <w:pStyle w:val="ListParagraph"/>
              <w:numPr>
                <w:ilvl w:val="0"/>
                <w:numId w:val="24"/>
              </w:numPr>
              <w:rPr>
                <w:lang w:eastAsia="en-AU"/>
              </w:rPr>
            </w:pPr>
            <w:r>
              <w:rPr>
                <w:lang w:eastAsia="en-AU"/>
              </w:rPr>
              <w:t xml:space="preserve">Impact on and changes required to current </w:t>
            </w:r>
            <w:proofErr w:type="spellStart"/>
            <w:r>
              <w:rPr>
                <w:lang w:eastAsia="en-AU"/>
              </w:rPr>
              <w:t>Gelos</w:t>
            </w:r>
            <w:proofErr w:type="spellEnd"/>
            <w:r>
              <w:rPr>
                <w:lang w:eastAsia="en-AU"/>
              </w:rPr>
              <w:t xml:space="preserve"> technologies and practices.</w:t>
            </w:r>
          </w:p>
          <w:p w14:paraId="48069559" w14:textId="77777777" w:rsidR="00574AEC" w:rsidRDefault="00000000">
            <w:pPr>
              <w:pStyle w:val="ListParagraph"/>
              <w:numPr>
                <w:ilvl w:val="0"/>
                <w:numId w:val="24"/>
              </w:numPr>
              <w:rPr>
                <w:lang w:eastAsia="en-AU"/>
              </w:rPr>
            </w:pPr>
            <w:r>
              <w:rPr>
                <w:lang w:eastAsia="en-AU"/>
              </w:rPr>
              <w:t>An evaluation of the potential application of the emerging technology against your criteria for the ICT Service Desk function</w:t>
            </w:r>
          </w:p>
        </w:tc>
        <w:tc>
          <w:tcPr>
            <w:tcW w:w="795" w:type="dxa"/>
          </w:tcPr>
          <w:p w14:paraId="3F9C525F" w14:textId="0B07B7E8" w:rsidR="00574AEC" w:rsidRDefault="00000000">
            <w:pPr>
              <w:pStyle w:val="Body"/>
              <w:jc w:val="center"/>
              <w:rPr>
                <w:iCs/>
                <w:szCs w:val="24"/>
                <w:lang w:eastAsia="en-AU"/>
              </w:rPr>
            </w:pPr>
            <w:r>
              <w:rPr>
                <w:rFonts w:ascii="MS Gothic" w:eastAsia="MS Gothic" w:hAnsi="MS Gothic"/>
                <w:iCs/>
                <w:szCs w:val="24"/>
                <w:lang w:eastAsia="en-AU"/>
              </w:rPr>
              <w:lastRenderedPageBreak/>
              <w:t>☐</w:t>
            </w:r>
          </w:p>
        </w:tc>
        <w:tc>
          <w:tcPr>
            <w:tcW w:w="796" w:type="dxa"/>
          </w:tcPr>
          <w:p w14:paraId="6B10D496" w14:textId="408104C1"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7FB862AB" w14:textId="27C5EE16"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5FAE34C7" w14:textId="2C30D5E6"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392B9D78" w14:textId="77777777" w:rsidR="00574AEC" w:rsidRDefault="00574AEC">
            <w:pPr>
              <w:pStyle w:val="Body"/>
              <w:rPr>
                <w:iCs/>
                <w:szCs w:val="24"/>
                <w:lang w:eastAsia="en-AU"/>
              </w:rPr>
            </w:pPr>
          </w:p>
        </w:tc>
      </w:tr>
      <w:tr w:rsidR="00574AEC" w14:paraId="41C211E7" w14:textId="77777777" w:rsidTr="00574AEC">
        <w:tc>
          <w:tcPr>
            <w:tcW w:w="1061" w:type="dxa"/>
          </w:tcPr>
          <w:p w14:paraId="42C5721B" w14:textId="77777777" w:rsidR="00574AEC" w:rsidRDefault="00000000">
            <w:pPr>
              <w:pStyle w:val="Body"/>
              <w:jc w:val="center"/>
              <w:rPr>
                <w:bCs/>
                <w:szCs w:val="24"/>
                <w:lang w:eastAsia="en-AU"/>
              </w:rPr>
            </w:pPr>
            <w:r>
              <w:rPr>
                <w:bCs/>
                <w:szCs w:val="24"/>
                <w:lang w:eastAsia="en-AU"/>
              </w:rPr>
              <w:lastRenderedPageBreak/>
              <w:t>3.5</w:t>
            </w:r>
          </w:p>
        </w:tc>
        <w:tc>
          <w:tcPr>
            <w:tcW w:w="4504" w:type="dxa"/>
          </w:tcPr>
          <w:p w14:paraId="2BB7605C" w14:textId="77777777" w:rsidR="00574AEC" w:rsidRDefault="00000000">
            <w:pPr>
              <w:pStyle w:val="Body"/>
              <w:rPr>
                <w:lang w:eastAsia="en-AU"/>
              </w:rPr>
            </w:pPr>
            <w:r>
              <w:rPr>
                <w:lang w:eastAsia="en-AU"/>
              </w:rPr>
              <w:t>Obtain feedback from organisational representative and modified report</w:t>
            </w:r>
          </w:p>
        </w:tc>
        <w:tc>
          <w:tcPr>
            <w:tcW w:w="795" w:type="dxa"/>
          </w:tcPr>
          <w:p w14:paraId="34F86823" w14:textId="7329DA10"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8BFE1D4" w14:textId="5A4AB1B2"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447570F" w14:textId="302993AB"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2FE3BA82" w14:textId="1D58CDD6"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4E76E1D2" w14:textId="77777777" w:rsidR="00574AEC" w:rsidRDefault="00574AEC">
            <w:pPr>
              <w:pStyle w:val="Body"/>
              <w:rPr>
                <w:iCs/>
                <w:szCs w:val="24"/>
                <w:lang w:eastAsia="en-AU"/>
              </w:rPr>
            </w:pPr>
          </w:p>
        </w:tc>
      </w:tr>
      <w:tr w:rsidR="00574AEC" w14:paraId="4CC056B3" w14:textId="77777777" w:rsidTr="00574AEC">
        <w:tc>
          <w:tcPr>
            <w:tcW w:w="1061" w:type="dxa"/>
          </w:tcPr>
          <w:p w14:paraId="4D3591E0" w14:textId="77777777" w:rsidR="00574AEC" w:rsidRDefault="00000000">
            <w:pPr>
              <w:pStyle w:val="Body"/>
              <w:jc w:val="center"/>
              <w:rPr>
                <w:bCs/>
                <w:szCs w:val="24"/>
                <w:lang w:eastAsia="en-AU"/>
              </w:rPr>
            </w:pPr>
            <w:r>
              <w:rPr>
                <w:bCs/>
                <w:szCs w:val="24"/>
                <w:lang w:eastAsia="en-AU"/>
              </w:rPr>
              <w:t>4.1</w:t>
            </w:r>
          </w:p>
        </w:tc>
        <w:tc>
          <w:tcPr>
            <w:tcW w:w="4504" w:type="dxa"/>
          </w:tcPr>
          <w:p w14:paraId="1B2A18BE" w14:textId="77777777" w:rsidR="00574AEC" w:rsidRDefault="00000000">
            <w:pPr>
              <w:pStyle w:val="Body"/>
              <w:rPr>
                <w:lang w:eastAsia="en-AU"/>
              </w:rPr>
            </w:pPr>
            <w:r>
              <w:rPr>
                <w:lang w:eastAsia="en-AU"/>
              </w:rPr>
              <w:t>Write a conclusion that evaluates the research findings, selects the ICT technology to implemented and explain how it will resolve the ICT problem</w:t>
            </w:r>
          </w:p>
        </w:tc>
        <w:tc>
          <w:tcPr>
            <w:tcW w:w="795" w:type="dxa"/>
          </w:tcPr>
          <w:p w14:paraId="3903E6BF" w14:textId="42E19E7D"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65B8104A" w14:textId="1EF7CFD2"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6155DE18" w14:textId="53E748F2"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3636182F" w14:textId="44729C7A"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544A9844" w14:textId="77777777" w:rsidR="00574AEC" w:rsidRDefault="00574AEC">
            <w:pPr>
              <w:pStyle w:val="Body"/>
              <w:rPr>
                <w:iCs/>
                <w:szCs w:val="24"/>
                <w:lang w:eastAsia="en-AU"/>
              </w:rPr>
            </w:pPr>
          </w:p>
        </w:tc>
      </w:tr>
      <w:tr w:rsidR="00574AEC" w14:paraId="7C0A5D74" w14:textId="77777777" w:rsidTr="00574AEC">
        <w:tc>
          <w:tcPr>
            <w:tcW w:w="1061" w:type="dxa"/>
          </w:tcPr>
          <w:p w14:paraId="09CADD62" w14:textId="77777777" w:rsidR="00574AEC" w:rsidRDefault="00000000">
            <w:pPr>
              <w:pStyle w:val="Body"/>
              <w:jc w:val="center"/>
              <w:rPr>
                <w:bCs/>
                <w:szCs w:val="24"/>
                <w:lang w:eastAsia="en-AU"/>
              </w:rPr>
            </w:pPr>
            <w:r>
              <w:rPr>
                <w:bCs/>
                <w:szCs w:val="24"/>
                <w:lang w:eastAsia="en-AU"/>
              </w:rPr>
              <w:t>4.2</w:t>
            </w:r>
          </w:p>
        </w:tc>
        <w:tc>
          <w:tcPr>
            <w:tcW w:w="4504" w:type="dxa"/>
          </w:tcPr>
          <w:p w14:paraId="469BAF99" w14:textId="77777777" w:rsidR="00574AEC" w:rsidRDefault="00000000">
            <w:pPr>
              <w:pStyle w:val="Body"/>
              <w:rPr>
                <w:lang w:eastAsia="en-AU"/>
              </w:rPr>
            </w:pPr>
            <w:r>
              <w:rPr>
                <w:lang w:eastAsia="en-AU"/>
              </w:rPr>
              <w:t xml:space="preserve">Propose at least 6 specific planning actions to prepare to implement the new ICT technology consistent with </w:t>
            </w:r>
            <w:proofErr w:type="spellStart"/>
            <w:r>
              <w:rPr>
                <w:lang w:eastAsia="en-AU"/>
              </w:rPr>
              <w:t>Gelos</w:t>
            </w:r>
            <w:proofErr w:type="spellEnd"/>
            <w:r>
              <w:rPr>
                <w:lang w:eastAsia="en-AU"/>
              </w:rPr>
              <w:t xml:space="preserve"> policies and procedures</w:t>
            </w:r>
          </w:p>
        </w:tc>
        <w:tc>
          <w:tcPr>
            <w:tcW w:w="795" w:type="dxa"/>
          </w:tcPr>
          <w:p w14:paraId="5DAC66DC" w14:textId="091E5C64"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9F2DD70" w14:textId="1EA8B80D"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525F186" w14:textId="4E7D8E00"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0BAF615F" w14:textId="24E29DE2"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62373C1F" w14:textId="77777777" w:rsidR="00574AEC" w:rsidRDefault="00574AEC">
            <w:pPr>
              <w:pStyle w:val="Body"/>
              <w:rPr>
                <w:iCs/>
                <w:szCs w:val="24"/>
                <w:lang w:eastAsia="en-AU"/>
              </w:rPr>
            </w:pPr>
          </w:p>
        </w:tc>
      </w:tr>
    </w:tbl>
    <w:p w14:paraId="34B0366F" w14:textId="77777777" w:rsidR="00574AEC" w:rsidRDefault="00574AEC">
      <w:pPr>
        <w:sectPr w:rsidR="00574AEC">
          <w:headerReference w:type="default" r:id="rId56"/>
          <w:footerReference w:type="default" r:id="rId57"/>
          <w:headerReference w:type="first" r:id="rId58"/>
          <w:footerReference w:type="first" r:id="rId59"/>
          <w:pgSz w:w="16838" w:h="11906" w:orient="landscape"/>
          <w:pgMar w:top="1418" w:right="1418" w:bottom="1418" w:left="1418" w:header="567" w:footer="454" w:gutter="0"/>
          <w:cols w:space="720"/>
          <w:formProt w:val="0"/>
          <w:docGrid w:linePitch="360"/>
        </w:sectPr>
      </w:pPr>
    </w:p>
    <w:p w14:paraId="67250D93" w14:textId="77777777" w:rsidR="00574AEC" w:rsidRDefault="00000000">
      <w:pPr>
        <w:pStyle w:val="Heading3"/>
      </w:pPr>
      <w:r>
        <w:lastRenderedPageBreak/>
        <w:t>Part 3: Report on emerging practices</w:t>
      </w:r>
    </w:p>
    <w:p w14:paraId="1386A4A9" w14:textId="77777777" w:rsidR="00574AEC" w:rsidRDefault="00000000">
      <w:pPr>
        <w:pStyle w:val="Caption"/>
        <w:keepNext/>
      </w:pPr>
      <w:r>
        <w:t xml:space="preserve">Table </w:t>
      </w:r>
      <w:fldSimple w:instr=" SEQ Table \* ARABIC ">
        <w:r w:rsidR="00574AEC">
          <w:t>9</w:t>
        </w:r>
      </w:fldSimple>
      <w:r>
        <w:t xml:space="preserve"> Checklist</w:t>
      </w:r>
    </w:p>
    <w:tbl>
      <w:tblPr>
        <w:tblStyle w:val="TableGrid"/>
        <w:tblW w:w="5000" w:type="pct"/>
        <w:tblLayout w:type="fixed"/>
        <w:tblLook w:val="04A0" w:firstRow="1" w:lastRow="0" w:firstColumn="1" w:lastColumn="0" w:noHBand="0" w:noVBand="1"/>
      </w:tblPr>
      <w:tblGrid>
        <w:gridCol w:w="1078"/>
        <w:gridCol w:w="4575"/>
        <w:gridCol w:w="807"/>
        <w:gridCol w:w="808"/>
        <w:gridCol w:w="808"/>
        <w:gridCol w:w="811"/>
        <w:gridCol w:w="5331"/>
      </w:tblGrid>
      <w:tr w:rsidR="00574AEC" w14:paraId="37EE7B08" w14:textId="77777777" w:rsidTr="00574AEC">
        <w:trPr>
          <w:cnfStyle w:val="100000000000" w:firstRow="1" w:lastRow="0" w:firstColumn="0" w:lastColumn="0" w:oddVBand="0" w:evenVBand="0" w:oddHBand="0" w:evenHBand="0" w:firstRowFirstColumn="0" w:firstRowLastColumn="0" w:lastRowFirstColumn="0" w:lastRowLastColumn="0"/>
          <w:tblHeader/>
        </w:trPr>
        <w:tc>
          <w:tcPr>
            <w:tcW w:w="1061" w:type="dxa"/>
          </w:tcPr>
          <w:p w14:paraId="2F679C38" w14:textId="77777777" w:rsidR="00574AEC" w:rsidRDefault="00000000">
            <w:pPr>
              <w:jc w:val="center"/>
              <w:rPr>
                <w:lang w:eastAsia="en-AU"/>
              </w:rPr>
            </w:pPr>
            <w:r>
              <w:rPr>
                <w:lang w:eastAsia="en-AU"/>
              </w:rPr>
              <w:t>Task number</w:t>
            </w:r>
          </w:p>
        </w:tc>
        <w:tc>
          <w:tcPr>
            <w:tcW w:w="4504" w:type="dxa"/>
          </w:tcPr>
          <w:p w14:paraId="34E0EC5B" w14:textId="77777777" w:rsidR="00574AEC" w:rsidRDefault="00000000">
            <w:pPr>
              <w:rPr>
                <w:lang w:eastAsia="en-AU"/>
              </w:rPr>
            </w:pPr>
            <w:r>
              <w:rPr>
                <w:lang w:eastAsia="en-AU"/>
              </w:rPr>
              <w:t>Did the student do the following?</w:t>
            </w:r>
          </w:p>
        </w:tc>
        <w:tc>
          <w:tcPr>
            <w:tcW w:w="795" w:type="dxa"/>
          </w:tcPr>
          <w:p w14:paraId="33D83AFF" w14:textId="77777777" w:rsidR="00574AEC" w:rsidRDefault="00000000">
            <w:pPr>
              <w:jc w:val="center"/>
              <w:rPr>
                <w:lang w:eastAsia="en-AU"/>
              </w:rPr>
            </w:pPr>
            <w:r>
              <w:rPr>
                <w:lang w:eastAsia="en-AU"/>
              </w:rPr>
              <w:t>S</w:t>
            </w:r>
          </w:p>
        </w:tc>
        <w:tc>
          <w:tcPr>
            <w:tcW w:w="796" w:type="dxa"/>
          </w:tcPr>
          <w:p w14:paraId="095C1D9C" w14:textId="77777777" w:rsidR="00574AEC" w:rsidRDefault="00000000">
            <w:pPr>
              <w:jc w:val="center"/>
              <w:rPr>
                <w:lang w:eastAsia="en-AU"/>
              </w:rPr>
            </w:pPr>
            <w:r>
              <w:rPr>
                <w:lang w:eastAsia="en-AU"/>
              </w:rPr>
              <w:t>U/S</w:t>
            </w:r>
          </w:p>
        </w:tc>
        <w:tc>
          <w:tcPr>
            <w:tcW w:w="796" w:type="dxa"/>
          </w:tcPr>
          <w:p w14:paraId="2DE89C66" w14:textId="77777777" w:rsidR="00574AEC" w:rsidRDefault="00000000">
            <w:pPr>
              <w:jc w:val="center"/>
              <w:rPr>
                <w:lang w:eastAsia="en-AU"/>
              </w:rPr>
            </w:pPr>
            <w:r>
              <w:rPr>
                <w:lang w:eastAsia="en-AU"/>
              </w:rPr>
              <w:t>S</w:t>
            </w:r>
          </w:p>
        </w:tc>
        <w:tc>
          <w:tcPr>
            <w:tcW w:w="799" w:type="dxa"/>
          </w:tcPr>
          <w:p w14:paraId="4FC4CDC5" w14:textId="77777777" w:rsidR="00574AEC" w:rsidRDefault="00000000">
            <w:pPr>
              <w:jc w:val="center"/>
              <w:rPr>
                <w:lang w:eastAsia="en-AU"/>
              </w:rPr>
            </w:pPr>
            <w:r>
              <w:rPr>
                <w:lang w:eastAsia="en-AU"/>
              </w:rPr>
              <w:t>U/S</w:t>
            </w:r>
          </w:p>
        </w:tc>
        <w:tc>
          <w:tcPr>
            <w:tcW w:w="5250" w:type="dxa"/>
          </w:tcPr>
          <w:p w14:paraId="4C16DACD" w14:textId="77777777" w:rsidR="00574AEC" w:rsidRDefault="00000000">
            <w:pPr>
              <w:rPr>
                <w:lang w:eastAsia="en-AU"/>
              </w:rPr>
            </w:pPr>
            <w:r>
              <w:rPr>
                <w:lang w:eastAsia="en-AU"/>
              </w:rPr>
              <w:t>Assessor comments</w:t>
            </w:r>
          </w:p>
          <w:p w14:paraId="23D4DB51" w14:textId="77777777" w:rsidR="00574AEC" w:rsidRDefault="00574AEC">
            <w:pPr>
              <w:rPr>
                <w:lang w:eastAsia="en-AU"/>
              </w:rPr>
            </w:pPr>
          </w:p>
        </w:tc>
      </w:tr>
      <w:tr w:rsidR="00574AEC" w14:paraId="7D97E5D6" w14:textId="77777777" w:rsidTr="00574AEC">
        <w:tc>
          <w:tcPr>
            <w:tcW w:w="1061" w:type="dxa"/>
          </w:tcPr>
          <w:p w14:paraId="52F2BC1E" w14:textId="77777777" w:rsidR="00574AEC" w:rsidRDefault="00000000">
            <w:pPr>
              <w:pStyle w:val="Body"/>
              <w:jc w:val="center"/>
              <w:rPr>
                <w:bCs/>
                <w:szCs w:val="24"/>
                <w:lang w:eastAsia="en-AU"/>
              </w:rPr>
            </w:pPr>
            <w:r>
              <w:rPr>
                <w:bCs/>
                <w:szCs w:val="24"/>
                <w:lang w:eastAsia="en-AU"/>
              </w:rPr>
              <w:t>1.1</w:t>
            </w:r>
          </w:p>
        </w:tc>
        <w:tc>
          <w:tcPr>
            <w:tcW w:w="4504" w:type="dxa"/>
          </w:tcPr>
          <w:p w14:paraId="4527BF69" w14:textId="77777777" w:rsidR="00574AEC" w:rsidRDefault="00000000">
            <w:pPr>
              <w:pStyle w:val="Body"/>
              <w:rPr>
                <w:iCs/>
                <w:lang w:bidi="en-US"/>
              </w:rPr>
            </w:pPr>
            <w:r>
              <w:rPr>
                <w:iCs/>
                <w:lang w:bidi="en-US"/>
              </w:rPr>
              <w:t>Describe at least 2 objectives of the organisation in relation to emerging practices</w:t>
            </w:r>
          </w:p>
        </w:tc>
        <w:tc>
          <w:tcPr>
            <w:tcW w:w="795" w:type="dxa"/>
          </w:tcPr>
          <w:p w14:paraId="20E70A4B" w14:textId="1CDD7727"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5A82AF58" w14:textId="1FBCAD6F"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628DA379" w14:textId="71892C2E"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9" w:type="dxa"/>
          </w:tcPr>
          <w:p w14:paraId="6EC5575C" w14:textId="06346C84"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5250" w:type="dxa"/>
          </w:tcPr>
          <w:p w14:paraId="23B54EAC" w14:textId="77777777" w:rsidR="00574AEC" w:rsidRDefault="00574AEC">
            <w:pPr>
              <w:pStyle w:val="Body"/>
              <w:rPr>
                <w:iCs/>
                <w:szCs w:val="24"/>
                <w:lang w:eastAsia="en-AU"/>
              </w:rPr>
            </w:pPr>
          </w:p>
        </w:tc>
      </w:tr>
      <w:tr w:rsidR="00574AEC" w14:paraId="58A1BB69" w14:textId="77777777" w:rsidTr="00574AEC">
        <w:tc>
          <w:tcPr>
            <w:tcW w:w="1061" w:type="dxa"/>
          </w:tcPr>
          <w:p w14:paraId="47593C47" w14:textId="77777777" w:rsidR="00574AEC" w:rsidRDefault="00000000">
            <w:pPr>
              <w:pStyle w:val="Body"/>
              <w:jc w:val="center"/>
              <w:rPr>
                <w:bCs/>
                <w:szCs w:val="24"/>
                <w:lang w:eastAsia="en-AU"/>
              </w:rPr>
            </w:pPr>
            <w:r>
              <w:rPr>
                <w:bCs/>
                <w:szCs w:val="24"/>
                <w:lang w:eastAsia="en-AU"/>
              </w:rPr>
              <w:t>1.2</w:t>
            </w:r>
          </w:p>
        </w:tc>
        <w:tc>
          <w:tcPr>
            <w:tcW w:w="4504" w:type="dxa"/>
          </w:tcPr>
          <w:p w14:paraId="456A3B3F" w14:textId="77777777" w:rsidR="00574AEC" w:rsidRDefault="00000000">
            <w:pPr>
              <w:pStyle w:val="Body"/>
              <w:rPr>
                <w:szCs w:val="24"/>
                <w:lang w:eastAsia="en-AU"/>
              </w:rPr>
            </w:pPr>
            <w:r>
              <w:rPr>
                <w:lang w:eastAsia="en-AU"/>
              </w:rPr>
              <w:t>Write a problem statement that explains what will be reported on and why</w:t>
            </w:r>
          </w:p>
        </w:tc>
        <w:tc>
          <w:tcPr>
            <w:tcW w:w="795" w:type="dxa"/>
          </w:tcPr>
          <w:p w14:paraId="176FB65B" w14:textId="64DD303D"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33B38C10" w14:textId="3A11A489"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0A1114D6" w14:textId="0675E48E"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9" w:type="dxa"/>
          </w:tcPr>
          <w:p w14:paraId="4C59131C" w14:textId="41D1FE9A"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5250" w:type="dxa"/>
          </w:tcPr>
          <w:p w14:paraId="103EE9F3" w14:textId="77777777" w:rsidR="00574AEC" w:rsidRDefault="00574AEC">
            <w:pPr>
              <w:pStyle w:val="Body"/>
              <w:rPr>
                <w:iCs/>
                <w:szCs w:val="24"/>
                <w:lang w:eastAsia="en-AU"/>
              </w:rPr>
            </w:pPr>
          </w:p>
        </w:tc>
      </w:tr>
      <w:tr w:rsidR="00574AEC" w14:paraId="68A21F9D" w14:textId="77777777" w:rsidTr="00574AEC">
        <w:tc>
          <w:tcPr>
            <w:tcW w:w="1061" w:type="dxa"/>
          </w:tcPr>
          <w:p w14:paraId="4F9F8475" w14:textId="77777777" w:rsidR="00574AEC" w:rsidRDefault="00000000">
            <w:pPr>
              <w:pStyle w:val="Body"/>
              <w:jc w:val="center"/>
              <w:rPr>
                <w:bCs/>
                <w:szCs w:val="24"/>
                <w:lang w:eastAsia="en-AU"/>
              </w:rPr>
            </w:pPr>
            <w:r>
              <w:rPr>
                <w:bCs/>
                <w:szCs w:val="24"/>
                <w:lang w:eastAsia="en-AU"/>
              </w:rPr>
              <w:t>1.3</w:t>
            </w:r>
          </w:p>
        </w:tc>
        <w:tc>
          <w:tcPr>
            <w:tcW w:w="4504" w:type="dxa"/>
          </w:tcPr>
          <w:p w14:paraId="35A96A20" w14:textId="77777777" w:rsidR="00574AEC" w:rsidRDefault="00000000">
            <w:pPr>
              <w:pStyle w:val="Body"/>
              <w:rPr>
                <w:szCs w:val="24"/>
                <w:highlight w:val="yellow"/>
                <w:lang w:eastAsia="en-AU"/>
              </w:rPr>
            </w:pPr>
            <w:r>
              <w:rPr>
                <w:lang w:eastAsia="en-AU"/>
              </w:rPr>
              <w:t xml:space="preserve">Write </w:t>
            </w:r>
            <w:r>
              <w:rPr>
                <w:b/>
                <w:bCs/>
                <w:lang w:eastAsia="en-AU"/>
              </w:rPr>
              <w:t>2</w:t>
            </w:r>
            <w:r>
              <w:rPr>
                <w:lang w:eastAsia="en-AU"/>
              </w:rPr>
              <w:t xml:space="preserve"> outcomes for the research</w:t>
            </w:r>
          </w:p>
        </w:tc>
        <w:tc>
          <w:tcPr>
            <w:tcW w:w="795" w:type="dxa"/>
          </w:tcPr>
          <w:p w14:paraId="3F591D80" w14:textId="17F71A66"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58CD831A" w14:textId="5B13E8DC"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6" w:type="dxa"/>
          </w:tcPr>
          <w:p w14:paraId="5F2B60D9" w14:textId="3B390840"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799" w:type="dxa"/>
          </w:tcPr>
          <w:p w14:paraId="1E2F4DF5" w14:textId="62DD89B2" w:rsidR="00574AEC" w:rsidRDefault="00000000">
            <w:pPr>
              <w:pStyle w:val="Body"/>
              <w:jc w:val="center"/>
              <w:rPr>
                <w:iCs/>
                <w:szCs w:val="24"/>
                <w:lang w:eastAsia="en-AU"/>
              </w:rPr>
            </w:pPr>
            <w:r>
              <w:rPr>
                <w:rFonts w:ascii="Segoe UI Symbol" w:hAnsi="Segoe UI Symbol" w:cs="Segoe UI Symbol"/>
                <w:iCs/>
                <w:szCs w:val="24"/>
                <w:lang w:eastAsia="en-AU"/>
              </w:rPr>
              <w:t>☐</w:t>
            </w:r>
          </w:p>
        </w:tc>
        <w:tc>
          <w:tcPr>
            <w:tcW w:w="5250" w:type="dxa"/>
          </w:tcPr>
          <w:p w14:paraId="17CE83C7" w14:textId="77777777" w:rsidR="00574AEC" w:rsidRDefault="00574AEC">
            <w:pPr>
              <w:pStyle w:val="Body"/>
              <w:rPr>
                <w:iCs/>
                <w:szCs w:val="24"/>
                <w:lang w:eastAsia="en-AU"/>
              </w:rPr>
            </w:pPr>
          </w:p>
        </w:tc>
      </w:tr>
      <w:tr w:rsidR="00574AEC" w14:paraId="00D880D8" w14:textId="77777777" w:rsidTr="00574AEC">
        <w:tc>
          <w:tcPr>
            <w:tcW w:w="1061" w:type="dxa"/>
          </w:tcPr>
          <w:p w14:paraId="2EA3BE53" w14:textId="77777777" w:rsidR="00574AEC" w:rsidRDefault="00000000">
            <w:pPr>
              <w:pStyle w:val="Body"/>
              <w:jc w:val="center"/>
              <w:rPr>
                <w:bCs/>
                <w:szCs w:val="24"/>
                <w:lang w:eastAsia="en-AU"/>
              </w:rPr>
            </w:pPr>
            <w:r>
              <w:rPr>
                <w:bCs/>
                <w:szCs w:val="24"/>
                <w:lang w:eastAsia="en-AU"/>
              </w:rPr>
              <w:t xml:space="preserve">1.4 </w:t>
            </w:r>
          </w:p>
        </w:tc>
        <w:tc>
          <w:tcPr>
            <w:tcW w:w="4504" w:type="dxa"/>
          </w:tcPr>
          <w:p w14:paraId="5AC94C65" w14:textId="77777777" w:rsidR="00574AEC" w:rsidRDefault="00000000">
            <w:pPr>
              <w:pStyle w:val="Body"/>
              <w:rPr>
                <w:szCs w:val="24"/>
                <w:lang w:eastAsia="en-AU"/>
              </w:rPr>
            </w:pPr>
            <w:r>
              <w:rPr>
                <w:lang w:eastAsia="en-AU"/>
              </w:rPr>
              <w:t>Analyse one of the problem areas to determine its cause using either a cause-and-effect diagram or the 5 Whys technique</w:t>
            </w:r>
          </w:p>
        </w:tc>
        <w:tc>
          <w:tcPr>
            <w:tcW w:w="795" w:type="dxa"/>
          </w:tcPr>
          <w:p w14:paraId="77849B26" w14:textId="7E973236"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541068D" w14:textId="5C50E8EE"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1AA531E8" w14:textId="35AC469B"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4E784D39" w14:textId="27CA28CA"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78376988" w14:textId="77777777" w:rsidR="00574AEC" w:rsidRDefault="00574AEC">
            <w:pPr>
              <w:pStyle w:val="Body"/>
              <w:rPr>
                <w:iCs/>
                <w:szCs w:val="24"/>
                <w:lang w:eastAsia="en-AU"/>
              </w:rPr>
            </w:pPr>
          </w:p>
        </w:tc>
      </w:tr>
      <w:tr w:rsidR="00574AEC" w14:paraId="3AA99B08" w14:textId="77777777" w:rsidTr="00574AEC">
        <w:tc>
          <w:tcPr>
            <w:tcW w:w="1061" w:type="dxa"/>
          </w:tcPr>
          <w:p w14:paraId="0CD38A75" w14:textId="77777777" w:rsidR="00574AEC" w:rsidRDefault="00000000">
            <w:pPr>
              <w:pStyle w:val="Body"/>
              <w:jc w:val="center"/>
              <w:rPr>
                <w:bCs/>
                <w:szCs w:val="24"/>
                <w:lang w:eastAsia="en-AU"/>
              </w:rPr>
            </w:pPr>
            <w:r>
              <w:rPr>
                <w:bCs/>
                <w:szCs w:val="24"/>
                <w:lang w:eastAsia="en-AU"/>
              </w:rPr>
              <w:t>1.5</w:t>
            </w:r>
          </w:p>
        </w:tc>
        <w:tc>
          <w:tcPr>
            <w:tcW w:w="4504" w:type="dxa"/>
          </w:tcPr>
          <w:p w14:paraId="2A734F85" w14:textId="77777777" w:rsidR="00574AEC" w:rsidRDefault="00000000">
            <w:pPr>
              <w:pStyle w:val="Body"/>
              <w:rPr>
                <w:szCs w:val="24"/>
                <w:lang w:eastAsia="en-AU"/>
              </w:rPr>
            </w:pPr>
            <w:r>
              <w:rPr>
                <w:szCs w:val="24"/>
                <w:lang w:eastAsia="en-AU"/>
              </w:rPr>
              <w:t xml:space="preserve">Develop a plan for future process evaluations </w:t>
            </w:r>
          </w:p>
        </w:tc>
        <w:tc>
          <w:tcPr>
            <w:tcW w:w="795" w:type="dxa"/>
          </w:tcPr>
          <w:p w14:paraId="24BE7C52" w14:textId="7FA4E290"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AB40D33" w14:textId="66471FA5"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286B3096" w14:textId="064AFC91"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3333BE90" w14:textId="47DE2776"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63226C82" w14:textId="77777777" w:rsidR="00574AEC" w:rsidRDefault="00574AEC">
            <w:pPr>
              <w:pStyle w:val="Body"/>
              <w:rPr>
                <w:iCs/>
                <w:szCs w:val="24"/>
                <w:lang w:eastAsia="en-AU"/>
              </w:rPr>
            </w:pPr>
          </w:p>
        </w:tc>
      </w:tr>
      <w:tr w:rsidR="00574AEC" w14:paraId="11E292C0" w14:textId="77777777" w:rsidTr="00574AEC">
        <w:tc>
          <w:tcPr>
            <w:tcW w:w="1061" w:type="dxa"/>
          </w:tcPr>
          <w:p w14:paraId="17AD59A6" w14:textId="77777777" w:rsidR="00574AEC" w:rsidRDefault="00000000">
            <w:pPr>
              <w:pStyle w:val="Body"/>
              <w:jc w:val="center"/>
              <w:rPr>
                <w:bCs/>
                <w:szCs w:val="24"/>
                <w:lang w:eastAsia="en-AU"/>
              </w:rPr>
            </w:pPr>
            <w:r>
              <w:rPr>
                <w:bCs/>
                <w:szCs w:val="24"/>
                <w:lang w:eastAsia="en-AU"/>
              </w:rPr>
              <w:t>2.1</w:t>
            </w:r>
          </w:p>
        </w:tc>
        <w:tc>
          <w:tcPr>
            <w:tcW w:w="4504" w:type="dxa"/>
          </w:tcPr>
          <w:p w14:paraId="705503AD" w14:textId="77777777" w:rsidR="00574AEC" w:rsidRDefault="00000000">
            <w:pPr>
              <w:pStyle w:val="Body"/>
              <w:rPr>
                <w:szCs w:val="24"/>
                <w:lang w:eastAsia="en-AU"/>
              </w:rPr>
            </w:pPr>
            <w:r>
              <w:rPr>
                <w:lang w:eastAsia="en-AU"/>
              </w:rPr>
              <w:t>Outline at least 4 criteria against which the information collected will be evaluated for suitability</w:t>
            </w:r>
          </w:p>
        </w:tc>
        <w:tc>
          <w:tcPr>
            <w:tcW w:w="795" w:type="dxa"/>
          </w:tcPr>
          <w:p w14:paraId="087B03E7" w14:textId="461D50B5"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725178BA" w14:textId="550EAE16"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A91602C" w14:textId="5076AF06"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76234156" w14:textId="4B4E8A6B"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418E79C7" w14:textId="77777777" w:rsidR="00574AEC" w:rsidRDefault="00574AEC">
            <w:pPr>
              <w:pStyle w:val="Body"/>
              <w:rPr>
                <w:iCs/>
                <w:szCs w:val="24"/>
                <w:lang w:eastAsia="en-AU"/>
              </w:rPr>
            </w:pPr>
          </w:p>
        </w:tc>
      </w:tr>
      <w:tr w:rsidR="00574AEC" w14:paraId="42AC71A0" w14:textId="77777777" w:rsidTr="00574AEC">
        <w:tc>
          <w:tcPr>
            <w:tcW w:w="1061" w:type="dxa"/>
          </w:tcPr>
          <w:p w14:paraId="3C247FDB" w14:textId="77777777" w:rsidR="00574AEC" w:rsidRDefault="00000000">
            <w:pPr>
              <w:pStyle w:val="Body"/>
              <w:jc w:val="center"/>
              <w:rPr>
                <w:bCs/>
                <w:szCs w:val="24"/>
                <w:lang w:eastAsia="en-AU"/>
              </w:rPr>
            </w:pPr>
            <w:r>
              <w:rPr>
                <w:bCs/>
                <w:szCs w:val="24"/>
                <w:lang w:eastAsia="en-AU"/>
              </w:rPr>
              <w:lastRenderedPageBreak/>
              <w:t>2.3</w:t>
            </w:r>
          </w:p>
        </w:tc>
        <w:tc>
          <w:tcPr>
            <w:tcW w:w="4504" w:type="dxa"/>
          </w:tcPr>
          <w:p w14:paraId="5F49BF8F" w14:textId="77777777" w:rsidR="00574AEC" w:rsidRDefault="00000000">
            <w:pPr>
              <w:pStyle w:val="Body"/>
              <w:rPr>
                <w:szCs w:val="24"/>
                <w:lang w:eastAsia="en-AU"/>
              </w:rPr>
            </w:pPr>
            <w:r>
              <w:rPr>
                <w:lang w:eastAsia="en-AU"/>
              </w:rPr>
              <w:t>Outline at least 4 criteria against which the reliability of the information sources about emerging practices will be evaluated</w:t>
            </w:r>
          </w:p>
        </w:tc>
        <w:tc>
          <w:tcPr>
            <w:tcW w:w="795" w:type="dxa"/>
          </w:tcPr>
          <w:p w14:paraId="2B46CA56" w14:textId="2C10D0BE"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55CD029C" w14:textId="2243AF98"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4E9EB72" w14:textId="7C39F1A3"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0CFA46EA" w14:textId="299D3711"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787F31F5" w14:textId="77777777" w:rsidR="00574AEC" w:rsidRDefault="00574AEC">
            <w:pPr>
              <w:pStyle w:val="Body"/>
              <w:rPr>
                <w:iCs/>
                <w:szCs w:val="24"/>
                <w:lang w:eastAsia="en-AU"/>
              </w:rPr>
            </w:pPr>
          </w:p>
        </w:tc>
      </w:tr>
      <w:tr w:rsidR="00574AEC" w14:paraId="0F6136A2" w14:textId="77777777" w:rsidTr="00574AEC">
        <w:tc>
          <w:tcPr>
            <w:tcW w:w="1061" w:type="dxa"/>
          </w:tcPr>
          <w:p w14:paraId="6C8FD712" w14:textId="77777777" w:rsidR="00574AEC" w:rsidRDefault="00000000">
            <w:pPr>
              <w:pStyle w:val="Body"/>
              <w:jc w:val="center"/>
              <w:rPr>
                <w:bCs/>
                <w:szCs w:val="24"/>
                <w:lang w:eastAsia="en-AU"/>
              </w:rPr>
            </w:pPr>
            <w:r>
              <w:rPr>
                <w:bCs/>
                <w:szCs w:val="24"/>
                <w:lang w:eastAsia="en-AU"/>
              </w:rPr>
              <w:t>2.4</w:t>
            </w:r>
          </w:p>
        </w:tc>
        <w:tc>
          <w:tcPr>
            <w:tcW w:w="4504" w:type="dxa"/>
          </w:tcPr>
          <w:p w14:paraId="653AC679" w14:textId="77777777" w:rsidR="00574AEC" w:rsidRDefault="00000000">
            <w:pPr>
              <w:pStyle w:val="Body"/>
              <w:rPr>
                <w:lang w:eastAsia="en-AU"/>
              </w:rPr>
            </w:pPr>
            <w:r>
              <w:rPr>
                <w:lang w:eastAsia="en-AU"/>
              </w:rPr>
              <w:t>Reference at least 2 different sources of information for each of 3 emerging practices</w:t>
            </w:r>
          </w:p>
        </w:tc>
        <w:tc>
          <w:tcPr>
            <w:tcW w:w="795" w:type="dxa"/>
          </w:tcPr>
          <w:p w14:paraId="1ADCF064" w14:textId="2629E27E"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28FEFD67" w14:textId="17811D29"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594C206C" w14:textId="017F2DA2"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5884BE6D" w14:textId="44B8DFEE"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778A4AB7" w14:textId="77777777" w:rsidR="00574AEC" w:rsidRDefault="00574AEC">
            <w:pPr>
              <w:pStyle w:val="Body"/>
              <w:rPr>
                <w:iCs/>
                <w:szCs w:val="24"/>
                <w:lang w:eastAsia="en-AU"/>
              </w:rPr>
            </w:pPr>
          </w:p>
        </w:tc>
      </w:tr>
      <w:tr w:rsidR="00574AEC" w14:paraId="4A1B1D3A" w14:textId="77777777" w:rsidTr="00574AEC">
        <w:tc>
          <w:tcPr>
            <w:tcW w:w="1061" w:type="dxa"/>
          </w:tcPr>
          <w:p w14:paraId="1F79AAE9" w14:textId="77777777" w:rsidR="00574AEC" w:rsidRDefault="00000000">
            <w:pPr>
              <w:pStyle w:val="Body"/>
              <w:jc w:val="center"/>
              <w:rPr>
                <w:bCs/>
                <w:szCs w:val="24"/>
                <w:lang w:eastAsia="en-AU"/>
              </w:rPr>
            </w:pPr>
            <w:r>
              <w:rPr>
                <w:bCs/>
                <w:szCs w:val="24"/>
                <w:lang w:eastAsia="en-AU"/>
              </w:rPr>
              <w:t>3.1</w:t>
            </w:r>
          </w:p>
        </w:tc>
        <w:tc>
          <w:tcPr>
            <w:tcW w:w="4504" w:type="dxa"/>
          </w:tcPr>
          <w:p w14:paraId="199E801E" w14:textId="77777777" w:rsidR="00574AEC" w:rsidRDefault="00000000">
            <w:pPr>
              <w:pStyle w:val="Body"/>
              <w:rPr>
                <w:lang w:eastAsia="en-AU"/>
              </w:rPr>
            </w:pPr>
            <w:r>
              <w:rPr>
                <w:lang w:eastAsia="en-AU"/>
              </w:rPr>
              <w:t>Access sources of information</w:t>
            </w:r>
          </w:p>
        </w:tc>
        <w:tc>
          <w:tcPr>
            <w:tcW w:w="795" w:type="dxa"/>
          </w:tcPr>
          <w:p w14:paraId="70A5BFB5" w14:textId="572EF943"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21B88787" w14:textId="3DA6D091"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F341ACA" w14:textId="110A15AF"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4CF47B91" w14:textId="5F2C370E"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5A354EC1" w14:textId="77777777" w:rsidR="00574AEC" w:rsidRDefault="00574AEC">
            <w:pPr>
              <w:pStyle w:val="Body"/>
              <w:rPr>
                <w:iCs/>
                <w:szCs w:val="24"/>
                <w:lang w:eastAsia="en-AU"/>
              </w:rPr>
            </w:pPr>
          </w:p>
        </w:tc>
      </w:tr>
      <w:tr w:rsidR="00574AEC" w14:paraId="514D52F5" w14:textId="77777777" w:rsidTr="00574AEC">
        <w:tc>
          <w:tcPr>
            <w:tcW w:w="1061" w:type="dxa"/>
          </w:tcPr>
          <w:p w14:paraId="0D3D0F1E" w14:textId="77777777" w:rsidR="00574AEC" w:rsidRDefault="00000000">
            <w:pPr>
              <w:pStyle w:val="Body"/>
              <w:jc w:val="center"/>
              <w:rPr>
                <w:bCs/>
                <w:szCs w:val="24"/>
                <w:lang w:eastAsia="en-AU"/>
              </w:rPr>
            </w:pPr>
            <w:r>
              <w:rPr>
                <w:bCs/>
                <w:szCs w:val="24"/>
                <w:lang w:eastAsia="en-AU"/>
              </w:rPr>
              <w:t>3.2</w:t>
            </w:r>
          </w:p>
        </w:tc>
        <w:tc>
          <w:tcPr>
            <w:tcW w:w="4504" w:type="dxa"/>
          </w:tcPr>
          <w:p w14:paraId="7A79AB97" w14:textId="77777777" w:rsidR="00574AEC" w:rsidRDefault="00000000">
            <w:pPr>
              <w:pStyle w:val="Body"/>
              <w:rPr>
                <w:lang w:eastAsia="en-AU"/>
              </w:rPr>
            </w:pPr>
            <w:r>
              <w:rPr>
                <w:lang w:eastAsia="en-AU"/>
              </w:rPr>
              <w:t>Interpret and extract relevant information</w:t>
            </w:r>
          </w:p>
        </w:tc>
        <w:tc>
          <w:tcPr>
            <w:tcW w:w="795" w:type="dxa"/>
          </w:tcPr>
          <w:p w14:paraId="28B8BAD1" w14:textId="05B5B1EF"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51E39A3F" w14:textId="0E293905"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23A1572D" w14:textId="2FA1F236"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7F9A2F96" w14:textId="6F3C8D73"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59209051" w14:textId="77777777" w:rsidR="00574AEC" w:rsidRDefault="00574AEC">
            <w:pPr>
              <w:pStyle w:val="Body"/>
              <w:rPr>
                <w:iCs/>
                <w:szCs w:val="24"/>
                <w:lang w:eastAsia="en-AU"/>
              </w:rPr>
            </w:pPr>
          </w:p>
        </w:tc>
      </w:tr>
      <w:tr w:rsidR="00574AEC" w14:paraId="1D11F4D4" w14:textId="77777777" w:rsidTr="00574AEC">
        <w:tc>
          <w:tcPr>
            <w:tcW w:w="1061" w:type="dxa"/>
          </w:tcPr>
          <w:p w14:paraId="1E74718C" w14:textId="77777777" w:rsidR="00574AEC" w:rsidRDefault="00000000">
            <w:pPr>
              <w:pStyle w:val="Body"/>
              <w:jc w:val="center"/>
              <w:rPr>
                <w:bCs/>
                <w:szCs w:val="24"/>
                <w:lang w:eastAsia="en-AU"/>
              </w:rPr>
            </w:pPr>
            <w:r>
              <w:rPr>
                <w:bCs/>
                <w:szCs w:val="24"/>
                <w:lang w:eastAsia="en-AU"/>
              </w:rPr>
              <w:t>3.3</w:t>
            </w:r>
          </w:p>
        </w:tc>
        <w:tc>
          <w:tcPr>
            <w:tcW w:w="4504" w:type="dxa"/>
          </w:tcPr>
          <w:p w14:paraId="7434DAF4" w14:textId="77777777" w:rsidR="00574AEC" w:rsidRDefault="00000000">
            <w:pPr>
              <w:pStyle w:val="Body"/>
              <w:rPr>
                <w:lang w:eastAsia="en-AU"/>
              </w:rPr>
            </w:pPr>
            <w:r>
              <w:rPr>
                <w:lang w:eastAsia="en-AU"/>
              </w:rPr>
              <w:t>Analyse and evaluate information</w:t>
            </w:r>
          </w:p>
        </w:tc>
        <w:tc>
          <w:tcPr>
            <w:tcW w:w="795" w:type="dxa"/>
          </w:tcPr>
          <w:p w14:paraId="2AC0AD57" w14:textId="3BF11FDA"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CC6AF42" w14:textId="1AF24F13"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2D3E49D9" w14:textId="079C3E4C"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49A3DFA0" w14:textId="63CF3B24"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2EC6D624" w14:textId="77777777" w:rsidR="00574AEC" w:rsidRDefault="00574AEC">
            <w:pPr>
              <w:pStyle w:val="Body"/>
              <w:rPr>
                <w:iCs/>
                <w:szCs w:val="24"/>
                <w:lang w:eastAsia="en-AU"/>
              </w:rPr>
            </w:pPr>
          </w:p>
        </w:tc>
      </w:tr>
      <w:tr w:rsidR="00574AEC" w14:paraId="66B39B47" w14:textId="77777777" w:rsidTr="00574AEC">
        <w:tc>
          <w:tcPr>
            <w:tcW w:w="1061" w:type="dxa"/>
          </w:tcPr>
          <w:p w14:paraId="54EA2302" w14:textId="77777777" w:rsidR="00574AEC" w:rsidRDefault="00000000">
            <w:pPr>
              <w:pStyle w:val="Body"/>
              <w:jc w:val="center"/>
              <w:rPr>
                <w:bCs/>
                <w:szCs w:val="24"/>
                <w:lang w:eastAsia="en-AU"/>
              </w:rPr>
            </w:pPr>
            <w:r>
              <w:rPr>
                <w:bCs/>
                <w:szCs w:val="24"/>
                <w:lang w:eastAsia="en-AU"/>
              </w:rPr>
              <w:t>3.4</w:t>
            </w:r>
          </w:p>
        </w:tc>
        <w:tc>
          <w:tcPr>
            <w:tcW w:w="4504" w:type="dxa"/>
          </w:tcPr>
          <w:p w14:paraId="354DF432" w14:textId="77777777" w:rsidR="00574AEC" w:rsidRDefault="00000000">
            <w:pPr>
              <w:pStyle w:val="Body"/>
              <w:rPr>
                <w:lang w:eastAsia="en-AU"/>
              </w:rPr>
            </w:pPr>
            <w:r>
              <w:rPr>
                <w:lang w:eastAsia="en-AU"/>
              </w:rPr>
              <w:t>Documents key research findings and ideas for emerging practices including:</w:t>
            </w:r>
          </w:p>
          <w:p w14:paraId="0A9DEE4B" w14:textId="77777777" w:rsidR="00574AEC" w:rsidRDefault="00000000">
            <w:pPr>
              <w:pStyle w:val="ListParagraph"/>
              <w:numPr>
                <w:ilvl w:val="0"/>
                <w:numId w:val="25"/>
              </w:numPr>
              <w:rPr>
                <w:lang w:eastAsia="en-AU"/>
              </w:rPr>
            </w:pPr>
            <w:r>
              <w:rPr>
                <w:lang w:eastAsia="en-AU"/>
              </w:rPr>
              <w:t>Name of practice</w:t>
            </w:r>
          </w:p>
          <w:p w14:paraId="67CB7BB3" w14:textId="77777777" w:rsidR="00574AEC" w:rsidRDefault="00000000">
            <w:pPr>
              <w:pStyle w:val="ListParagraph"/>
              <w:numPr>
                <w:ilvl w:val="0"/>
                <w:numId w:val="25"/>
              </w:numPr>
              <w:rPr>
                <w:lang w:eastAsia="en-AU"/>
              </w:rPr>
            </w:pPr>
            <w:r>
              <w:rPr>
                <w:lang w:eastAsia="en-AU"/>
              </w:rPr>
              <w:t xml:space="preserve">Purpose, functions, attributes and features </w:t>
            </w:r>
          </w:p>
          <w:p w14:paraId="045574AC" w14:textId="77777777" w:rsidR="00574AEC" w:rsidRDefault="00000000">
            <w:pPr>
              <w:pStyle w:val="ListParagraph"/>
              <w:numPr>
                <w:ilvl w:val="0"/>
                <w:numId w:val="25"/>
              </w:numPr>
              <w:rPr>
                <w:lang w:eastAsia="en-AU"/>
              </w:rPr>
            </w:pPr>
            <w:r>
              <w:rPr>
                <w:lang w:eastAsia="en-AU"/>
              </w:rPr>
              <w:t>Advantages</w:t>
            </w:r>
          </w:p>
          <w:p w14:paraId="5D699A83" w14:textId="77777777" w:rsidR="00574AEC" w:rsidRDefault="00000000">
            <w:pPr>
              <w:pStyle w:val="ListParagraph"/>
              <w:numPr>
                <w:ilvl w:val="0"/>
                <w:numId w:val="25"/>
              </w:numPr>
              <w:rPr>
                <w:lang w:eastAsia="en-AU"/>
              </w:rPr>
            </w:pPr>
            <w:r>
              <w:rPr>
                <w:lang w:eastAsia="en-AU"/>
              </w:rPr>
              <w:t xml:space="preserve">Potential organisational opportunities </w:t>
            </w:r>
            <w:r>
              <w:rPr>
                <w:lang w:eastAsia="en-AU"/>
              </w:rPr>
              <w:lastRenderedPageBreak/>
              <w:t>resulting from the emerging practice</w:t>
            </w:r>
          </w:p>
          <w:p w14:paraId="37597DFD" w14:textId="77777777" w:rsidR="00574AEC" w:rsidRDefault="00000000">
            <w:pPr>
              <w:pStyle w:val="ListParagraph"/>
              <w:numPr>
                <w:ilvl w:val="0"/>
                <w:numId w:val="25"/>
              </w:numPr>
              <w:rPr>
                <w:lang w:eastAsia="en-AU"/>
              </w:rPr>
            </w:pPr>
            <w:r>
              <w:rPr>
                <w:lang w:eastAsia="en-AU"/>
              </w:rPr>
              <w:t>Disadvantages</w:t>
            </w:r>
          </w:p>
          <w:p w14:paraId="7F432A0C" w14:textId="77777777" w:rsidR="00574AEC" w:rsidRDefault="00000000">
            <w:pPr>
              <w:pStyle w:val="ListParagraph"/>
              <w:numPr>
                <w:ilvl w:val="0"/>
                <w:numId w:val="25"/>
              </w:numPr>
              <w:rPr>
                <w:lang w:eastAsia="en-AU"/>
              </w:rPr>
            </w:pPr>
            <w:r>
              <w:rPr>
                <w:lang w:eastAsia="en-AU"/>
              </w:rPr>
              <w:t xml:space="preserve">Potential organisational threats resulting from the emerging practices </w:t>
            </w:r>
          </w:p>
          <w:p w14:paraId="4EB11814" w14:textId="77777777" w:rsidR="00574AEC" w:rsidRDefault="00000000">
            <w:pPr>
              <w:pStyle w:val="ListParagraph"/>
              <w:numPr>
                <w:ilvl w:val="0"/>
                <w:numId w:val="25"/>
              </w:numPr>
              <w:rPr>
                <w:lang w:eastAsia="en-AU"/>
              </w:rPr>
            </w:pPr>
            <w:r>
              <w:rPr>
                <w:lang w:eastAsia="en-AU"/>
              </w:rPr>
              <w:t xml:space="preserve">Impact on and changes required to current </w:t>
            </w:r>
            <w:proofErr w:type="spellStart"/>
            <w:r>
              <w:rPr>
                <w:lang w:eastAsia="en-AU"/>
              </w:rPr>
              <w:t>Gelos</w:t>
            </w:r>
            <w:proofErr w:type="spellEnd"/>
            <w:r>
              <w:rPr>
                <w:lang w:eastAsia="en-AU"/>
              </w:rPr>
              <w:t xml:space="preserve"> practices and associated technologies.</w:t>
            </w:r>
          </w:p>
          <w:p w14:paraId="7AF58BB5" w14:textId="77777777" w:rsidR="00574AEC" w:rsidRDefault="00000000">
            <w:pPr>
              <w:pStyle w:val="ListParagraph"/>
              <w:numPr>
                <w:ilvl w:val="0"/>
                <w:numId w:val="25"/>
              </w:numPr>
              <w:rPr>
                <w:lang w:eastAsia="en-AU"/>
              </w:rPr>
            </w:pPr>
            <w:r>
              <w:rPr>
                <w:lang w:eastAsia="en-AU"/>
              </w:rPr>
              <w:t xml:space="preserve">An evaluation of the potential application of the emerging practice on employees and the organisation </w:t>
            </w:r>
          </w:p>
        </w:tc>
        <w:tc>
          <w:tcPr>
            <w:tcW w:w="795" w:type="dxa"/>
          </w:tcPr>
          <w:p w14:paraId="38FD93CB" w14:textId="4A98BB1F" w:rsidR="00574AEC" w:rsidRDefault="00000000">
            <w:pPr>
              <w:pStyle w:val="Body"/>
              <w:jc w:val="center"/>
              <w:rPr>
                <w:iCs/>
                <w:szCs w:val="24"/>
                <w:lang w:eastAsia="en-AU"/>
              </w:rPr>
            </w:pPr>
            <w:r>
              <w:rPr>
                <w:rFonts w:ascii="MS Gothic" w:eastAsia="MS Gothic" w:hAnsi="MS Gothic"/>
                <w:iCs/>
                <w:szCs w:val="24"/>
                <w:lang w:eastAsia="en-AU"/>
              </w:rPr>
              <w:lastRenderedPageBreak/>
              <w:t>☐</w:t>
            </w:r>
          </w:p>
        </w:tc>
        <w:tc>
          <w:tcPr>
            <w:tcW w:w="796" w:type="dxa"/>
          </w:tcPr>
          <w:p w14:paraId="731BA218" w14:textId="72C283B2"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06265A46" w14:textId="7F1EE269"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0861E41C" w14:textId="7181DBA7"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2E78ADE3" w14:textId="77777777" w:rsidR="00574AEC" w:rsidRDefault="00574AEC">
            <w:pPr>
              <w:pStyle w:val="Body"/>
              <w:rPr>
                <w:iCs/>
                <w:szCs w:val="24"/>
                <w:lang w:eastAsia="en-AU"/>
              </w:rPr>
            </w:pPr>
          </w:p>
        </w:tc>
      </w:tr>
      <w:tr w:rsidR="00574AEC" w14:paraId="3C212417" w14:textId="77777777" w:rsidTr="00574AEC">
        <w:tc>
          <w:tcPr>
            <w:tcW w:w="1061" w:type="dxa"/>
          </w:tcPr>
          <w:p w14:paraId="1358ED61" w14:textId="77777777" w:rsidR="00574AEC" w:rsidRDefault="00000000">
            <w:pPr>
              <w:pStyle w:val="Body"/>
              <w:jc w:val="center"/>
              <w:rPr>
                <w:bCs/>
                <w:szCs w:val="24"/>
                <w:lang w:eastAsia="en-AU"/>
              </w:rPr>
            </w:pPr>
            <w:r>
              <w:rPr>
                <w:bCs/>
                <w:szCs w:val="24"/>
                <w:lang w:eastAsia="en-AU"/>
              </w:rPr>
              <w:t>4.1</w:t>
            </w:r>
          </w:p>
        </w:tc>
        <w:tc>
          <w:tcPr>
            <w:tcW w:w="4504" w:type="dxa"/>
          </w:tcPr>
          <w:p w14:paraId="55975C02" w14:textId="77777777" w:rsidR="00574AEC" w:rsidRDefault="00000000">
            <w:pPr>
              <w:pStyle w:val="Body"/>
              <w:rPr>
                <w:lang w:eastAsia="en-AU"/>
              </w:rPr>
            </w:pPr>
            <w:r>
              <w:rPr>
                <w:lang w:eastAsia="en-AU"/>
              </w:rPr>
              <w:t>Write a conclusion that evaluates the research findings, selects the ICT practice to implemented and explain how it will meet the needs of the organisation</w:t>
            </w:r>
          </w:p>
        </w:tc>
        <w:tc>
          <w:tcPr>
            <w:tcW w:w="795" w:type="dxa"/>
          </w:tcPr>
          <w:p w14:paraId="2AB1944A" w14:textId="28215E7E"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7992B35F" w14:textId="7A6E78A0"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0BF83136" w14:textId="59F804DA"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4B849518" w14:textId="55ABD7B1"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3858A790" w14:textId="77777777" w:rsidR="00574AEC" w:rsidRDefault="00574AEC">
            <w:pPr>
              <w:pStyle w:val="Body"/>
              <w:rPr>
                <w:iCs/>
                <w:szCs w:val="24"/>
                <w:lang w:eastAsia="en-AU"/>
              </w:rPr>
            </w:pPr>
          </w:p>
        </w:tc>
      </w:tr>
      <w:tr w:rsidR="00574AEC" w14:paraId="089E8C70" w14:textId="77777777" w:rsidTr="00574AEC">
        <w:tc>
          <w:tcPr>
            <w:tcW w:w="1061" w:type="dxa"/>
          </w:tcPr>
          <w:p w14:paraId="5E726BF5" w14:textId="77777777" w:rsidR="00574AEC" w:rsidRDefault="00000000">
            <w:pPr>
              <w:pStyle w:val="Body"/>
              <w:jc w:val="center"/>
              <w:rPr>
                <w:bCs/>
                <w:szCs w:val="24"/>
                <w:lang w:eastAsia="en-AU"/>
              </w:rPr>
            </w:pPr>
            <w:r>
              <w:rPr>
                <w:bCs/>
                <w:szCs w:val="24"/>
                <w:lang w:eastAsia="en-AU"/>
              </w:rPr>
              <w:t>4.2</w:t>
            </w:r>
          </w:p>
        </w:tc>
        <w:tc>
          <w:tcPr>
            <w:tcW w:w="4504" w:type="dxa"/>
          </w:tcPr>
          <w:p w14:paraId="66A47B88" w14:textId="77777777" w:rsidR="00574AEC" w:rsidRDefault="00000000">
            <w:pPr>
              <w:pStyle w:val="Body"/>
              <w:rPr>
                <w:lang w:eastAsia="en-AU"/>
              </w:rPr>
            </w:pPr>
            <w:r>
              <w:rPr>
                <w:lang w:eastAsia="en-AU"/>
              </w:rPr>
              <w:t xml:space="preserve">Propose at least 6 specific planning actions to prepare to implement the new ICT practice consistent with </w:t>
            </w:r>
            <w:proofErr w:type="spellStart"/>
            <w:r>
              <w:rPr>
                <w:lang w:eastAsia="en-AU"/>
              </w:rPr>
              <w:t>Gelos</w:t>
            </w:r>
            <w:proofErr w:type="spellEnd"/>
            <w:r>
              <w:rPr>
                <w:lang w:eastAsia="en-AU"/>
              </w:rPr>
              <w:t xml:space="preserve"> policies and procedures</w:t>
            </w:r>
          </w:p>
        </w:tc>
        <w:tc>
          <w:tcPr>
            <w:tcW w:w="795" w:type="dxa"/>
          </w:tcPr>
          <w:p w14:paraId="4F23EEF7" w14:textId="013C7CAD"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0935C6A" w14:textId="6204FC2C"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204D0A74" w14:textId="3DDF7B1F"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4696C39B" w14:textId="2B6AB9DF"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20DAE561" w14:textId="77777777" w:rsidR="00574AEC" w:rsidRDefault="00574AEC">
            <w:pPr>
              <w:pStyle w:val="Body"/>
              <w:rPr>
                <w:iCs/>
                <w:szCs w:val="24"/>
                <w:lang w:eastAsia="en-AU"/>
              </w:rPr>
            </w:pPr>
          </w:p>
        </w:tc>
      </w:tr>
      <w:tr w:rsidR="00574AEC" w14:paraId="58A7359F" w14:textId="77777777" w:rsidTr="00574AEC">
        <w:tc>
          <w:tcPr>
            <w:tcW w:w="1061" w:type="dxa"/>
          </w:tcPr>
          <w:p w14:paraId="457E6221" w14:textId="77777777" w:rsidR="00574AEC" w:rsidRDefault="00574AEC">
            <w:pPr>
              <w:pStyle w:val="Body"/>
              <w:jc w:val="center"/>
              <w:rPr>
                <w:bCs/>
                <w:szCs w:val="24"/>
                <w:lang w:eastAsia="en-AU"/>
              </w:rPr>
            </w:pPr>
          </w:p>
        </w:tc>
        <w:tc>
          <w:tcPr>
            <w:tcW w:w="4504" w:type="dxa"/>
          </w:tcPr>
          <w:p w14:paraId="1C8763BB" w14:textId="77777777" w:rsidR="00574AEC" w:rsidRDefault="00000000">
            <w:pPr>
              <w:pStyle w:val="Body"/>
              <w:rPr>
                <w:lang w:eastAsia="en-AU"/>
              </w:rPr>
            </w:pPr>
            <w:r>
              <w:rPr>
                <w:lang w:eastAsia="en-AU"/>
              </w:rPr>
              <w:t>Provides references using Harvard reference style</w:t>
            </w:r>
          </w:p>
        </w:tc>
        <w:tc>
          <w:tcPr>
            <w:tcW w:w="795" w:type="dxa"/>
          </w:tcPr>
          <w:p w14:paraId="1109CB50" w14:textId="6549CA31"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3FC96F64" w14:textId="54E221AB" w:rsidR="00574AEC" w:rsidRDefault="00000000">
            <w:pPr>
              <w:pStyle w:val="Body"/>
              <w:jc w:val="center"/>
              <w:rPr>
                <w:iCs/>
                <w:szCs w:val="24"/>
                <w:lang w:eastAsia="en-AU"/>
              </w:rPr>
            </w:pPr>
            <w:r>
              <w:rPr>
                <w:rFonts w:ascii="MS Gothic" w:eastAsia="MS Gothic" w:hAnsi="MS Gothic"/>
                <w:iCs/>
                <w:szCs w:val="24"/>
                <w:lang w:eastAsia="en-AU"/>
              </w:rPr>
              <w:t>☐</w:t>
            </w:r>
          </w:p>
        </w:tc>
        <w:tc>
          <w:tcPr>
            <w:tcW w:w="796" w:type="dxa"/>
          </w:tcPr>
          <w:p w14:paraId="2DC31311" w14:textId="590946B2" w:rsidR="00574AEC" w:rsidRDefault="00000000">
            <w:pPr>
              <w:pStyle w:val="Body"/>
              <w:jc w:val="center"/>
              <w:rPr>
                <w:iCs/>
                <w:szCs w:val="24"/>
                <w:lang w:eastAsia="en-AU"/>
              </w:rPr>
            </w:pPr>
            <w:r>
              <w:rPr>
                <w:rFonts w:ascii="MS Gothic" w:eastAsia="MS Gothic" w:hAnsi="MS Gothic"/>
                <w:iCs/>
                <w:szCs w:val="24"/>
                <w:lang w:eastAsia="en-AU"/>
              </w:rPr>
              <w:t>☐</w:t>
            </w:r>
          </w:p>
        </w:tc>
        <w:tc>
          <w:tcPr>
            <w:tcW w:w="799" w:type="dxa"/>
          </w:tcPr>
          <w:p w14:paraId="2FBF2E72" w14:textId="1BB6B0CC" w:rsidR="00574AEC" w:rsidRDefault="00000000">
            <w:pPr>
              <w:pStyle w:val="Body"/>
              <w:jc w:val="center"/>
              <w:rPr>
                <w:iCs/>
                <w:szCs w:val="24"/>
                <w:lang w:eastAsia="en-AU"/>
              </w:rPr>
            </w:pPr>
            <w:r>
              <w:rPr>
                <w:rFonts w:ascii="MS Gothic" w:eastAsia="MS Gothic" w:hAnsi="MS Gothic"/>
                <w:iCs/>
                <w:szCs w:val="24"/>
                <w:lang w:eastAsia="en-AU"/>
              </w:rPr>
              <w:t>☐</w:t>
            </w:r>
          </w:p>
        </w:tc>
        <w:tc>
          <w:tcPr>
            <w:tcW w:w="5250" w:type="dxa"/>
          </w:tcPr>
          <w:p w14:paraId="546598E4" w14:textId="77777777" w:rsidR="00574AEC" w:rsidRDefault="00574AEC">
            <w:pPr>
              <w:pStyle w:val="Body"/>
              <w:rPr>
                <w:iCs/>
                <w:szCs w:val="24"/>
                <w:lang w:eastAsia="en-AU"/>
              </w:rPr>
            </w:pPr>
          </w:p>
        </w:tc>
      </w:tr>
    </w:tbl>
    <w:p w14:paraId="21C109F4" w14:textId="77777777" w:rsidR="00574AEC" w:rsidRDefault="00574AEC">
      <w:pPr>
        <w:sectPr w:rsidR="00574AEC">
          <w:headerReference w:type="default" r:id="rId60"/>
          <w:footerReference w:type="default" r:id="rId61"/>
          <w:headerReference w:type="first" r:id="rId62"/>
          <w:footerReference w:type="first" r:id="rId63"/>
          <w:pgSz w:w="16838" w:h="11906" w:orient="landscape"/>
          <w:pgMar w:top="1418" w:right="1418" w:bottom="1418" w:left="1418" w:header="567" w:footer="454" w:gutter="0"/>
          <w:cols w:space="720"/>
          <w:formProt w:val="0"/>
          <w:docGrid w:linePitch="360"/>
        </w:sectPr>
      </w:pPr>
    </w:p>
    <w:p w14:paraId="05A78C6B" w14:textId="77777777" w:rsidR="00574AEC" w:rsidRDefault="00000000">
      <w:pPr>
        <w:pStyle w:val="Heading3"/>
      </w:pPr>
      <w:r>
        <w:lastRenderedPageBreak/>
        <w:t>Additional ad hoc question/s asked by the Assessor</w:t>
      </w:r>
    </w:p>
    <w:p w14:paraId="07C28FE2" w14:textId="77777777" w:rsidR="00574AEC" w:rsidRDefault="00000000">
      <w:pPr>
        <w:pStyle w:val="Body"/>
      </w:pPr>
      <w:r>
        <w:t>Additional ad hoc questions may be asked by the assessor during or after the assessment event. This section provides the assessor opportunity to record these questions and your responses.</w:t>
      </w:r>
    </w:p>
    <w:p w14:paraId="4E168E9E" w14:textId="77777777" w:rsidR="00574AEC" w:rsidRDefault="00000000">
      <w:pPr>
        <w:pStyle w:val="Body-Kn-Question"/>
      </w:pPr>
      <w:r>
        <w:t xml:space="preserve">Assessor question (as required): </w:t>
      </w:r>
    </w:p>
    <w:p w14:paraId="526A221B" w14:textId="77777777" w:rsidR="00574AEC" w:rsidRDefault="00000000">
      <w:pPr>
        <w:pStyle w:val="InputBoxSml"/>
        <w:framePr w:w="8789" w:h="1134" w:hRule="exact" w:vSpace="113" w:wrap="around" w:vAnchor="text" w:hAnchor="margin" w:xAlign="center" w:y="1"/>
        <w:pBdr>
          <w:top w:val="single" w:sz="8" w:space="6" w:color="4F81BD"/>
          <w:left w:val="single" w:sz="8" w:space="4" w:color="4F81BD"/>
          <w:bottom w:val="single" w:sz="8" w:space="6" w:color="4F81BD"/>
          <w:right w:val="single" w:sz="8" w:space="4" w:color="4F81BD"/>
        </w:pBdr>
      </w:pPr>
      <w:sdt>
        <w:sdtPr>
          <w:id w:val="-999190315"/>
          <w:placeholder>
            <w:docPart w:val="7FA5FC2EA44348FAB718DDCE112DA205"/>
          </w:placeholder>
          <w:showingPlcHdr/>
          <w:text/>
        </w:sdtPr>
        <w:sdtContent>
          <w:r>
            <w:rPr>
              <w:color w:val="45453C"/>
            </w:rPr>
            <w:t>[Record your additional questions here]</w:t>
          </w:r>
        </w:sdtContent>
      </w:sdt>
      <w:r>
        <w:t xml:space="preserve"> </w:t>
      </w:r>
    </w:p>
    <w:p w14:paraId="4CAB566D" w14:textId="77777777" w:rsidR="00574AEC" w:rsidRDefault="00574AEC">
      <w:pPr>
        <w:pStyle w:val="InputBoxSml"/>
        <w:framePr w:w="8789" w:h="1134" w:hRule="exact" w:vSpace="113" w:wrap="around" w:vAnchor="text" w:hAnchor="margin" w:xAlign="center" w:y="1"/>
        <w:pBdr>
          <w:top w:val="single" w:sz="8" w:space="6" w:color="4F81BD"/>
          <w:left w:val="single" w:sz="8" w:space="4" w:color="4F81BD"/>
          <w:bottom w:val="single" w:sz="8" w:space="6" w:color="4F81BD"/>
          <w:right w:val="single" w:sz="8" w:space="4" w:color="4F81BD"/>
        </w:pBdr>
      </w:pPr>
    </w:p>
    <w:p w14:paraId="641F6DA9" w14:textId="77777777" w:rsidR="00574AEC" w:rsidRDefault="00000000">
      <w:r>
        <w:t xml:space="preserve">Student response (as required): </w:t>
      </w:r>
    </w:p>
    <w:p w14:paraId="24BED2F9" w14:textId="77777777" w:rsidR="00574AEC" w:rsidRDefault="00000000">
      <w:pPr>
        <w:pStyle w:val="InputBoxSml"/>
        <w:framePr w:w="8789" w:h="1134" w:hRule="exact" w:vSpace="113" w:wrap="around" w:vAnchor="text" w:hAnchor="margin" w:xAlign="center" w:y="1"/>
        <w:pBdr>
          <w:top w:val="single" w:sz="8" w:space="6" w:color="4F81BD"/>
          <w:left w:val="single" w:sz="8" w:space="4" w:color="4F81BD"/>
          <w:bottom w:val="single" w:sz="8" w:space="6" w:color="4F81BD"/>
          <w:right w:val="single" w:sz="8" w:space="4" w:color="4F81BD"/>
        </w:pBdr>
      </w:pPr>
      <w:sdt>
        <w:sdtPr>
          <w:id w:val="1212309146"/>
          <w:placeholder>
            <w:docPart w:val="E9ED7A50E30C40CC92C49942D317BAFF"/>
          </w:placeholder>
          <w:showingPlcHdr/>
          <w:text/>
        </w:sdtPr>
        <w:sdtContent>
          <w:r>
            <w:rPr>
              <w:color w:val="45453C"/>
            </w:rPr>
            <w:t>[Record the student response/s]</w:t>
          </w:r>
        </w:sdtContent>
      </w:sdt>
      <w:r>
        <w:t xml:space="preserve"> </w:t>
      </w:r>
    </w:p>
    <w:p w14:paraId="47B0677C" w14:textId="77777777" w:rsidR="00574AEC" w:rsidRDefault="00574AEC">
      <w:pPr>
        <w:pStyle w:val="InputBoxSml"/>
        <w:framePr w:w="8789" w:h="1134" w:hRule="exact" w:vSpace="113" w:wrap="around" w:vAnchor="text" w:hAnchor="margin" w:xAlign="center" w:y="1"/>
        <w:pBdr>
          <w:top w:val="single" w:sz="8" w:space="6" w:color="4F81BD"/>
          <w:left w:val="single" w:sz="8" w:space="4" w:color="4F81BD"/>
          <w:bottom w:val="single" w:sz="8" w:space="6" w:color="4F81BD"/>
          <w:right w:val="single" w:sz="8" w:space="4" w:color="4F81BD"/>
        </w:pBdr>
      </w:pPr>
    </w:p>
    <w:p w14:paraId="557ECF65" w14:textId="77777777" w:rsidR="00574AEC" w:rsidRDefault="00000000">
      <w:pPr>
        <w:pStyle w:val="Body-Kn-Question"/>
      </w:pPr>
      <w:r>
        <w:t xml:space="preserve">Assessor question/s (as required): </w:t>
      </w:r>
    </w:p>
    <w:p w14:paraId="7CE73D3D" w14:textId="77777777" w:rsidR="00574AEC" w:rsidRDefault="00000000">
      <w:pPr>
        <w:pStyle w:val="InputBoxSml"/>
        <w:framePr w:w="8789" w:h="1134" w:hRule="exact" w:vSpace="113" w:wrap="around" w:vAnchor="text" w:hAnchor="margin" w:xAlign="center" w:y="1"/>
        <w:pBdr>
          <w:top w:val="single" w:sz="8" w:space="6" w:color="4F81BD"/>
          <w:left w:val="single" w:sz="8" w:space="4" w:color="4F81BD"/>
          <w:bottom w:val="single" w:sz="8" w:space="6" w:color="4F81BD"/>
          <w:right w:val="single" w:sz="8" w:space="4" w:color="4F81BD"/>
        </w:pBdr>
      </w:pPr>
      <w:sdt>
        <w:sdtPr>
          <w:id w:val="2136758136"/>
          <w:placeholder>
            <w:docPart w:val="0022C22D5C6F499585DD9E210614EDBD"/>
          </w:placeholder>
          <w:showingPlcHdr/>
          <w:text/>
        </w:sdtPr>
        <w:sdtContent>
          <w:r>
            <w:rPr>
              <w:color w:val="45453C"/>
            </w:rPr>
            <w:t>[Record your additional questions here]</w:t>
          </w:r>
        </w:sdtContent>
      </w:sdt>
      <w:r>
        <w:t xml:space="preserve"> </w:t>
      </w:r>
    </w:p>
    <w:p w14:paraId="4E254E69" w14:textId="77777777" w:rsidR="00574AEC" w:rsidRDefault="00574AEC">
      <w:pPr>
        <w:pStyle w:val="InputBoxSml"/>
        <w:framePr w:w="8789" w:h="1134" w:hRule="exact" w:vSpace="113" w:wrap="around" w:vAnchor="text" w:hAnchor="margin" w:xAlign="center" w:y="1"/>
        <w:pBdr>
          <w:top w:val="single" w:sz="8" w:space="6" w:color="4F81BD"/>
          <w:left w:val="single" w:sz="8" w:space="4" w:color="4F81BD"/>
          <w:bottom w:val="single" w:sz="8" w:space="6" w:color="4F81BD"/>
          <w:right w:val="single" w:sz="8" w:space="4" w:color="4F81BD"/>
        </w:pBdr>
      </w:pPr>
    </w:p>
    <w:p w14:paraId="083DF8BA" w14:textId="77777777" w:rsidR="00574AEC" w:rsidRDefault="00000000">
      <w:r>
        <w:t xml:space="preserve">Student response/s (as required): </w:t>
      </w:r>
    </w:p>
    <w:p w14:paraId="4C7B9E3C" w14:textId="77777777" w:rsidR="00574AEC" w:rsidRDefault="00000000">
      <w:pPr>
        <w:pStyle w:val="InputBoxSml"/>
        <w:framePr w:w="8789" w:h="1134" w:hRule="exact" w:vSpace="113" w:wrap="around" w:vAnchor="text" w:hAnchor="margin" w:xAlign="center" w:y="1"/>
        <w:pBdr>
          <w:top w:val="single" w:sz="8" w:space="6" w:color="4F81BD"/>
          <w:left w:val="single" w:sz="8" w:space="4" w:color="4F81BD"/>
          <w:bottom w:val="single" w:sz="8" w:space="6" w:color="4F81BD"/>
          <w:right w:val="single" w:sz="8" w:space="4" w:color="4F81BD"/>
        </w:pBdr>
      </w:pPr>
      <w:sdt>
        <w:sdtPr>
          <w:id w:val="-21328167"/>
          <w:placeholder>
            <w:docPart w:val="DC54C62911BB4291AB6E024A1488EF1D"/>
          </w:placeholder>
          <w:showingPlcHdr/>
          <w:text/>
        </w:sdtPr>
        <w:sdtContent>
          <w:r>
            <w:rPr>
              <w:color w:val="45453C"/>
            </w:rPr>
            <w:t>[Record the student response/s]</w:t>
          </w:r>
        </w:sdtContent>
      </w:sdt>
      <w:r>
        <w:t xml:space="preserve"> </w:t>
      </w:r>
    </w:p>
    <w:p w14:paraId="3D723325" w14:textId="77777777" w:rsidR="00574AEC" w:rsidRDefault="00574AEC">
      <w:pPr>
        <w:pStyle w:val="InputBoxSml"/>
        <w:framePr w:w="8789" w:h="1134" w:hRule="exact" w:vSpace="113" w:wrap="around" w:vAnchor="text" w:hAnchor="margin" w:xAlign="center" w:y="1"/>
        <w:pBdr>
          <w:top w:val="single" w:sz="8" w:space="6" w:color="4F81BD"/>
          <w:left w:val="single" w:sz="8" w:space="4" w:color="4F81BD"/>
          <w:bottom w:val="single" w:sz="8" w:space="6" w:color="4F81BD"/>
          <w:right w:val="single" w:sz="8" w:space="4" w:color="4F81BD"/>
        </w:pBdr>
      </w:pPr>
    </w:p>
    <w:p w14:paraId="6120F9FE" w14:textId="77777777" w:rsidR="00574AEC" w:rsidRDefault="00000000">
      <w:pPr>
        <w:pStyle w:val="Body-Kn-Question"/>
      </w:pPr>
      <w:r>
        <w:t xml:space="preserve">Assessor question/s (as required): </w:t>
      </w:r>
    </w:p>
    <w:p w14:paraId="49236029" w14:textId="77777777" w:rsidR="00574AEC" w:rsidRDefault="00000000">
      <w:pPr>
        <w:pStyle w:val="InputBoxSml"/>
        <w:framePr w:w="8789" w:h="1134" w:hRule="exact" w:vSpace="113" w:wrap="around" w:vAnchor="text" w:hAnchor="margin" w:xAlign="center" w:y="1"/>
        <w:pBdr>
          <w:top w:val="single" w:sz="8" w:space="6" w:color="4F81BD"/>
          <w:left w:val="single" w:sz="8" w:space="4" w:color="4F81BD"/>
          <w:bottom w:val="single" w:sz="8" w:space="6" w:color="4F81BD"/>
          <w:right w:val="single" w:sz="8" w:space="4" w:color="4F81BD"/>
        </w:pBdr>
      </w:pPr>
      <w:sdt>
        <w:sdtPr>
          <w:id w:val="-1192919793"/>
          <w:placeholder>
            <w:docPart w:val="231574DE7AA94545883BF48F9652482C"/>
          </w:placeholder>
          <w:showingPlcHdr/>
          <w:text/>
        </w:sdtPr>
        <w:sdtContent>
          <w:r>
            <w:rPr>
              <w:color w:val="45453C"/>
            </w:rPr>
            <w:t>[Record your additional questions here]</w:t>
          </w:r>
        </w:sdtContent>
      </w:sdt>
      <w:r>
        <w:t xml:space="preserve"> </w:t>
      </w:r>
    </w:p>
    <w:p w14:paraId="6D2CEB65" w14:textId="77777777" w:rsidR="00574AEC" w:rsidRDefault="00574AEC">
      <w:pPr>
        <w:pStyle w:val="InputBoxSml"/>
        <w:framePr w:w="8789" w:h="1134" w:hRule="exact" w:vSpace="113" w:wrap="around" w:vAnchor="text" w:hAnchor="margin" w:xAlign="center" w:y="1"/>
        <w:pBdr>
          <w:top w:val="single" w:sz="8" w:space="6" w:color="4F81BD"/>
          <w:left w:val="single" w:sz="8" w:space="4" w:color="4F81BD"/>
          <w:bottom w:val="single" w:sz="8" w:space="6" w:color="4F81BD"/>
          <w:right w:val="single" w:sz="8" w:space="4" w:color="4F81BD"/>
        </w:pBdr>
      </w:pPr>
    </w:p>
    <w:p w14:paraId="6F4F6E1C" w14:textId="77777777" w:rsidR="00574AEC" w:rsidRDefault="00000000">
      <w:r>
        <w:t xml:space="preserve">Student response/s (as required): </w:t>
      </w:r>
    </w:p>
    <w:p w14:paraId="55402214" w14:textId="77777777" w:rsidR="00574AEC" w:rsidRDefault="00000000">
      <w:pPr>
        <w:pStyle w:val="InputBoxSml"/>
        <w:framePr w:w="8789" w:h="1485" w:hRule="exact" w:vSpace="113" w:wrap="around" w:vAnchor="text" w:hAnchor="margin" w:xAlign="center" w:y="1"/>
        <w:pBdr>
          <w:top w:val="single" w:sz="8" w:space="6" w:color="4F81BD"/>
          <w:left w:val="single" w:sz="8" w:space="4" w:color="4F81BD"/>
          <w:bottom w:val="single" w:sz="8" w:space="6" w:color="4F81BD"/>
          <w:right w:val="single" w:sz="8" w:space="4" w:color="4F81BD"/>
        </w:pBdr>
      </w:pPr>
      <w:sdt>
        <w:sdtPr>
          <w:id w:val="-15931936"/>
          <w:placeholder>
            <w:docPart w:val="00EAC0D1B7A84180802A53CD278D0394"/>
          </w:placeholder>
          <w:showingPlcHdr/>
          <w:text/>
        </w:sdtPr>
        <w:sdtContent>
          <w:r>
            <w:rPr>
              <w:color w:val="45453C"/>
            </w:rPr>
            <w:t>[Record the student response/s]</w:t>
          </w:r>
        </w:sdtContent>
      </w:sdt>
      <w:r>
        <w:t xml:space="preserve"> </w:t>
      </w:r>
    </w:p>
    <w:p w14:paraId="1868477D" w14:textId="77777777" w:rsidR="00574AEC" w:rsidRDefault="00574AEC">
      <w:pPr>
        <w:pStyle w:val="InputBoxSml"/>
        <w:framePr w:w="8789" w:h="1485" w:hRule="exact" w:vSpace="113" w:wrap="around" w:vAnchor="text" w:hAnchor="margin" w:xAlign="center" w:y="1"/>
        <w:pBdr>
          <w:top w:val="single" w:sz="8" w:space="6" w:color="4F81BD"/>
          <w:left w:val="single" w:sz="8" w:space="4" w:color="4F81BD"/>
          <w:bottom w:val="single" w:sz="8" w:space="6" w:color="4F81BD"/>
          <w:right w:val="single" w:sz="8" w:space="4" w:color="4F81BD"/>
        </w:pBdr>
      </w:pPr>
    </w:p>
    <w:p w14:paraId="738B414D" w14:textId="77777777" w:rsidR="00574AEC" w:rsidRDefault="00574AEC">
      <w:pPr>
        <w:pStyle w:val="InputBoxSml"/>
        <w:framePr w:w="8789" w:h="1485" w:hRule="exact" w:vSpace="113" w:wrap="around" w:vAnchor="text" w:hAnchor="margin" w:xAlign="center" w:y="1"/>
        <w:pBdr>
          <w:top w:val="single" w:sz="8" w:space="6" w:color="4F81BD"/>
          <w:left w:val="single" w:sz="8" w:space="4" w:color="4F81BD"/>
          <w:bottom w:val="single" w:sz="8" w:space="6" w:color="4F81BD"/>
          <w:right w:val="single" w:sz="8" w:space="4" w:color="4F81BD"/>
        </w:pBdr>
      </w:pPr>
    </w:p>
    <w:p w14:paraId="40551E55" w14:textId="77777777" w:rsidR="00574AEC" w:rsidRDefault="00000000">
      <w:pPr>
        <w:pStyle w:val="Heading2"/>
      </w:pPr>
      <w:bookmarkStart w:id="11" w:name="_Ref122518513"/>
      <w:bookmarkStart w:id="12" w:name="_Ref122354622"/>
      <w:r>
        <w:t>External resources – Links and URLs</w:t>
      </w:r>
      <w:bookmarkEnd w:id="11"/>
      <w:bookmarkEnd w:id="12"/>
      <w:r>
        <w:t xml:space="preserve"> </w:t>
      </w:r>
    </w:p>
    <w:p w14:paraId="1C798A5B" w14:textId="77777777" w:rsidR="00574AEC" w:rsidRDefault="00000000">
      <w:pPr>
        <w:rPr>
          <w:lang w:eastAsia="en-AU" w:bidi="en-US"/>
        </w:rPr>
      </w:pPr>
      <w:r>
        <w:rPr>
          <w:lang w:eastAsia="en-AU" w:bidi="en-US"/>
        </w:rPr>
        <w:t xml:space="preserve">Long URLs and permalinks are provided for access to content when the assessment is not used digitally, for example, not clickable. </w:t>
      </w:r>
    </w:p>
    <w:p w14:paraId="7DBD98FA" w14:textId="77777777" w:rsidR="00574AEC" w:rsidRDefault="00000000">
      <w:pPr>
        <w:pStyle w:val="Caption"/>
      </w:pPr>
      <w:r>
        <w:t xml:space="preserve">Table </w:t>
      </w:r>
      <w:fldSimple w:instr=" SEQ Table \* ARABIC ">
        <w:r w:rsidR="00574AEC">
          <w:t>10</w:t>
        </w:r>
      </w:fldSimple>
      <w:r>
        <w:t xml:space="preserve"> Long URLs </w:t>
      </w:r>
    </w:p>
    <w:tbl>
      <w:tblPr>
        <w:tblStyle w:val="TableGrid"/>
        <w:tblW w:w="9065" w:type="dxa"/>
        <w:tblLayout w:type="fixed"/>
        <w:tblLook w:val="04A0" w:firstRow="1" w:lastRow="0" w:firstColumn="1" w:lastColumn="0" w:noHBand="0" w:noVBand="1"/>
      </w:tblPr>
      <w:tblGrid>
        <w:gridCol w:w="2408"/>
        <w:gridCol w:w="6657"/>
      </w:tblGrid>
      <w:tr w:rsidR="00574AEC" w14:paraId="2A0D2605" w14:textId="77777777" w:rsidTr="00574AEC">
        <w:trPr>
          <w:cnfStyle w:val="100000000000" w:firstRow="1" w:lastRow="0" w:firstColumn="0" w:lastColumn="0" w:oddVBand="0" w:evenVBand="0" w:oddHBand="0" w:evenHBand="0" w:firstRowFirstColumn="0" w:firstRowLastColumn="0" w:lastRowFirstColumn="0" w:lastRowLastColumn="0"/>
          <w:tblHeader/>
        </w:trPr>
        <w:tc>
          <w:tcPr>
            <w:tcW w:w="2408" w:type="dxa"/>
          </w:tcPr>
          <w:p w14:paraId="6DA29971" w14:textId="77777777" w:rsidR="00574AEC" w:rsidRDefault="00000000">
            <w:r>
              <w:t xml:space="preserve">Resource Name </w:t>
            </w:r>
          </w:p>
        </w:tc>
        <w:tc>
          <w:tcPr>
            <w:tcW w:w="6656" w:type="dxa"/>
          </w:tcPr>
          <w:p w14:paraId="11E5702D" w14:textId="77777777" w:rsidR="00574AEC" w:rsidRDefault="00000000">
            <w:r>
              <w:t xml:space="preserve">Long URL </w:t>
            </w:r>
          </w:p>
        </w:tc>
      </w:tr>
      <w:tr w:rsidR="00574AEC" w14:paraId="68764813" w14:textId="77777777" w:rsidTr="00574AEC">
        <w:tc>
          <w:tcPr>
            <w:tcW w:w="2408" w:type="dxa"/>
          </w:tcPr>
          <w:p w14:paraId="55786615" w14:textId="77777777" w:rsidR="00574AEC" w:rsidRDefault="00000000">
            <w:r>
              <w:t>The Learning Bank</w:t>
            </w:r>
          </w:p>
        </w:tc>
        <w:tc>
          <w:tcPr>
            <w:tcW w:w="6656" w:type="dxa"/>
          </w:tcPr>
          <w:p w14:paraId="06F10C6C" w14:textId="77777777" w:rsidR="00574AEC" w:rsidRDefault="00000000">
            <w:r>
              <w:t>https://share.tafensw.edu.au/share/home.do</w:t>
            </w:r>
          </w:p>
        </w:tc>
      </w:tr>
      <w:tr w:rsidR="00574AEC" w14:paraId="15BFCE81" w14:textId="77777777" w:rsidTr="00574AEC">
        <w:tc>
          <w:tcPr>
            <w:tcW w:w="2408" w:type="dxa"/>
          </w:tcPr>
          <w:p w14:paraId="1CB7EDA0" w14:textId="77777777" w:rsidR="00574AEC" w:rsidRDefault="00000000">
            <w:r>
              <w:t xml:space="preserve">Research and referencing skills </w:t>
            </w:r>
          </w:p>
        </w:tc>
        <w:tc>
          <w:tcPr>
            <w:tcW w:w="6656" w:type="dxa"/>
          </w:tcPr>
          <w:p w14:paraId="5723DC1B" w14:textId="77777777" w:rsidR="00574AEC" w:rsidRDefault="00000000">
            <w:r>
              <w:t>https://tafensw.libguides.com/research/referencing</w:t>
            </w:r>
          </w:p>
        </w:tc>
      </w:tr>
      <w:tr w:rsidR="00574AEC" w14:paraId="2802DB67" w14:textId="77777777" w:rsidTr="00574AEC">
        <w:tc>
          <w:tcPr>
            <w:tcW w:w="2408" w:type="dxa"/>
          </w:tcPr>
          <w:p w14:paraId="7A61E468" w14:textId="77777777" w:rsidR="00574AEC" w:rsidRDefault="00000000">
            <w:proofErr w:type="spellStart"/>
            <w:r>
              <w:t>Gelos</w:t>
            </w:r>
            <w:proofErr w:type="spellEnd"/>
            <w:r>
              <w:t xml:space="preserve"> Enterprises </w:t>
            </w:r>
          </w:p>
        </w:tc>
        <w:tc>
          <w:tcPr>
            <w:tcW w:w="6656" w:type="dxa"/>
          </w:tcPr>
          <w:p w14:paraId="188456CE" w14:textId="77777777" w:rsidR="00574AEC" w:rsidRDefault="00000000">
            <w:r>
              <w:rPr>
                <w:rStyle w:val="normaltextrun"/>
                <w:rFonts w:cs="Calibri"/>
                <w:color w:val="000000"/>
                <w:shd w:val="clear" w:color="auto" w:fill="FFFFFF"/>
              </w:rPr>
              <w:t>https://share.tafensw.edu.au/share/items/d0b458dc-3922-409d-b1fe-9a2f785f4a38/0/?attachment.uuid=aa9bb643-d101-45be-9b0f-533c4cc33ba1</w:t>
            </w:r>
            <w:r>
              <w:rPr>
                <w:rStyle w:val="eop"/>
                <w:rFonts w:cs="Calibri"/>
                <w:color w:val="000000"/>
                <w:shd w:val="clear" w:color="auto" w:fill="FFFFFF"/>
              </w:rPr>
              <w:t> </w:t>
            </w:r>
          </w:p>
        </w:tc>
      </w:tr>
      <w:tr w:rsidR="00574AEC" w14:paraId="2B082B2C" w14:textId="77777777" w:rsidTr="00574AEC">
        <w:tc>
          <w:tcPr>
            <w:tcW w:w="2408" w:type="dxa"/>
          </w:tcPr>
          <w:p w14:paraId="10A7CB99" w14:textId="77777777" w:rsidR="00574AEC" w:rsidRDefault="00000000">
            <w:proofErr w:type="spellStart"/>
            <w:r>
              <w:t>Gelos</w:t>
            </w:r>
            <w:proofErr w:type="spellEnd"/>
            <w:r>
              <w:t xml:space="preserve"> Enterprises ICT Governance Policy</w:t>
            </w:r>
          </w:p>
        </w:tc>
        <w:tc>
          <w:tcPr>
            <w:tcW w:w="6656" w:type="dxa"/>
          </w:tcPr>
          <w:p w14:paraId="103A6382" w14:textId="77777777" w:rsidR="00574AEC" w:rsidRDefault="00000000">
            <w:r>
              <w:t>https://share.tafensw.edu.au/share/items/5f1cec7b-1d03-446a-85b7-edb42692c34e/0/?attachment.uuid=7041aeea-1a17-4f66-839d-f96f5c24d143</w:t>
            </w:r>
          </w:p>
        </w:tc>
      </w:tr>
      <w:tr w:rsidR="00574AEC" w14:paraId="7EE97710" w14:textId="77777777" w:rsidTr="00574AEC">
        <w:tc>
          <w:tcPr>
            <w:tcW w:w="2408" w:type="dxa"/>
          </w:tcPr>
          <w:p w14:paraId="736D129E" w14:textId="77777777" w:rsidR="00574AEC" w:rsidRDefault="00000000">
            <w:proofErr w:type="spellStart"/>
            <w:r>
              <w:t>Gelos</w:t>
            </w:r>
            <w:proofErr w:type="spellEnd"/>
            <w:r>
              <w:t xml:space="preserve"> Enterprises Strategic Plan</w:t>
            </w:r>
          </w:p>
        </w:tc>
        <w:tc>
          <w:tcPr>
            <w:tcW w:w="6656" w:type="dxa"/>
          </w:tcPr>
          <w:p w14:paraId="3A703D39" w14:textId="77777777" w:rsidR="00574AEC" w:rsidRDefault="00000000">
            <w:r>
              <w:t>https://share.tafensw.edu.au/share/items/5f1cec7b-1d03-446a-85b7-edb42692c34e/0/?attachment.uuid=1bd395bc-ecab-4613-b80f-71e5a48fda9f</w:t>
            </w:r>
          </w:p>
        </w:tc>
      </w:tr>
      <w:tr w:rsidR="00574AEC" w14:paraId="244E223F" w14:textId="77777777" w:rsidTr="00574AEC">
        <w:tc>
          <w:tcPr>
            <w:tcW w:w="2408" w:type="dxa"/>
          </w:tcPr>
          <w:p w14:paraId="5D89AC54" w14:textId="77777777" w:rsidR="00574AEC" w:rsidRDefault="00000000">
            <w:proofErr w:type="spellStart"/>
            <w:r>
              <w:t>Gelos</w:t>
            </w:r>
            <w:proofErr w:type="spellEnd"/>
            <w:r>
              <w:t xml:space="preserve"> Enterprises ICT Support Service Level Agreement </w:t>
            </w:r>
          </w:p>
        </w:tc>
        <w:tc>
          <w:tcPr>
            <w:tcW w:w="6656" w:type="dxa"/>
          </w:tcPr>
          <w:p w14:paraId="05A4F4C0" w14:textId="77777777" w:rsidR="00574AEC" w:rsidRDefault="00000000">
            <w:r>
              <w:t>https://share.tafensw.edu.au/share/items/5f1cec7b-1d03-446a-85b7-edb42692c34e/0/?attachment.uuid=fc1d5a4f-bca4-428a-bb01-84a1d4eb560a</w:t>
            </w:r>
          </w:p>
        </w:tc>
      </w:tr>
      <w:tr w:rsidR="00574AEC" w14:paraId="3E501B52" w14:textId="77777777" w:rsidTr="00574AEC">
        <w:tc>
          <w:tcPr>
            <w:tcW w:w="2408" w:type="dxa"/>
          </w:tcPr>
          <w:p w14:paraId="6484A313" w14:textId="77777777" w:rsidR="00574AEC" w:rsidRDefault="00000000">
            <w:r>
              <w:t xml:space="preserve">GE Hardware/ </w:t>
            </w:r>
            <w:r>
              <w:lastRenderedPageBreak/>
              <w:t>software upgrade request</w:t>
            </w:r>
          </w:p>
        </w:tc>
        <w:tc>
          <w:tcPr>
            <w:tcW w:w="6656" w:type="dxa"/>
          </w:tcPr>
          <w:p w14:paraId="4F710816" w14:textId="77777777" w:rsidR="00574AEC" w:rsidRDefault="00000000">
            <w:r>
              <w:lastRenderedPageBreak/>
              <w:t>https://share.tafensw.edu.au/share/items/02285ff1-cfb2-4af4-</w:t>
            </w:r>
            <w:r>
              <w:lastRenderedPageBreak/>
              <w:t>b402-fdc23bf4bf11/0/?attachment.uuid=8c008265-abcf-483c-9bed-3899f9362f5b</w:t>
            </w:r>
          </w:p>
        </w:tc>
      </w:tr>
      <w:tr w:rsidR="00574AEC" w14:paraId="4CC34D42" w14:textId="77777777" w:rsidTr="00574AEC">
        <w:tc>
          <w:tcPr>
            <w:tcW w:w="2408" w:type="dxa"/>
          </w:tcPr>
          <w:p w14:paraId="2234DEC6" w14:textId="77777777" w:rsidR="00574AEC" w:rsidRDefault="00000000">
            <w:r>
              <w:t>GE ICT Maintenance Log template</w:t>
            </w:r>
          </w:p>
        </w:tc>
        <w:tc>
          <w:tcPr>
            <w:tcW w:w="6656" w:type="dxa"/>
          </w:tcPr>
          <w:p w14:paraId="61531E6E" w14:textId="77777777" w:rsidR="00574AEC" w:rsidRDefault="00000000">
            <w:r>
              <w:t>https://share.tafensw.edu.au/share/items/02285ff1-cfb2-4af4-b402-fdc23bf4bf11/0/?attachment.uuid=1a228f00-e0f7-4087-aeea-b2114cabafe1</w:t>
            </w:r>
          </w:p>
        </w:tc>
      </w:tr>
      <w:tr w:rsidR="00574AEC" w14:paraId="43218E00" w14:textId="77777777" w:rsidTr="00574AEC">
        <w:tc>
          <w:tcPr>
            <w:tcW w:w="2408" w:type="dxa"/>
          </w:tcPr>
          <w:p w14:paraId="7B77BB02" w14:textId="77777777" w:rsidR="00574AEC" w:rsidRDefault="00000000">
            <w:r>
              <w:t>GE ICT Maintenance Plan template</w:t>
            </w:r>
          </w:p>
        </w:tc>
        <w:tc>
          <w:tcPr>
            <w:tcW w:w="6656" w:type="dxa"/>
          </w:tcPr>
          <w:p w14:paraId="3B4E3A5B" w14:textId="77777777" w:rsidR="00574AEC" w:rsidRDefault="00000000">
            <w:r>
              <w:t>https://share.tafensw.edu.au/share/items/02285ff1-cfb2-4af4-b402-fdc23bf4bf11/0/?attachment.uuid=0c5f05a4-7a99-4013-b040-8ffcbfe87fcb</w:t>
            </w:r>
          </w:p>
        </w:tc>
      </w:tr>
      <w:tr w:rsidR="00574AEC" w14:paraId="7F7149E9" w14:textId="77777777" w:rsidTr="00574AEC">
        <w:tc>
          <w:tcPr>
            <w:tcW w:w="2408" w:type="dxa"/>
          </w:tcPr>
          <w:p w14:paraId="795160C6" w14:textId="77777777" w:rsidR="00574AEC" w:rsidRDefault="00000000">
            <w:pPr>
              <w:pStyle w:val="Body"/>
            </w:pPr>
            <w:proofErr w:type="spellStart"/>
            <w:r>
              <w:t>Gelos</w:t>
            </w:r>
            <w:proofErr w:type="spellEnd"/>
            <w:r>
              <w:t xml:space="preserve"> Enterprises Digital Communications Policy and Procedure </w:t>
            </w:r>
          </w:p>
        </w:tc>
        <w:tc>
          <w:tcPr>
            <w:tcW w:w="6656" w:type="dxa"/>
          </w:tcPr>
          <w:p w14:paraId="41FA96C6" w14:textId="77777777" w:rsidR="00574AEC" w:rsidRDefault="00000000">
            <w:r>
              <w:t>https://share.tafensw.edu.au/share/items/5f1cec7b-1d03-446a-85b7-edb42692c34e/0/?attachment.uuid=9a63a882-33e8-4b99-bb8d-95a66a12d6ca</w:t>
            </w:r>
          </w:p>
          <w:p w14:paraId="4576F3BC" w14:textId="77777777" w:rsidR="00574AEC" w:rsidRDefault="00574AEC"/>
        </w:tc>
      </w:tr>
    </w:tbl>
    <w:p w14:paraId="382D6EF3" w14:textId="77777777" w:rsidR="00574AEC" w:rsidRDefault="00000000">
      <w:pPr>
        <w:pStyle w:val="Body"/>
      </w:pPr>
      <w:r>
        <w:br w:type="page"/>
      </w:r>
    </w:p>
    <w:p w14:paraId="42062B22" w14:textId="77777777" w:rsidR="00574AEC" w:rsidRDefault="00574AEC"/>
    <w:p w14:paraId="01B17C71" w14:textId="77777777" w:rsidR="00574AEC" w:rsidRDefault="00000000">
      <w:pPr>
        <w:pStyle w:val="Notebox"/>
        <w:framePr w:w="8562" w:h="733" w:hRule="exact" w:vSpace="198" w:wrap="around" w:vAnchor="text" w:hAnchor="margin" w:xAlign="center" w:y="1"/>
        <w:pBdr>
          <w:top w:val="single" w:sz="8" w:space="10" w:color="4F81BD"/>
          <w:left w:val="single" w:sz="8" w:space="10" w:color="4F81BD"/>
          <w:bottom w:val="single" w:sz="8" w:space="10" w:color="4F81BD"/>
          <w:right w:val="single" w:sz="8" w:space="10" w:color="4F81BD"/>
        </w:pBdr>
        <w:jc w:val="center"/>
      </w:pPr>
      <w:r>
        <w:t>This page is not required for online assessment submissions.</w:t>
      </w:r>
    </w:p>
    <w:p w14:paraId="10FF9A4D" w14:textId="77777777" w:rsidR="00574AEC" w:rsidRDefault="00000000">
      <w:pPr>
        <w:pStyle w:val="Heading3"/>
      </w:pPr>
      <w:r>
        <w:t>Student assessment declaration</w:t>
      </w:r>
    </w:p>
    <w:p w14:paraId="38CF25A3" w14:textId="77777777" w:rsidR="00574AEC" w:rsidRDefault="00000000">
      <w:pPr>
        <w:rPr>
          <w:lang w:eastAsia="en-AU" w:bidi="en-US"/>
        </w:rPr>
      </w:pPr>
      <w:r>
        <w:rPr>
          <w:lang w:eastAsia="en-AU" w:bidi="en-US"/>
        </w:rPr>
        <w:t>This assessment is my original work and has not been:</w:t>
      </w:r>
    </w:p>
    <w:p w14:paraId="7DE3A864" w14:textId="77777777" w:rsidR="00574AEC" w:rsidRDefault="00000000">
      <w:pPr>
        <w:pStyle w:val="ListBullet"/>
        <w:rPr>
          <w:lang w:bidi="en-US"/>
        </w:rPr>
      </w:pPr>
      <w:r>
        <w:rPr>
          <w:lang w:bidi="en-US"/>
        </w:rPr>
        <w:t>copied from any source without proper referencing</w:t>
      </w:r>
    </w:p>
    <w:p w14:paraId="21BFFDCA" w14:textId="77777777" w:rsidR="00574AEC" w:rsidRDefault="00000000">
      <w:pPr>
        <w:pStyle w:val="ListBullet"/>
        <w:rPr>
          <w:lang w:bidi="en-US"/>
        </w:rPr>
      </w:pPr>
      <w:r>
        <w:rPr>
          <w:lang w:bidi="en-US"/>
        </w:rPr>
        <w:t>written for me by any other person except where such collaboration has been approved by a teacher or assessor.</w:t>
      </w:r>
    </w:p>
    <w:p w14:paraId="5D77F2CA" w14:textId="77777777" w:rsidR="00574AEC" w:rsidRDefault="00000000">
      <w:pPr>
        <w:pStyle w:val="FormTitle"/>
      </w:pPr>
      <w:r>
        <w:t>Student signature and date</w:t>
      </w:r>
    </w:p>
    <w:p w14:paraId="5DAA295D" w14:textId="77777777" w:rsidR="00574AEC" w:rsidRDefault="00574AEC">
      <w:pPr>
        <w:pStyle w:val="FormLine-Box"/>
        <w:rPr>
          <w:lang w:eastAsia="en-AU"/>
        </w:rPr>
      </w:pPr>
    </w:p>
    <w:p w14:paraId="6401C9E5" w14:textId="77777777" w:rsidR="00574AEC" w:rsidRDefault="00000000">
      <w:pPr>
        <w:pStyle w:val="Heading3"/>
      </w:pPr>
      <w:r>
        <w:t>Reasonable adjustment</w:t>
      </w:r>
    </w:p>
    <w:p w14:paraId="33AB52B9" w14:textId="4332584B" w:rsidR="00574AEC" w:rsidRDefault="00000000">
      <w:pPr>
        <w:rPr>
          <w:lang w:eastAsia="en-AU" w:bidi="en-US"/>
        </w:rPr>
      </w:pPr>
      <w:r>
        <w:rPr>
          <w:rFonts w:ascii="MS Gothic" w:eastAsia="MS Gothic" w:hAnsi="MS Gothic"/>
          <w:lang w:eastAsia="en-AU" w:bidi="en-US"/>
        </w:rPr>
        <w:t>☐</w:t>
      </w:r>
      <w:r>
        <w:rPr>
          <w:lang w:eastAsia="en-AU" w:bidi="en-US"/>
        </w:rPr>
        <w:t xml:space="preserve"> Reasonable adjustment was in place for this assessment event. </w:t>
      </w:r>
    </w:p>
    <w:p w14:paraId="4E9158B3" w14:textId="77777777" w:rsidR="00574AEC" w:rsidRDefault="00000000">
      <w:pPr>
        <w:rPr>
          <w:lang w:eastAsia="en-AU" w:bidi="en-US"/>
        </w:rPr>
      </w:pPr>
      <w:r>
        <w:rPr>
          <w:lang w:eastAsia="en-AU" w:bidi="en-US"/>
        </w:rPr>
        <w:t>If so, please provide details of any reasonable adjustment strategies that were implemented:</w:t>
      </w:r>
    </w:p>
    <w:p w14:paraId="3904AE88" w14:textId="77777777" w:rsidR="00574AEC" w:rsidRDefault="00000000">
      <w:pPr>
        <w:pStyle w:val="FormLine-Box"/>
        <w:rPr>
          <w:lang w:eastAsia="en-AU"/>
        </w:rPr>
      </w:pPr>
      <w:sdt>
        <w:sdtPr>
          <w:id w:val="41102903"/>
          <w:placeholder>
            <w:docPart w:val="A61E98C72F01486EBD747E6CDDBBF17E"/>
          </w:placeholder>
          <w:showingPlcHdr/>
          <w:text/>
        </w:sdtPr>
        <w:sdtContent>
          <w:r>
            <w:rPr>
              <w:color w:val="595959"/>
              <w:lang w:eastAsia="en-AU"/>
            </w:rPr>
            <w:t>[Insert reasonable adjustment strategies]</w:t>
          </w:r>
        </w:sdtContent>
      </w:sdt>
    </w:p>
    <w:p w14:paraId="03A879A4" w14:textId="77777777" w:rsidR="00574AEC" w:rsidRDefault="00000000">
      <w:pPr>
        <w:pStyle w:val="Heading3"/>
      </w:pPr>
      <w:r>
        <w:t>Assessment outcome</w:t>
      </w:r>
    </w:p>
    <w:p w14:paraId="714F4112" w14:textId="2A9CE2B4" w:rsidR="00574AEC" w:rsidRDefault="00000000">
      <w:pPr>
        <w:tabs>
          <w:tab w:val="left" w:pos="1701"/>
        </w:tabs>
        <w:rPr>
          <w:lang w:eastAsia="en-AU" w:bidi="en-US"/>
        </w:rPr>
      </w:pPr>
      <w:r>
        <w:rPr>
          <w:rFonts w:ascii="MS Gothic" w:eastAsia="MS Gothic" w:hAnsi="MS Gothic"/>
          <w:lang w:eastAsia="en-AU" w:bidi="en-US"/>
        </w:rPr>
        <w:t>☐</w:t>
      </w:r>
      <w:r>
        <w:rPr>
          <w:lang w:eastAsia="en-AU" w:bidi="en-US"/>
        </w:rPr>
        <w:t xml:space="preserve"> Satisfactory</w:t>
      </w:r>
      <w:r>
        <w:rPr>
          <w:lang w:eastAsia="en-AU" w:bidi="en-US"/>
        </w:rPr>
        <w:tab/>
      </w:r>
      <w:r>
        <w:rPr>
          <w:rFonts w:ascii="MS Gothic" w:eastAsia="MS Gothic" w:hAnsi="MS Gothic"/>
          <w:lang w:eastAsia="en-AU" w:bidi="en-US"/>
        </w:rPr>
        <w:t>☐</w:t>
      </w:r>
      <w:r>
        <w:rPr>
          <w:lang w:eastAsia="en-AU" w:bidi="en-US"/>
        </w:rPr>
        <w:t xml:space="preserve"> Unsatisfactory</w:t>
      </w:r>
    </w:p>
    <w:p w14:paraId="08804E19" w14:textId="77777777" w:rsidR="00574AEC" w:rsidRDefault="00000000">
      <w:pPr>
        <w:pStyle w:val="FormTitle"/>
      </w:pPr>
      <w:r>
        <w:t>Comments</w:t>
      </w:r>
    </w:p>
    <w:p w14:paraId="3D40C09E" w14:textId="77777777" w:rsidR="00574AEC" w:rsidRDefault="00000000">
      <w:pPr>
        <w:pStyle w:val="FormLine-Box"/>
        <w:rPr>
          <w:color w:val="595959"/>
          <w:lang w:eastAsia="en-AU"/>
        </w:rPr>
      </w:pPr>
      <w:sdt>
        <w:sdtPr>
          <w:id w:val="-386104418"/>
          <w:placeholder>
            <w:docPart w:val="22BE8DABEB924BFC802E9BDB4EEB4969"/>
          </w:placeholder>
          <w:showingPlcHdr/>
          <w:text/>
        </w:sdtPr>
        <w:sdtContent>
          <w:r>
            <w:rPr>
              <w:color w:val="595959"/>
              <w:lang w:eastAsia="en-AU"/>
            </w:rPr>
            <w:t>[Insert comments]</w:t>
          </w:r>
        </w:sdtContent>
      </w:sdt>
    </w:p>
    <w:p w14:paraId="782A3554" w14:textId="77777777" w:rsidR="00574AEC" w:rsidRDefault="00000000">
      <w:pPr>
        <w:pStyle w:val="FormTitle"/>
      </w:pPr>
      <w:r>
        <w:t>Assessor name, signature and date</w:t>
      </w:r>
    </w:p>
    <w:p w14:paraId="064CBFBF" w14:textId="77777777" w:rsidR="00574AEC" w:rsidRDefault="00574AEC">
      <w:pPr>
        <w:pStyle w:val="FormLine-Box"/>
      </w:pPr>
    </w:p>
    <w:p w14:paraId="4964A8F9" w14:textId="77777777" w:rsidR="00574AEC" w:rsidRDefault="00000000">
      <w:pPr>
        <w:pStyle w:val="FormTitle"/>
      </w:pPr>
      <w:r>
        <w:t>Student acknowledgement of assessment outcome</w:t>
      </w:r>
    </w:p>
    <w:p w14:paraId="35B34734" w14:textId="77777777" w:rsidR="00574AEC" w:rsidRDefault="00000000">
      <w:pPr>
        <w:pStyle w:val="FormLine-Box"/>
        <w:rPr>
          <w:lang w:eastAsia="en-AU"/>
        </w:rPr>
      </w:pPr>
      <w:sdt>
        <w:sdtPr>
          <w:id w:val="-1161625659"/>
          <w:placeholder>
            <w:docPart w:val="0AA848A7278B4E5B9BAD1D66D1B838E7"/>
          </w:placeholder>
          <w:showingPlcHdr/>
          <w:text/>
        </w:sdtPr>
        <w:sdtContent>
          <w:r>
            <w:rPr>
              <w:color w:val="595959"/>
              <w:lang w:eastAsia="en-AU"/>
            </w:rPr>
            <w:t>[Would you like to make any comments about this assessment?]</w:t>
          </w:r>
        </w:sdtContent>
      </w:sdt>
    </w:p>
    <w:p w14:paraId="39BF5B33" w14:textId="77777777" w:rsidR="00574AEC" w:rsidRDefault="00000000">
      <w:pPr>
        <w:pStyle w:val="FormTitle"/>
      </w:pPr>
      <w:r>
        <w:t>Student name, signature and date</w:t>
      </w:r>
    </w:p>
    <w:p w14:paraId="7D1A8E0A" w14:textId="77777777" w:rsidR="00574AEC" w:rsidRDefault="00574AEC">
      <w:pPr>
        <w:pStyle w:val="FormLine-Box"/>
        <w:rPr>
          <w:lang w:eastAsia="en-AU"/>
        </w:rPr>
      </w:pPr>
    </w:p>
    <w:p w14:paraId="7EC7FFA7" w14:textId="77777777" w:rsidR="00574AEC" w:rsidRDefault="00574AEC">
      <w:pPr>
        <w:pStyle w:val="Body"/>
      </w:pPr>
    </w:p>
    <w:sectPr w:rsidR="00574AEC">
      <w:headerReference w:type="default" r:id="rId64"/>
      <w:footerReference w:type="default" r:id="rId65"/>
      <w:headerReference w:type="first" r:id="rId66"/>
      <w:footerReference w:type="first" r:id="rId67"/>
      <w:pgSz w:w="11906" w:h="16838"/>
      <w:pgMar w:top="1418" w:right="1418" w:bottom="1418" w:left="1418" w:header="567" w:footer="45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C50D1" w14:textId="77777777" w:rsidR="001A6F9A" w:rsidRDefault="001A6F9A">
      <w:pPr>
        <w:spacing w:before="0" w:after="0" w:line="240" w:lineRule="auto"/>
      </w:pPr>
      <w:r>
        <w:separator/>
      </w:r>
    </w:p>
  </w:endnote>
  <w:endnote w:type="continuationSeparator" w:id="0">
    <w:p w14:paraId="0A78D7BF" w14:textId="77777777" w:rsidR="001A6F9A" w:rsidRDefault="001A6F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875ED" w14:textId="77777777" w:rsidR="00574AEC" w:rsidRDefault="00574AEC">
    <w:pPr>
      <w:pStyle w:val="Footer-DocumentTitleLeft"/>
    </w:pPr>
  </w:p>
  <w:p w14:paraId="4A70D592" w14:textId="77777777" w:rsidR="00574AEC" w:rsidRDefault="00000000">
    <w:pPr>
      <w:pStyle w:val="Footer-DocumentTitleLeft"/>
    </w:pPr>
    <w:r>
      <w:t xml:space="preserve">© 2011 Department of Education and Communities, TAFE NSW eLearning Hub | </w:t>
    </w:r>
    <w:r>
      <w:rPr>
        <w:b/>
      </w:rPr>
      <w:t>Version: 0.0</w:t>
    </w:r>
    <w:r>
      <w:t xml:space="preserve"> | </w:t>
    </w:r>
    <w:r>
      <w:rPr>
        <w:b/>
      </w:rPr>
      <w:t>Created: dd/mm/2011</w:t>
    </w:r>
  </w:p>
  <w:p w14:paraId="65BE1F06" w14:textId="77777777" w:rsidR="00574AEC" w:rsidRDefault="00574AEC"/>
  <w:p w14:paraId="49B912FA" w14:textId="77777777" w:rsidR="00574AEC" w:rsidRDefault="00574AEC"/>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1411B" w14:textId="77777777" w:rsidR="00574AEC" w:rsidRDefault="00000000">
    <w:pPr>
      <w:pStyle w:val="Bodyfooter"/>
      <w:rPr>
        <w:color w:val="auto"/>
      </w:rPr>
    </w:pPr>
    <w:r>
      <w:rPr>
        <w:color w:val="auto"/>
      </w:rPr>
      <w:t>Document title: Cl_ICTAnalysis_AE_Pro2of4</w:t>
    </w:r>
    <w:r>
      <w:rPr>
        <w:color w:val="auto"/>
      </w:rPr>
      <w:tab/>
      <w:t xml:space="preserve">Page </w:t>
    </w:r>
    <w:r>
      <w:rPr>
        <w:color w:val="auto"/>
      </w:rPr>
      <w:fldChar w:fldCharType="begin"/>
    </w:r>
    <w:r>
      <w:rPr>
        <w:color w:val="auto"/>
      </w:rPr>
      <w:instrText xml:space="preserve"> PAGE \* ARABIC </w:instrText>
    </w:r>
    <w:r>
      <w:rPr>
        <w:color w:val="auto"/>
      </w:rPr>
      <w:fldChar w:fldCharType="separate"/>
    </w:r>
    <w:r>
      <w:rPr>
        <w:color w:val="auto"/>
      </w:rPr>
      <w:t>30</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14:paraId="08BB7A8F" w14:textId="77777777" w:rsidR="00574AEC" w:rsidRDefault="00000000">
    <w:pPr>
      <w:pStyle w:val="Bodyfooter"/>
      <w:rPr>
        <w:color w:val="auto"/>
      </w:rPr>
    </w:pPr>
    <w:r>
      <w:rPr>
        <w:color w:val="auto"/>
      </w:rPr>
      <w:t xml:space="preserve">Resource ID: POP_23_001_Cl_ICTAnalysis_AE_Pro2of4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FE65F" w14:textId="77777777" w:rsidR="00574AEC" w:rsidRDefault="00574AEC"/>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90CA8" w14:textId="77777777" w:rsidR="00574AEC" w:rsidRDefault="00000000">
    <w:pPr>
      <w:pStyle w:val="Bodyfooter"/>
      <w:rPr>
        <w:color w:val="auto"/>
      </w:rPr>
    </w:pPr>
    <w:r>
      <w:rPr>
        <w:color w:val="auto"/>
      </w:rPr>
      <w:t>Document title: Cl_ICTAnalysis_AE_Pro2of4</w:t>
    </w:r>
    <w:r>
      <w:rPr>
        <w:color w:val="auto"/>
      </w:rPr>
      <w:tab/>
      <w:t xml:space="preserve">Page </w:t>
    </w:r>
    <w:r>
      <w:rPr>
        <w:color w:val="auto"/>
      </w:rPr>
      <w:fldChar w:fldCharType="begin"/>
    </w:r>
    <w:r>
      <w:rPr>
        <w:color w:val="auto"/>
      </w:rPr>
      <w:instrText xml:space="preserve"> PAGE \* ARABIC </w:instrText>
    </w:r>
    <w:r>
      <w:rPr>
        <w:color w:val="auto"/>
      </w:rPr>
      <w:fldChar w:fldCharType="separate"/>
    </w:r>
    <w:r>
      <w:rPr>
        <w:color w:val="auto"/>
      </w:rPr>
      <w:t>34</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14:paraId="36276C63" w14:textId="77777777" w:rsidR="00574AEC" w:rsidRDefault="00000000">
    <w:pPr>
      <w:pStyle w:val="Bodyfooter"/>
      <w:rPr>
        <w:color w:val="auto"/>
      </w:rPr>
    </w:pPr>
    <w:r>
      <w:rPr>
        <w:color w:val="auto"/>
      </w:rPr>
      <w:t xml:space="preserve">Resource ID: POP_23_001_Cl_ICTAnalysis_AE_Pro2of4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E979F" w14:textId="77777777" w:rsidR="00574AEC" w:rsidRDefault="00574A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3B782" w14:textId="77777777" w:rsidR="00574AEC" w:rsidRDefault="00000000">
    <w:pPr>
      <w:pStyle w:val="Bodyfooter"/>
      <w:rPr>
        <w:color w:val="auto"/>
      </w:rPr>
    </w:pPr>
    <w:r>
      <w:rPr>
        <w:color w:val="auto"/>
      </w:rPr>
      <w:t>Document title: Cl_ICTAnalysis_AE_Pro2of4</w:t>
    </w:r>
    <w:r>
      <w:rPr>
        <w:color w:val="auto"/>
      </w:rPr>
      <w:tab/>
      <w:t xml:space="preserve">Page </w:t>
    </w:r>
    <w:r>
      <w:rPr>
        <w:color w:val="auto"/>
      </w:rPr>
      <w:fldChar w:fldCharType="begin"/>
    </w:r>
    <w:r>
      <w:rPr>
        <w:color w:val="auto"/>
      </w:rPr>
      <w:instrText xml:space="preserve"> PAGE \* ARABIC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14:paraId="48C3EDE3" w14:textId="77777777" w:rsidR="00574AEC" w:rsidRDefault="00000000">
    <w:pPr>
      <w:pStyle w:val="Bodyfooter"/>
      <w:rPr>
        <w:color w:val="auto"/>
      </w:rPr>
    </w:pPr>
    <w:r>
      <w:rPr>
        <w:color w:val="auto"/>
      </w:rPr>
      <w:t xml:space="preserve">Resource ID: POP_23_001_Cl_ICTAnalysis_AE_Pro2of4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6D870" w14:textId="77777777" w:rsidR="00574AEC" w:rsidRDefault="00000000">
    <w:pPr>
      <w:pStyle w:val="Bodyfooter"/>
      <w:rPr>
        <w:color w:val="auto"/>
      </w:rPr>
    </w:pPr>
    <w:r>
      <w:rPr>
        <w:color w:val="auto"/>
      </w:rPr>
      <w:t>Document title: Cl_ICTAnalysis_AE_Pro2of4</w:t>
    </w:r>
    <w:r>
      <w:rPr>
        <w:color w:val="auto"/>
      </w:rPr>
      <w:tab/>
      <w:t xml:space="preserve">Page </w:t>
    </w:r>
    <w:r>
      <w:rPr>
        <w:color w:val="auto"/>
      </w:rPr>
      <w:fldChar w:fldCharType="begin"/>
    </w:r>
    <w:r>
      <w:rPr>
        <w:color w:val="auto"/>
      </w:rPr>
      <w:instrText xml:space="preserve"> PAGE \* ARABIC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14:paraId="52FA1581" w14:textId="77777777" w:rsidR="00574AEC" w:rsidRDefault="00000000">
    <w:pPr>
      <w:pStyle w:val="Bodyfooter"/>
      <w:rPr>
        <w:color w:val="auto"/>
      </w:rPr>
    </w:pPr>
    <w:r>
      <w:rPr>
        <w:color w:val="auto"/>
      </w:rPr>
      <w:t xml:space="preserve">Resource ID: POP_23_001_Cl_ICTAnalysis_AE_Pro2of4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7EA30" w14:textId="77777777" w:rsidR="00574AEC" w:rsidRDefault="00000000">
    <w:pPr>
      <w:pStyle w:val="Bodyfooter"/>
      <w:rPr>
        <w:color w:val="auto"/>
      </w:rPr>
    </w:pPr>
    <w:r>
      <w:rPr>
        <w:color w:val="auto"/>
      </w:rPr>
      <w:t>Document title: Cl_ICTAnalysis_AE_Pro2of4</w:t>
    </w:r>
    <w:r>
      <w:rPr>
        <w:color w:val="auto"/>
      </w:rPr>
      <w:tab/>
      <w:t xml:space="preserve">Page </w:t>
    </w:r>
    <w:r>
      <w:rPr>
        <w:color w:val="auto"/>
      </w:rPr>
      <w:fldChar w:fldCharType="begin"/>
    </w:r>
    <w:r>
      <w:rPr>
        <w:color w:val="auto"/>
      </w:rPr>
      <w:instrText xml:space="preserve"> PAGE \* ARABIC </w:instrText>
    </w:r>
    <w:r>
      <w:rPr>
        <w:color w:val="auto"/>
      </w:rPr>
      <w:fldChar w:fldCharType="separate"/>
    </w:r>
    <w:r>
      <w:rPr>
        <w:color w:val="auto"/>
      </w:rPr>
      <w:t>2</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14:paraId="36602541" w14:textId="77777777" w:rsidR="00574AEC" w:rsidRDefault="00000000">
    <w:pPr>
      <w:pStyle w:val="Bodyfooter"/>
      <w:rPr>
        <w:color w:val="auto"/>
      </w:rPr>
    </w:pPr>
    <w:r>
      <w:rPr>
        <w:color w:val="auto"/>
      </w:rPr>
      <w:t xml:space="preserve">Resource ID: POP_23_001_Cl_ICTAnalysis_AE_Pro2of4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03CF1" w14:textId="77777777" w:rsidR="00574AEC" w:rsidRDefault="00574AE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C33" w14:textId="77777777" w:rsidR="00574AEC" w:rsidRDefault="00000000">
    <w:pPr>
      <w:pStyle w:val="Bodyfooter"/>
      <w:rPr>
        <w:color w:val="auto"/>
      </w:rPr>
    </w:pPr>
    <w:r>
      <w:rPr>
        <w:color w:val="auto"/>
      </w:rPr>
      <w:t>Document title: Cl_ICTAnalysis_AE_Pro2of4</w:t>
    </w:r>
    <w:r>
      <w:rPr>
        <w:color w:val="auto"/>
      </w:rPr>
      <w:tab/>
      <w:t xml:space="preserve">Page </w:t>
    </w:r>
    <w:r>
      <w:rPr>
        <w:color w:val="auto"/>
      </w:rPr>
      <w:fldChar w:fldCharType="begin"/>
    </w:r>
    <w:r>
      <w:rPr>
        <w:color w:val="auto"/>
      </w:rPr>
      <w:instrText xml:space="preserve"> PAGE \* ARABIC </w:instrText>
    </w:r>
    <w:r>
      <w:rPr>
        <w:color w:val="auto"/>
      </w:rPr>
      <w:fldChar w:fldCharType="separate"/>
    </w:r>
    <w:r>
      <w:rPr>
        <w:color w:val="auto"/>
      </w:rPr>
      <w:t>21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14:paraId="079CC67B" w14:textId="77777777" w:rsidR="00574AEC" w:rsidRDefault="00000000">
    <w:pPr>
      <w:pStyle w:val="Bodyfooter"/>
      <w:rPr>
        <w:color w:val="auto"/>
      </w:rPr>
    </w:pPr>
    <w:r>
      <w:rPr>
        <w:color w:val="auto"/>
      </w:rPr>
      <w:t xml:space="preserve">Resource ID: POP_23_001_Cl_ICTAnalysis_AE_Pro2of4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87DB1" w14:textId="77777777" w:rsidR="00574AEC" w:rsidRDefault="00574AE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58061" w14:textId="77777777" w:rsidR="00574AEC" w:rsidRDefault="00000000">
    <w:pPr>
      <w:pStyle w:val="Bodyfooter"/>
      <w:rPr>
        <w:color w:val="auto"/>
      </w:rPr>
    </w:pPr>
    <w:r>
      <w:rPr>
        <w:color w:val="auto"/>
      </w:rPr>
      <w:t>Document title: Cl_ICTAnalysis_AE_Pro2of4</w:t>
    </w:r>
    <w:r>
      <w:rPr>
        <w:color w:val="auto"/>
      </w:rPr>
      <w:tab/>
      <w:t xml:space="preserve">Page </w:t>
    </w:r>
    <w:r>
      <w:rPr>
        <w:color w:val="auto"/>
      </w:rPr>
      <w:fldChar w:fldCharType="begin"/>
    </w:r>
    <w:r>
      <w:rPr>
        <w:color w:val="auto"/>
      </w:rPr>
      <w:instrText xml:space="preserve"> PAGE \* ARABIC </w:instrText>
    </w:r>
    <w:r>
      <w:rPr>
        <w:color w:val="auto"/>
      </w:rPr>
      <w:fldChar w:fldCharType="separate"/>
    </w:r>
    <w:r>
      <w:rPr>
        <w:color w:val="auto"/>
      </w:rPr>
      <w:t>26</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p w14:paraId="3F2AFCDA" w14:textId="77777777" w:rsidR="00574AEC" w:rsidRDefault="00000000">
    <w:pPr>
      <w:pStyle w:val="Bodyfooter"/>
      <w:rPr>
        <w:color w:val="auto"/>
      </w:rPr>
    </w:pPr>
    <w:r>
      <w:rPr>
        <w:color w:val="auto"/>
      </w:rPr>
      <w:t xml:space="preserve">Resource ID: POP_23_001_Cl_ICTAnalysis_AE_Pro2of4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904D5" w14:textId="77777777" w:rsidR="00574AEC" w:rsidRDefault="00574A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0CC13" w14:textId="77777777" w:rsidR="001A6F9A" w:rsidRDefault="001A6F9A">
      <w:pPr>
        <w:spacing w:before="0" w:after="0" w:line="240" w:lineRule="auto"/>
      </w:pPr>
      <w:r>
        <w:separator/>
      </w:r>
    </w:p>
  </w:footnote>
  <w:footnote w:type="continuationSeparator" w:id="0">
    <w:p w14:paraId="0CBFB7FA" w14:textId="77777777" w:rsidR="001A6F9A" w:rsidRDefault="001A6F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4FDD8" w14:textId="77777777" w:rsidR="00574AEC" w:rsidRDefault="00574AEC"/>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5FA8A" w14:textId="77777777" w:rsidR="00574AEC" w:rsidRDefault="00000000">
    <w:pPr>
      <w:pStyle w:val="Header-SectionTitle"/>
    </w:pPr>
    <w:r>
      <w:rPr>
        <w:noProof/>
      </w:rPr>
      <w:drawing>
        <wp:inline distT="0" distB="0" distL="0" distR="0" wp14:anchorId="1BC64D1D" wp14:editId="21890BE8">
          <wp:extent cx="1410335" cy="269875"/>
          <wp:effectExtent l="0" t="0" r="0" b="0"/>
          <wp:docPr id="6" name="Picture 193019275 Copy 1 Copy 1 Copy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3019275 Copy 1 Copy 1 Copy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80304" w14:textId="77777777" w:rsidR="00574AEC" w:rsidRDefault="00574AE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699C7" w14:textId="77777777" w:rsidR="00574AEC" w:rsidRDefault="00000000">
    <w:pPr>
      <w:pStyle w:val="Header-SectionTitle"/>
    </w:pPr>
    <w:r>
      <w:rPr>
        <w:noProof/>
      </w:rPr>
      <w:drawing>
        <wp:inline distT="0" distB="0" distL="0" distR="0" wp14:anchorId="219A89DE" wp14:editId="40A7C12C">
          <wp:extent cx="1410335" cy="269875"/>
          <wp:effectExtent l="0" t="0" r="0" b="0"/>
          <wp:docPr id="7" name="Picture 193019275 Copy 1 Copy 1 Copy 1 Copy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3019275 Copy 1 Copy 1 Copy 1 Copy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F5914" w14:textId="77777777" w:rsidR="00574AEC" w:rsidRDefault="00574A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9D521" w14:textId="77777777" w:rsidR="00574AEC" w:rsidRDefault="00000000">
    <w:pPr>
      <w:pStyle w:val="Header-SectionTitle"/>
    </w:pPr>
    <w:r>
      <w:rPr>
        <w:noProof/>
      </w:rPr>
      <w:drawing>
        <wp:inline distT="0" distB="0" distL="0" distR="0" wp14:anchorId="55F4E3EF" wp14:editId="2ED91AFF">
          <wp:extent cx="1410335" cy="269875"/>
          <wp:effectExtent l="0" t="0" r="0" b="0"/>
          <wp:docPr id="1468881588" name="Picture 193019275"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3019275"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717B5" w14:textId="77777777" w:rsidR="00574AEC" w:rsidRDefault="00000000">
    <w:pPr>
      <w:pStyle w:val="Header-SectionTitle"/>
    </w:pPr>
    <w:r>
      <w:rPr>
        <w:noProof/>
      </w:rPr>
      <w:drawing>
        <wp:inline distT="0" distB="0" distL="0" distR="0" wp14:anchorId="59ED73F0" wp14:editId="0585AD16">
          <wp:extent cx="1410335" cy="269875"/>
          <wp:effectExtent l="0" t="0" r="0" b="0"/>
          <wp:docPr id="718890422" name="Picture 193019275"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3019275"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45532" w14:textId="77777777" w:rsidR="00574AEC" w:rsidRDefault="00000000">
    <w:pPr>
      <w:pStyle w:val="Header-SectionTitle"/>
    </w:pPr>
    <w:r>
      <w:rPr>
        <w:noProof/>
      </w:rPr>
      <w:drawing>
        <wp:inline distT="0" distB="0" distL="0" distR="0" wp14:anchorId="744DD1DF" wp14:editId="687950A5">
          <wp:extent cx="1410335" cy="269875"/>
          <wp:effectExtent l="0" t="0" r="0" b="0"/>
          <wp:docPr id="3" name="Picture 193019275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3019275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CA181" w14:textId="77777777" w:rsidR="00574AEC" w:rsidRDefault="00574AE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77897" w14:textId="77777777" w:rsidR="00574AEC" w:rsidRDefault="00000000">
    <w:pPr>
      <w:pStyle w:val="Header-SectionTitle"/>
    </w:pPr>
    <w:r>
      <w:rPr>
        <w:noProof/>
      </w:rPr>
      <w:drawing>
        <wp:inline distT="0" distB="0" distL="0" distR="0" wp14:anchorId="1117B4DE" wp14:editId="558263D7">
          <wp:extent cx="1410335" cy="269875"/>
          <wp:effectExtent l="0" t="0" r="0" b="0"/>
          <wp:docPr id="4" name="Picture 193019275 Copy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3019275 Copy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1D50E" w14:textId="77777777" w:rsidR="00574AEC" w:rsidRDefault="00574AE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4C171" w14:textId="77777777" w:rsidR="00574AEC" w:rsidRDefault="00000000">
    <w:pPr>
      <w:pStyle w:val="Header-SectionTitle"/>
    </w:pPr>
    <w:r>
      <w:rPr>
        <w:noProof/>
      </w:rPr>
      <w:drawing>
        <wp:inline distT="0" distB="0" distL="0" distR="0" wp14:anchorId="063D1BFB" wp14:editId="71671CBC">
          <wp:extent cx="1410335" cy="269875"/>
          <wp:effectExtent l="0" t="0" r="0" b="0"/>
          <wp:docPr id="5" name="Picture 193019275 Copy 1 Copy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3019275 Copy 1 Copy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0E5F8" w14:textId="77777777" w:rsidR="00574AEC" w:rsidRDefault="00574A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550"/>
    <w:multiLevelType w:val="multilevel"/>
    <w:tmpl w:val="011017C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1C104F3"/>
    <w:multiLevelType w:val="multilevel"/>
    <w:tmpl w:val="069848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41C4D15"/>
    <w:multiLevelType w:val="multilevel"/>
    <w:tmpl w:val="A6FA6A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5CC0057"/>
    <w:multiLevelType w:val="hybridMultilevel"/>
    <w:tmpl w:val="5A6AE7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441A95"/>
    <w:multiLevelType w:val="multilevel"/>
    <w:tmpl w:val="17F2E4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94B3B44"/>
    <w:multiLevelType w:val="multilevel"/>
    <w:tmpl w:val="BF78E0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D96611A"/>
    <w:multiLevelType w:val="multilevel"/>
    <w:tmpl w:val="E22EA5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544780C"/>
    <w:multiLevelType w:val="multilevel"/>
    <w:tmpl w:val="559CC8EE"/>
    <w:lvl w:ilvl="0">
      <w:start w:val="10"/>
      <w:numFmt w:val="bullet"/>
      <w:pStyle w:val="ListParagraph"/>
      <w:lvlText w:val=""/>
      <w:lvlJc w:val="left"/>
      <w:pPr>
        <w:tabs>
          <w:tab w:val="num" w:pos="0"/>
        </w:tabs>
        <w:ind w:left="1440" w:hanging="360"/>
      </w:pPr>
      <w:rPr>
        <w:rFonts w:ascii="Symbol" w:eastAsiaTheme="minorHAnsi" w:hAnsi="Symbol" w:cstheme="minorHAns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160A3059"/>
    <w:multiLevelType w:val="multilevel"/>
    <w:tmpl w:val="0C30072A"/>
    <w:lvl w:ilvl="0">
      <w:start w:val="1"/>
      <w:numFmt w:val="decimal"/>
      <w:pStyle w:val="Body-Kn-Question"/>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9" w15:restartNumberingAfterBreak="0">
    <w:nsid w:val="1C0C3736"/>
    <w:multiLevelType w:val="multilevel"/>
    <w:tmpl w:val="A20E81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FB478AD"/>
    <w:multiLevelType w:val="multilevel"/>
    <w:tmpl w:val="C5B2D9F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205223D7"/>
    <w:multiLevelType w:val="multilevel"/>
    <w:tmpl w:val="7332A9A4"/>
    <w:lvl w:ilvl="0">
      <w:start w:val="1"/>
      <w:numFmt w:val="bullet"/>
      <w:lvlText w:val=""/>
      <w:lvlJc w:val="left"/>
      <w:pPr>
        <w:tabs>
          <w:tab w:val="num" w:pos="0"/>
        </w:tabs>
        <w:ind w:left="644" w:hanging="360"/>
      </w:pPr>
      <w:rPr>
        <w:rFonts w:ascii="Symbol" w:hAnsi="Symbol" w:cs="Symbol" w:hint="default"/>
      </w:r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12" w15:restartNumberingAfterBreak="0">
    <w:nsid w:val="20AB7B2C"/>
    <w:multiLevelType w:val="hybridMultilevel"/>
    <w:tmpl w:val="27204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D6199D"/>
    <w:multiLevelType w:val="multilevel"/>
    <w:tmpl w:val="9A52AD48"/>
    <w:lvl w:ilvl="0">
      <w:start w:val="1"/>
      <w:numFmt w:val="decimal"/>
      <w:pStyle w:val="ActivityListNumber"/>
      <w:lvlText w:val="%1."/>
      <w:lvlJc w:val="left"/>
      <w:pPr>
        <w:tabs>
          <w:tab w:val="num" w:pos="0"/>
        </w:tabs>
        <w:ind w:left="357" w:hanging="357"/>
      </w:pPr>
    </w:lvl>
    <w:lvl w:ilvl="1">
      <w:start w:val="1"/>
      <w:numFmt w:val="lowerLetter"/>
      <w:lvlText w:val="%2."/>
      <w:lvlJc w:val="left"/>
      <w:pPr>
        <w:tabs>
          <w:tab w:val="num" w:pos="0"/>
        </w:tabs>
        <w:ind w:left="720" w:hanging="363"/>
      </w:pPr>
    </w:lvl>
    <w:lvl w:ilvl="2">
      <w:start w:val="1"/>
      <w:numFmt w:val="lowerRoman"/>
      <w:lvlText w:val="%3."/>
      <w:lvlJc w:val="right"/>
      <w:pPr>
        <w:tabs>
          <w:tab w:val="num" w:pos="0"/>
        </w:tabs>
        <w:ind w:left="1435" w:hanging="358"/>
      </w:pPr>
    </w:lvl>
    <w:lvl w:ilvl="3">
      <w:start w:val="1"/>
      <w:numFmt w:val="decimal"/>
      <w:lvlText w:val="%4."/>
      <w:lvlJc w:val="left"/>
      <w:pPr>
        <w:tabs>
          <w:tab w:val="num" w:pos="0"/>
        </w:tabs>
        <w:ind w:left="5400" w:hanging="360"/>
      </w:pPr>
    </w:lvl>
    <w:lvl w:ilvl="4">
      <w:start w:val="1"/>
      <w:numFmt w:val="lowerLetter"/>
      <w:lvlText w:val="%5."/>
      <w:lvlJc w:val="left"/>
      <w:pPr>
        <w:tabs>
          <w:tab w:val="num" w:pos="0"/>
        </w:tabs>
        <w:ind w:left="6120" w:hanging="360"/>
      </w:pPr>
    </w:lvl>
    <w:lvl w:ilvl="5">
      <w:start w:val="1"/>
      <w:numFmt w:val="lowerRoman"/>
      <w:lvlText w:val="%6."/>
      <w:lvlJc w:val="right"/>
      <w:pPr>
        <w:tabs>
          <w:tab w:val="num" w:pos="0"/>
        </w:tabs>
        <w:ind w:left="6840" w:hanging="180"/>
      </w:pPr>
    </w:lvl>
    <w:lvl w:ilvl="6">
      <w:start w:val="1"/>
      <w:numFmt w:val="decimal"/>
      <w:lvlText w:val="%7."/>
      <w:lvlJc w:val="left"/>
      <w:pPr>
        <w:tabs>
          <w:tab w:val="num" w:pos="0"/>
        </w:tabs>
        <w:ind w:left="7560" w:hanging="360"/>
      </w:pPr>
    </w:lvl>
    <w:lvl w:ilvl="7">
      <w:start w:val="1"/>
      <w:numFmt w:val="lowerLetter"/>
      <w:lvlText w:val="%8."/>
      <w:lvlJc w:val="left"/>
      <w:pPr>
        <w:tabs>
          <w:tab w:val="num" w:pos="0"/>
        </w:tabs>
        <w:ind w:left="8280" w:hanging="360"/>
      </w:pPr>
    </w:lvl>
    <w:lvl w:ilvl="8">
      <w:start w:val="1"/>
      <w:numFmt w:val="lowerRoman"/>
      <w:lvlText w:val="%9."/>
      <w:lvlJc w:val="right"/>
      <w:pPr>
        <w:tabs>
          <w:tab w:val="num" w:pos="0"/>
        </w:tabs>
        <w:ind w:left="9000" w:hanging="180"/>
      </w:pPr>
    </w:lvl>
  </w:abstractNum>
  <w:abstractNum w:abstractNumId="14" w15:restartNumberingAfterBreak="0">
    <w:nsid w:val="28213E9E"/>
    <w:multiLevelType w:val="multilevel"/>
    <w:tmpl w:val="013466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284A6AAD"/>
    <w:multiLevelType w:val="hybridMultilevel"/>
    <w:tmpl w:val="95045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E355AE"/>
    <w:multiLevelType w:val="multilevel"/>
    <w:tmpl w:val="5790BF28"/>
    <w:lvl w:ilvl="0">
      <w:start w:val="1"/>
      <w:numFmt w:val="decimal"/>
      <w:lvlText w:val="%1."/>
      <w:lvlJc w:val="left"/>
      <w:pPr>
        <w:tabs>
          <w:tab w:val="num" w:pos="0"/>
        </w:tabs>
        <w:ind w:left="720" w:hanging="360"/>
      </w:pPr>
      <w:rPr>
        <w:rFonts w:asciiTheme="minorHAnsi" w:eastAsiaTheme="minorHAnsi" w:hAnsiTheme="minorHAnsi" w:cstheme="minorHAns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1553F81"/>
    <w:multiLevelType w:val="multilevel"/>
    <w:tmpl w:val="EC4C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F1079"/>
    <w:multiLevelType w:val="multilevel"/>
    <w:tmpl w:val="3ED27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466AB5"/>
    <w:multiLevelType w:val="multilevel"/>
    <w:tmpl w:val="D8BAFA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37B568D9"/>
    <w:multiLevelType w:val="multilevel"/>
    <w:tmpl w:val="31E0B6FE"/>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1" w15:restartNumberingAfterBreak="0">
    <w:nsid w:val="3E184F59"/>
    <w:multiLevelType w:val="multilevel"/>
    <w:tmpl w:val="B14E6C0E"/>
    <w:lvl w:ilvl="0">
      <w:start w:val="1"/>
      <w:numFmt w:val="bullet"/>
      <w:lvlText w:val=""/>
      <w:lvlJc w:val="left"/>
      <w:pPr>
        <w:tabs>
          <w:tab w:val="num" w:pos="0"/>
        </w:tabs>
        <w:ind w:left="644" w:hanging="360"/>
      </w:pPr>
      <w:rPr>
        <w:rFonts w:ascii="Symbol" w:hAnsi="Symbol" w:cs="Symbol" w:hint="default"/>
      </w:r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2" w15:restartNumberingAfterBreak="0">
    <w:nsid w:val="42C83822"/>
    <w:multiLevelType w:val="multilevel"/>
    <w:tmpl w:val="6F8833E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471E7B72"/>
    <w:multiLevelType w:val="multilevel"/>
    <w:tmpl w:val="4858C8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BC5114A"/>
    <w:multiLevelType w:val="multilevel"/>
    <w:tmpl w:val="1012DF8C"/>
    <w:lvl w:ilvl="0">
      <w:start w:val="1"/>
      <w:numFmt w:val="decimal"/>
      <w:lvlText w:val="%1."/>
      <w:lvlJc w:val="left"/>
      <w:pPr>
        <w:tabs>
          <w:tab w:val="num" w:pos="0"/>
        </w:tabs>
        <w:ind w:left="720" w:hanging="360"/>
      </w:pPr>
      <w:rPr>
        <w:rFonts w:asciiTheme="minorHAnsi" w:eastAsiaTheme="minorHAnsi" w:hAnsiTheme="minorHAnsi" w:cstheme="minorHAns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C703CBC"/>
    <w:multiLevelType w:val="hybridMultilevel"/>
    <w:tmpl w:val="5B564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9D45782"/>
    <w:multiLevelType w:val="multilevel"/>
    <w:tmpl w:val="D60287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D8C1918"/>
    <w:multiLevelType w:val="multilevel"/>
    <w:tmpl w:val="C5DE57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E0F4046"/>
    <w:multiLevelType w:val="multilevel"/>
    <w:tmpl w:val="1A3274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6437548F"/>
    <w:multiLevelType w:val="multilevel"/>
    <w:tmpl w:val="784ED640"/>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30" w15:restartNumberingAfterBreak="0">
    <w:nsid w:val="682A6CEE"/>
    <w:multiLevelType w:val="multilevel"/>
    <w:tmpl w:val="65F4A4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1324E38"/>
    <w:multiLevelType w:val="multilevel"/>
    <w:tmpl w:val="22DA6136"/>
    <w:lvl w:ilvl="0">
      <w:start w:val="1"/>
      <w:numFmt w:val="bullet"/>
      <w:pStyle w:val="List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Calibri" w:eastAsiaTheme="minorEastAsia"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72765AC3"/>
    <w:multiLevelType w:val="multilevel"/>
    <w:tmpl w:val="726C09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4E4304B"/>
    <w:multiLevelType w:val="hybridMultilevel"/>
    <w:tmpl w:val="E5CE9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1097523">
    <w:abstractNumId w:val="31"/>
  </w:num>
  <w:num w:numId="2" w16cid:durableId="1221284306">
    <w:abstractNumId w:val="13"/>
  </w:num>
  <w:num w:numId="3" w16cid:durableId="1828352325">
    <w:abstractNumId w:val="14"/>
  </w:num>
  <w:num w:numId="4" w16cid:durableId="1441031105">
    <w:abstractNumId w:val="8"/>
  </w:num>
  <w:num w:numId="5" w16cid:durableId="681855678">
    <w:abstractNumId w:val="29"/>
  </w:num>
  <w:num w:numId="6" w16cid:durableId="832256961">
    <w:abstractNumId w:val="7"/>
  </w:num>
  <w:num w:numId="7" w16cid:durableId="1941374553">
    <w:abstractNumId w:val="27"/>
  </w:num>
  <w:num w:numId="8" w16cid:durableId="1279096722">
    <w:abstractNumId w:val="10"/>
  </w:num>
  <w:num w:numId="9" w16cid:durableId="1548058391">
    <w:abstractNumId w:val="23"/>
  </w:num>
  <w:num w:numId="10" w16cid:durableId="1902668747">
    <w:abstractNumId w:val="5"/>
  </w:num>
  <w:num w:numId="11" w16cid:durableId="870874410">
    <w:abstractNumId w:val="26"/>
  </w:num>
  <w:num w:numId="12" w16cid:durableId="1096442399">
    <w:abstractNumId w:val="24"/>
  </w:num>
  <w:num w:numId="13" w16cid:durableId="245039381">
    <w:abstractNumId w:val="1"/>
  </w:num>
  <w:num w:numId="14" w16cid:durableId="1604606097">
    <w:abstractNumId w:val="4"/>
  </w:num>
  <w:num w:numId="15" w16cid:durableId="1006787455">
    <w:abstractNumId w:val="16"/>
  </w:num>
  <w:num w:numId="16" w16cid:durableId="300573481">
    <w:abstractNumId w:val="9"/>
  </w:num>
  <w:num w:numId="17" w16cid:durableId="1238128727">
    <w:abstractNumId w:val="2"/>
  </w:num>
  <w:num w:numId="18" w16cid:durableId="368068335">
    <w:abstractNumId w:val="6"/>
  </w:num>
  <w:num w:numId="19" w16cid:durableId="111900245">
    <w:abstractNumId w:val="22"/>
  </w:num>
  <w:num w:numId="20" w16cid:durableId="1044018863">
    <w:abstractNumId w:val="30"/>
  </w:num>
  <w:num w:numId="21" w16cid:durableId="1359428480">
    <w:abstractNumId w:val="32"/>
  </w:num>
  <w:num w:numId="22" w16cid:durableId="1671979422">
    <w:abstractNumId w:val="28"/>
  </w:num>
  <w:num w:numId="23" w16cid:durableId="1713461395">
    <w:abstractNumId w:val="20"/>
  </w:num>
  <w:num w:numId="24" w16cid:durableId="1745253962">
    <w:abstractNumId w:val="11"/>
  </w:num>
  <w:num w:numId="25" w16cid:durableId="1068961874">
    <w:abstractNumId w:val="21"/>
  </w:num>
  <w:num w:numId="26" w16cid:durableId="1977762650">
    <w:abstractNumId w:val="0"/>
  </w:num>
  <w:num w:numId="27" w16cid:durableId="755248223">
    <w:abstractNumId w:val="19"/>
  </w:num>
  <w:num w:numId="28" w16cid:durableId="571040203">
    <w:abstractNumId w:val="3"/>
  </w:num>
  <w:num w:numId="29" w16cid:durableId="759064308">
    <w:abstractNumId w:val="33"/>
  </w:num>
  <w:num w:numId="30" w16cid:durableId="1567178162">
    <w:abstractNumId w:val="15"/>
  </w:num>
  <w:num w:numId="31" w16cid:durableId="2127962828">
    <w:abstractNumId w:val="12"/>
  </w:num>
  <w:num w:numId="32" w16cid:durableId="1735547331">
    <w:abstractNumId w:val="25"/>
  </w:num>
  <w:num w:numId="33" w16cid:durableId="1650356285">
    <w:abstractNumId w:val="17"/>
  </w:num>
  <w:num w:numId="34" w16cid:durableId="715133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0FAIMIouItAAAA"/>
  </w:docVars>
  <w:rsids>
    <w:rsidRoot w:val="00574AEC"/>
    <w:rsid w:val="000E0EF0"/>
    <w:rsid w:val="000E613E"/>
    <w:rsid w:val="001240E7"/>
    <w:rsid w:val="00134088"/>
    <w:rsid w:val="001A6F9A"/>
    <w:rsid w:val="002902CA"/>
    <w:rsid w:val="0035348F"/>
    <w:rsid w:val="003B667E"/>
    <w:rsid w:val="003C0E95"/>
    <w:rsid w:val="003D4F87"/>
    <w:rsid w:val="00451B4A"/>
    <w:rsid w:val="00483385"/>
    <w:rsid w:val="004A2F01"/>
    <w:rsid w:val="004C0BA8"/>
    <w:rsid w:val="00574AEC"/>
    <w:rsid w:val="005C18B4"/>
    <w:rsid w:val="0064024C"/>
    <w:rsid w:val="00680EDB"/>
    <w:rsid w:val="00691C95"/>
    <w:rsid w:val="006F7728"/>
    <w:rsid w:val="0085422E"/>
    <w:rsid w:val="008B6488"/>
    <w:rsid w:val="008F626C"/>
    <w:rsid w:val="00902AEB"/>
    <w:rsid w:val="00A22451"/>
    <w:rsid w:val="00A7449E"/>
    <w:rsid w:val="00AE15B1"/>
    <w:rsid w:val="00AE49C5"/>
    <w:rsid w:val="00AF537C"/>
    <w:rsid w:val="00B12C25"/>
    <w:rsid w:val="00B30377"/>
    <w:rsid w:val="00BB34B4"/>
    <w:rsid w:val="00C01D56"/>
    <w:rsid w:val="00C1590B"/>
    <w:rsid w:val="00D2295A"/>
    <w:rsid w:val="00D57084"/>
    <w:rsid w:val="00D652DA"/>
    <w:rsid w:val="00D86E08"/>
    <w:rsid w:val="00DC12D5"/>
    <w:rsid w:val="00E5020B"/>
    <w:rsid w:val="00EA77DD"/>
    <w:rsid w:val="00EB0B36"/>
    <w:rsid w:val="00EB64BC"/>
    <w:rsid w:val="00EF325C"/>
    <w:rsid w:val="00EF4F0A"/>
    <w:rsid w:val="00F34402"/>
    <w:rsid w:val="00F43754"/>
    <w:rsid w:val="00F57A63"/>
    <w:rsid w:val="00F96422"/>
    <w:rsid w:val="00FB3F96"/>
    <w:rsid w:val="00FC1AA7"/>
    <w:rsid w:val="00FE140A"/>
  </w:rsids>
  <m:mathPr>
    <m:mathFont m:val="Cambria Math"/>
    <m:brkBin m:val="before"/>
    <m:brkBinSub m:val="--"/>
    <m:smallFrac m:val="0"/>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0118"/>
  <w15:docId w15:val="{A615FFF8-F980-4392-842E-A728557E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342E9"/>
    <w:pPr>
      <w:tabs>
        <w:tab w:val="left" w:pos="284"/>
      </w:tabs>
      <w:spacing w:before="120" w:after="120" w:line="300" w:lineRule="auto"/>
    </w:pPr>
    <w:rPr>
      <w:rFonts w:ascii="Calibri" w:eastAsia="Calibri" w:hAnsi="Calibri" w:cstheme="minorHAnsi"/>
      <w:sz w:val="24"/>
      <w:szCs w:val="20"/>
    </w:rPr>
  </w:style>
  <w:style w:type="paragraph" w:styleId="Heading1">
    <w:name w:val="heading 1"/>
    <w:next w:val="Normal"/>
    <w:link w:val="Heading1Char"/>
    <w:uiPriority w:val="9"/>
    <w:qFormat/>
    <w:rsid w:val="002342E9"/>
    <w:pPr>
      <w:spacing w:before="120" w:after="120" w:line="600" w:lineRule="exact"/>
      <w:outlineLvl w:val="0"/>
    </w:pPr>
    <w:rPr>
      <w:rFonts w:ascii="Calibri" w:eastAsia="Times New Roman" w:hAnsi="Calibri" w:cstheme="minorHAnsi"/>
      <w:color w:val="2D739F"/>
      <w:kern w:val="2"/>
      <w:sz w:val="44"/>
      <w:szCs w:val="40"/>
      <w:lang w:eastAsia="en-AU"/>
    </w:rPr>
  </w:style>
  <w:style w:type="paragraph" w:styleId="Heading2">
    <w:name w:val="heading 2"/>
    <w:basedOn w:val="Coverunittitle"/>
    <w:next w:val="Normal"/>
    <w:link w:val="Heading2Char"/>
    <w:uiPriority w:val="9"/>
    <w:unhideWhenUsed/>
    <w:qFormat/>
    <w:rsid w:val="002342E9"/>
    <w:pPr>
      <w:spacing w:before="240" w:after="120" w:afterAutospacing="0" w:line="240" w:lineRule="auto"/>
      <w:contextualSpacing w:val="0"/>
      <w:outlineLvl w:val="1"/>
    </w:pPr>
    <w:rPr>
      <w:b/>
      <w:sz w:val="36"/>
      <w:szCs w:val="36"/>
    </w:rPr>
  </w:style>
  <w:style w:type="paragraph" w:styleId="Heading3">
    <w:name w:val="heading 3"/>
    <w:basedOn w:val="Coverunittitle"/>
    <w:next w:val="Normal"/>
    <w:link w:val="Heading3Char"/>
    <w:uiPriority w:val="9"/>
    <w:unhideWhenUsed/>
    <w:qFormat/>
    <w:rsid w:val="002342E9"/>
    <w:pPr>
      <w:spacing w:before="240" w:after="120" w:afterAutospacing="0" w:line="240" w:lineRule="auto"/>
      <w:contextualSpacing w:val="0"/>
      <w:outlineLvl w:val="2"/>
    </w:pPr>
    <w:rPr>
      <w:b/>
      <w:color w:val="2D739F"/>
      <w:szCs w:val="32"/>
    </w:rPr>
  </w:style>
  <w:style w:type="paragraph" w:styleId="Heading4">
    <w:name w:val="heading 4"/>
    <w:basedOn w:val="Coverunittitle"/>
    <w:next w:val="Normal"/>
    <w:link w:val="Heading4Char"/>
    <w:uiPriority w:val="9"/>
    <w:unhideWhenUsed/>
    <w:qFormat/>
    <w:rsid w:val="002342E9"/>
    <w:pPr>
      <w:spacing w:before="240" w:after="120" w:afterAutospacing="0" w:line="240" w:lineRule="auto"/>
      <w:contextualSpacing w:val="0"/>
      <w:outlineLvl w:val="3"/>
    </w:pPr>
    <w:rPr>
      <w:b/>
      <w:color w:val="58585B"/>
      <w:sz w:val="28"/>
      <w:szCs w:val="28"/>
    </w:rPr>
  </w:style>
  <w:style w:type="paragraph" w:styleId="Heading5">
    <w:name w:val="heading 5"/>
    <w:basedOn w:val="Coverunittitle"/>
    <w:next w:val="Normal"/>
    <w:link w:val="Heading5Char"/>
    <w:uiPriority w:val="9"/>
    <w:unhideWhenUsed/>
    <w:qFormat/>
    <w:rsid w:val="002342E9"/>
    <w:pPr>
      <w:spacing w:before="240" w:after="60" w:afterAutospacing="0"/>
      <w:contextualSpacing w:val="0"/>
      <w:outlineLvl w:val="4"/>
    </w:pPr>
    <w:rPr>
      <w:b/>
      <w:sz w:val="24"/>
    </w:rPr>
  </w:style>
  <w:style w:type="paragraph" w:styleId="Heading6">
    <w:name w:val="heading 6"/>
    <w:basedOn w:val="Heading5"/>
    <w:next w:val="Normal"/>
    <w:link w:val="Heading6Char"/>
    <w:uiPriority w:val="9"/>
    <w:unhideWhenUsed/>
    <w:qFormat/>
    <w:rsid w:val="002342E9"/>
    <w:pPr>
      <w:outlineLvl w:val="5"/>
    </w:pPr>
    <w:rPr>
      <w:color w:val="464749"/>
      <w:szCs w:val="20"/>
    </w:rPr>
  </w:style>
  <w:style w:type="paragraph" w:styleId="Heading7">
    <w:name w:val="heading 7"/>
    <w:basedOn w:val="Normal"/>
    <w:next w:val="Normal"/>
    <w:link w:val="Heading7Char"/>
    <w:uiPriority w:val="9"/>
    <w:unhideWhenUsed/>
    <w:qFormat/>
    <w:rsid w:val="002342E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342E9"/>
    <w:rPr>
      <w:rFonts w:eastAsia="Times New Roman" w:cstheme="minorHAnsi"/>
      <w:color w:val="2D739F"/>
      <w:kern w:val="2"/>
      <w:sz w:val="44"/>
      <w:szCs w:val="40"/>
      <w:lang w:eastAsia="en-AU"/>
    </w:rPr>
  </w:style>
  <w:style w:type="character" w:styleId="Hyperlink">
    <w:name w:val="Hyperlink"/>
    <w:uiPriority w:val="99"/>
    <w:unhideWhenUsed/>
    <w:rsid w:val="002342E9"/>
    <w:rPr>
      <w:color w:val="0000C0"/>
      <w:u w:val="single"/>
    </w:rPr>
  </w:style>
  <w:style w:type="character" w:customStyle="1" w:styleId="Footer-DocumentTitleLeftCharChar">
    <w:name w:val="Footer - Document Title Left Char Char"/>
    <w:basedOn w:val="DefaultParagraphFont"/>
    <w:link w:val="Footer-DocumentTitleLeft"/>
    <w:qFormat/>
    <w:rsid w:val="002342E9"/>
    <w:rPr>
      <w:rFonts w:ascii="Arial" w:eastAsia="Times New Roman" w:hAnsi="Arial" w:cs="Times New Roman"/>
      <w:color w:val="464749"/>
      <w:kern w:val="2"/>
      <w:sz w:val="14"/>
      <w:szCs w:val="18"/>
      <w:lang w:val="en-US"/>
    </w:rPr>
  </w:style>
  <w:style w:type="character" w:customStyle="1" w:styleId="CoversubtitleChar">
    <w:name w:val="Cover subtitle Char"/>
    <w:basedOn w:val="DefaultParagraphFont"/>
    <w:link w:val="Coversubtitle"/>
    <w:qFormat/>
    <w:rsid w:val="002342E9"/>
    <w:rPr>
      <w:rFonts w:eastAsia="Times New Roman" w:cstheme="minorHAnsi"/>
      <w:bCs/>
      <w:color w:val="404040"/>
      <w:kern w:val="2"/>
      <w:sz w:val="44"/>
      <w:szCs w:val="28"/>
    </w:rPr>
  </w:style>
  <w:style w:type="character" w:customStyle="1" w:styleId="Heading2Char">
    <w:name w:val="Heading 2 Char"/>
    <w:basedOn w:val="DefaultParagraphFont"/>
    <w:link w:val="Heading2"/>
    <w:uiPriority w:val="9"/>
    <w:qFormat/>
    <w:rsid w:val="002342E9"/>
    <w:rPr>
      <w:rFonts w:eastAsia="Times New Roman" w:cstheme="minorHAnsi"/>
      <w:b/>
      <w:color w:val="464748"/>
      <w:kern w:val="2"/>
      <w:sz w:val="36"/>
      <w:szCs w:val="36"/>
      <w:lang w:eastAsia="en-AU"/>
    </w:rPr>
  </w:style>
  <w:style w:type="character" w:customStyle="1" w:styleId="Heading3Char">
    <w:name w:val="Heading 3 Char"/>
    <w:basedOn w:val="DefaultParagraphFont"/>
    <w:link w:val="Heading3"/>
    <w:uiPriority w:val="9"/>
    <w:qFormat/>
    <w:rsid w:val="002342E9"/>
    <w:rPr>
      <w:rFonts w:eastAsia="Times New Roman" w:cstheme="minorHAnsi"/>
      <w:b/>
      <w:color w:val="2D739F"/>
      <w:kern w:val="2"/>
      <w:sz w:val="32"/>
      <w:szCs w:val="32"/>
      <w:lang w:eastAsia="en-AU"/>
    </w:rPr>
  </w:style>
  <w:style w:type="character" w:customStyle="1" w:styleId="Heading4Char">
    <w:name w:val="Heading 4 Char"/>
    <w:basedOn w:val="DefaultParagraphFont"/>
    <w:link w:val="Heading4"/>
    <w:uiPriority w:val="9"/>
    <w:qFormat/>
    <w:rsid w:val="002342E9"/>
    <w:rPr>
      <w:rFonts w:eastAsia="Times New Roman" w:cstheme="minorHAnsi"/>
      <w:b/>
      <w:color w:val="58585B"/>
      <w:kern w:val="2"/>
      <w:sz w:val="28"/>
      <w:szCs w:val="28"/>
      <w:lang w:eastAsia="en-AU"/>
    </w:rPr>
  </w:style>
  <w:style w:type="character" w:customStyle="1" w:styleId="Heading5Char">
    <w:name w:val="Heading 5 Char"/>
    <w:basedOn w:val="DefaultParagraphFont"/>
    <w:link w:val="Heading5"/>
    <w:uiPriority w:val="9"/>
    <w:qFormat/>
    <w:rsid w:val="002342E9"/>
    <w:rPr>
      <w:rFonts w:eastAsia="Times New Roman" w:cstheme="minorHAnsi"/>
      <w:b/>
      <w:color w:val="464748"/>
      <w:kern w:val="2"/>
      <w:sz w:val="24"/>
      <w:szCs w:val="24"/>
      <w:lang w:eastAsia="en-AU"/>
    </w:rPr>
  </w:style>
  <w:style w:type="character" w:customStyle="1" w:styleId="Heading6Char">
    <w:name w:val="Heading 6 Char"/>
    <w:basedOn w:val="DefaultParagraphFont"/>
    <w:link w:val="Heading6"/>
    <w:uiPriority w:val="9"/>
    <w:qFormat/>
    <w:rsid w:val="002342E9"/>
    <w:rPr>
      <w:rFonts w:eastAsia="Times New Roman" w:cstheme="minorHAnsi"/>
      <w:b/>
      <w:color w:val="464749"/>
      <w:kern w:val="2"/>
      <w:sz w:val="24"/>
      <w:szCs w:val="20"/>
      <w:lang w:eastAsia="en-AU"/>
    </w:rPr>
  </w:style>
  <w:style w:type="character" w:customStyle="1" w:styleId="QuoteChar">
    <w:name w:val="Quote Char"/>
    <w:basedOn w:val="DefaultParagraphFont"/>
    <w:link w:val="Quote"/>
    <w:uiPriority w:val="29"/>
    <w:qFormat/>
    <w:rsid w:val="002342E9"/>
    <w:rPr>
      <w:rFonts w:cstheme="minorHAnsi"/>
      <w:i/>
      <w:sz w:val="24"/>
      <w:szCs w:val="20"/>
    </w:rPr>
  </w:style>
  <w:style w:type="character" w:styleId="Emphasis">
    <w:name w:val="Emphasis"/>
    <w:uiPriority w:val="20"/>
    <w:qFormat/>
    <w:rsid w:val="002342E9"/>
    <w:rPr>
      <w:rFonts w:ascii="Arial" w:hAnsi="Arial"/>
      <w:b w:val="0"/>
      <w:i/>
      <w:color w:val="auto"/>
      <w:sz w:val="20"/>
    </w:rPr>
  </w:style>
  <w:style w:type="character" w:customStyle="1" w:styleId="Tableheading1">
    <w:name w:val="Table heading 1"/>
    <w:uiPriority w:val="1"/>
    <w:qFormat/>
    <w:rsid w:val="002342E9"/>
    <w:rPr>
      <w:rFonts w:ascii="Arial" w:hAnsi="Arial"/>
      <w:b/>
      <w:color w:val="auto"/>
      <w:sz w:val="22"/>
      <w:szCs w:val="22"/>
      <w:lang w:eastAsia="en-AU"/>
    </w:rPr>
  </w:style>
  <w:style w:type="character" w:customStyle="1" w:styleId="BalloonTextChar">
    <w:name w:val="Balloon Text Char"/>
    <w:basedOn w:val="DefaultParagraphFont"/>
    <w:link w:val="BalloonText"/>
    <w:uiPriority w:val="99"/>
    <w:semiHidden/>
    <w:qFormat/>
    <w:rsid w:val="002342E9"/>
    <w:rPr>
      <w:rFonts w:ascii="Tahoma" w:hAnsi="Tahoma" w:cs="Tahoma"/>
      <w:sz w:val="16"/>
      <w:szCs w:val="16"/>
    </w:rPr>
  </w:style>
  <w:style w:type="character" w:customStyle="1" w:styleId="Heading7Char">
    <w:name w:val="Heading 7 Char"/>
    <w:basedOn w:val="DefaultParagraphFont"/>
    <w:link w:val="Heading7"/>
    <w:uiPriority w:val="9"/>
    <w:qFormat/>
    <w:rsid w:val="002342E9"/>
    <w:rPr>
      <w:rFonts w:asciiTheme="majorHAnsi" w:eastAsiaTheme="majorEastAsia" w:hAnsiTheme="majorHAnsi" w:cstheme="majorBidi"/>
      <w:i/>
      <w:iCs/>
      <w:color w:val="404040" w:themeColor="text1" w:themeTint="BF"/>
      <w:sz w:val="24"/>
      <w:szCs w:val="20"/>
    </w:rPr>
  </w:style>
  <w:style w:type="character" w:customStyle="1" w:styleId="HeaderChar">
    <w:name w:val="Header Char"/>
    <w:basedOn w:val="DefaultParagraphFont"/>
    <w:link w:val="Header"/>
    <w:qFormat/>
    <w:rsid w:val="002342E9"/>
    <w:rPr>
      <w:rFonts w:cstheme="minorHAnsi"/>
      <w:sz w:val="24"/>
      <w:szCs w:val="20"/>
    </w:rPr>
  </w:style>
  <w:style w:type="character" w:customStyle="1" w:styleId="FooterChar">
    <w:name w:val="Footer Char"/>
    <w:basedOn w:val="DefaultParagraphFont"/>
    <w:link w:val="Footer"/>
    <w:uiPriority w:val="99"/>
    <w:qFormat/>
    <w:rsid w:val="002342E9"/>
    <w:rPr>
      <w:rFonts w:cstheme="minorHAnsi"/>
      <w:sz w:val="24"/>
      <w:szCs w:val="20"/>
    </w:rPr>
  </w:style>
  <w:style w:type="character" w:customStyle="1" w:styleId="TitleChar">
    <w:name w:val="Title Char"/>
    <w:basedOn w:val="DefaultParagraphFont"/>
    <w:link w:val="Title"/>
    <w:uiPriority w:val="10"/>
    <w:qFormat/>
    <w:rsid w:val="002342E9"/>
    <w:rPr>
      <w:rFonts w:asciiTheme="majorHAnsi" w:eastAsiaTheme="majorEastAsia" w:hAnsiTheme="majorHAnsi" w:cstheme="majorBidi"/>
      <w:color w:val="0057B8"/>
      <w:spacing w:val="5"/>
      <w:kern w:val="2"/>
      <w:sz w:val="52"/>
      <w:szCs w:val="52"/>
    </w:rPr>
  </w:style>
  <w:style w:type="character" w:customStyle="1" w:styleId="Footerlargertext">
    <w:name w:val="Footer larger text"/>
    <w:basedOn w:val="DefaultParagraphFont"/>
    <w:uiPriority w:val="1"/>
    <w:qFormat/>
    <w:rsid w:val="002342E9"/>
    <w:rPr>
      <w:b w:val="0"/>
      <w:color w:val="0057B8"/>
      <w:sz w:val="14"/>
    </w:rPr>
  </w:style>
  <w:style w:type="character" w:styleId="FollowedHyperlink">
    <w:name w:val="FollowedHyperlink"/>
    <w:basedOn w:val="DefaultParagraphFont"/>
    <w:uiPriority w:val="99"/>
    <w:semiHidden/>
    <w:unhideWhenUsed/>
    <w:rsid w:val="002342E9"/>
    <w:rPr>
      <w:color w:val="800080" w:themeColor="followedHyperlink"/>
      <w:u w:val="single"/>
    </w:rPr>
  </w:style>
  <w:style w:type="character" w:customStyle="1" w:styleId="CaptionChar">
    <w:name w:val="Caption Char"/>
    <w:basedOn w:val="DefaultParagraphFont"/>
    <w:link w:val="Caption"/>
    <w:uiPriority w:val="35"/>
    <w:qFormat/>
    <w:rsid w:val="002342E9"/>
    <w:rPr>
      <w:rFonts w:cstheme="minorHAnsi"/>
      <w:color w:val="595959"/>
      <w:sz w:val="16"/>
      <w:szCs w:val="16"/>
    </w:rPr>
  </w:style>
  <w:style w:type="character" w:customStyle="1" w:styleId="BulletslistChar">
    <w:name w:val="Bullets list Char"/>
    <w:basedOn w:val="DefaultParagraphFont"/>
    <w:link w:val="Bulletslist"/>
    <w:qFormat/>
    <w:rsid w:val="002342E9"/>
    <w:rPr>
      <w:rFonts w:eastAsiaTheme="minorEastAsia" w:cstheme="minorHAnsi"/>
      <w:sz w:val="24"/>
      <w:szCs w:val="24"/>
      <w:lang w:val="en-US" w:bidi="en-US"/>
    </w:rPr>
  </w:style>
  <w:style w:type="character" w:customStyle="1" w:styleId="SectionnameChar">
    <w:name w:val="Section name Char"/>
    <w:basedOn w:val="Heading1Char"/>
    <w:link w:val="Sectionname"/>
    <w:qFormat/>
    <w:rsid w:val="002342E9"/>
    <w:rPr>
      <w:rFonts w:eastAsiaTheme="minorEastAsia" w:cstheme="minorHAnsi"/>
      <w:b/>
      <w:caps/>
      <w:color w:val="000000" w:themeColor="text1"/>
      <w:spacing w:val="20"/>
      <w:kern w:val="2"/>
      <w:sz w:val="66"/>
      <w:szCs w:val="24"/>
      <w:lang w:val="en-US" w:eastAsia="en-AU" w:bidi="en-US"/>
    </w:rPr>
  </w:style>
  <w:style w:type="character" w:customStyle="1" w:styleId="EndnoteTextChar">
    <w:name w:val="Endnote Text Char"/>
    <w:basedOn w:val="DefaultParagraphFont"/>
    <w:link w:val="EndnoteText"/>
    <w:uiPriority w:val="99"/>
    <w:semiHidden/>
    <w:qFormat/>
    <w:rsid w:val="002342E9"/>
    <w:rPr>
      <w:rFonts w:cstheme="minorHAnsi"/>
      <w:sz w:val="20"/>
      <w:szCs w:val="20"/>
    </w:rPr>
  </w:style>
  <w:style w:type="character" w:customStyle="1" w:styleId="EndnoteCharacters">
    <w:name w:val="Endnote Characters"/>
    <w:basedOn w:val="DefaultParagraphFont"/>
    <w:uiPriority w:val="99"/>
    <w:semiHidden/>
    <w:unhideWhenUsed/>
    <w:qFormat/>
    <w:rsid w:val="002342E9"/>
    <w:rPr>
      <w:vertAlign w:val="superscript"/>
    </w:rPr>
  </w:style>
  <w:style w:type="character" w:styleId="EndnoteReference">
    <w:name w:val="endnote reference"/>
    <w:rPr>
      <w:vertAlign w:val="superscript"/>
    </w:rPr>
  </w:style>
  <w:style w:type="character" w:customStyle="1" w:styleId="FootnoteTextChar">
    <w:name w:val="Footnote Text Char"/>
    <w:basedOn w:val="DefaultParagraphFont"/>
    <w:link w:val="FootnoteText"/>
    <w:uiPriority w:val="99"/>
    <w:semiHidden/>
    <w:qFormat/>
    <w:rsid w:val="002342E9"/>
    <w:rPr>
      <w:rFonts w:cstheme="minorHAnsi"/>
      <w:sz w:val="20"/>
      <w:szCs w:val="20"/>
    </w:rPr>
  </w:style>
  <w:style w:type="character" w:customStyle="1" w:styleId="FootnoteCharacters">
    <w:name w:val="Footnote Characters"/>
    <w:basedOn w:val="DefaultParagraphFont"/>
    <w:uiPriority w:val="99"/>
    <w:semiHidden/>
    <w:unhideWhenUsed/>
    <w:qFormat/>
    <w:rsid w:val="002342E9"/>
    <w:rPr>
      <w:vertAlign w:val="superscript"/>
    </w:rPr>
  </w:style>
  <w:style w:type="character" w:styleId="FootnoteReference">
    <w:name w:val="footnote reference"/>
    <w:rPr>
      <w:vertAlign w:val="superscript"/>
    </w:rPr>
  </w:style>
  <w:style w:type="character" w:styleId="CommentReference">
    <w:name w:val="annotation reference"/>
    <w:basedOn w:val="DefaultParagraphFont"/>
    <w:uiPriority w:val="99"/>
    <w:semiHidden/>
    <w:unhideWhenUsed/>
    <w:qFormat/>
    <w:rsid w:val="002342E9"/>
    <w:rPr>
      <w:sz w:val="16"/>
      <w:szCs w:val="16"/>
    </w:rPr>
  </w:style>
  <w:style w:type="character" w:customStyle="1" w:styleId="CommentTextChar">
    <w:name w:val="Comment Text Char"/>
    <w:basedOn w:val="DefaultParagraphFont"/>
    <w:link w:val="CommentText"/>
    <w:uiPriority w:val="99"/>
    <w:qFormat/>
    <w:rsid w:val="002342E9"/>
    <w:rPr>
      <w:rFonts w:cstheme="minorHAnsi"/>
      <w:sz w:val="20"/>
      <w:szCs w:val="20"/>
    </w:rPr>
  </w:style>
  <w:style w:type="character" w:customStyle="1" w:styleId="CommentSubjectChar">
    <w:name w:val="Comment Subject Char"/>
    <w:basedOn w:val="CommentTextChar"/>
    <w:link w:val="CommentSubject"/>
    <w:uiPriority w:val="99"/>
    <w:semiHidden/>
    <w:qFormat/>
    <w:rsid w:val="002342E9"/>
    <w:rPr>
      <w:rFonts w:cstheme="minorHAnsi"/>
      <w:b/>
      <w:bCs/>
      <w:sz w:val="20"/>
      <w:szCs w:val="20"/>
    </w:rPr>
  </w:style>
  <w:style w:type="character" w:customStyle="1" w:styleId="GuidetextChar">
    <w:name w:val="Guide text Char"/>
    <w:basedOn w:val="DefaultParagraphFont"/>
    <w:link w:val="Guidetext"/>
    <w:qFormat/>
    <w:rsid w:val="002342E9"/>
    <w:rPr>
      <w:rFonts w:cstheme="minorHAnsi"/>
      <w:color w:val="8B0000"/>
      <w:sz w:val="24"/>
      <w:szCs w:val="20"/>
    </w:rPr>
  </w:style>
  <w:style w:type="character" w:customStyle="1" w:styleId="BodyChar">
    <w:name w:val="Body Char"/>
    <w:basedOn w:val="DefaultParagraphFont"/>
    <w:link w:val="Body"/>
    <w:qFormat/>
    <w:locked/>
    <w:rsid w:val="002342E9"/>
    <w:rPr>
      <w:rFonts w:cstheme="minorHAnsi"/>
      <w:sz w:val="24"/>
      <w:szCs w:val="20"/>
    </w:rPr>
  </w:style>
  <w:style w:type="character" w:customStyle="1" w:styleId="SmallerText-BlackChar">
    <w:name w:val="Smaller Text - Black Char"/>
    <w:basedOn w:val="DefaultParagraphFont"/>
    <w:link w:val="SmallerText-Black"/>
    <w:qFormat/>
    <w:rsid w:val="002342E9"/>
    <w:rPr>
      <w:rFonts w:ascii="Calibri" w:eastAsiaTheme="minorEastAsia" w:hAnsi="Calibri"/>
      <w:sz w:val="20"/>
      <w:szCs w:val="24"/>
      <w:lang w:val="en-US" w:bidi="en-US"/>
    </w:rPr>
  </w:style>
  <w:style w:type="character" w:customStyle="1" w:styleId="UnresolvedMention1">
    <w:name w:val="Unresolved Mention1"/>
    <w:basedOn w:val="DefaultParagraphFont"/>
    <w:uiPriority w:val="99"/>
    <w:semiHidden/>
    <w:unhideWhenUsed/>
    <w:qFormat/>
    <w:rsid w:val="00026DB0"/>
    <w:rPr>
      <w:color w:val="605E5C"/>
      <w:shd w:val="clear" w:color="auto" w:fill="E1DFDD"/>
    </w:rPr>
  </w:style>
  <w:style w:type="character" w:customStyle="1" w:styleId="UnresolvedMention2">
    <w:name w:val="Unresolved Mention2"/>
    <w:basedOn w:val="DefaultParagraphFont"/>
    <w:uiPriority w:val="99"/>
    <w:semiHidden/>
    <w:unhideWhenUsed/>
    <w:qFormat/>
    <w:rsid w:val="002342E9"/>
    <w:rPr>
      <w:color w:val="605E5C"/>
      <w:shd w:val="clear" w:color="auto" w:fill="E1DFDD"/>
    </w:rPr>
  </w:style>
  <w:style w:type="character" w:customStyle="1" w:styleId="ListParagraphChar">
    <w:name w:val="List Paragraph Char"/>
    <w:basedOn w:val="DefaultParagraphFont"/>
    <w:link w:val="ListParagraph"/>
    <w:uiPriority w:val="34"/>
    <w:qFormat/>
    <w:rsid w:val="002342E9"/>
    <w:rPr>
      <w:rFonts w:cstheme="minorHAnsi"/>
      <w:sz w:val="24"/>
      <w:szCs w:val="20"/>
    </w:rPr>
  </w:style>
  <w:style w:type="character" w:styleId="Strong">
    <w:name w:val="Strong"/>
    <w:basedOn w:val="DefaultParagraphFont"/>
    <w:uiPriority w:val="22"/>
    <w:qFormat/>
    <w:rsid w:val="002342E9"/>
    <w:rPr>
      <w:b/>
      <w:bCs/>
    </w:rPr>
  </w:style>
  <w:style w:type="character" w:styleId="PlaceholderText">
    <w:name w:val="Placeholder Text"/>
    <w:basedOn w:val="DefaultParagraphFont"/>
    <w:uiPriority w:val="99"/>
    <w:semiHidden/>
    <w:qFormat/>
    <w:rsid w:val="002342E9"/>
    <w:rPr>
      <w:color w:val="808080"/>
    </w:rPr>
  </w:style>
  <w:style w:type="character" w:customStyle="1" w:styleId="CoverfineprintChar">
    <w:name w:val="Cover fine print Char"/>
    <w:basedOn w:val="DefaultParagraphFont"/>
    <w:link w:val="Coverfineprint"/>
    <w:qFormat/>
    <w:rsid w:val="002342E9"/>
    <w:rPr>
      <w:rFonts w:ascii="Calibri" w:eastAsiaTheme="minorEastAsia" w:hAnsi="Calibri"/>
      <w:sz w:val="20"/>
      <w:szCs w:val="24"/>
      <w:lang w:eastAsia="en-AU" w:bidi="en-US"/>
    </w:rPr>
  </w:style>
  <w:style w:type="character" w:customStyle="1" w:styleId="normaltextrun">
    <w:name w:val="normaltextrun"/>
    <w:basedOn w:val="DefaultParagraphFont"/>
    <w:qFormat/>
    <w:rsid w:val="00842756"/>
  </w:style>
  <w:style w:type="character" w:customStyle="1" w:styleId="eop">
    <w:name w:val="eop"/>
    <w:basedOn w:val="DefaultParagraphFont"/>
    <w:qFormat/>
    <w:rsid w:val="00842756"/>
  </w:style>
  <w:style w:type="character" w:styleId="UnresolvedMention">
    <w:name w:val="Unresolved Mention"/>
    <w:basedOn w:val="DefaultParagraphFont"/>
    <w:uiPriority w:val="99"/>
    <w:qFormat/>
    <w:rsid w:val="00556D05"/>
    <w:rPr>
      <w:color w:val="605E5C"/>
      <w:shd w:val="clear" w:color="auto" w:fill="E1DFDD"/>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ReferenceCaption"/>
    <w:next w:val="Normal"/>
    <w:link w:val="CaptionChar"/>
    <w:uiPriority w:val="35"/>
    <w:unhideWhenUsed/>
    <w:qFormat/>
    <w:rsid w:val="002342E9"/>
    <w:pPr>
      <w:spacing w:after="0"/>
    </w:pPr>
    <w:rPr>
      <w:color w:val="595959"/>
    </w:rPr>
  </w:style>
  <w:style w:type="paragraph" w:customStyle="1" w:styleId="Index">
    <w:name w:val="Index"/>
    <w:basedOn w:val="Normal"/>
    <w:qFormat/>
    <w:pPr>
      <w:suppressLineNumbers/>
    </w:pPr>
    <w:rPr>
      <w:rFonts w:cs="Arial"/>
    </w:rPr>
  </w:style>
  <w:style w:type="paragraph" w:customStyle="1" w:styleId="Covertitle">
    <w:name w:val="Cover title"/>
    <w:next w:val="Normal"/>
    <w:autoRedefine/>
    <w:qFormat/>
    <w:rsid w:val="002342E9"/>
    <w:pPr>
      <w:tabs>
        <w:tab w:val="left" w:pos="-567"/>
      </w:tabs>
      <w:spacing w:before="3000" w:after="440"/>
    </w:pPr>
    <w:rPr>
      <w:rFonts w:ascii="Calibri" w:eastAsia="Times New Roman" w:hAnsi="Calibri" w:cstheme="minorHAnsi"/>
      <w:color w:val="2D739F"/>
      <w:spacing w:val="-4"/>
      <w:kern w:val="2"/>
      <w:sz w:val="64"/>
      <w:szCs w:val="24"/>
      <w:u w:color="000004"/>
    </w:rPr>
  </w:style>
  <w:style w:type="paragraph" w:customStyle="1" w:styleId="Coversubtitle2">
    <w:name w:val="Cover subtitle2"/>
    <w:basedOn w:val="Covertitle"/>
    <w:qFormat/>
    <w:rsid w:val="002342E9"/>
    <w:pPr>
      <w:tabs>
        <w:tab w:val="clear" w:pos="-567"/>
      </w:tabs>
    </w:pPr>
    <w:rPr>
      <w:color w:val="464749"/>
      <w:sz w:val="28"/>
    </w:rPr>
  </w:style>
  <w:style w:type="paragraph" w:customStyle="1" w:styleId="Footer-DocumentTitleLeft">
    <w:name w:val="Footer - Document Title Left"/>
    <w:next w:val="Normal"/>
    <w:link w:val="Footer-DocumentTitleLeftCharChar"/>
    <w:autoRedefine/>
    <w:qFormat/>
    <w:rsid w:val="002342E9"/>
    <w:pPr>
      <w:tabs>
        <w:tab w:val="left" w:pos="0"/>
        <w:tab w:val="center" w:pos="6804"/>
        <w:tab w:val="right" w:pos="10206"/>
      </w:tabs>
      <w:spacing w:line="360" w:lineRule="auto"/>
      <w:jc w:val="center"/>
    </w:pPr>
    <w:rPr>
      <w:rFonts w:ascii="Arial" w:eastAsia="Times New Roman" w:hAnsi="Arial" w:cs="Times New Roman"/>
      <w:color w:val="464749"/>
      <w:kern w:val="2"/>
      <w:sz w:val="14"/>
      <w:szCs w:val="18"/>
      <w:lang w:val="en-US"/>
    </w:rPr>
  </w:style>
  <w:style w:type="paragraph" w:customStyle="1" w:styleId="Coverunittitle">
    <w:name w:val="Cover unit title"/>
    <w:next w:val="Normal"/>
    <w:autoRedefine/>
    <w:qFormat/>
    <w:rsid w:val="002342E9"/>
    <w:pPr>
      <w:spacing w:before="480" w:afterAutospacing="1" w:line="360" w:lineRule="auto"/>
      <w:contextualSpacing/>
    </w:pPr>
    <w:rPr>
      <w:rFonts w:ascii="Calibri" w:eastAsia="Times New Roman" w:hAnsi="Calibri" w:cstheme="minorHAnsi"/>
      <w:color w:val="464748"/>
      <w:kern w:val="2"/>
      <w:sz w:val="32"/>
      <w:szCs w:val="24"/>
      <w:lang w:eastAsia="en-AU"/>
    </w:rPr>
  </w:style>
  <w:style w:type="paragraph" w:customStyle="1" w:styleId="Coversubtitle">
    <w:name w:val="Cover subtitle"/>
    <w:next w:val="Normal"/>
    <w:link w:val="CoversubtitleChar"/>
    <w:autoRedefine/>
    <w:qFormat/>
    <w:rsid w:val="002342E9"/>
    <w:pPr>
      <w:spacing w:before="200" w:after="160"/>
    </w:pPr>
    <w:rPr>
      <w:rFonts w:ascii="Calibri" w:eastAsia="Times New Roman" w:hAnsi="Calibri" w:cstheme="minorHAnsi"/>
      <w:bCs/>
      <w:color w:val="404040"/>
      <w:kern w:val="2"/>
      <w:sz w:val="44"/>
      <w:szCs w:val="28"/>
    </w:rPr>
  </w:style>
  <w:style w:type="paragraph" w:customStyle="1" w:styleId="Header-SectionTitle">
    <w:name w:val="Header - Section Title"/>
    <w:basedOn w:val="Body"/>
    <w:autoRedefine/>
    <w:qFormat/>
    <w:rsid w:val="002342E9"/>
    <w:pPr>
      <w:ind w:right="-284"/>
      <w:jc w:val="right"/>
    </w:pPr>
    <w:rPr>
      <w:color w:val="7F7F7F" w:themeColor="text1" w:themeTint="80"/>
      <w:sz w:val="16"/>
      <w:szCs w:val="16"/>
    </w:rPr>
  </w:style>
  <w:style w:type="paragraph" w:styleId="TOC3">
    <w:name w:val="toc 3"/>
    <w:basedOn w:val="Heading6"/>
    <w:next w:val="Normal"/>
    <w:uiPriority w:val="39"/>
    <w:rsid w:val="002342E9"/>
    <w:pPr>
      <w:spacing w:before="0" w:after="0" w:line="240" w:lineRule="auto"/>
      <w:ind w:left="567"/>
      <w:contextualSpacing/>
    </w:pPr>
    <w:rPr>
      <w:b w:val="0"/>
      <w:color w:val="0057B8"/>
    </w:rPr>
  </w:style>
  <w:style w:type="paragraph" w:styleId="TOC2">
    <w:name w:val="toc 2"/>
    <w:basedOn w:val="Heading5"/>
    <w:next w:val="Normal"/>
    <w:autoRedefine/>
    <w:uiPriority w:val="39"/>
    <w:unhideWhenUsed/>
    <w:rsid w:val="002342E9"/>
    <w:pPr>
      <w:tabs>
        <w:tab w:val="right" w:leader="dot" w:pos="10196"/>
      </w:tabs>
      <w:spacing w:before="60" w:after="0" w:line="240" w:lineRule="auto"/>
      <w:ind w:left="284"/>
      <w:contextualSpacing/>
    </w:pPr>
    <w:rPr>
      <w:b w:val="0"/>
      <w:color w:val="717679"/>
    </w:rPr>
  </w:style>
  <w:style w:type="paragraph" w:customStyle="1" w:styleId="Body">
    <w:name w:val="Body"/>
    <w:basedOn w:val="Normal"/>
    <w:link w:val="BodyChar"/>
    <w:qFormat/>
    <w:rsid w:val="002342E9"/>
  </w:style>
  <w:style w:type="paragraph" w:customStyle="1" w:styleId="feature">
    <w:name w:val="feature"/>
    <w:basedOn w:val="Body"/>
    <w:qFormat/>
    <w:rsid w:val="002342E9"/>
    <w:pPr>
      <w:spacing w:before="240"/>
    </w:pPr>
    <w:rPr>
      <w:color w:val="2D739F"/>
    </w:rPr>
  </w:style>
  <w:style w:type="paragraph" w:styleId="Quote">
    <w:name w:val="Quote"/>
    <w:basedOn w:val="feature"/>
    <w:next w:val="Normal"/>
    <w:link w:val="QuoteChar"/>
    <w:uiPriority w:val="29"/>
    <w:qFormat/>
    <w:rsid w:val="002342E9"/>
    <w:pPr>
      <w:ind w:left="567" w:right="567"/>
    </w:pPr>
    <w:rPr>
      <w:i/>
      <w:color w:val="auto"/>
    </w:rPr>
  </w:style>
  <w:style w:type="paragraph" w:customStyle="1" w:styleId="Bulletlist">
    <w:name w:val="Bullet list"/>
    <w:basedOn w:val="Body"/>
    <w:autoRedefine/>
    <w:qFormat/>
    <w:rsid w:val="002342E9"/>
  </w:style>
  <w:style w:type="paragraph" w:customStyle="1" w:styleId="Numberedlist">
    <w:name w:val="Numbered list"/>
    <w:basedOn w:val="ListNumber"/>
    <w:autoRedefine/>
    <w:qFormat/>
    <w:rsid w:val="002342E9"/>
  </w:style>
  <w:style w:type="paragraph" w:styleId="ListNumber">
    <w:name w:val="List Number"/>
    <w:basedOn w:val="Bulletlist"/>
    <w:uiPriority w:val="99"/>
    <w:unhideWhenUsed/>
    <w:qFormat/>
    <w:rsid w:val="002342E9"/>
    <w:pPr>
      <w:tabs>
        <w:tab w:val="num" w:pos="0"/>
      </w:tabs>
      <w:ind w:left="714" w:hanging="357"/>
    </w:pPr>
  </w:style>
  <w:style w:type="paragraph" w:customStyle="1" w:styleId="ReferenceCaption">
    <w:name w:val="Reference / Caption"/>
    <w:basedOn w:val="Body"/>
    <w:qFormat/>
    <w:rsid w:val="002342E9"/>
    <w:pPr>
      <w:spacing w:before="240" w:after="240"/>
    </w:pPr>
    <w:rPr>
      <w:color w:val="747679"/>
      <w:sz w:val="16"/>
      <w:szCs w:val="16"/>
    </w:rPr>
  </w:style>
  <w:style w:type="paragraph" w:customStyle="1" w:styleId="Tableheading10">
    <w:name w:val="Table heading1"/>
    <w:basedOn w:val="Heading5"/>
    <w:qFormat/>
    <w:rsid w:val="002342E9"/>
    <w:pPr>
      <w:ind w:left="170" w:right="170"/>
    </w:pPr>
    <w:rPr>
      <w:color w:val="auto"/>
    </w:rPr>
  </w:style>
  <w:style w:type="paragraph" w:styleId="TOC1">
    <w:name w:val="toc 1"/>
    <w:basedOn w:val="Heading3"/>
    <w:next w:val="Normal"/>
    <w:autoRedefine/>
    <w:uiPriority w:val="39"/>
    <w:unhideWhenUsed/>
    <w:rsid w:val="002342E9"/>
    <w:pPr>
      <w:tabs>
        <w:tab w:val="right" w:leader="dot" w:pos="10206"/>
      </w:tabs>
      <w:spacing w:before="120" w:after="0"/>
    </w:pPr>
    <w:rPr>
      <w:b w:val="0"/>
      <w:sz w:val="28"/>
    </w:rPr>
  </w:style>
  <w:style w:type="paragraph" w:styleId="BalloonText">
    <w:name w:val="Balloon Text"/>
    <w:basedOn w:val="Normal"/>
    <w:link w:val="BalloonTextChar"/>
    <w:uiPriority w:val="99"/>
    <w:semiHidden/>
    <w:unhideWhenUsed/>
    <w:qFormat/>
    <w:rsid w:val="002342E9"/>
    <w:rPr>
      <w:rFonts w:ascii="Tahoma" w:hAnsi="Tahoma" w:cs="Tahoma"/>
      <w:sz w:val="16"/>
      <w:szCs w:val="16"/>
    </w:rPr>
  </w:style>
  <w:style w:type="paragraph" w:styleId="IndexHeading">
    <w:name w:val="index heading"/>
    <w:basedOn w:val="Heading"/>
  </w:style>
  <w:style w:type="paragraph" w:styleId="TOCHeading">
    <w:name w:val="TOC Heading"/>
    <w:basedOn w:val="Heading1"/>
    <w:next w:val="Normal"/>
    <w:uiPriority w:val="39"/>
    <w:unhideWhenUsed/>
    <w:qFormat/>
    <w:rsid w:val="002342E9"/>
    <w:pPr>
      <w:keepNext/>
      <w:keepLines/>
      <w:spacing w:after="0" w:line="276" w:lineRule="auto"/>
      <w:outlineLvl w:val="9"/>
    </w:pPr>
    <w:rPr>
      <w:rFonts w:eastAsiaTheme="majorEastAsia" w:cstheme="majorBidi"/>
      <w:bCs/>
      <w:kern w:val="0"/>
      <w:sz w:val="28"/>
      <w:szCs w:val="28"/>
      <w:lang w:val="en-US" w:eastAsia="ja-JP"/>
    </w:rPr>
  </w:style>
  <w:style w:type="paragraph" w:customStyle="1" w:styleId="HeaderandFooter">
    <w:name w:val="Header and Footer"/>
    <w:basedOn w:val="Normal"/>
    <w:qFormat/>
  </w:style>
  <w:style w:type="paragraph" w:styleId="Header">
    <w:name w:val="header"/>
    <w:basedOn w:val="Normal"/>
    <w:link w:val="HeaderChar"/>
    <w:unhideWhenUsed/>
    <w:rsid w:val="002342E9"/>
    <w:pPr>
      <w:tabs>
        <w:tab w:val="center" w:pos="4513"/>
        <w:tab w:val="right" w:pos="9026"/>
      </w:tabs>
    </w:pPr>
  </w:style>
  <w:style w:type="paragraph" w:styleId="Footer">
    <w:name w:val="footer"/>
    <w:basedOn w:val="Normal"/>
    <w:link w:val="FooterChar"/>
    <w:uiPriority w:val="99"/>
    <w:unhideWhenUsed/>
    <w:rsid w:val="002342E9"/>
    <w:pPr>
      <w:tabs>
        <w:tab w:val="center" w:pos="4513"/>
        <w:tab w:val="right" w:pos="9026"/>
      </w:tabs>
    </w:pPr>
  </w:style>
  <w:style w:type="paragraph" w:styleId="Revision">
    <w:name w:val="Revision"/>
    <w:uiPriority w:val="99"/>
    <w:semiHidden/>
    <w:qFormat/>
    <w:rsid w:val="002342E9"/>
    <w:pPr>
      <w:spacing w:line="240" w:lineRule="auto"/>
    </w:pPr>
  </w:style>
  <w:style w:type="paragraph" w:styleId="Title">
    <w:name w:val="Title"/>
    <w:basedOn w:val="Normal"/>
    <w:next w:val="Normal"/>
    <w:link w:val="TitleChar"/>
    <w:uiPriority w:val="10"/>
    <w:qFormat/>
    <w:rsid w:val="002342E9"/>
    <w:pPr>
      <w:pBdr>
        <w:bottom w:val="single" w:sz="8" w:space="4" w:color="4F81BD" w:themeColor="accent1"/>
      </w:pBdr>
      <w:spacing w:after="300"/>
      <w:contextualSpacing/>
    </w:pPr>
    <w:rPr>
      <w:rFonts w:asciiTheme="majorHAnsi" w:eastAsiaTheme="majorEastAsia" w:hAnsiTheme="majorHAnsi" w:cstheme="majorBidi"/>
      <w:color w:val="0057B8"/>
      <w:spacing w:val="5"/>
      <w:kern w:val="2"/>
      <w:sz w:val="52"/>
      <w:szCs w:val="52"/>
    </w:rPr>
  </w:style>
  <w:style w:type="paragraph" w:customStyle="1" w:styleId="Bodyfooter">
    <w:name w:val="Body footer"/>
    <w:basedOn w:val="Normal"/>
    <w:autoRedefine/>
    <w:qFormat/>
    <w:rsid w:val="002342E9"/>
    <w:pPr>
      <w:tabs>
        <w:tab w:val="right" w:pos="9781"/>
      </w:tabs>
      <w:spacing w:before="0" w:after="0" w:line="240" w:lineRule="auto"/>
      <w:ind w:left="-425" w:right="-714"/>
    </w:pPr>
    <w:rPr>
      <w:rFonts w:eastAsiaTheme="minorEastAsia" w:cs="Arial"/>
      <w:color w:val="262626" w:themeColor="text1" w:themeTint="D9"/>
      <w:kern w:val="2"/>
      <w:sz w:val="16"/>
      <w:szCs w:val="16"/>
      <w:lang w:bidi="en-US"/>
    </w:rPr>
  </w:style>
  <w:style w:type="paragraph" w:customStyle="1" w:styleId="Bulletslist">
    <w:name w:val="Bullets list"/>
    <w:basedOn w:val="Normal"/>
    <w:link w:val="BulletslistChar"/>
    <w:qFormat/>
    <w:rsid w:val="002342E9"/>
    <w:pPr>
      <w:spacing w:after="40"/>
      <w:ind w:left="714" w:hanging="357"/>
    </w:pPr>
    <w:rPr>
      <w:rFonts w:eastAsiaTheme="minorEastAsia"/>
      <w:szCs w:val="24"/>
      <w:lang w:val="en-US" w:bidi="en-US"/>
    </w:rPr>
  </w:style>
  <w:style w:type="paragraph" w:customStyle="1" w:styleId="Sectionname">
    <w:name w:val="Section name"/>
    <w:basedOn w:val="Normal"/>
    <w:link w:val="SectionnameChar"/>
    <w:qFormat/>
    <w:rsid w:val="002342E9"/>
    <w:rPr>
      <w:rFonts w:eastAsiaTheme="minorEastAsia"/>
      <w:b/>
      <w:caps/>
      <w:color w:val="000000" w:themeColor="text1"/>
      <w:spacing w:val="20"/>
      <w:kern w:val="2"/>
      <w:sz w:val="66"/>
      <w:szCs w:val="24"/>
      <w:lang w:val="en-US" w:eastAsia="en-AU" w:bidi="en-US"/>
    </w:rPr>
  </w:style>
  <w:style w:type="paragraph" w:styleId="ListParagraph">
    <w:name w:val="List Paragraph"/>
    <w:basedOn w:val="Normal"/>
    <w:link w:val="ListParagraphChar"/>
    <w:uiPriority w:val="34"/>
    <w:qFormat/>
    <w:rsid w:val="002342E9"/>
    <w:pPr>
      <w:numPr>
        <w:numId w:val="6"/>
      </w:numPr>
      <w:ind w:left="720" w:firstLine="0"/>
    </w:pPr>
  </w:style>
  <w:style w:type="paragraph" w:styleId="EndnoteText">
    <w:name w:val="endnote text"/>
    <w:basedOn w:val="Normal"/>
    <w:link w:val="EndnoteTextChar"/>
    <w:uiPriority w:val="99"/>
    <w:semiHidden/>
    <w:unhideWhenUsed/>
    <w:rsid w:val="002342E9"/>
    <w:rPr>
      <w:sz w:val="20"/>
    </w:rPr>
  </w:style>
  <w:style w:type="paragraph" w:styleId="FootnoteText">
    <w:name w:val="footnote text"/>
    <w:basedOn w:val="Normal"/>
    <w:link w:val="FootnoteTextChar"/>
    <w:uiPriority w:val="99"/>
    <w:semiHidden/>
    <w:unhideWhenUsed/>
    <w:rsid w:val="002342E9"/>
    <w:rPr>
      <w:sz w:val="20"/>
    </w:rPr>
  </w:style>
  <w:style w:type="paragraph" w:styleId="CommentText">
    <w:name w:val="annotation text"/>
    <w:basedOn w:val="Normal"/>
    <w:link w:val="CommentTextChar"/>
    <w:uiPriority w:val="99"/>
    <w:unhideWhenUsed/>
    <w:rsid w:val="002342E9"/>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342E9"/>
    <w:rPr>
      <w:b/>
      <w:bCs/>
    </w:rPr>
  </w:style>
  <w:style w:type="paragraph" w:customStyle="1" w:styleId="Guidetext">
    <w:name w:val="Guide text"/>
    <w:basedOn w:val="Normal"/>
    <w:link w:val="GuidetextChar"/>
    <w:qFormat/>
    <w:rsid w:val="002342E9"/>
    <w:rPr>
      <w:color w:val="8B0000"/>
    </w:rPr>
  </w:style>
  <w:style w:type="paragraph" w:customStyle="1" w:styleId="Default">
    <w:name w:val="Default"/>
    <w:qFormat/>
    <w:rsid w:val="002342E9"/>
    <w:pPr>
      <w:spacing w:line="240" w:lineRule="auto"/>
    </w:pPr>
    <w:rPr>
      <w:rFonts w:ascii="Arial" w:eastAsia="Calibri" w:hAnsi="Arial" w:cs="Arial"/>
      <w:color w:val="000000"/>
      <w:sz w:val="24"/>
      <w:szCs w:val="24"/>
    </w:rPr>
  </w:style>
  <w:style w:type="paragraph" w:customStyle="1" w:styleId="SmallerText-Black">
    <w:name w:val="Smaller Text - Black"/>
    <w:basedOn w:val="Normal"/>
    <w:link w:val="SmallerText-BlackChar"/>
    <w:qFormat/>
    <w:rsid w:val="002342E9"/>
    <w:pPr>
      <w:tabs>
        <w:tab w:val="clear" w:pos="284"/>
      </w:tabs>
      <w:spacing w:before="0" w:line="240" w:lineRule="auto"/>
    </w:pPr>
    <w:rPr>
      <w:rFonts w:eastAsiaTheme="minorEastAsia" w:cstheme="minorBid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cs="Calibri"/>
      <w:sz w:val="22"/>
      <w:szCs w:val="22"/>
      <w:lang w:val="en-US"/>
    </w:rPr>
  </w:style>
  <w:style w:type="paragraph" w:styleId="ListBullet">
    <w:name w:val="List Bullet"/>
    <w:basedOn w:val="Normal"/>
    <w:uiPriority w:val="99"/>
    <w:unhideWhenUsed/>
    <w:qFormat/>
    <w:rsid w:val="002342E9"/>
    <w:pPr>
      <w:keepLines/>
      <w:numPr>
        <w:numId w:val="1"/>
      </w:numPr>
      <w:tabs>
        <w:tab w:val="clear" w:pos="284"/>
      </w:tabs>
      <w:ind w:left="714" w:hanging="357"/>
    </w:pPr>
    <w:rPr>
      <w:rFonts w:cstheme="minorBidi"/>
      <w:szCs w:val="24"/>
      <w:lang w:eastAsia="en-AU"/>
    </w:rPr>
  </w:style>
  <w:style w:type="paragraph" w:customStyle="1" w:styleId="Notebox">
    <w:name w:val="Note box"/>
    <w:basedOn w:val="Normal"/>
    <w:qFormat/>
    <w:rsid w:val="002342E9"/>
    <w:pPr>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qFormat/>
    <w:rsid w:val="002342E9"/>
    <w:pPr>
      <w:numPr>
        <w:numId w:val="2"/>
      </w:numPr>
      <w:spacing w:before="200" w:after="200" w:line="240" w:lineRule="auto"/>
    </w:pPr>
    <w:rPr>
      <w:sz w:val="24"/>
      <w:szCs w:val="24"/>
    </w:rPr>
  </w:style>
  <w:style w:type="paragraph" w:customStyle="1" w:styleId="INSTRUCTIONS">
    <w:name w:val="INSTRUCTIONS"/>
    <w:qFormat/>
    <w:rsid w:val="002342E9"/>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ascii="Calibri" w:eastAsia="Calibri" w:hAnsi="Calibri" w:cstheme="minorHAnsi"/>
      <w:color w:val="000000" w:themeColor="text1"/>
    </w:rPr>
  </w:style>
  <w:style w:type="paragraph" w:customStyle="1" w:styleId="Coverfineprint">
    <w:name w:val="Cover fine print"/>
    <w:link w:val="CoverfineprintChar"/>
    <w:qFormat/>
    <w:rsid w:val="002342E9"/>
    <w:pPr>
      <w:tabs>
        <w:tab w:val="left" w:pos="1985"/>
      </w:tabs>
      <w:spacing w:before="200" w:after="200"/>
    </w:pPr>
    <w:rPr>
      <w:rFonts w:ascii="Calibri" w:eastAsiaTheme="minorEastAsia" w:hAnsi="Calibri" w:cs="Microsoft Himalaya"/>
      <w:sz w:val="20"/>
      <w:szCs w:val="24"/>
      <w:lang w:eastAsia="en-AU" w:bidi="en-US"/>
    </w:rPr>
  </w:style>
  <w:style w:type="paragraph" w:customStyle="1" w:styleId="Body-Kn-Question">
    <w:name w:val="Body-Kn-Question"/>
    <w:basedOn w:val="Body"/>
    <w:autoRedefine/>
    <w:qFormat/>
    <w:rsid w:val="002342E9"/>
    <w:pPr>
      <w:numPr>
        <w:numId w:val="4"/>
      </w:numPr>
      <w:spacing w:before="360"/>
      <w:ind w:left="714" w:hanging="357"/>
    </w:pPr>
    <w:rPr>
      <w:szCs w:val="24"/>
    </w:rPr>
  </w:style>
  <w:style w:type="paragraph" w:customStyle="1" w:styleId="FormTitle">
    <w:name w:val="Form Title"/>
    <w:qFormat/>
    <w:rsid w:val="002342E9"/>
    <w:pPr>
      <w:keepNext/>
      <w:spacing w:before="240" w:after="60"/>
    </w:pPr>
    <w:rPr>
      <w:rFonts w:ascii="Calibri" w:eastAsia="Times New Roman" w:hAnsi="Calibri" w:cstheme="minorHAnsi"/>
      <w:b/>
      <w:color w:val="2D739F"/>
      <w:spacing w:val="6"/>
      <w:kern w:val="2"/>
      <w:sz w:val="24"/>
      <w:szCs w:val="24"/>
      <w:lang w:eastAsia="en-AU" w:bidi="en-US"/>
    </w:rPr>
  </w:style>
  <w:style w:type="paragraph" w:customStyle="1" w:styleId="FormLine-Box">
    <w:name w:val="Form Line-Box"/>
    <w:qFormat/>
    <w:rsid w:val="002342E9"/>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
      <w:sz w:val="24"/>
      <w:szCs w:val="16"/>
      <w:lang w:bidi="en-US"/>
    </w:rPr>
  </w:style>
  <w:style w:type="paragraph" w:customStyle="1" w:styleId="InputBoxSml">
    <w:name w:val="Input Box Sml"/>
    <w:qFormat/>
    <w:rsid w:val="00442695"/>
    <w:pPr>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ascii="Calibri" w:eastAsia="Calibri" w:hAnsi="Calibri" w:cstheme="minorHAnsi"/>
      <w:sz w:val="24"/>
      <w:szCs w:val="24"/>
    </w:rPr>
  </w:style>
  <w:style w:type="paragraph" w:customStyle="1" w:styleId="InputBoxIntroText">
    <w:name w:val="Input Box IntroText"/>
    <w:basedOn w:val="Normal"/>
    <w:qFormat/>
    <w:rsid w:val="00442695"/>
    <w:pPr>
      <w:keepNext/>
      <w:tabs>
        <w:tab w:val="clear" w:pos="284"/>
      </w:tabs>
      <w:spacing w:before="200" w:after="200" w:line="276" w:lineRule="auto"/>
    </w:pPr>
    <w:rPr>
      <w:rFonts w:cstheme="minorBidi"/>
      <w:szCs w:val="24"/>
    </w:rPr>
  </w:style>
  <w:style w:type="paragraph" w:customStyle="1" w:styleId="TableText">
    <w:name w:val="Table Text"/>
    <w:qFormat/>
    <w:rsid w:val="007F761C"/>
    <w:pPr>
      <w:spacing w:before="120" w:after="120" w:line="264" w:lineRule="auto"/>
    </w:pPr>
    <w:rPr>
      <w:rFonts w:ascii="Calibri" w:eastAsiaTheme="minorEastAsia" w:hAnsi="Calibri" w:cs="Microsoft Himalaya"/>
      <w:kern w:val="2"/>
      <w:szCs w:val="18"/>
      <w:lang w:eastAsia="en-AU"/>
    </w:rPr>
  </w:style>
  <w:style w:type="paragraph" w:customStyle="1" w:styleId="HeaderLeft">
    <w:name w:val="Header Left"/>
    <w:basedOn w:val="Header"/>
    <w:qFormat/>
  </w:style>
  <w:style w:type="paragraph" w:customStyle="1" w:styleId="FrameContents">
    <w:name w:val="Frame Contents"/>
    <w:basedOn w:val="Normal"/>
    <w:qFormat/>
  </w:style>
  <w:style w:type="numbering" w:customStyle="1" w:styleId="Body-ListNumbered">
    <w:name w:val="Body - List Numbered"/>
    <w:qFormat/>
    <w:rsid w:val="002342E9"/>
  </w:style>
  <w:style w:type="table" w:customStyle="1" w:styleId="eHUBTable-WithTopandSideHeadings">
    <w:name w:val="eHUB Table - With Top and Side Headings"/>
    <w:basedOn w:val="TableNormal"/>
    <w:rsid w:val="002342E9"/>
    <w:pPr>
      <w:spacing w:line="240" w:lineRule="auto"/>
    </w:pPr>
    <w:rPr>
      <w:sz w:val="21"/>
      <w:szCs w:val="20"/>
      <w:lang w:eastAsia="en-AU"/>
    </w:rPr>
    <w:tblPr>
      <w:tblBorders>
        <w:top w:val="single" w:sz="2" w:space="0" w:color="0076B8"/>
        <w:left w:val="single" w:sz="2" w:space="0" w:color="0076B8"/>
        <w:bottom w:val="single" w:sz="2" w:space="0" w:color="0076B8"/>
        <w:right w:val="single" w:sz="2" w:space="0" w:color="0076B8"/>
        <w:insideH w:val="single" w:sz="2" w:space="0" w:color="FFFFFF" w:themeColor="background1"/>
        <w:insideV w:val="single" w:sz="2" w:space="0" w:color="FFFFFF" w:themeColor="background1"/>
      </w:tblBorders>
      <w:tblCellMar>
        <w:left w:w="0" w:type="dxa"/>
        <w:right w:w="0" w:type="dxa"/>
      </w:tblCellMar>
    </w:tblPr>
    <w:tblStylePr w:type="firstRow">
      <w:rPr>
        <w:b/>
        <w:sz w:val="22"/>
      </w:rPr>
      <w:tblPr/>
      <w:tcPr>
        <w:tcBorders>
          <w:top w:val="single" w:sz="2" w:space="0" w:color="0076B8"/>
          <w:left w:val="single" w:sz="2" w:space="0" w:color="0076B8"/>
          <w:bottom w:val="single" w:sz="2" w:space="0" w:color="0076B8"/>
          <w:right w:val="single" w:sz="2" w:space="0" w:color="0076B8"/>
          <w:insideH w:val="single" w:sz="2" w:space="0" w:color="FFFFFF" w:themeColor="background1"/>
          <w:insideV w:val="single" w:sz="2" w:space="0" w:color="FFFFFF" w:themeColor="background1"/>
        </w:tcBorders>
        <w:shd w:val="clear" w:color="auto" w:fill="D3E6F5"/>
      </w:tcPr>
    </w:tblStylePr>
    <w:tblStylePr w:type="firstCol">
      <w:rPr>
        <w:b/>
        <w:color w:val="808080" w:themeColor="background1" w:themeShade="80"/>
        <w:sz w:val="22"/>
      </w:rPr>
    </w:tblStylePr>
  </w:style>
  <w:style w:type="table" w:customStyle="1" w:styleId="eHUBTable-WithTopHeadings">
    <w:name w:val="eHUB Table - With Top Headings"/>
    <w:basedOn w:val="TableNormal"/>
    <w:rsid w:val="002342E9"/>
    <w:pPr>
      <w:spacing w:before="60" w:after="60" w:line="240" w:lineRule="auto"/>
      <w:ind w:right="284"/>
    </w:pPr>
    <w:rPr>
      <w:sz w:val="20"/>
      <w:szCs w:val="20"/>
      <w:lang w:eastAsia="en-AU"/>
    </w:rPr>
    <w:tblPr>
      <w:tblBorders>
        <w:bottom w:val="single" w:sz="2" w:space="0" w:color="FFFFFF" w:themeColor="background1"/>
        <w:insideH w:val="single" w:sz="2" w:space="0" w:color="FFFFFF" w:themeColor="background1"/>
        <w:insideV w:val="single" w:sz="2" w:space="0" w:color="FFFFFF" w:themeColor="background1"/>
      </w:tblBorders>
      <w:tblCellMar>
        <w:left w:w="0" w:type="dxa"/>
        <w:right w:w="0" w:type="dxa"/>
      </w:tblCellMar>
    </w:tblPr>
    <w:tblStylePr w:type="firstRow">
      <w:pPr>
        <w:wordWrap/>
        <w:spacing w:beforeLines="60" w:afterLines="60" w:line="240" w:lineRule="auto"/>
        <w:ind w:rightChars="0" w:right="170"/>
      </w:pPr>
      <w:rPr>
        <w:b/>
        <w:i w:val="0"/>
        <w:sz w:val="22"/>
      </w:rPr>
      <w:tblPr/>
      <w:tcPr>
        <w:shd w:val="clear" w:color="auto" w:fill="8DB3E2" w:themeFill="text2" w:themeFillTint="66"/>
      </w:tcPr>
    </w:tblStylePr>
    <w:tblStylePr w:type="firstCol">
      <w:rPr>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table" w:styleId="TableGrid">
    <w:name w:val="Table Grid"/>
    <w:basedOn w:val="TableNormal"/>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cPr>
      <w:vAlign w:val="center"/>
    </w:tcPr>
    <w:tblStylePr w:type="firstRow">
      <w:pPr>
        <w:wordWrap/>
        <w:spacing w:beforeLines="0" w:before="120" w:afterLines="0" w:after="12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2342E9"/>
    <w:pPr>
      <w:spacing w:line="240" w:lineRule="auto"/>
    </w:pPr>
    <w:rPr>
      <w:sz w:val="20"/>
      <w:szCs w:val="20"/>
      <w:lang w:eastAsia="en-AU"/>
    </w:rPr>
    <w:tblPr>
      <w:tblBorders>
        <w:top w:val="single" w:sz="2" w:space="0" w:color="0076B8"/>
        <w:left w:val="single" w:sz="2" w:space="0" w:color="0076B8"/>
        <w:bottom w:val="single" w:sz="2" w:space="0" w:color="0076B8"/>
        <w:right w:val="single" w:sz="2" w:space="0" w:color="0076B8"/>
        <w:insideH w:val="single" w:sz="2" w:space="0" w:color="FFFFFF" w:themeColor="background1"/>
        <w:insideV w:val="single" w:sz="2" w:space="0" w:color="FFFFFF" w:themeColor="background1"/>
      </w:tblBorders>
      <w:tblCellMar>
        <w:left w:w="0" w:type="dxa"/>
        <w:right w:w="0" w:type="dxa"/>
      </w:tblCellMar>
    </w:tblPr>
    <w:tblStylePr w:type="firstRow">
      <w:rPr>
        <w:b/>
        <w:sz w:val="22"/>
      </w:rPr>
      <w:tblPr/>
      <w:tcPr>
        <w:tcBorders>
          <w:top w:val="single" w:sz="2" w:space="0" w:color="0076B8"/>
          <w:insideH w:val="single" w:sz="2" w:space="0" w:color="FFFFFF" w:themeColor="background1"/>
          <w:insideV w:val="single" w:sz="2" w:space="0" w:color="FFFFFF" w:themeColor="background1"/>
        </w:tcBorders>
        <w:shd w:val="clear" w:color="auto" w:fill="FFFFFF" w:themeFill="background1"/>
      </w:tcPr>
    </w:tblStylePr>
    <w:tblStylePr w:type="firstCol">
      <w:rPr>
        <w:b/>
      </w:rPr>
      <w:tblPr/>
      <w:tcPr>
        <w:tcBorders>
          <w:right w:val="single" w:sz="2" w:space="0" w:color="FFFFFF" w:themeColor="background1"/>
          <w:insideH w:val="single" w:sz="2" w:space="0" w:color="FFFFFF" w:themeColor="background1"/>
        </w:tcBorders>
        <w:shd w:val="clear" w:color="auto" w:fill="D3E6F5"/>
      </w:tcPr>
    </w:tblStylePr>
    <w:tblStylePr w:type="neCell">
      <w:tblPr/>
      <w:tcPr>
        <w:tcBorders>
          <w:top w:val="single" w:sz="2" w:space="0" w:color="0076B8"/>
          <w:left w:val="single" w:sz="2" w:space="0" w:color="FFFFFF" w:themeColor="background1"/>
          <w:bottom w:val="nil"/>
          <w:right w:val="single" w:sz="2" w:space="0" w:color="0076B8"/>
          <w:insideH w:val="nil"/>
          <w:insideV w:val="nil"/>
          <w:tl2br w:val="nil"/>
          <w:tr2bl w:val="nil"/>
        </w:tcBorders>
      </w:tcPr>
    </w:tblStylePr>
    <w:tblStylePr w:type="nwCell">
      <w:rPr>
        <w:b/>
        <w:sz w:val="24"/>
      </w:rPr>
      <w:tblPr/>
      <w:tcPr>
        <w:tcBorders>
          <w:bottom w:val="single" w:sz="2" w:space="0" w:color="FFFFFF" w:themeColor="background1"/>
          <w:insideH w:val="single" w:sz="2" w:space="0" w:color="FFFFFF" w:themeColor="background1"/>
        </w:tcBorders>
        <w:shd w:val="clear" w:color="auto" w:fill="D3E6F5"/>
      </w:tcPr>
    </w:tblStylePr>
  </w:style>
  <w:style w:type="table" w:customStyle="1" w:styleId="Style1">
    <w:name w:val="Style1"/>
    <w:basedOn w:val="TableNormal"/>
    <w:uiPriority w:val="99"/>
    <w:rsid w:val="002342E9"/>
    <w:pPr>
      <w:spacing w:line="240" w:lineRule="auto"/>
    </w:pPr>
    <w:rPr>
      <w:sz w:val="20"/>
    </w:rPr>
    <w:tblPr/>
    <w:tblStylePr w:type="firstCol">
      <w:rPr>
        <w:b/>
        <w:sz w:val="20"/>
      </w:rPr>
      <w:tblPr/>
      <w:tcPr>
        <w:shd w:val="clear" w:color="auto" w:fill="8DB3E2" w:themeFill="text2" w:themeFillTint="66"/>
      </w:tcPr>
    </w:tblStylePr>
  </w:style>
  <w:style w:type="table" w:customStyle="1" w:styleId="Style2">
    <w:name w:val="Style2"/>
    <w:basedOn w:val="TableGrid"/>
    <w:uiPriority w:val="99"/>
    <w:rsid w:val="002342E9"/>
    <w:tblPr/>
    <w:tblStylePr w:type="firstRow">
      <w:pPr>
        <w:wordWrap/>
        <w:spacing w:beforeLines="0" w:before="120" w:afterLines="0" w:after="120" w:line="300" w:lineRule="auto"/>
        <w:jc w:val="center"/>
      </w:pPr>
      <w:rPr>
        <w:rFonts w:asciiTheme="minorHAnsi" w:hAnsiTheme="minorHAnsi"/>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b/>
        <w:sz w:val="20"/>
      </w:rPr>
      <w:tblPr/>
      <w:tcPr>
        <w:shd w:val="clear" w:color="auto" w:fill="8DB3E2" w:themeFill="text2" w:themeFillTint="66"/>
      </w:tcPr>
    </w:tblStylePr>
  </w:style>
  <w:style w:type="table" w:customStyle="1" w:styleId="Style3">
    <w:name w:val="Style3"/>
    <w:basedOn w:val="TableNormal"/>
    <w:uiPriority w:val="99"/>
    <w:rsid w:val="002342E9"/>
    <w:pPr>
      <w:spacing w:before="40" w:after="100" w:line="240" w:lineRule="auto"/>
    </w:pPr>
    <w:rPr>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b/>
        <w:sz w:val="20"/>
      </w:rPr>
      <w:tblPr/>
      <w:tcPr>
        <w:shd w:val="clear" w:color="auto" w:fill="F2F2F2" w:themeFill="background1" w:themeFillShade="F2"/>
      </w:tcPr>
    </w:tblStylePr>
    <w:tblStylePr w:type="band1Vert">
      <w:pPr>
        <w:wordWrap/>
        <w:spacing w:beforeLines="0"/>
      </w:pPr>
    </w:tblStylePr>
  </w:style>
  <w:style w:type="table" w:customStyle="1" w:styleId="Style4">
    <w:name w:val="Style4"/>
    <w:basedOn w:val="TableNormal"/>
    <w:uiPriority w:val="99"/>
    <w:rsid w:val="002342E9"/>
    <w:pPr>
      <w:spacing w:before="80" w:after="100" w:line="240" w:lineRule="auto"/>
    </w:pPr>
    <w:rPr>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b/>
        <w:sz w:val="20"/>
      </w:rPr>
      <w:tblPr/>
      <w:tcPr>
        <w:shd w:val="clear" w:color="auto" w:fill="F2F2F2" w:themeFill="background1" w:themeFillShade="F2"/>
      </w:tcPr>
    </w:tblStylePr>
    <w:tblStylePr w:type="firstCol">
      <w:pPr>
        <w:wordWrap/>
        <w:jc w:val="center"/>
      </w:pPr>
      <w:rPr>
        <w:b/>
        <w:sz w:val="20"/>
      </w:rPr>
      <w:tblPr/>
      <w:tcPr>
        <w:shd w:val="clear" w:color="auto" w:fill="F2F2F2" w:themeFill="background1" w:themeFillShade="F2"/>
      </w:tcPr>
    </w:tblStylePr>
  </w:style>
  <w:style w:type="table" w:customStyle="1" w:styleId="StyleTD">
    <w:name w:val="StyleTD"/>
    <w:basedOn w:val="TableNormal"/>
    <w:uiPriority w:val="99"/>
    <w:rsid w:val="002342E9"/>
    <w:pPr>
      <w:spacing w:before="120" w:after="120" w:line="300" w:lineRule="auto"/>
    </w:pPr>
    <w:tblPr/>
    <w:tcPr>
      <w:vAlign w:val="center"/>
    </w:tcPr>
  </w:style>
  <w:style w:type="table" w:customStyle="1" w:styleId="GridTable1Light1">
    <w:name w:val="Grid Table 1 Light1"/>
    <w:basedOn w:val="TableNormal"/>
    <w:uiPriority w:val="46"/>
    <w:rsid w:val="002342E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StyleTD2">
    <w:name w:val="StyleTD2"/>
    <w:basedOn w:val="TableNormal"/>
    <w:uiPriority w:val="99"/>
    <w:rsid w:val="002342E9"/>
    <w:pPr>
      <w:spacing w:line="240" w:lineRule="auto"/>
    </w:pPr>
    <w:tblPr/>
  </w:style>
  <w:style w:type="table" w:customStyle="1" w:styleId="TableGridLight1">
    <w:name w:val="Table Grid Light1"/>
    <w:basedOn w:val="TableNormal"/>
    <w:uiPriority w:val="40"/>
    <w:rsid w:val="002342E9"/>
    <w:pPr>
      <w:spacing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Grid1">
    <w:name w:val="Table Grid 1"/>
    <w:basedOn w:val="TableNormal"/>
    <w:uiPriority w:val="99"/>
    <w:semiHidden/>
    <w:unhideWhenUsed/>
    <w:rsid w:val="002342E9"/>
    <w:pPr>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customStyle="1" w:styleId="TableGrid3">
    <w:name w:val="Table Grid3"/>
    <w:basedOn w:val="TableNormal"/>
    <w:uiPriority w:val="39"/>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cPr>
      <w:vAlign w:val="center"/>
    </w:tcPr>
    <w:tblStylePr w:type="firstRow">
      <w:pPr>
        <w:wordWrap/>
        <w:spacing w:beforeLines="0" w:before="120" w:afterLines="0" w:after="120" w:line="300" w:lineRule="auto"/>
        <w:jc w:val="left"/>
      </w:pPr>
      <w:rPr>
        <w:b/>
        <w:sz w:val="24"/>
      </w:rPr>
      <w:tblPr/>
      <w:tcPr>
        <w:shd w:val="clear" w:color="auto" w:fill="2D739F"/>
      </w:tcPr>
    </w:tblStylePr>
    <w:tblStylePr w:type="lastRow">
      <w:rPr>
        <w:sz w:val="22"/>
      </w:rPr>
    </w:tblStylePr>
  </w:style>
  <w:style w:type="paragraph" w:customStyle="1" w:styleId="my-0">
    <w:name w:val="my-0"/>
    <w:basedOn w:val="Normal"/>
    <w:rsid w:val="00691C95"/>
    <w:pPr>
      <w:tabs>
        <w:tab w:val="clear" w:pos="284"/>
      </w:tabs>
      <w:suppressAutoHyphens w:val="0"/>
      <w:spacing w:before="100" w:beforeAutospacing="1" w:after="100" w:afterAutospacing="1" w:line="240" w:lineRule="auto"/>
    </w:pPr>
    <w:rPr>
      <w:rFonts w:ascii="Times New Roman" w:eastAsia="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4910">
      <w:bodyDiv w:val="1"/>
      <w:marLeft w:val="0"/>
      <w:marRight w:val="0"/>
      <w:marTop w:val="0"/>
      <w:marBottom w:val="0"/>
      <w:divBdr>
        <w:top w:val="none" w:sz="0" w:space="0" w:color="auto"/>
        <w:left w:val="none" w:sz="0" w:space="0" w:color="auto"/>
        <w:bottom w:val="none" w:sz="0" w:space="0" w:color="auto"/>
        <w:right w:val="none" w:sz="0" w:space="0" w:color="auto"/>
      </w:divBdr>
    </w:div>
    <w:div w:id="69548228">
      <w:bodyDiv w:val="1"/>
      <w:marLeft w:val="0"/>
      <w:marRight w:val="0"/>
      <w:marTop w:val="0"/>
      <w:marBottom w:val="0"/>
      <w:divBdr>
        <w:top w:val="none" w:sz="0" w:space="0" w:color="auto"/>
        <w:left w:val="none" w:sz="0" w:space="0" w:color="auto"/>
        <w:bottom w:val="none" w:sz="0" w:space="0" w:color="auto"/>
        <w:right w:val="none" w:sz="0" w:space="0" w:color="auto"/>
      </w:divBdr>
      <w:divsChild>
        <w:div w:id="1035039992">
          <w:marLeft w:val="0"/>
          <w:marRight w:val="0"/>
          <w:marTop w:val="150"/>
          <w:marBottom w:val="240"/>
          <w:divBdr>
            <w:top w:val="none" w:sz="0" w:space="0" w:color="auto"/>
            <w:left w:val="none" w:sz="0" w:space="0" w:color="auto"/>
            <w:bottom w:val="single" w:sz="6" w:space="31" w:color="8D8CD6"/>
            <w:right w:val="none" w:sz="0" w:space="0" w:color="auto"/>
          </w:divBdr>
        </w:div>
      </w:divsChild>
    </w:div>
    <w:div w:id="168838560">
      <w:bodyDiv w:val="1"/>
      <w:marLeft w:val="0"/>
      <w:marRight w:val="0"/>
      <w:marTop w:val="0"/>
      <w:marBottom w:val="0"/>
      <w:divBdr>
        <w:top w:val="none" w:sz="0" w:space="0" w:color="auto"/>
        <w:left w:val="none" w:sz="0" w:space="0" w:color="auto"/>
        <w:bottom w:val="none" w:sz="0" w:space="0" w:color="auto"/>
        <w:right w:val="none" w:sz="0" w:space="0" w:color="auto"/>
      </w:divBdr>
    </w:div>
    <w:div w:id="198051770">
      <w:bodyDiv w:val="1"/>
      <w:marLeft w:val="0"/>
      <w:marRight w:val="0"/>
      <w:marTop w:val="0"/>
      <w:marBottom w:val="0"/>
      <w:divBdr>
        <w:top w:val="none" w:sz="0" w:space="0" w:color="auto"/>
        <w:left w:val="none" w:sz="0" w:space="0" w:color="auto"/>
        <w:bottom w:val="none" w:sz="0" w:space="0" w:color="auto"/>
        <w:right w:val="none" w:sz="0" w:space="0" w:color="auto"/>
      </w:divBdr>
    </w:div>
    <w:div w:id="255990935">
      <w:bodyDiv w:val="1"/>
      <w:marLeft w:val="0"/>
      <w:marRight w:val="0"/>
      <w:marTop w:val="0"/>
      <w:marBottom w:val="0"/>
      <w:divBdr>
        <w:top w:val="none" w:sz="0" w:space="0" w:color="auto"/>
        <w:left w:val="none" w:sz="0" w:space="0" w:color="auto"/>
        <w:bottom w:val="none" w:sz="0" w:space="0" w:color="auto"/>
        <w:right w:val="none" w:sz="0" w:space="0" w:color="auto"/>
      </w:divBdr>
    </w:div>
    <w:div w:id="337776888">
      <w:bodyDiv w:val="1"/>
      <w:marLeft w:val="0"/>
      <w:marRight w:val="0"/>
      <w:marTop w:val="0"/>
      <w:marBottom w:val="0"/>
      <w:divBdr>
        <w:top w:val="none" w:sz="0" w:space="0" w:color="auto"/>
        <w:left w:val="none" w:sz="0" w:space="0" w:color="auto"/>
        <w:bottom w:val="none" w:sz="0" w:space="0" w:color="auto"/>
        <w:right w:val="none" w:sz="0" w:space="0" w:color="auto"/>
      </w:divBdr>
    </w:div>
    <w:div w:id="415202130">
      <w:bodyDiv w:val="1"/>
      <w:marLeft w:val="0"/>
      <w:marRight w:val="0"/>
      <w:marTop w:val="0"/>
      <w:marBottom w:val="0"/>
      <w:divBdr>
        <w:top w:val="none" w:sz="0" w:space="0" w:color="auto"/>
        <w:left w:val="none" w:sz="0" w:space="0" w:color="auto"/>
        <w:bottom w:val="none" w:sz="0" w:space="0" w:color="auto"/>
        <w:right w:val="none" w:sz="0" w:space="0" w:color="auto"/>
      </w:divBdr>
    </w:div>
    <w:div w:id="596015034">
      <w:bodyDiv w:val="1"/>
      <w:marLeft w:val="0"/>
      <w:marRight w:val="0"/>
      <w:marTop w:val="0"/>
      <w:marBottom w:val="0"/>
      <w:divBdr>
        <w:top w:val="none" w:sz="0" w:space="0" w:color="auto"/>
        <w:left w:val="none" w:sz="0" w:space="0" w:color="auto"/>
        <w:bottom w:val="none" w:sz="0" w:space="0" w:color="auto"/>
        <w:right w:val="none" w:sz="0" w:space="0" w:color="auto"/>
      </w:divBdr>
    </w:div>
    <w:div w:id="721952267">
      <w:bodyDiv w:val="1"/>
      <w:marLeft w:val="0"/>
      <w:marRight w:val="0"/>
      <w:marTop w:val="0"/>
      <w:marBottom w:val="0"/>
      <w:divBdr>
        <w:top w:val="none" w:sz="0" w:space="0" w:color="auto"/>
        <w:left w:val="none" w:sz="0" w:space="0" w:color="auto"/>
        <w:bottom w:val="none" w:sz="0" w:space="0" w:color="auto"/>
        <w:right w:val="none" w:sz="0" w:space="0" w:color="auto"/>
      </w:divBdr>
    </w:div>
    <w:div w:id="899826059">
      <w:bodyDiv w:val="1"/>
      <w:marLeft w:val="0"/>
      <w:marRight w:val="0"/>
      <w:marTop w:val="0"/>
      <w:marBottom w:val="0"/>
      <w:divBdr>
        <w:top w:val="none" w:sz="0" w:space="0" w:color="auto"/>
        <w:left w:val="none" w:sz="0" w:space="0" w:color="auto"/>
        <w:bottom w:val="none" w:sz="0" w:space="0" w:color="auto"/>
        <w:right w:val="none" w:sz="0" w:space="0" w:color="auto"/>
      </w:divBdr>
    </w:div>
    <w:div w:id="1202984278">
      <w:bodyDiv w:val="1"/>
      <w:marLeft w:val="0"/>
      <w:marRight w:val="0"/>
      <w:marTop w:val="0"/>
      <w:marBottom w:val="0"/>
      <w:divBdr>
        <w:top w:val="none" w:sz="0" w:space="0" w:color="auto"/>
        <w:left w:val="none" w:sz="0" w:space="0" w:color="auto"/>
        <w:bottom w:val="none" w:sz="0" w:space="0" w:color="auto"/>
        <w:right w:val="none" w:sz="0" w:space="0" w:color="auto"/>
      </w:divBdr>
      <w:divsChild>
        <w:div w:id="191655045">
          <w:marLeft w:val="0"/>
          <w:marRight w:val="0"/>
          <w:marTop w:val="150"/>
          <w:marBottom w:val="240"/>
          <w:divBdr>
            <w:top w:val="none" w:sz="0" w:space="0" w:color="auto"/>
            <w:left w:val="none" w:sz="0" w:space="0" w:color="auto"/>
            <w:bottom w:val="single" w:sz="6" w:space="31" w:color="8D8CD6"/>
            <w:right w:val="none" w:sz="0" w:space="0" w:color="auto"/>
          </w:divBdr>
        </w:div>
      </w:divsChild>
    </w:div>
    <w:div w:id="1429815711">
      <w:bodyDiv w:val="1"/>
      <w:marLeft w:val="0"/>
      <w:marRight w:val="0"/>
      <w:marTop w:val="0"/>
      <w:marBottom w:val="0"/>
      <w:divBdr>
        <w:top w:val="none" w:sz="0" w:space="0" w:color="auto"/>
        <w:left w:val="none" w:sz="0" w:space="0" w:color="auto"/>
        <w:bottom w:val="none" w:sz="0" w:space="0" w:color="auto"/>
        <w:right w:val="none" w:sz="0" w:space="0" w:color="auto"/>
      </w:divBdr>
    </w:div>
    <w:div w:id="1435707628">
      <w:bodyDiv w:val="1"/>
      <w:marLeft w:val="0"/>
      <w:marRight w:val="0"/>
      <w:marTop w:val="0"/>
      <w:marBottom w:val="0"/>
      <w:divBdr>
        <w:top w:val="none" w:sz="0" w:space="0" w:color="auto"/>
        <w:left w:val="none" w:sz="0" w:space="0" w:color="auto"/>
        <w:bottom w:val="none" w:sz="0" w:space="0" w:color="auto"/>
        <w:right w:val="none" w:sz="0" w:space="0" w:color="auto"/>
      </w:divBdr>
    </w:div>
    <w:div w:id="1522743312">
      <w:bodyDiv w:val="1"/>
      <w:marLeft w:val="0"/>
      <w:marRight w:val="0"/>
      <w:marTop w:val="0"/>
      <w:marBottom w:val="0"/>
      <w:divBdr>
        <w:top w:val="none" w:sz="0" w:space="0" w:color="auto"/>
        <w:left w:val="none" w:sz="0" w:space="0" w:color="auto"/>
        <w:bottom w:val="none" w:sz="0" w:space="0" w:color="auto"/>
        <w:right w:val="none" w:sz="0" w:space="0" w:color="auto"/>
      </w:divBdr>
    </w:div>
    <w:div w:id="1566144998">
      <w:bodyDiv w:val="1"/>
      <w:marLeft w:val="0"/>
      <w:marRight w:val="0"/>
      <w:marTop w:val="0"/>
      <w:marBottom w:val="0"/>
      <w:divBdr>
        <w:top w:val="none" w:sz="0" w:space="0" w:color="auto"/>
        <w:left w:val="none" w:sz="0" w:space="0" w:color="auto"/>
        <w:bottom w:val="none" w:sz="0" w:space="0" w:color="auto"/>
        <w:right w:val="none" w:sz="0" w:space="0" w:color="auto"/>
      </w:divBdr>
    </w:div>
    <w:div w:id="1578591843">
      <w:bodyDiv w:val="1"/>
      <w:marLeft w:val="0"/>
      <w:marRight w:val="0"/>
      <w:marTop w:val="0"/>
      <w:marBottom w:val="0"/>
      <w:divBdr>
        <w:top w:val="none" w:sz="0" w:space="0" w:color="auto"/>
        <w:left w:val="none" w:sz="0" w:space="0" w:color="auto"/>
        <w:bottom w:val="none" w:sz="0" w:space="0" w:color="auto"/>
        <w:right w:val="none" w:sz="0" w:space="0" w:color="auto"/>
      </w:divBdr>
    </w:div>
    <w:div w:id="1789004871">
      <w:bodyDiv w:val="1"/>
      <w:marLeft w:val="0"/>
      <w:marRight w:val="0"/>
      <w:marTop w:val="0"/>
      <w:marBottom w:val="0"/>
      <w:divBdr>
        <w:top w:val="none" w:sz="0" w:space="0" w:color="auto"/>
        <w:left w:val="none" w:sz="0" w:space="0" w:color="auto"/>
        <w:bottom w:val="none" w:sz="0" w:space="0" w:color="auto"/>
        <w:right w:val="none" w:sz="0" w:space="0" w:color="auto"/>
      </w:divBdr>
    </w:div>
    <w:div w:id="1934121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hare.tafensw.edu.au/share/items/5f1cec7b-1d03-446a-85b7-edb42692c34e/0/?attachment.uuid=fc1d5a4f-bca4-428a-bb01-84a1d4eb560a" TargetMode="External"/><Relationship Id="rId21" Type="http://schemas.openxmlformats.org/officeDocument/2006/relationships/footer" Target="footer5.xml"/><Relationship Id="rId42" Type="http://schemas.openxmlformats.org/officeDocument/2006/relationships/hyperlink" Target="https://share.tafensw.edu.au/share/items/5f1cec7b-1d03-446a-85b7-edb42692c34e/0/?attachment.uuid=9a63a882-33e8-4b99-bb8d-95a66a12d6ca" TargetMode="External"/><Relationship Id="rId47" Type="http://schemas.openxmlformats.org/officeDocument/2006/relationships/hyperlink" Target="https://share.tafensw.edu.au/share/items/b2d70104-4fec-40a3-84a4-695c33e4847a/0/?attachment.uuid=68e6666b-488a-430d-b15c-87dcfa040d89" TargetMode="External"/><Relationship Id="rId63" Type="http://schemas.openxmlformats.org/officeDocument/2006/relationships/footer" Target="footer11.xm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share.tafensw.edu.au/share/items/02285ff1-cfb2-4af4-b402-fdc23bf4bf11/0/?attachment.uuid=0c5f05a4-7a99-4013-b040-8ffcbfe87fcb" TargetMode="External"/><Relationship Id="rId11" Type="http://schemas.openxmlformats.org/officeDocument/2006/relationships/header" Target="header1.xml"/><Relationship Id="rId24" Type="http://schemas.openxmlformats.org/officeDocument/2006/relationships/hyperlink" Target="https://share.tafensw.edu.au/share/items/5f1cec7b-1d03-446a-85b7-edb42692c34e/0/?attachment.uuid=7041aeea-1a17-4f66-839d-f96f5c24d143" TargetMode="External"/><Relationship Id="rId32" Type="http://schemas.openxmlformats.org/officeDocument/2006/relationships/hyperlink" Target="https://share.tafensw.edu.au/share/items/5f1cec7b-1d03-446a-85b7-edb42692c34e/0/?attachment.uuid=7041aeea-1a17-4f66-839d-f96f5c24d143" TargetMode="External"/><Relationship Id="rId37" Type="http://schemas.openxmlformats.org/officeDocument/2006/relationships/hyperlink" Target="https://share.tafensw.edu.au/share/items/5f1cec7b-1d03-446a-85b7-edb42692c34e/0/?attachment.uuid=dba7c65b-c905-46fe-b90a-f85e063807e3" TargetMode="External"/><Relationship Id="rId40" Type="http://schemas.openxmlformats.org/officeDocument/2006/relationships/hyperlink" Target="https://share.tafensw.edu.au/share/items/5f1cec7b-1d03-446a-85b7-edb42692c34e/0/?attachment.uuid=fc1d5a4f-bca4-428a-bb01-84a1d4eb560a" TargetMode="External"/><Relationship Id="rId45" Type="http://schemas.openxmlformats.org/officeDocument/2006/relationships/hyperlink" Target="https://share.tafensw.edu.au/share/items/b2d70104-4fec-40a3-84a4-695c33e4847a/0/?attachment.uuid=68e6666b-488a-430d-b15c-87dcfa040d89" TargetMode="External"/><Relationship Id="rId53" Type="http://schemas.openxmlformats.org/officeDocument/2006/relationships/footer" Target="footer6.xml"/><Relationship Id="rId58" Type="http://schemas.openxmlformats.org/officeDocument/2006/relationships/header" Target="header9.xml"/><Relationship Id="rId66" Type="http://schemas.openxmlformats.org/officeDocument/2006/relationships/header" Target="header13.xml"/><Relationship Id="rId5" Type="http://schemas.openxmlformats.org/officeDocument/2006/relationships/numbering" Target="numbering.xml"/><Relationship Id="rId61" Type="http://schemas.openxmlformats.org/officeDocument/2006/relationships/footer" Target="footer10.xm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hyperlink" Target="https://share.tafensw.edu.au/share/items/b2d70104-4fec-40a3-84a4-695c33e4847a/0/?attachment.uuid=68e6666b-488a-430d-b15c-87dcfa040d89" TargetMode="External"/><Relationship Id="rId27" Type="http://schemas.openxmlformats.org/officeDocument/2006/relationships/hyperlink" Target="https://share.tafensw.edu.au/share/items/02285ff1-cfb2-4af4-b402-fdc23bf4bf11/0/?attachment.uuid=8c008265-abcf-483c-9bed-3899f9362f5b" TargetMode="External"/><Relationship Id="rId30" Type="http://schemas.openxmlformats.org/officeDocument/2006/relationships/hyperlink" Target="https://share.tafensw.edu.au/share/items/02285ff1-cfb2-4af4-b402-fdc23bf4bf11/0/?attachment.uuid=0c5f05a4-7a99-4013-b040-8ffcbfe87fcb" TargetMode="External"/><Relationship Id="rId35" Type="http://schemas.openxmlformats.org/officeDocument/2006/relationships/hyperlink" Target="https://share.tafensw.edu.au/share/items/b2d70104-4fec-40a3-84a4-695c33e4847a/0/?attachment.uuid=68e6666b-488a-430d-b15c-87dcfa040d89" TargetMode="External"/><Relationship Id="rId43" Type="http://schemas.openxmlformats.org/officeDocument/2006/relationships/hyperlink" Target="https://share.tafensw.edu.au/share/items/5f1cec7b-1d03-446a-85b7-edb42692c34e/0/?attachment.uuid=1bd395bc-ecab-4613-b80f-71e5a48fda9f" TargetMode="External"/><Relationship Id="rId48" Type="http://schemas.openxmlformats.org/officeDocument/2006/relationships/hyperlink" Target="https://share.tafensw.edu.au/share/items/5f1cec7b-1d03-446a-85b7-edb42692c34e/0/?attachment.uuid=7041aeea-1a17-4f66-839d-f96f5c24d143" TargetMode="External"/><Relationship Id="rId56" Type="http://schemas.openxmlformats.org/officeDocument/2006/relationships/header" Target="header8.xml"/><Relationship Id="rId64" Type="http://schemas.openxmlformats.org/officeDocument/2006/relationships/header" Target="header12.xml"/><Relationship Id="rId69"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share.tafensw.edu.au/share/items/b2d70104-4fec-40a3-84a4-695c33e4847a/0/?attachment.uuid=68e6666b-488a-430d-b15c-87dcfa040d89"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hyperlink" Target="https://share.tafensw.edu.au/share/items/5f1cec7b-1d03-446a-85b7-edb42692c34e/0/?attachment.uuid=1bd395bc-ecab-4613-b80f-71e5a48fda9f" TargetMode="External"/><Relationship Id="rId33" Type="http://schemas.openxmlformats.org/officeDocument/2006/relationships/hyperlink" Target="https://share.tafensw.edu.au/share/items/b2d70104-4fec-40a3-84a4-695c33e4847a/0/?attachment.uuid=68e6666b-488a-430d-b15c-87dcfa040d89" TargetMode="External"/><Relationship Id="rId38" Type="http://schemas.openxmlformats.org/officeDocument/2006/relationships/hyperlink" Target="https://share.tafensw.edu.au/share/items/5f1cec7b-1d03-446a-85b7-edb42692c34e/0/?attachment.uuid=7041aeea-1a17-4f66-839d-f96f5c24d143" TargetMode="External"/><Relationship Id="rId46" Type="http://schemas.openxmlformats.org/officeDocument/2006/relationships/hyperlink" Target="https://share.tafensw.edu.au/share/items/b2d70104-4fec-40a3-84a4-695c33e4847a/0/?attachment.uuid=68e6666b-488a-430d-b15c-87dcfa040d89" TargetMode="External"/><Relationship Id="rId59" Type="http://schemas.openxmlformats.org/officeDocument/2006/relationships/footer" Target="footer9.xml"/><Relationship Id="rId67" Type="http://schemas.openxmlformats.org/officeDocument/2006/relationships/footer" Target="footer13.xml"/><Relationship Id="rId20" Type="http://schemas.openxmlformats.org/officeDocument/2006/relationships/header" Target="header5.xml"/><Relationship Id="rId41" Type="http://schemas.openxmlformats.org/officeDocument/2006/relationships/hyperlink" Target="https://share.tafensw.edu.au/share/items/5f1cec7b-1d03-446a-85b7-edb42692c34e/0/?attachment.uuid=9a63a882-33e8-4b99-bb8d-95a66a12d6ca" TargetMode="External"/><Relationship Id="rId54" Type="http://schemas.openxmlformats.org/officeDocument/2006/relationships/header" Target="header7.xml"/><Relationship Id="rId62" Type="http://schemas.openxmlformats.org/officeDocument/2006/relationships/header" Target="header11.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share.tafensw.edu.au/share/items/d0b458dc-3922-409d-b1fe-9a2f785f4a38/0/?attachment.uuid=aa9bb643-d101-45be-9b0f-533c4cc33ba1" TargetMode="External"/><Relationship Id="rId28" Type="http://schemas.openxmlformats.org/officeDocument/2006/relationships/hyperlink" Target="https://share.tafensw.edu.au/share/items/02285ff1-cfb2-4af4-b402-fdc23bf4bf11/0/?attachment.uuid=1a228f00-e0f7-4087-aeea-b2114cabafe1" TargetMode="External"/><Relationship Id="rId36" Type="http://schemas.openxmlformats.org/officeDocument/2006/relationships/hyperlink" Target="https://share.tafensw.edu.au/share/items/5f1cec7b-1d03-446a-85b7-edb42692c34e/0/?attachment.uuid=7041aeea-1a17-4f66-839d-f96f5c24d143" TargetMode="External"/><Relationship Id="rId49" Type="http://schemas.openxmlformats.org/officeDocument/2006/relationships/hyperlink" Target="https://share.tafensw.edu.au/share/items/5f1cec7b-1d03-446a-85b7-edb42692c34e/0/?attachment.uuid=7041aeea-1a17-4f66-839d-f96f5c24d143" TargetMode="External"/><Relationship Id="rId57" Type="http://schemas.openxmlformats.org/officeDocument/2006/relationships/footer" Target="footer8.xml"/><Relationship Id="rId10" Type="http://schemas.openxmlformats.org/officeDocument/2006/relationships/endnotes" Target="endnotes.xml"/><Relationship Id="rId31" Type="http://schemas.openxmlformats.org/officeDocument/2006/relationships/hyperlink" Target="https://vimeo.com/885075679/f26a263168" TargetMode="External"/><Relationship Id="rId44" Type="http://schemas.openxmlformats.org/officeDocument/2006/relationships/hyperlink" Target="https://share.tafensw.edu.au/share/items/5f1cec7b-1d03-446a-85b7-edb42692c34e/0/?attachment.uuid=9a63a882-33e8-4b99-bb8d-95a66a12d6ca" TargetMode="External"/><Relationship Id="rId52" Type="http://schemas.openxmlformats.org/officeDocument/2006/relationships/header" Target="header6.xml"/><Relationship Id="rId60" Type="http://schemas.openxmlformats.org/officeDocument/2006/relationships/header" Target="header10.xml"/><Relationship Id="rId65" Type="http://schemas.openxmlformats.org/officeDocument/2006/relationships/footer" Target="footer1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hyperlink" Target="https://share.tafensw.edu.au/share/items/5f1cec7b-1d03-446a-85b7-edb42692c34e/0/?attachment.uuid=1bd395bc-ecab-4613-b80f-71e5a48fda9f" TargetMode="External"/><Relationship Id="rId34" Type="http://schemas.openxmlformats.org/officeDocument/2006/relationships/hyperlink" Target="https://vimeo.com/885075879/70a90b109a" TargetMode="External"/><Relationship Id="rId50" Type="http://schemas.openxmlformats.org/officeDocument/2006/relationships/hyperlink" Target="https://tafensw.libguides.com/research/referencing" TargetMode="External"/><Relationship Id="rId55" Type="http://schemas.openxmlformats.org/officeDocument/2006/relationships/footer" Target="footer7.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FA5FC2EA44348FAB718DDCE112DA205"/>
        <w:category>
          <w:name w:val="General"/>
          <w:gallery w:val="placeholder"/>
        </w:category>
        <w:types>
          <w:type w:val="bbPlcHdr"/>
        </w:types>
        <w:behaviors>
          <w:behavior w:val="content"/>
        </w:behaviors>
        <w:guid w:val="{5443AEF6-7D36-4655-B857-E801EF2043A6}"/>
      </w:docPartPr>
      <w:docPartBody>
        <w:p w:rsidR="00071896" w:rsidRDefault="00071896" w:rsidP="007146FD">
          <w:pPr>
            <w:pStyle w:val="7FA5FC2EA44348FAB718DDCE112DA205"/>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E9ED7A50E30C40CC92C49942D317BAFF"/>
        <w:category>
          <w:name w:val="General"/>
          <w:gallery w:val="placeholder"/>
        </w:category>
        <w:types>
          <w:type w:val="bbPlcHdr"/>
        </w:types>
        <w:behaviors>
          <w:behavior w:val="content"/>
        </w:behaviors>
        <w:guid w:val="{6440F8E6-71DA-45E8-835D-258D71DEB44F}"/>
      </w:docPartPr>
      <w:docPartBody>
        <w:p w:rsidR="00071896" w:rsidRDefault="00071896" w:rsidP="007146FD">
          <w:pPr>
            <w:pStyle w:val="E9ED7A50E30C40CC92C49942D317BAFF"/>
          </w:pPr>
          <w:r w:rsidRPr="003C6A42">
            <w:rPr>
              <w:color w:val="7F7F7F" w:themeColor="text1" w:themeTint="80"/>
            </w:rPr>
            <w:t>[Record the student response/s]</w:t>
          </w:r>
        </w:p>
      </w:docPartBody>
    </w:docPart>
    <w:docPart>
      <w:docPartPr>
        <w:name w:val="0022C22D5C6F499585DD9E210614EDBD"/>
        <w:category>
          <w:name w:val="General"/>
          <w:gallery w:val="placeholder"/>
        </w:category>
        <w:types>
          <w:type w:val="bbPlcHdr"/>
        </w:types>
        <w:behaviors>
          <w:behavior w:val="content"/>
        </w:behaviors>
        <w:guid w:val="{6E2CB499-1C0F-4073-97C6-42B3C6D57EB3}"/>
      </w:docPartPr>
      <w:docPartBody>
        <w:p w:rsidR="00071896" w:rsidRDefault="00071896" w:rsidP="007146FD">
          <w:pPr>
            <w:pStyle w:val="0022C22D5C6F499585DD9E210614EDBD"/>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DC54C62911BB4291AB6E024A1488EF1D"/>
        <w:category>
          <w:name w:val="General"/>
          <w:gallery w:val="placeholder"/>
        </w:category>
        <w:types>
          <w:type w:val="bbPlcHdr"/>
        </w:types>
        <w:behaviors>
          <w:behavior w:val="content"/>
        </w:behaviors>
        <w:guid w:val="{5F20F193-3F74-4990-A30E-92245FEFB4BE}"/>
      </w:docPartPr>
      <w:docPartBody>
        <w:p w:rsidR="00071896" w:rsidRDefault="00071896" w:rsidP="007146FD">
          <w:pPr>
            <w:pStyle w:val="DC54C62911BB4291AB6E024A1488EF1D"/>
          </w:pPr>
          <w:r w:rsidRPr="003C6A42">
            <w:rPr>
              <w:color w:val="7F7F7F" w:themeColor="text1" w:themeTint="80"/>
            </w:rPr>
            <w:t>[Record the student response/s]</w:t>
          </w:r>
        </w:p>
      </w:docPartBody>
    </w:docPart>
    <w:docPart>
      <w:docPartPr>
        <w:name w:val="231574DE7AA94545883BF48F9652482C"/>
        <w:category>
          <w:name w:val="General"/>
          <w:gallery w:val="placeholder"/>
        </w:category>
        <w:types>
          <w:type w:val="bbPlcHdr"/>
        </w:types>
        <w:behaviors>
          <w:behavior w:val="content"/>
        </w:behaviors>
        <w:guid w:val="{25F642F7-0AB1-480C-82B0-8FA9441A8EA3}"/>
      </w:docPartPr>
      <w:docPartBody>
        <w:p w:rsidR="00071896" w:rsidRDefault="00071896" w:rsidP="007146FD">
          <w:pPr>
            <w:pStyle w:val="231574DE7AA94545883BF48F9652482C"/>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00EAC0D1B7A84180802A53CD278D0394"/>
        <w:category>
          <w:name w:val="General"/>
          <w:gallery w:val="placeholder"/>
        </w:category>
        <w:types>
          <w:type w:val="bbPlcHdr"/>
        </w:types>
        <w:behaviors>
          <w:behavior w:val="content"/>
        </w:behaviors>
        <w:guid w:val="{8ED30DF8-4883-4969-BF2F-BFCC63481529}"/>
      </w:docPartPr>
      <w:docPartBody>
        <w:p w:rsidR="00071896" w:rsidRDefault="00071896" w:rsidP="007146FD">
          <w:pPr>
            <w:pStyle w:val="00EAC0D1B7A84180802A53CD278D0394"/>
          </w:pPr>
          <w:r w:rsidRPr="003C6A42">
            <w:rPr>
              <w:color w:val="7F7F7F" w:themeColor="text1" w:themeTint="80"/>
            </w:rPr>
            <w:t>[Record the student response/s]</w:t>
          </w:r>
        </w:p>
      </w:docPartBody>
    </w:docPart>
    <w:docPart>
      <w:docPartPr>
        <w:name w:val="A61E98C72F01486EBD747E6CDDBBF17E"/>
        <w:category>
          <w:name w:val="General"/>
          <w:gallery w:val="placeholder"/>
        </w:category>
        <w:types>
          <w:type w:val="bbPlcHdr"/>
        </w:types>
        <w:behaviors>
          <w:behavior w:val="content"/>
        </w:behaviors>
        <w:guid w:val="{C2718299-8B3B-4607-812E-04AC75B9BC37}"/>
      </w:docPartPr>
      <w:docPartBody>
        <w:p w:rsidR="00071896" w:rsidRDefault="00071896" w:rsidP="007146FD">
          <w:pPr>
            <w:pStyle w:val="A61E98C72F01486EBD747E6CDDBBF17E"/>
          </w:pPr>
          <w:r w:rsidRPr="00E62255">
            <w:rPr>
              <w:color w:val="A02B93" w:themeColor="accent5"/>
            </w:rPr>
            <w:t>[Insert reasonable adjustment strategies]</w:t>
          </w:r>
        </w:p>
      </w:docPartBody>
    </w:docPart>
    <w:docPart>
      <w:docPartPr>
        <w:name w:val="22BE8DABEB924BFC802E9BDB4EEB4969"/>
        <w:category>
          <w:name w:val="General"/>
          <w:gallery w:val="placeholder"/>
        </w:category>
        <w:types>
          <w:type w:val="bbPlcHdr"/>
        </w:types>
        <w:behaviors>
          <w:behavior w:val="content"/>
        </w:behaviors>
        <w:guid w:val="{1556DD71-0CCF-4043-8AA4-FF56080786A4}"/>
      </w:docPartPr>
      <w:docPartBody>
        <w:p w:rsidR="00071896" w:rsidRDefault="00071896" w:rsidP="007146FD">
          <w:pPr>
            <w:pStyle w:val="22BE8DABEB924BFC802E9BDB4EEB4969"/>
          </w:pPr>
          <w:r w:rsidRPr="00E62255">
            <w:rPr>
              <w:color w:val="A02B93" w:themeColor="accent5"/>
            </w:rPr>
            <w:t>[Insert comments]</w:t>
          </w:r>
        </w:p>
      </w:docPartBody>
    </w:docPart>
    <w:docPart>
      <w:docPartPr>
        <w:name w:val="0AA848A7278B4E5B9BAD1D66D1B838E7"/>
        <w:category>
          <w:name w:val="General"/>
          <w:gallery w:val="placeholder"/>
        </w:category>
        <w:types>
          <w:type w:val="bbPlcHdr"/>
        </w:types>
        <w:behaviors>
          <w:behavior w:val="content"/>
        </w:behaviors>
        <w:guid w:val="{82E5AC93-DA79-4400-8757-ACB8B944155E}"/>
      </w:docPartPr>
      <w:docPartBody>
        <w:p w:rsidR="00071896" w:rsidRDefault="00071896" w:rsidP="007146FD">
          <w:pPr>
            <w:pStyle w:val="0AA848A7278B4E5B9BAD1D66D1B838E7"/>
          </w:pPr>
          <w:r w:rsidRPr="00E62255">
            <w:rPr>
              <w:color w:val="A02B93" w:themeColor="accent5"/>
            </w:rPr>
            <w:t>[Would you like to make any comments about this assessment?]</w:t>
          </w:r>
        </w:p>
      </w:docPartBody>
    </w:docPart>
    <w:docPart>
      <w:docPartPr>
        <w:name w:val="390575DB88384A9DA087EDEDF9312449"/>
        <w:category>
          <w:name w:val="General"/>
          <w:gallery w:val="placeholder"/>
        </w:category>
        <w:types>
          <w:type w:val="bbPlcHdr"/>
        </w:types>
        <w:behaviors>
          <w:behavior w:val="content"/>
        </w:behaviors>
        <w:guid w:val="{DE361E06-7C21-494D-AA91-742A34403C5B}"/>
      </w:docPartPr>
      <w:docPartBody>
        <w:p w:rsidR="00071896" w:rsidRDefault="00D035EF" w:rsidP="00D035EF">
          <w:pPr>
            <w:pStyle w:val="390575DB88384A9DA087EDEDF9312449"/>
          </w:pPr>
          <w:r w:rsidRPr="00C96C4A">
            <w:rPr>
              <w:rStyle w:val="PlaceholderText"/>
            </w:rPr>
            <w:t>Choose an item.</w:t>
          </w:r>
        </w:p>
      </w:docPartBody>
    </w:docPart>
    <w:docPart>
      <w:docPartPr>
        <w:name w:val="F69E59B9FC844030983A3D59FDB8BCE0"/>
        <w:category>
          <w:name w:val="General"/>
          <w:gallery w:val="placeholder"/>
        </w:category>
        <w:types>
          <w:type w:val="bbPlcHdr"/>
        </w:types>
        <w:behaviors>
          <w:behavior w:val="content"/>
        </w:behaviors>
        <w:guid w:val="{533FA126-59AD-4C6D-BDBF-CCAE595843C5}"/>
      </w:docPartPr>
      <w:docPartBody>
        <w:p w:rsidR="00071896" w:rsidRDefault="00D035EF" w:rsidP="00D035EF">
          <w:pPr>
            <w:pStyle w:val="F69E59B9FC844030983A3D59FDB8BCE0"/>
          </w:pPr>
          <w:r>
            <w:rPr>
              <w:color w:val="7F7F7F" w:themeColor="text1" w:themeTint="80"/>
            </w:rPr>
            <w:t>[Record the period for reviews]</w:t>
          </w:r>
        </w:p>
      </w:docPartBody>
    </w:docPart>
    <w:docPart>
      <w:docPartPr>
        <w:name w:val="2ED1331DC17E4431851737FF9965ED61"/>
        <w:category>
          <w:name w:val="General"/>
          <w:gallery w:val="placeholder"/>
        </w:category>
        <w:types>
          <w:type w:val="bbPlcHdr"/>
        </w:types>
        <w:behaviors>
          <w:behavior w:val="content"/>
        </w:behaviors>
        <w:guid w:val="{2C083663-6E57-4A51-94D6-A82E09F77D24}"/>
      </w:docPartPr>
      <w:docPartBody>
        <w:p w:rsidR="00071896" w:rsidRDefault="00D035EF" w:rsidP="00D035EF">
          <w:pPr>
            <w:pStyle w:val="2ED1331DC17E4431851737FF9965ED61"/>
          </w:pPr>
          <w:r>
            <w:rPr>
              <w:color w:val="7F7F7F" w:themeColor="text1" w:themeTint="80"/>
            </w:rPr>
            <w:t>[Record a specific review date]</w:t>
          </w:r>
        </w:p>
      </w:docPartBody>
    </w:docPart>
    <w:docPart>
      <w:docPartPr>
        <w:name w:val="BB1F3B73EB564DDD9811AA816BA53AAB"/>
        <w:category>
          <w:name w:val="General"/>
          <w:gallery w:val="placeholder"/>
        </w:category>
        <w:types>
          <w:type w:val="bbPlcHdr"/>
        </w:types>
        <w:behaviors>
          <w:behavior w:val="content"/>
        </w:behaviors>
        <w:guid w:val="{18E918A4-1973-46F2-8E91-94B16C5CE10E}"/>
      </w:docPartPr>
      <w:docPartBody>
        <w:p w:rsidR="00071896" w:rsidRDefault="00D035EF" w:rsidP="00D035EF">
          <w:pPr>
            <w:pStyle w:val="BB1F3B73EB564DDD9811AA816BA53AAB"/>
          </w:pPr>
          <w:r>
            <w:rPr>
              <w:color w:val="7F7F7F" w:themeColor="text1" w:themeTint="80"/>
            </w:rPr>
            <w:t>[Record the job title of the reviewer]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EF"/>
    <w:rsid w:val="00071896"/>
    <w:rsid w:val="00395AFD"/>
    <w:rsid w:val="003C243A"/>
    <w:rsid w:val="00481B6E"/>
    <w:rsid w:val="004C0BA8"/>
    <w:rsid w:val="005C18B4"/>
    <w:rsid w:val="00A05896"/>
    <w:rsid w:val="00A94218"/>
    <w:rsid w:val="00AC0FAC"/>
    <w:rsid w:val="00C51CC9"/>
    <w:rsid w:val="00D035EF"/>
    <w:rsid w:val="00D5435E"/>
    <w:rsid w:val="00E510A3"/>
    <w:rsid w:val="00F259D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5EF"/>
    <w:rPr>
      <w:color w:val="808080"/>
    </w:rPr>
  </w:style>
  <w:style w:type="paragraph" w:customStyle="1" w:styleId="7FA5FC2EA44348FAB718DDCE112DA205">
    <w:name w:val="7FA5FC2EA44348FAB718DDCE112DA205"/>
    <w:rsid w:val="007146FD"/>
  </w:style>
  <w:style w:type="paragraph" w:customStyle="1" w:styleId="E9ED7A50E30C40CC92C49942D317BAFF">
    <w:name w:val="E9ED7A50E30C40CC92C49942D317BAFF"/>
    <w:rsid w:val="007146FD"/>
  </w:style>
  <w:style w:type="paragraph" w:customStyle="1" w:styleId="0022C22D5C6F499585DD9E210614EDBD">
    <w:name w:val="0022C22D5C6F499585DD9E210614EDBD"/>
    <w:rsid w:val="007146FD"/>
  </w:style>
  <w:style w:type="paragraph" w:customStyle="1" w:styleId="DC54C62911BB4291AB6E024A1488EF1D">
    <w:name w:val="DC54C62911BB4291AB6E024A1488EF1D"/>
    <w:rsid w:val="007146FD"/>
  </w:style>
  <w:style w:type="paragraph" w:customStyle="1" w:styleId="231574DE7AA94545883BF48F9652482C">
    <w:name w:val="231574DE7AA94545883BF48F9652482C"/>
    <w:rsid w:val="007146FD"/>
  </w:style>
  <w:style w:type="paragraph" w:customStyle="1" w:styleId="00EAC0D1B7A84180802A53CD278D0394">
    <w:name w:val="00EAC0D1B7A84180802A53CD278D0394"/>
    <w:rsid w:val="007146FD"/>
  </w:style>
  <w:style w:type="paragraph" w:customStyle="1" w:styleId="A61E98C72F01486EBD747E6CDDBBF17E">
    <w:name w:val="A61E98C72F01486EBD747E6CDDBBF17E"/>
    <w:rsid w:val="007146FD"/>
  </w:style>
  <w:style w:type="paragraph" w:customStyle="1" w:styleId="22BE8DABEB924BFC802E9BDB4EEB4969">
    <w:name w:val="22BE8DABEB924BFC802E9BDB4EEB4969"/>
    <w:rsid w:val="007146FD"/>
  </w:style>
  <w:style w:type="paragraph" w:customStyle="1" w:styleId="0AA848A7278B4E5B9BAD1D66D1B838E7">
    <w:name w:val="0AA848A7278B4E5B9BAD1D66D1B838E7"/>
    <w:rsid w:val="007146FD"/>
  </w:style>
  <w:style w:type="paragraph" w:customStyle="1" w:styleId="390575DB88384A9DA087EDEDF9312449">
    <w:name w:val="390575DB88384A9DA087EDEDF9312449"/>
    <w:rsid w:val="00D035EF"/>
  </w:style>
  <w:style w:type="paragraph" w:customStyle="1" w:styleId="F69E59B9FC844030983A3D59FDB8BCE0">
    <w:name w:val="F69E59B9FC844030983A3D59FDB8BCE0"/>
    <w:rsid w:val="00D035EF"/>
  </w:style>
  <w:style w:type="paragraph" w:customStyle="1" w:styleId="2ED1331DC17E4431851737FF9965ED61">
    <w:name w:val="2ED1331DC17E4431851737FF9965ED61"/>
    <w:rsid w:val="00D035EF"/>
  </w:style>
  <w:style w:type="paragraph" w:customStyle="1" w:styleId="BB1F3B73EB564DDD9811AA816BA53AAB">
    <w:name w:val="BB1F3B73EB564DDD9811AA816BA53AAB"/>
    <w:rsid w:val="00D03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5FD812AE1A9749BF6D46CBC62CBCDF" ma:contentTypeVersion="24" ma:contentTypeDescription="Create a new document." ma:contentTypeScope="" ma:versionID="656089679210c2709931549badf390a1">
  <xsd:schema xmlns:xsd="http://www.w3.org/2001/XMLSchema" xmlns:xs="http://www.w3.org/2001/XMLSchema" xmlns:p="http://schemas.microsoft.com/office/2006/metadata/properties" xmlns:ns1="http://schemas.microsoft.com/sharepoint/v3" xmlns:ns2="c3bd12f4-fd4c-4723-a612-727d50f28adb" xmlns:ns3="216faf70-5cfa-48a0-9a37-d2a5c9b64ce5" xmlns:ns4="http://schemas.microsoft.com/sharepoint/v4" targetNamespace="http://schemas.microsoft.com/office/2006/metadata/properties" ma:root="true" ma:fieldsID="918e68c5d11990d00a58cd551d0fefb1" ns1:_="" ns2:_="" ns3:_="" ns4:_="">
    <xsd:import namespace="http://schemas.microsoft.com/sharepoint/v3"/>
    <xsd:import namespace="c3bd12f4-fd4c-4723-a612-727d50f28adb"/>
    <xsd:import namespace="216faf70-5cfa-48a0-9a37-d2a5c9b64c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Image" minOccurs="0"/>
                <xsd:element ref="ns2:Notes" minOccurs="0"/>
                <xsd:element ref="ns4:IconOverlay" minOccurs="0"/>
                <xsd:element ref="ns2:APPROVEDFORUSE" minOccurs="0"/>
                <xsd:element ref="ns2:Spri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d12f4-fd4c-4723-a612-727d50f28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Image" ma:index="24" nillable="true" ma:displayName="Image" ma:format="Thumbnail" ma:internalName="Image">
      <xsd:simpleType>
        <xsd:restriction base="dms:Unknown"/>
      </xsd:simpleType>
    </xsd:element>
    <xsd:element name="Notes" ma:index="25" nillable="true" ma:displayName="Notes" ma:format="Dropdown" ma:internalName="Notes">
      <xsd:simpleType>
        <xsd:restriction base="dms:Text">
          <xsd:maxLength value="255"/>
        </xsd:restriction>
      </xsd:simpleType>
    </xsd:element>
    <xsd:element name="APPROVEDFORUSE" ma:index="27" nillable="true" ma:displayName="APPROVED FOR USE" ma:default="1" ma:description="approval by project leadership for use or not" ma:format="Dropdown" ma:internalName="APPROVEDFORUSE">
      <xsd:simpleType>
        <xsd:restriction base="dms:Boolean"/>
      </xsd:simpleType>
    </xsd:element>
    <xsd:element name="Sprint" ma:index="28" nillable="true" ma:displayName="Sprint" ma:format="Dropdown" ma:internalName="Sprint"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16faf70-5cfa-48a0-9a37-d2a5c9b64ce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9e98c3-73c2-4a5e-9296-37afc66be282}" ma:internalName="TaxCatchAll" ma:showField="CatchAllData" ma:web="216faf70-5cfa-48a0-9a37-d2a5c9b64ce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 xmlns="c3bd12f4-fd4c-4723-a612-727d50f28adb" xsi:nil="true"/>
    <Image xmlns="c3bd12f4-fd4c-4723-a612-727d50f28adb" xsi:nil="true"/>
    <IconOverlay xmlns="http://schemas.microsoft.com/sharepoint/v4" xsi:nil="true"/>
    <lcf76f155ced4ddcb4097134ff3c332f xmlns="c3bd12f4-fd4c-4723-a612-727d50f28adb">
      <Terms xmlns="http://schemas.microsoft.com/office/infopath/2007/PartnerControls"/>
    </lcf76f155ced4ddcb4097134ff3c332f>
    <APPROVEDFORUSE xmlns="c3bd12f4-fd4c-4723-a612-727d50f28adb">true</APPROVEDFORUSE>
    <_ip_UnifiedCompliancePolicyProperties xmlns="http://schemas.microsoft.com/sharepoint/v3" xsi:nil="true"/>
    <TaxCatchAll xmlns="216faf70-5cfa-48a0-9a37-d2a5c9b64ce5" xsi:nil="true"/>
    <Sprint xmlns="c3bd12f4-fd4c-4723-a612-727d50f28adb" xsi:nil="true"/>
  </documentManagement>
</p:properties>
</file>

<file path=customXml/itemProps1.xml><?xml version="1.0" encoding="utf-8"?>
<ds:datastoreItem xmlns:ds="http://schemas.openxmlformats.org/officeDocument/2006/customXml" ds:itemID="{AC3739AE-7168-4063-95AB-3ABA76F33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bd12f4-fd4c-4723-a612-727d50f28adb"/>
    <ds:schemaRef ds:uri="216faf70-5cfa-48a0-9a37-d2a5c9b64ce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Normal.dotm</Template>
  <TotalTime>422</TotalTime>
  <Pages>38</Pages>
  <Words>6110</Words>
  <Characters>34832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40861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subject/>
  <dc:creator/>
  <dc:description>The content in this document is copyright © TAFE NSW 2023.
Generated by the Product Creation System system (developed by Marc Fearby).</dc:description>
  <cp:lastModifiedBy>Daniel Ly</cp:lastModifiedBy>
  <cp:revision>47</cp:revision>
  <dcterms:created xsi:type="dcterms:W3CDTF">2023-11-13T04:33:00Z</dcterms:created>
  <dcterms:modified xsi:type="dcterms:W3CDTF">2025-02-23T09:10:00Z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0x0101002A5FD812AE1A9749BF6D46CBC62CBCDF</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MediaServiceImageTags">
    <vt:lpwstr/>
  </property>
  <property fmtid="{D5CDD505-2E9C-101B-9397-08002B2CF9AE}" pid="11" name="Qualification Release">
    <vt:lpwstr>4</vt:lpwstr>
  </property>
  <property fmtid="{D5CDD505-2E9C-101B-9397-08002B2CF9AE}" pid="12" name="Unit Release">
    <vt:lpwstr>1, 1, 1</vt:lpwstr>
  </property>
  <property fmtid="{D5CDD505-2E9C-101B-9397-08002B2CF9AE}" pid="13" name="grammarly_documentContext">
    <vt:lpwstr>{"goals":[],"domain":"general","emotions":[],"dialect":"australian"}</vt:lpwstr>
  </property>
  <property fmtid="{D5CDD505-2E9C-101B-9397-08002B2CF9AE}" pid="14" name="grammarly_documentId">
    <vt:lpwstr>documentId_3551</vt:lpwstr>
  </property>
</Properties>
</file>