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37166404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BC89CCB" w14:textId="77777777" w:rsidR="001446E7" w:rsidRPr="009002AE" w:rsidRDefault="009002AE" w:rsidP="009002AE">
          <w:pPr>
            <w:pStyle w:val="af"/>
            <w:ind w:left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002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98D6647" w14:textId="603D98BA" w:rsidR="009002AE" w:rsidRPr="009002AE" w:rsidRDefault="001446E7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r w:rsidRPr="009002AE">
            <w:rPr>
              <w:sz w:val="28"/>
              <w:szCs w:val="28"/>
            </w:rPr>
            <w:fldChar w:fldCharType="begin"/>
          </w:r>
          <w:r w:rsidRPr="009002AE">
            <w:rPr>
              <w:sz w:val="28"/>
              <w:szCs w:val="28"/>
            </w:rPr>
            <w:instrText xml:space="preserve"> TOC \o "1-3" \h \z \u </w:instrText>
          </w:r>
          <w:r w:rsidRPr="009002AE">
            <w:rPr>
              <w:sz w:val="28"/>
              <w:szCs w:val="28"/>
            </w:rPr>
            <w:fldChar w:fldCharType="separate"/>
          </w:r>
          <w:hyperlink w:anchor="_Toc240310450" w:history="1">
            <w:r w:rsidR="009002AE" w:rsidRPr="009002AE">
              <w:rPr>
                <w:rStyle w:val="af0"/>
                <w:noProof/>
                <w:sz w:val="28"/>
                <w:szCs w:val="28"/>
              </w:rPr>
              <w:t>1 Цель приложения</w:t>
            </w:r>
            <w:r w:rsidR="009002AE" w:rsidRPr="009002AE">
              <w:rPr>
                <w:noProof/>
                <w:webHidden/>
                <w:sz w:val="28"/>
                <w:szCs w:val="28"/>
              </w:rPr>
              <w:tab/>
            </w:r>
            <w:r w:rsidR="009002AE"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="009002AE" w:rsidRPr="009002AE">
              <w:rPr>
                <w:noProof/>
                <w:webHidden/>
                <w:sz w:val="28"/>
                <w:szCs w:val="28"/>
              </w:rPr>
              <w:instrText xml:space="preserve"> PAGEREF _Toc240310450 \h </w:instrText>
            </w:r>
            <w:r w:rsidR="009002AE" w:rsidRPr="009002AE">
              <w:rPr>
                <w:noProof/>
                <w:webHidden/>
                <w:sz w:val="28"/>
                <w:szCs w:val="28"/>
              </w:rPr>
            </w:r>
            <w:r w:rsidR="009002AE"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002AE" w:rsidRPr="009002AE">
              <w:rPr>
                <w:noProof/>
                <w:webHidden/>
                <w:sz w:val="28"/>
                <w:szCs w:val="28"/>
              </w:rPr>
              <w:t>3</w:t>
            </w:r>
            <w:r w:rsidR="009002AE"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9948D" w14:textId="7A16CB18" w:rsidR="009002AE" w:rsidRPr="009002AE" w:rsidRDefault="009002AE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40310451" w:history="1">
            <w:r w:rsidRPr="009002AE">
              <w:rPr>
                <w:rStyle w:val="af0"/>
                <w:noProof/>
                <w:sz w:val="28"/>
                <w:szCs w:val="28"/>
              </w:rPr>
              <w:t>2 Целевая аудитория</w:t>
            </w:r>
            <w:r w:rsidRPr="009002AE">
              <w:rPr>
                <w:noProof/>
                <w:webHidden/>
                <w:sz w:val="28"/>
                <w:szCs w:val="28"/>
              </w:rPr>
              <w:tab/>
            </w:r>
            <w:r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02AE">
              <w:rPr>
                <w:noProof/>
                <w:webHidden/>
                <w:sz w:val="28"/>
                <w:szCs w:val="28"/>
              </w:rPr>
              <w:instrText xml:space="preserve"> PAGEREF _Toc240310451 \h </w:instrText>
            </w:r>
            <w:r w:rsidRPr="009002AE">
              <w:rPr>
                <w:noProof/>
                <w:webHidden/>
                <w:sz w:val="28"/>
                <w:szCs w:val="28"/>
              </w:rPr>
            </w:r>
            <w:r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02AE">
              <w:rPr>
                <w:noProof/>
                <w:webHidden/>
                <w:sz w:val="28"/>
                <w:szCs w:val="28"/>
              </w:rPr>
              <w:t>3</w:t>
            </w:r>
            <w:r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4A822" w14:textId="07CE95A0" w:rsidR="009002AE" w:rsidRPr="009002AE" w:rsidRDefault="009002AE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40310452" w:history="1">
            <w:r w:rsidRPr="009002AE">
              <w:rPr>
                <w:rStyle w:val="af0"/>
                <w:noProof/>
                <w:sz w:val="28"/>
                <w:szCs w:val="28"/>
              </w:rPr>
              <w:t>3 Пользовательские сценарии</w:t>
            </w:r>
            <w:r w:rsidRPr="009002AE">
              <w:rPr>
                <w:noProof/>
                <w:webHidden/>
                <w:sz w:val="28"/>
                <w:szCs w:val="28"/>
              </w:rPr>
              <w:tab/>
            </w:r>
            <w:r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02AE">
              <w:rPr>
                <w:noProof/>
                <w:webHidden/>
                <w:sz w:val="28"/>
                <w:szCs w:val="28"/>
              </w:rPr>
              <w:instrText xml:space="preserve"> PAGEREF _Toc240310452 \h </w:instrText>
            </w:r>
            <w:r w:rsidRPr="009002AE">
              <w:rPr>
                <w:noProof/>
                <w:webHidden/>
                <w:sz w:val="28"/>
                <w:szCs w:val="28"/>
              </w:rPr>
            </w:r>
            <w:r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02AE">
              <w:rPr>
                <w:noProof/>
                <w:webHidden/>
                <w:sz w:val="28"/>
                <w:szCs w:val="28"/>
              </w:rPr>
              <w:t>4</w:t>
            </w:r>
            <w:r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3020E" w14:textId="3A0DD378" w:rsidR="009002AE" w:rsidRPr="009002AE" w:rsidRDefault="009002AE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40310453" w:history="1">
            <w:r w:rsidRPr="009002AE">
              <w:rPr>
                <w:rStyle w:val="af0"/>
                <w:noProof/>
                <w:sz w:val="28"/>
                <w:szCs w:val="28"/>
              </w:rPr>
              <w:t>4 Анализ аналогов</w:t>
            </w:r>
            <w:r w:rsidRPr="009002AE">
              <w:rPr>
                <w:noProof/>
                <w:webHidden/>
                <w:sz w:val="28"/>
                <w:szCs w:val="28"/>
              </w:rPr>
              <w:tab/>
            </w:r>
            <w:r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02AE">
              <w:rPr>
                <w:noProof/>
                <w:webHidden/>
                <w:sz w:val="28"/>
                <w:szCs w:val="28"/>
              </w:rPr>
              <w:instrText xml:space="preserve"> PAGEREF _Toc240310453 \h </w:instrText>
            </w:r>
            <w:r w:rsidRPr="009002AE">
              <w:rPr>
                <w:noProof/>
                <w:webHidden/>
                <w:sz w:val="28"/>
                <w:szCs w:val="28"/>
              </w:rPr>
            </w:r>
            <w:r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02AE">
              <w:rPr>
                <w:noProof/>
                <w:webHidden/>
                <w:sz w:val="28"/>
                <w:szCs w:val="28"/>
              </w:rPr>
              <w:t>4</w:t>
            </w:r>
            <w:r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2CDE5" w14:textId="40D55162" w:rsidR="009002AE" w:rsidRPr="009002AE" w:rsidRDefault="009002AE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40310454" w:history="1">
            <w:r w:rsidRPr="009002AE">
              <w:rPr>
                <w:rStyle w:val="af0"/>
                <w:noProof/>
                <w:sz w:val="28"/>
                <w:szCs w:val="28"/>
              </w:rPr>
              <w:t>5 Ключевой функционал MVP</w:t>
            </w:r>
            <w:r w:rsidRPr="009002AE">
              <w:rPr>
                <w:noProof/>
                <w:webHidden/>
                <w:sz w:val="28"/>
                <w:szCs w:val="28"/>
              </w:rPr>
              <w:tab/>
            </w:r>
            <w:r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02AE">
              <w:rPr>
                <w:noProof/>
                <w:webHidden/>
                <w:sz w:val="28"/>
                <w:szCs w:val="28"/>
              </w:rPr>
              <w:instrText xml:space="preserve"> PAGEREF _Toc240310454 \h </w:instrText>
            </w:r>
            <w:r w:rsidRPr="009002AE">
              <w:rPr>
                <w:noProof/>
                <w:webHidden/>
                <w:sz w:val="28"/>
                <w:szCs w:val="28"/>
              </w:rPr>
            </w:r>
            <w:r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02AE">
              <w:rPr>
                <w:noProof/>
                <w:webHidden/>
                <w:sz w:val="28"/>
                <w:szCs w:val="28"/>
              </w:rPr>
              <w:t>5</w:t>
            </w:r>
            <w:r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198DF" w14:textId="5CE0C8AE" w:rsidR="009002AE" w:rsidRPr="009002AE" w:rsidRDefault="009002AE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40310455" w:history="1">
            <w:r w:rsidRPr="009002AE">
              <w:rPr>
                <w:rStyle w:val="af0"/>
                <w:noProof/>
                <w:sz w:val="28"/>
                <w:szCs w:val="28"/>
              </w:rPr>
              <w:t>6 Архитектурное решение</w:t>
            </w:r>
            <w:r w:rsidRPr="009002AE">
              <w:rPr>
                <w:noProof/>
                <w:webHidden/>
                <w:sz w:val="28"/>
                <w:szCs w:val="28"/>
              </w:rPr>
              <w:tab/>
            </w:r>
            <w:r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02AE">
              <w:rPr>
                <w:noProof/>
                <w:webHidden/>
                <w:sz w:val="28"/>
                <w:szCs w:val="28"/>
              </w:rPr>
              <w:instrText xml:space="preserve"> PAGEREF _Toc240310455 \h </w:instrText>
            </w:r>
            <w:r w:rsidRPr="009002AE">
              <w:rPr>
                <w:noProof/>
                <w:webHidden/>
                <w:sz w:val="28"/>
                <w:szCs w:val="28"/>
              </w:rPr>
            </w:r>
            <w:r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02AE">
              <w:rPr>
                <w:noProof/>
                <w:webHidden/>
                <w:sz w:val="28"/>
                <w:szCs w:val="28"/>
              </w:rPr>
              <w:t>5</w:t>
            </w:r>
            <w:r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24BD8" w14:textId="59043431" w:rsidR="009002AE" w:rsidRPr="009002AE" w:rsidRDefault="009002AE" w:rsidP="009002AE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40310456" w:history="1">
            <w:r w:rsidRPr="009002AE">
              <w:rPr>
                <w:rStyle w:val="af0"/>
                <w:noProof/>
                <w:sz w:val="28"/>
                <w:szCs w:val="28"/>
              </w:rPr>
              <w:t>7 Список экранов и функций</w:t>
            </w:r>
            <w:r w:rsidRPr="009002AE">
              <w:rPr>
                <w:noProof/>
                <w:webHidden/>
                <w:sz w:val="28"/>
                <w:szCs w:val="28"/>
              </w:rPr>
              <w:tab/>
            </w:r>
            <w:r w:rsidRPr="009002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002AE">
              <w:rPr>
                <w:noProof/>
                <w:webHidden/>
                <w:sz w:val="28"/>
                <w:szCs w:val="28"/>
              </w:rPr>
              <w:instrText xml:space="preserve"> PAGEREF _Toc240310456 \h </w:instrText>
            </w:r>
            <w:r w:rsidRPr="009002AE">
              <w:rPr>
                <w:noProof/>
                <w:webHidden/>
                <w:sz w:val="28"/>
                <w:szCs w:val="28"/>
              </w:rPr>
            </w:r>
            <w:r w:rsidRPr="009002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002AE">
              <w:rPr>
                <w:noProof/>
                <w:webHidden/>
                <w:sz w:val="28"/>
                <w:szCs w:val="28"/>
              </w:rPr>
              <w:t>6</w:t>
            </w:r>
            <w:r w:rsidRPr="009002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3C7DA" w14:textId="76149D71" w:rsidR="001446E7" w:rsidRPr="009002AE" w:rsidRDefault="001446E7" w:rsidP="009002AE">
          <w:pPr>
            <w:spacing w:line="360" w:lineRule="auto"/>
            <w:ind w:left="0"/>
            <w:rPr>
              <w:sz w:val="28"/>
              <w:szCs w:val="28"/>
            </w:rPr>
          </w:pPr>
          <w:r w:rsidRPr="009002AE">
            <w:rPr>
              <w:sz w:val="28"/>
              <w:szCs w:val="28"/>
            </w:rPr>
            <w:fldChar w:fldCharType="end"/>
          </w:r>
        </w:p>
      </w:sdtContent>
    </w:sdt>
    <w:p w14:paraId="7F01EAD4" w14:textId="3D0D7D49" w:rsidR="001446E7" w:rsidRDefault="001446E7"/>
    <w:p w14:paraId="498C2A97" w14:textId="77777777" w:rsidR="001446E7" w:rsidRDefault="001446E7">
      <w:pPr>
        <w:spacing w:after="160" w:line="259" w:lineRule="auto"/>
        <w:ind w:left="0"/>
      </w:pPr>
      <w:r>
        <w:br w:type="page"/>
      </w:r>
    </w:p>
    <w:p w14:paraId="7E98D747" w14:textId="16CFE779" w:rsidR="001446E7" w:rsidRDefault="001446E7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2597671"/>
      <w:bookmarkStart w:id="1" w:name="_Toc240053964"/>
      <w:bookmarkStart w:id="2" w:name="_Toc240310450"/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bookmarkEnd w:id="0"/>
      <w:bookmarkEnd w:id="1"/>
      <w:r>
        <w:rPr>
          <w:rFonts w:ascii="Times New Roman" w:hAnsi="Times New Roman" w:cs="Times New Roman"/>
          <w:b/>
          <w:color w:val="auto"/>
          <w:sz w:val="28"/>
          <w:szCs w:val="28"/>
        </w:rPr>
        <w:t>Цель приложения</w:t>
      </w:r>
      <w:bookmarkEnd w:id="2"/>
    </w:p>
    <w:p w14:paraId="71DA97D1" w14:textId="5C00BEC7" w:rsidR="001446E7" w:rsidRPr="001446E7" w:rsidRDefault="001446E7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>Основная идея приложения заключается в том, чтобы собрать информацию о регулярных платежах в одном месте. Пользователь может добавить подписку, указать её название, стоимость, периодичность и дату следующего списания. Приложение отображает активные подписки, помогает оценить регулярные расходы и заранее предупреждает о приближении даты платежа.</w:t>
      </w:r>
    </w:p>
    <w:p w14:paraId="49208F36" w14:textId="36C5FF70" w:rsidR="009002AE" w:rsidRDefault="001446E7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>Актуальность проекта связана с распространением большого количества цифровых сервисов: онлайн-кинотеатров, музыкальных платформ, облачных хранилищ, игровых сервисов, образовательных платформ и программ с платными тарифами. При большом количестве подписок пользователю сложно помнить все даты списаний и оценивать общую сумму расходов.</w:t>
      </w:r>
    </w:p>
    <w:p w14:paraId="244CF0FE" w14:textId="4B5E3591" w:rsidR="001446E7" w:rsidRDefault="009002AE" w:rsidP="009002AE">
      <w:pPr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71C133" w14:textId="61D551F0" w:rsidR="001446E7" w:rsidRDefault="001446E7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031045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</w:t>
      </w:r>
      <w:r w:rsidRPr="00C5618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Целевая аудитория</w:t>
      </w:r>
      <w:bookmarkEnd w:id="3"/>
    </w:p>
    <w:p w14:paraId="71816DCD" w14:textId="77777777" w:rsidR="001446E7" w:rsidRPr="001446E7" w:rsidRDefault="001446E7" w:rsidP="001446E7">
      <w:pPr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 xml:space="preserve">Основной целевой аудиторией являются пользователи смартфонов </w:t>
      </w:r>
      <w:proofErr w:type="spellStart"/>
      <w:r w:rsidRPr="001446E7">
        <w:rPr>
          <w:sz w:val="28"/>
          <w:szCs w:val="28"/>
        </w:rPr>
        <w:t>Android</w:t>
      </w:r>
      <w:proofErr w:type="spellEnd"/>
      <w:r w:rsidRPr="001446E7">
        <w:rPr>
          <w:sz w:val="28"/>
          <w:szCs w:val="28"/>
        </w:rPr>
        <w:t>, которые имеют несколько платных подписок и хотят контролировать свои регулярные расходы.</w:t>
      </w:r>
    </w:p>
    <w:p w14:paraId="5882A63D" w14:textId="77777777" w:rsidR="001446E7" w:rsidRDefault="001446E7" w:rsidP="001446E7">
      <w:pPr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>К целевой аудитории можно отнести</w:t>
      </w:r>
      <w:r>
        <w:rPr>
          <w:sz w:val="28"/>
          <w:szCs w:val="28"/>
        </w:rPr>
        <w:t>:</w:t>
      </w:r>
      <w:r w:rsidRPr="001446E7">
        <w:rPr>
          <w:sz w:val="28"/>
          <w:szCs w:val="28"/>
        </w:rPr>
        <w:t xml:space="preserve"> </w:t>
      </w:r>
    </w:p>
    <w:p w14:paraId="03CF02F1" w14:textId="77777777" w:rsidR="001446E7" w:rsidRPr="001446E7" w:rsidRDefault="001446E7" w:rsidP="001446E7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 xml:space="preserve">студентов и молодых специалистов, активно использующих цифровые сервисы; </w:t>
      </w:r>
    </w:p>
    <w:p w14:paraId="0B3CB86F" w14:textId="77777777" w:rsidR="001446E7" w:rsidRPr="001446E7" w:rsidRDefault="001446E7" w:rsidP="001446E7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 xml:space="preserve">пользователей, одновременно оплачивающих несколько развлекательных и рабочих сервисов; </w:t>
      </w:r>
    </w:p>
    <w:p w14:paraId="4556C5F9" w14:textId="77777777" w:rsidR="00AB20C0" w:rsidRPr="00AB20C0" w:rsidRDefault="001446E7" w:rsidP="001446E7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>семейных пользователей, которым необходимо учитывать несколько регулярных платежей;</w:t>
      </w:r>
    </w:p>
    <w:p w14:paraId="0D5E4CBC" w14:textId="2DE856CD" w:rsidR="001446E7" w:rsidRPr="001446E7" w:rsidRDefault="001446E7" w:rsidP="001446E7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>людей, которые хотят сократить необязательные расходы.</w:t>
      </w:r>
    </w:p>
    <w:p w14:paraId="75B27421" w14:textId="7C70633B" w:rsidR="009002AE" w:rsidRDefault="001446E7" w:rsidP="001446E7">
      <w:pPr>
        <w:spacing w:line="360" w:lineRule="auto"/>
        <w:ind w:left="0" w:firstLine="709"/>
        <w:jc w:val="both"/>
        <w:rPr>
          <w:sz w:val="28"/>
          <w:szCs w:val="28"/>
        </w:rPr>
      </w:pPr>
      <w:r w:rsidRPr="001446E7">
        <w:rPr>
          <w:sz w:val="28"/>
          <w:szCs w:val="28"/>
        </w:rPr>
        <w:t xml:space="preserve">Ключевая потребность аудитории </w:t>
      </w:r>
      <w:r w:rsidR="004D4A6F" w:rsidRPr="0014437C">
        <w:rPr>
          <w:sz w:val="28"/>
          <w:szCs w:val="28"/>
        </w:rPr>
        <w:t>–</w:t>
      </w:r>
      <w:r w:rsidR="004D4A6F">
        <w:rPr>
          <w:sz w:val="28"/>
          <w:szCs w:val="28"/>
        </w:rPr>
        <w:t xml:space="preserve"> </w:t>
      </w:r>
      <w:r w:rsidRPr="001446E7">
        <w:rPr>
          <w:sz w:val="28"/>
          <w:szCs w:val="28"/>
        </w:rPr>
        <w:t>быстро получить ответ на три вопроса: какие подписки оплачиваются, сколько они стоят и когда произойдёт следующее списание. Интерфейс приложения поэтому должен быть простым, понятным и ориентированным на просмотр этой информации без большого количества действий.</w:t>
      </w:r>
    </w:p>
    <w:p w14:paraId="5F05CC02" w14:textId="6D39FC8A" w:rsidR="001446E7" w:rsidRDefault="009002AE" w:rsidP="009002AE">
      <w:pPr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44F335" w14:textId="3927CAE3" w:rsidR="004D4A6F" w:rsidRDefault="004D4A6F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031045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Пользовательские сценарии</w:t>
      </w:r>
      <w:bookmarkEnd w:id="4"/>
    </w:p>
    <w:p w14:paraId="63A8955F" w14:textId="77777777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В рамках проектирования приложения были определены основные пользовательские сценарии, отражающие потребности пользователя при работе с системой учёта подписок.</w:t>
      </w:r>
    </w:p>
    <w:p w14:paraId="557747AF" w14:textId="77777777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Добавление подписки. Пользователь хочет добавить название, стоимость и дату списания подписки, чтобы приложение учитывало её в общих расходах.</w:t>
      </w:r>
    </w:p>
    <w:p w14:paraId="5C05ED2C" w14:textId="77777777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Просмотр списка подписок. Пользователь хочет просматривать список активных подписок, чтобы быстро получать информацию о подключённых сервисах.</w:t>
      </w:r>
    </w:p>
    <w:p w14:paraId="6A68A0B3" w14:textId="77777777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Контроль расходов. Пользователь хочет видеть общую сумму расходов на подписки за месяц, чтобы оценивать размер регулярных платежей.</w:t>
      </w:r>
    </w:p>
    <w:p w14:paraId="4AE9EC90" w14:textId="77777777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Получение напоминаний. Пользователь хочет получать уведомление о приближении даты списания, чтобы своевременно контролировать предстоящие платежи.</w:t>
      </w:r>
    </w:p>
    <w:p w14:paraId="0B251B9E" w14:textId="77777777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Редактирование подписки. Пользователь хочет изменять данные существующей подписки в случае изменения её стоимости, даты списания или тарифного плана.</w:t>
      </w:r>
    </w:p>
    <w:p w14:paraId="29A144EE" w14:textId="5310EF3D" w:rsidR="004D4A6F" w:rsidRPr="004D4A6F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Удаление подписки. Пользователь хочет отключать учёт ненужной подписки, чтобы она не учитывалась среди активных платежей.</w:t>
      </w:r>
    </w:p>
    <w:p w14:paraId="7B162651" w14:textId="4501C89B" w:rsidR="009002AE" w:rsidRDefault="004D4A6F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4D4A6F">
        <w:rPr>
          <w:sz w:val="28"/>
          <w:szCs w:val="28"/>
        </w:rPr>
        <w:t>Категоризация подписок. Пользователь хочет распределять подписки по категориям, чтобы анализировать расходы по типам используемых сервисов.</w:t>
      </w:r>
    </w:p>
    <w:p w14:paraId="09A61F0C" w14:textId="24B76507" w:rsidR="008D3DA4" w:rsidRDefault="009002AE" w:rsidP="009002AE">
      <w:pPr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9B1A86" w14:textId="224469D7" w:rsidR="004D4A6F" w:rsidRDefault="004D4A6F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4031045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 Анализ аналогов</w:t>
      </w:r>
      <w:bookmarkEnd w:id="5"/>
    </w:p>
    <w:p w14:paraId="2D875F5B" w14:textId="2AAB95BC" w:rsidR="00806887" w:rsidRDefault="008D3DA4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 xml:space="preserve">Для предварительного анализа рассмотрены три типа решений, представленных приложениями для контроля регулярных платежей: </w:t>
      </w:r>
      <w:proofErr w:type="spellStart"/>
      <w:r w:rsidRPr="008D3DA4">
        <w:rPr>
          <w:sz w:val="28"/>
          <w:szCs w:val="28"/>
        </w:rPr>
        <w:t>Bobby</w:t>
      </w:r>
      <w:proofErr w:type="spellEnd"/>
      <w:r w:rsidRPr="008D3DA4">
        <w:rPr>
          <w:sz w:val="28"/>
          <w:szCs w:val="28"/>
        </w:rPr>
        <w:t xml:space="preserve">, </w:t>
      </w:r>
      <w:proofErr w:type="spellStart"/>
      <w:r w:rsidRPr="008D3DA4">
        <w:rPr>
          <w:sz w:val="28"/>
          <w:szCs w:val="28"/>
        </w:rPr>
        <w:t>Rocket</w:t>
      </w:r>
      <w:proofErr w:type="spellEnd"/>
      <w:r w:rsidRPr="008D3DA4">
        <w:rPr>
          <w:sz w:val="28"/>
          <w:szCs w:val="28"/>
        </w:rPr>
        <w:t xml:space="preserve"> Money и </w:t>
      </w:r>
      <w:proofErr w:type="spellStart"/>
      <w:r w:rsidRPr="008D3DA4">
        <w:rPr>
          <w:sz w:val="28"/>
          <w:szCs w:val="28"/>
        </w:rPr>
        <w:t>Subby</w:t>
      </w:r>
      <w:proofErr w:type="spellEnd"/>
      <w:r w:rsidRPr="008D3DA4">
        <w:rPr>
          <w:sz w:val="28"/>
          <w:szCs w:val="28"/>
        </w:rPr>
        <w:t>. Анализ используется для выявления типовых функций и определения направления развития собственного приложения.</w:t>
      </w:r>
    </w:p>
    <w:p w14:paraId="16CD3D54" w14:textId="127E35D6" w:rsidR="008D3DA4" w:rsidRPr="008D3DA4" w:rsidRDefault="00806887" w:rsidP="00806887">
      <w:pPr>
        <w:ind w:left="0"/>
      </w:pPr>
      <w:r>
        <w:rPr>
          <w:sz w:val="28"/>
          <w:szCs w:val="28"/>
        </w:rPr>
        <w:t xml:space="preserve">Таблица 1 </w:t>
      </w:r>
      <w:r w:rsidRPr="0014437C">
        <w:rPr>
          <w:sz w:val="28"/>
          <w:szCs w:val="28"/>
        </w:rPr>
        <w:t>–</w:t>
      </w:r>
      <w:r>
        <w:rPr>
          <w:sz w:val="28"/>
          <w:szCs w:val="28"/>
        </w:rPr>
        <w:t xml:space="preserve"> Анализ аналогов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58"/>
        <w:gridCol w:w="2352"/>
        <w:gridCol w:w="2377"/>
        <w:gridCol w:w="2358"/>
      </w:tblGrid>
      <w:tr w:rsidR="004D4A6F" w:rsidRPr="004D4A6F" w14:paraId="7DEBEC9D" w14:textId="77777777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5868D" w14:textId="77777777" w:rsidR="004D4A6F" w:rsidRPr="004D4A6F" w:rsidRDefault="004D4A6F" w:rsidP="004D4A6F">
            <w:pPr>
              <w:ind w:left="0"/>
              <w:jc w:val="center"/>
              <w:rPr>
                <w:sz w:val="24"/>
                <w:szCs w:val="24"/>
              </w:rPr>
            </w:pPr>
            <w:r w:rsidRPr="004D4A6F">
              <w:rPr>
                <w:sz w:val="24"/>
                <w:szCs w:val="24"/>
              </w:rPr>
              <w:t>Аналог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17BC2B" w14:textId="77777777" w:rsidR="004D4A6F" w:rsidRPr="004D4A6F" w:rsidRDefault="004D4A6F" w:rsidP="004D4A6F">
            <w:pPr>
              <w:ind w:left="0"/>
              <w:jc w:val="center"/>
              <w:rPr>
                <w:sz w:val="24"/>
                <w:szCs w:val="24"/>
              </w:rPr>
            </w:pPr>
            <w:r w:rsidRPr="004D4A6F">
              <w:rPr>
                <w:sz w:val="24"/>
                <w:szCs w:val="24"/>
              </w:rPr>
              <w:t>Основные возможности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9A9B82" w14:textId="77777777" w:rsidR="004D4A6F" w:rsidRPr="004D4A6F" w:rsidRDefault="004D4A6F" w:rsidP="004D4A6F">
            <w:pPr>
              <w:ind w:left="0"/>
              <w:jc w:val="center"/>
              <w:rPr>
                <w:sz w:val="24"/>
                <w:szCs w:val="24"/>
              </w:rPr>
            </w:pPr>
            <w:r w:rsidRPr="004D4A6F">
              <w:rPr>
                <w:sz w:val="24"/>
                <w:szCs w:val="24"/>
              </w:rPr>
              <w:t>Преимущества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4C948D" w14:textId="77777777" w:rsidR="004D4A6F" w:rsidRPr="004D4A6F" w:rsidRDefault="004D4A6F" w:rsidP="004D4A6F">
            <w:pPr>
              <w:ind w:left="0"/>
              <w:jc w:val="center"/>
              <w:rPr>
                <w:sz w:val="24"/>
                <w:szCs w:val="24"/>
              </w:rPr>
            </w:pPr>
            <w:r w:rsidRPr="004D4A6F">
              <w:rPr>
                <w:sz w:val="24"/>
                <w:szCs w:val="24"/>
              </w:rPr>
              <w:t>Что можно улучшить</w:t>
            </w:r>
          </w:p>
        </w:tc>
      </w:tr>
      <w:tr w:rsidR="004D4A6F" w:rsidRPr="004D4A6F" w14:paraId="7A97A594" w14:textId="77777777" w:rsidTr="0095205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E14BED" w14:textId="77777777" w:rsidR="004D4A6F" w:rsidRPr="008D3DA4" w:rsidRDefault="004D4A6F" w:rsidP="004D4A6F">
            <w:pPr>
              <w:ind w:left="0"/>
              <w:rPr>
                <w:sz w:val="22"/>
                <w:szCs w:val="22"/>
              </w:rPr>
            </w:pPr>
            <w:proofErr w:type="spellStart"/>
            <w:r w:rsidRPr="008D3DA4">
              <w:rPr>
                <w:sz w:val="22"/>
                <w:szCs w:val="22"/>
              </w:rPr>
              <w:t>Bobby</w:t>
            </w:r>
            <w:proofErr w:type="spellEnd"/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2ABDE9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Учёт подписок, стоимость, даты списаний, категории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C43BF4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Простой подход и наглядное представление регулярных платежей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3CF534" w14:textId="73AB358B" w:rsidR="004D4A6F" w:rsidRPr="00C1564C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Можно добавить более подробную аналитику</w:t>
            </w:r>
            <w:r w:rsidR="00C1564C" w:rsidRPr="00C1564C">
              <w:rPr>
                <w:sz w:val="22"/>
                <w:szCs w:val="22"/>
              </w:rPr>
              <w:t xml:space="preserve"> </w:t>
            </w:r>
          </w:p>
        </w:tc>
      </w:tr>
      <w:tr w:rsidR="004D4A6F" w:rsidRPr="004D4A6F" w14:paraId="48C8F10E" w14:textId="77777777" w:rsidTr="0095205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B808DE" w14:textId="77777777" w:rsidR="004D4A6F" w:rsidRPr="008D3DA4" w:rsidRDefault="004D4A6F" w:rsidP="004D4A6F">
            <w:pPr>
              <w:ind w:left="0"/>
              <w:rPr>
                <w:sz w:val="22"/>
                <w:szCs w:val="22"/>
              </w:rPr>
            </w:pPr>
            <w:proofErr w:type="spellStart"/>
            <w:r w:rsidRPr="008D3DA4">
              <w:rPr>
                <w:sz w:val="22"/>
                <w:szCs w:val="22"/>
              </w:rPr>
              <w:t>Rocket</w:t>
            </w:r>
            <w:proofErr w:type="spellEnd"/>
            <w:r w:rsidRPr="008D3DA4">
              <w:rPr>
                <w:sz w:val="22"/>
                <w:szCs w:val="22"/>
              </w:rPr>
              <w:t xml:space="preserve"> Money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38E7EA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Учёт подписок, анализ расходов, финансовые функции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25EFDA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Широкий набор финансовых возможностей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6F2AC7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Избыточность для пользователя, которому нужен именно простой трекер подписок</w:t>
            </w:r>
          </w:p>
        </w:tc>
      </w:tr>
      <w:tr w:rsidR="004D4A6F" w:rsidRPr="004D4A6F" w14:paraId="52F473B4" w14:textId="77777777" w:rsidTr="0095205F"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D47AFA" w14:textId="77777777" w:rsidR="004D4A6F" w:rsidRPr="008D3DA4" w:rsidRDefault="004D4A6F" w:rsidP="004D4A6F">
            <w:pPr>
              <w:ind w:left="0"/>
              <w:rPr>
                <w:sz w:val="22"/>
                <w:szCs w:val="22"/>
              </w:rPr>
            </w:pPr>
            <w:proofErr w:type="spellStart"/>
            <w:r w:rsidRPr="008D3DA4">
              <w:rPr>
                <w:sz w:val="22"/>
                <w:szCs w:val="22"/>
              </w:rPr>
              <w:t>Subby</w:t>
            </w:r>
            <w:proofErr w:type="spellEnd"/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7EC14D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Добавление подписок, напоминания, расчёт расходов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CAAA2D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Фокус на подписках и регулярных платежах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EF35EB" w14:textId="77777777" w:rsidR="004D4A6F" w:rsidRPr="008D3DA4" w:rsidRDefault="004D4A6F" w:rsidP="0095205F">
            <w:pPr>
              <w:ind w:left="0"/>
              <w:rPr>
                <w:sz w:val="22"/>
                <w:szCs w:val="22"/>
              </w:rPr>
            </w:pPr>
            <w:r w:rsidRPr="008D3DA4">
              <w:rPr>
                <w:sz w:val="22"/>
                <w:szCs w:val="22"/>
              </w:rPr>
              <w:t>Можно улучшить современность UX и расширить возможности визуализации</w:t>
            </w:r>
          </w:p>
        </w:tc>
      </w:tr>
    </w:tbl>
    <w:p w14:paraId="66CE2793" w14:textId="77777777" w:rsidR="004D4A6F" w:rsidRPr="004D4A6F" w:rsidRDefault="004D4A6F" w:rsidP="004D4A6F"/>
    <w:p w14:paraId="237744E7" w14:textId="2CF5B095" w:rsidR="009002AE" w:rsidRDefault="008D3DA4" w:rsidP="004D4A6F">
      <w:pPr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По результатам анализа можно сделать вывод, что базовый набор функций аналогов включает хранение подписок, расчёт расходов и контроль дат платежей. Отличительной особенностью проектируемого приложения предлагается сделать сочетание минималистичного интерфейса, локального хранения, напоминаний. Это позволит сохранить приложение понятным для пользователя</w:t>
      </w:r>
      <w:r>
        <w:rPr>
          <w:sz w:val="28"/>
          <w:szCs w:val="28"/>
        </w:rPr>
        <w:t>.</w:t>
      </w:r>
    </w:p>
    <w:p w14:paraId="6762A939" w14:textId="6F3552C9" w:rsidR="004D4A6F" w:rsidRDefault="009002AE" w:rsidP="009002AE">
      <w:pPr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9F1774" w14:textId="3B41FD13" w:rsidR="008D3DA4" w:rsidRDefault="008D3DA4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4031045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5 </w:t>
      </w:r>
      <w:r w:rsidRPr="008D3DA4">
        <w:rPr>
          <w:rFonts w:ascii="Times New Roman" w:hAnsi="Times New Roman" w:cs="Times New Roman"/>
          <w:b/>
          <w:color w:val="auto"/>
          <w:sz w:val="28"/>
          <w:szCs w:val="28"/>
        </w:rPr>
        <w:t>Ключевой функционал MVP</w:t>
      </w:r>
      <w:bookmarkEnd w:id="6"/>
    </w:p>
    <w:p w14:paraId="4374B5A1" w14:textId="6673A9B3" w:rsidR="008D3DA4" w:rsidRDefault="008D3DA4" w:rsidP="008D3DA4">
      <w:pPr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MVP должен содержать функции, необходимые для основной пользовательской задачи</w:t>
      </w:r>
      <w:r>
        <w:rPr>
          <w:sz w:val="28"/>
          <w:szCs w:val="28"/>
        </w:rPr>
        <w:t xml:space="preserve"> </w:t>
      </w:r>
      <w:r w:rsidRPr="0014437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8D3DA4">
        <w:rPr>
          <w:sz w:val="28"/>
          <w:szCs w:val="28"/>
        </w:rPr>
        <w:t>ведения списка подписок и контроля расходов.</w:t>
      </w:r>
      <w:r>
        <w:rPr>
          <w:sz w:val="28"/>
          <w:szCs w:val="28"/>
        </w:rPr>
        <w:t xml:space="preserve"> Ключевыми функциями являются:</w:t>
      </w:r>
    </w:p>
    <w:p w14:paraId="7A6D3033" w14:textId="77777777" w:rsidR="008D3DA4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добавление новой подписки;</w:t>
      </w:r>
    </w:p>
    <w:p w14:paraId="251C9902" w14:textId="77777777" w:rsidR="008D3DA4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редактирование и удаление подписки;</w:t>
      </w:r>
    </w:p>
    <w:p w14:paraId="2E95B056" w14:textId="77777777" w:rsidR="008D3DA4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просмотр активных подписок;</w:t>
      </w:r>
    </w:p>
    <w:p w14:paraId="747AB2DF" w14:textId="77777777" w:rsidR="008D3DA4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отображение стоимости подписки и даты следующего списания;</w:t>
      </w:r>
    </w:p>
    <w:p w14:paraId="46D8125B" w14:textId="77777777" w:rsidR="008D3DA4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расчёт общей суммы регулярных расходов за месяц;</w:t>
      </w:r>
    </w:p>
    <w:p w14:paraId="7ABE8007" w14:textId="77777777" w:rsidR="008D3DA4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категоризация подписок;</w:t>
      </w:r>
    </w:p>
    <w:p w14:paraId="48C836E8" w14:textId="72C8C973" w:rsidR="009002AE" w:rsidRDefault="008D3DA4" w:rsidP="008D3DA4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D3DA4">
        <w:rPr>
          <w:sz w:val="28"/>
          <w:szCs w:val="28"/>
        </w:rPr>
        <w:t>уведомления о предстоящем списании</w:t>
      </w:r>
      <w:r>
        <w:rPr>
          <w:sz w:val="28"/>
          <w:szCs w:val="28"/>
        </w:rPr>
        <w:t>.</w:t>
      </w:r>
    </w:p>
    <w:p w14:paraId="3D61FA36" w14:textId="0B9EBDB0" w:rsidR="008D3DA4" w:rsidRPr="009002AE" w:rsidRDefault="009002AE" w:rsidP="009002AE">
      <w:pPr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8040E2" w14:textId="11058A39" w:rsidR="00806887" w:rsidRDefault="00806887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4031045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 Архитектурное решение</w:t>
      </w:r>
      <w:bookmarkEnd w:id="7"/>
    </w:p>
    <w:p w14:paraId="68672B80" w14:textId="417E280D" w:rsidR="00806887" w:rsidRPr="00806887" w:rsidRDefault="00806887" w:rsidP="00806887">
      <w:pPr>
        <w:spacing w:line="360" w:lineRule="auto"/>
        <w:ind w:left="0" w:firstLine="709"/>
        <w:jc w:val="both"/>
        <w:rPr>
          <w:sz w:val="28"/>
          <w:szCs w:val="28"/>
        </w:rPr>
      </w:pPr>
      <w:r w:rsidRPr="00806887">
        <w:rPr>
          <w:sz w:val="28"/>
          <w:szCs w:val="28"/>
        </w:rPr>
        <w:t xml:space="preserve">Для приложения выбирается технология </w:t>
      </w:r>
      <w:proofErr w:type="spellStart"/>
      <w:r w:rsidRPr="00806887">
        <w:rPr>
          <w:sz w:val="28"/>
          <w:szCs w:val="28"/>
        </w:rPr>
        <w:t>Kotlin</w:t>
      </w:r>
      <w:proofErr w:type="spellEnd"/>
      <w:r w:rsidRPr="00806887">
        <w:rPr>
          <w:sz w:val="28"/>
          <w:szCs w:val="28"/>
        </w:rPr>
        <w:t xml:space="preserve"> для </w:t>
      </w:r>
      <w:proofErr w:type="spellStart"/>
      <w:r w:rsidRPr="00806887">
        <w:rPr>
          <w:sz w:val="28"/>
          <w:szCs w:val="28"/>
        </w:rPr>
        <w:t>Android</w:t>
      </w:r>
      <w:proofErr w:type="spellEnd"/>
      <w:r w:rsidRPr="00806887">
        <w:rPr>
          <w:sz w:val="28"/>
          <w:szCs w:val="28"/>
        </w:rPr>
        <w:t xml:space="preserve">. В соответствии с заданием для </w:t>
      </w:r>
      <w:proofErr w:type="spellStart"/>
      <w:r w:rsidRPr="00806887">
        <w:rPr>
          <w:sz w:val="28"/>
          <w:szCs w:val="28"/>
        </w:rPr>
        <w:t>Kotlin</w:t>
      </w:r>
      <w:proofErr w:type="spellEnd"/>
      <w:r w:rsidRPr="00806887">
        <w:rPr>
          <w:sz w:val="28"/>
          <w:szCs w:val="28"/>
        </w:rPr>
        <w:t xml:space="preserve"> необходимо описать архитектуру MVVM и использование </w:t>
      </w:r>
      <w:proofErr w:type="spellStart"/>
      <w:r w:rsidRPr="00806887">
        <w:rPr>
          <w:sz w:val="28"/>
          <w:szCs w:val="28"/>
        </w:rPr>
        <w:t>Android</w:t>
      </w:r>
      <w:proofErr w:type="spellEnd"/>
      <w:r w:rsidRPr="00806887">
        <w:rPr>
          <w:sz w:val="28"/>
          <w:szCs w:val="28"/>
        </w:rPr>
        <w:t xml:space="preserve"> </w:t>
      </w:r>
      <w:proofErr w:type="spellStart"/>
      <w:r w:rsidRPr="00806887">
        <w:rPr>
          <w:sz w:val="28"/>
          <w:szCs w:val="28"/>
        </w:rPr>
        <w:t>Jetpack</w:t>
      </w:r>
      <w:proofErr w:type="spellEnd"/>
      <w:r w:rsidRPr="00806887">
        <w:rPr>
          <w:sz w:val="28"/>
          <w:szCs w:val="28"/>
        </w:rPr>
        <w:t xml:space="preserve"> </w:t>
      </w:r>
      <w:proofErr w:type="spellStart"/>
      <w:r w:rsidRPr="00806887">
        <w:rPr>
          <w:sz w:val="28"/>
          <w:szCs w:val="28"/>
        </w:rPr>
        <w:t>Components</w:t>
      </w:r>
      <w:proofErr w:type="spellEnd"/>
      <w:r w:rsidRPr="00806887">
        <w:rPr>
          <w:sz w:val="28"/>
          <w:szCs w:val="28"/>
        </w:rPr>
        <w:t xml:space="preserve">, а также выбрать библиотеки, например </w:t>
      </w:r>
      <w:proofErr w:type="spellStart"/>
      <w:r w:rsidRPr="00806887">
        <w:rPr>
          <w:sz w:val="28"/>
          <w:szCs w:val="28"/>
        </w:rPr>
        <w:t>Room</w:t>
      </w:r>
      <w:proofErr w:type="spellEnd"/>
      <w:r w:rsidRPr="00806887">
        <w:rPr>
          <w:sz w:val="28"/>
          <w:szCs w:val="28"/>
        </w:rPr>
        <w:t xml:space="preserve"> и </w:t>
      </w:r>
      <w:proofErr w:type="spellStart"/>
      <w:r w:rsidRPr="00806887">
        <w:rPr>
          <w:sz w:val="28"/>
          <w:szCs w:val="28"/>
        </w:rPr>
        <w:t>Retrofit</w:t>
      </w:r>
      <w:proofErr w:type="spellEnd"/>
      <w:r w:rsidRPr="00806887">
        <w:rPr>
          <w:sz w:val="28"/>
          <w:szCs w:val="28"/>
        </w:rPr>
        <w:t>.</w:t>
      </w:r>
    </w:p>
    <w:p w14:paraId="58FCA95C" w14:textId="77777777" w:rsidR="00806887" w:rsidRPr="00806887" w:rsidRDefault="00806887" w:rsidP="00806887">
      <w:pPr>
        <w:spacing w:line="360" w:lineRule="auto"/>
        <w:ind w:left="0" w:firstLine="709"/>
        <w:jc w:val="both"/>
        <w:rPr>
          <w:sz w:val="28"/>
          <w:szCs w:val="28"/>
        </w:rPr>
      </w:pPr>
      <w:r w:rsidRPr="00806887">
        <w:rPr>
          <w:sz w:val="28"/>
          <w:szCs w:val="28"/>
        </w:rPr>
        <w:t xml:space="preserve">Архитектура MVVM разделяет приложение на три логических уровня. View отвечает за отображение интерфейса и обработку пользовательских действий. </w:t>
      </w:r>
      <w:proofErr w:type="spellStart"/>
      <w:r w:rsidRPr="00806887">
        <w:rPr>
          <w:sz w:val="28"/>
          <w:szCs w:val="28"/>
        </w:rPr>
        <w:t>ViewModel</w:t>
      </w:r>
      <w:proofErr w:type="spellEnd"/>
      <w:r w:rsidRPr="00806887">
        <w:rPr>
          <w:sz w:val="28"/>
          <w:szCs w:val="28"/>
        </w:rPr>
        <w:t xml:space="preserve"> содержит состояние экрана и бизнес-логику, не зависящую непосредственно от UI. Model отвечает за работу с данными и включает локальную базу, сетевой слой и репозитории.</w:t>
      </w:r>
    </w:p>
    <w:p w14:paraId="6A15563A" w14:textId="3842EBE5" w:rsidR="00806887" w:rsidRPr="00806887" w:rsidRDefault="00806887" w:rsidP="00806887">
      <w:pPr>
        <w:spacing w:line="360" w:lineRule="auto"/>
        <w:ind w:left="0" w:firstLine="709"/>
        <w:jc w:val="both"/>
        <w:rPr>
          <w:sz w:val="28"/>
          <w:szCs w:val="28"/>
        </w:rPr>
      </w:pPr>
      <w:r w:rsidRPr="00806887">
        <w:rPr>
          <w:sz w:val="28"/>
          <w:szCs w:val="28"/>
        </w:rPr>
        <w:t xml:space="preserve">Основные компоненты проекта: </w:t>
      </w:r>
      <w:proofErr w:type="spellStart"/>
      <w:r w:rsidRPr="00806887">
        <w:rPr>
          <w:sz w:val="28"/>
          <w:szCs w:val="28"/>
        </w:rPr>
        <w:t>Jetpack</w:t>
      </w:r>
      <w:proofErr w:type="spellEnd"/>
      <w:r w:rsidRPr="00806887">
        <w:rPr>
          <w:sz w:val="28"/>
          <w:szCs w:val="28"/>
        </w:rPr>
        <w:t xml:space="preserve"> </w:t>
      </w:r>
      <w:proofErr w:type="spellStart"/>
      <w:r w:rsidRPr="00806887">
        <w:rPr>
          <w:sz w:val="28"/>
          <w:szCs w:val="28"/>
        </w:rPr>
        <w:t>Compose</w:t>
      </w:r>
      <w:proofErr w:type="spellEnd"/>
      <w:r w:rsidRPr="00806887">
        <w:rPr>
          <w:sz w:val="28"/>
          <w:szCs w:val="28"/>
        </w:rPr>
        <w:t xml:space="preserve"> для пользовательского интерфейса, </w:t>
      </w:r>
      <w:proofErr w:type="spellStart"/>
      <w:r w:rsidRPr="00806887">
        <w:rPr>
          <w:sz w:val="28"/>
          <w:szCs w:val="28"/>
        </w:rPr>
        <w:t>Navigation</w:t>
      </w:r>
      <w:proofErr w:type="spellEnd"/>
      <w:r w:rsidRPr="00806887">
        <w:rPr>
          <w:sz w:val="28"/>
          <w:szCs w:val="28"/>
        </w:rPr>
        <w:t xml:space="preserve"> для переходов между экранами, </w:t>
      </w:r>
      <w:proofErr w:type="spellStart"/>
      <w:r w:rsidRPr="00806887">
        <w:rPr>
          <w:sz w:val="28"/>
          <w:szCs w:val="28"/>
        </w:rPr>
        <w:t>ViewModel</w:t>
      </w:r>
      <w:proofErr w:type="spellEnd"/>
      <w:r w:rsidRPr="00806887">
        <w:rPr>
          <w:sz w:val="28"/>
          <w:szCs w:val="28"/>
        </w:rPr>
        <w:t xml:space="preserve"> для состояния, </w:t>
      </w:r>
      <w:proofErr w:type="spellStart"/>
      <w:r w:rsidRPr="00806887">
        <w:rPr>
          <w:sz w:val="28"/>
          <w:szCs w:val="28"/>
        </w:rPr>
        <w:t>Room</w:t>
      </w:r>
      <w:proofErr w:type="spellEnd"/>
      <w:r w:rsidRPr="00806887">
        <w:rPr>
          <w:sz w:val="28"/>
          <w:szCs w:val="28"/>
        </w:rPr>
        <w:t xml:space="preserve"> для SQL-хранилища, </w:t>
      </w:r>
      <w:proofErr w:type="spellStart"/>
      <w:r w:rsidRPr="00806887">
        <w:rPr>
          <w:sz w:val="28"/>
          <w:szCs w:val="28"/>
        </w:rPr>
        <w:t>Retrofit</w:t>
      </w:r>
      <w:proofErr w:type="spellEnd"/>
      <w:r w:rsidRPr="00806887">
        <w:rPr>
          <w:sz w:val="28"/>
          <w:szCs w:val="28"/>
        </w:rPr>
        <w:t xml:space="preserve"> для REST API, </w:t>
      </w:r>
      <w:proofErr w:type="spellStart"/>
      <w:r w:rsidRPr="00806887">
        <w:rPr>
          <w:sz w:val="28"/>
          <w:szCs w:val="28"/>
        </w:rPr>
        <w:t>Kotlin</w:t>
      </w:r>
      <w:proofErr w:type="spellEnd"/>
      <w:r w:rsidRPr="00806887">
        <w:rPr>
          <w:sz w:val="28"/>
          <w:szCs w:val="28"/>
        </w:rPr>
        <w:t xml:space="preserve"> </w:t>
      </w:r>
      <w:proofErr w:type="spellStart"/>
      <w:r w:rsidRPr="00806887">
        <w:rPr>
          <w:sz w:val="28"/>
          <w:szCs w:val="28"/>
        </w:rPr>
        <w:t>Coroutines</w:t>
      </w:r>
      <w:proofErr w:type="spellEnd"/>
      <w:r w:rsidRPr="00806887">
        <w:rPr>
          <w:sz w:val="28"/>
          <w:szCs w:val="28"/>
        </w:rPr>
        <w:t xml:space="preserve"> для асинхронных операций и </w:t>
      </w:r>
      <w:proofErr w:type="spellStart"/>
      <w:r w:rsidRPr="00806887">
        <w:rPr>
          <w:sz w:val="28"/>
          <w:szCs w:val="28"/>
        </w:rPr>
        <w:t>WorkManager</w:t>
      </w:r>
      <w:proofErr w:type="spellEnd"/>
      <w:r w:rsidRPr="00806887">
        <w:rPr>
          <w:sz w:val="28"/>
          <w:szCs w:val="28"/>
        </w:rPr>
        <w:t>/</w:t>
      </w:r>
      <w:proofErr w:type="spellStart"/>
      <w:r w:rsidRPr="00806887">
        <w:rPr>
          <w:sz w:val="28"/>
          <w:szCs w:val="28"/>
        </w:rPr>
        <w:t>AlarmManager</w:t>
      </w:r>
      <w:proofErr w:type="spellEnd"/>
      <w:r w:rsidRPr="00806887">
        <w:rPr>
          <w:sz w:val="28"/>
          <w:szCs w:val="28"/>
        </w:rPr>
        <w:t xml:space="preserve"> для фоновых задач и напоминаний.</w:t>
      </w:r>
    </w:p>
    <w:p w14:paraId="4F99EDC6" w14:textId="449243E0" w:rsidR="009002AE" w:rsidRDefault="00806887" w:rsidP="00806887">
      <w:pPr>
        <w:spacing w:line="360" w:lineRule="auto"/>
        <w:ind w:left="0" w:firstLine="709"/>
        <w:jc w:val="both"/>
        <w:rPr>
          <w:sz w:val="28"/>
          <w:szCs w:val="28"/>
        </w:rPr>
      </w:pPr>
      <w:r w:rsidRPr="00806887">
        <w:rPr>
          <w:sz w:val="28"/>
          <w:szCs w:val="28"/>
        </w:rPr>
        <w:t>Такое решение обеспечивает разделение ответственности, упрощает тестирование и позволяет в дальнейшем расширять приложение без существенной переработки интерфейса.</w:t>
      </w:r>
    </w:p>
    <w:p w14:paraId="1B5FC842" w14:textId="2E498773" w:rsidR="00806887" w:rsidRDefault="009002AE" w:rsidP="009002AE">
      <w:pPr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D4A186" w14:textId="4EB29879" w:rsidR="00806887" w:rsidRDefault="00806887" w:rsidP="009002AE">
      <w:pPr>
        <w:pStyle w:val="1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4031045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 Список экранов и функций</w:t>
      </w:r>
      <w:bookmarkEnd w:id="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000B212" w14:textId="1917B9F6" w:rsidR="00806887" w:rsidRPr="00806887" w:rsidRDefault="00806887" w:rsidP="00806887">
      <w:pPr>
        <w:ind w:left="0"/>
      </w:pPr>
      <w:r>
        <w:rPr>
          <w:sz w:val="28"/>
          <w:szCs w:val="28"/>
        </w:rPr>
        <w:t xml:space="preserve">Таблица 2 </w:t>
      </w:r>
      <w:r w:rsidRPr="0014437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9002AE">
        <w:rPr>
          <w:sz w:val="28"/>
          <w:szCs w:val="28"/>
        </w:rPr>
        <w:t>Экраны и функции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88"/>
        <w:gridCol w:w="2990"/>
        <w:gridCol w:w="3067"/>
      </w:tblGrid>
      <w:tr w:rsidR="00806887" w:rsidRPr="00806887" w14:paraId="2C29BF63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B4CBC3" w14:textId="77777777" w:rsidR="00806887" w:rsidRPr="00806887" w:rsidRDefault="00806887" w:rsidP="00806887">
            <w:pPr>
              <w:ind w:left="0"/>
              <w:jc w:val="center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Экран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F9C0AB" w14:textId="77777777" w:rsidR="00806887" w:rsidRPr="00806887" w:rsidRDefault="00806887" w:rsidP="00806887">
            <w:pPr>
              <w:ind w:left="0"/>
              <w:jc w:val="center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Назначение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614F3E" w14:textId="77777777" w:rsidR="00806887" w:rsidRPr="00806887" w:rsidRDefault="00806887" w:rsidP="00806887">
            <w:pPr>
              <w:ind w:left="0"/>
              <w:jc w:val="center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Основные функции</w:t>
            </w:r>
          </w:p>
        </w:tc>
      </w:tr>
      <w:tr w:rsidR="00806887" w:rsidRPr="00806887" w14:paraId="0D36568C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A005D7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Главный экран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0CF0E2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Обзор подписок и расходов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81D789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Список активных подписок, сумма за месяц, ближайшее списание</w:t>
            </w:r>
          </w:p>
        </w:tc>
      </w:tr>
      <w:tr w:rsidR="00806887" w:rsidRPr="00806887" w14:paraId="304A4E7B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A3000A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Добавление/редактирование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456EE7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Управление данными подписки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BC63B8" w14:textId="51867A76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Название, цена, период, дата списания, категория</w:t>
            </w:r>
          </w:p>
        </w:tc>
      </w:tr>
      <w:tr w:rsidR="00806887" w:rsidRPr="00806887" w14:paraId="5CBD0424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B186D9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Статистика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8EF539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Анализ расходов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623CA3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Расходы по месяцам и категориям, общая сумма</w:t>
            </w:r>
          </w:p>
        </w:tc>
      </w:tr>
      <w:tr w:rsidR="00806887" w:rsidRPr="00806887" w14:paraId="7B1414B2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54CB7E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Настройки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0F88A1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Настройка приложения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F93286" w14:textId="1700F4EE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806887">
              <w:rPr>
                <w:sz w:val="24"/>
                <w:szCs w:val="24"/>
              </w:rPr>
              <w:t>ведомления, параметры, тема интерфейса</w:t>
            </w:r>
          </w:p>
        </w:tc>
      </w:tr>
      <w:tr w:rsidR="00806887" w:rsidRPr="00806887" w14:paraId="7BBFF07D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6AF596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Детали подписки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5C5E53" w14:textId="77777777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Подробная информация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9B6007" w14:textId="6D030AA6" w:rsidR="00806887" w:rsidRPr="00806887" w:rsidRDefault="00806887" w:rsidP="00806887">
            <w:pPr>
              <w:ind w:left="0"/>
              <w:jc w:val="both"/>
              <w:rPr>
                <w:sz w:val="24"/>
                <w:szCs w:val="24"/>
              </w:rPr>
            </w:pPr>
            <w:r w:rsidRPr="00806887">
              <w:rPr>
                <w:sz w:val="24"/>
                <w:szCs w:val="24"/>
              </w:rPr>
              <w:t>Редактирование, история изменений, удаление</w:t>
            </w:r>
          </w:p>
        </w:tc>
      </w:tr>
    </w:tbl>
    <w:p w14:paraId="193A20A4" w14:textId="77777777" w:rsidR="00806887" w:rsidRPr="00806887" w:rsidRDefault="00806887" w:rsidP="009002AE">
      <w:pPr>
        <w:spacing w:line="360" w:lineRule="auto"/>
        <w:ind w:left="0"/>
      </w:pPr>
    </w:p>
    <w:p w14:paraId="7CBD6B91" w14:textId="4B1D19E6" w:rsidR="00806887" w:rsidRDefault="00806887" w:rsidP="009002AE">
      <w:pPr>
        <w:spacing w:line="360" w:lineRule="auto"/>
        <w:ind w:left="0" w:firstLine="709"/>
        <w:jc w:val="both"/>
        <w:rPr>
          <w:sz w:val="28"/>
          <w:szCs w:val="28"/>
        </w:rPr>
      </w:pPr>
      <w:r w:rsidRPr="00806887">
        <w:rPr>
          <w:sz w:val="28"/>
          <w:szCs w:val="28"/>
        </w:rPr>
        <w:t xml:space="preserve">Навигация реализуется через нижнее меню или </w:t>
      </w:r>
      <w:proofErr w:type="spellStart"/>
      <w:r w:rsidRPr="00806887">
        <w:rPr>
          <w:sz w:val="28"/>
          <w:szCs w:val="28"/>
        </w:rPr>
        <w:t>NavigationBar</w:t>
      </w:r>
      <w:proofErr w:type="spellEnd"/>
      <w:r w:rsidRPr="00806887">
        <w:rPr>
          <w:sz w:val="28"/>
          <w:szCs w:val="28"/>
        </w:rPr>
        <w:t>. Основными разделами являются «Главная», «Статистика» и «Настройки». Добавление подписки выполняется отдельной формой, доступной с главного экрана.</w:t>
      </w:r>
    </w:p>
    <w:p w14:paraId="64BBC527" w14:textId="77777777" w:rsidR="00806887" w:rsidRPr="00806887" w:rsidRDefault="00806887" w:rsidP="00806887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01AE0E99" w14:textId="77777777" w:rsidR="00806887" w:rsidRPr="00806887" w:rsidRDefault="00806887" w:rsidP="00806887"/>
    <w:p w14:paraId="3E0832C7" w14:textId="77777777" w:rsidR="00806887" w:rsidRPr="00806887" w:rsidRDefault="00806887" w:rsidP="00806887">
      <w:pPr>
        <w:tabs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</w:p>
    <w:p w14:paraId="58019328" w14:textId="77777777" w:rsidR="008D3DA4" w:rsidRPr="008D3DA4" w:rsidRDefault="008D3DA4" w:rsidP="008D3DA4">
      <w:pPr>
        <w:tabs>
          <w:tab w:val="left" w:pos="1134"/>
        </w:tabs>
        <w:spacing w:line="360" w:lineRule="auto"/>
        <w:ind w:left="0"/>
        <w:jc w:val="both"/>
        <w:rPr>
          <w:sz w:val="28"/>
          <w:szCs w:val="28"/>
        </w:rPr>
      </w:pPr>
    </w:p>
    <w:p w14:paraId="621E3E32" w14:textId="77777777" w:rsidR="004D4A6F" w:rsidRPr="001446E7" w:rsidRDefault="004D4A6F" w:rsidP="001446E7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7C38293D" w14:textId="77777777" w:rsidR="001446E7" w:rsidRPr="001446E7" w:rsidRDefault="001446E7" w:rsidP="001446E7"/>
    <w:p w14:paraId="32F789E4" w14:textId="77777777" w:rsidR="001446E7" w:rsidRDefault="001446E7" w:rsidP="001446E7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5D56CD18" w14:textId="77777777" w:rsidR="001446E7" w:rsidRPr="001446E7" w:rsidRDefault="001446E7" w:rsidP="001446E7">
      <w:pPr>
        <w:spacing w:line="360" w:lineRule="auto"/>
        <w:ind w:left="0" w:firstLine="709"/>
        <w:jc w:val="both"/>
        <w:rPr>
          <w:sz w:val="28"/>
          <w:szCs w:val="28"/>
        </w:rPr>
      </w:pPr>
    </w:p>
    <w:p w14:paraId="1B984EA3" w14:textId="77777777" w:rsidR="00CA7395" w:rsidRDefault="00CA7395"/>
    <w:sectPr w:rsidR="00CA7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07BDD"/>
    <w:multiLevelType w:val="hybridMultilevel"/>
    <w:tmpl w:val="6F30EDC4"/>
    <w:lvl w:ilvl="0" w:tplc="CE18095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B70ACDE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EF67F7E"/>
    <w:multiLevelType w:val="hybridMultilevel"/>
    <w:tmpl w:val="C66A64A0"/>
    <w:lvl w:ilvl="0" w:tplc="CE18095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9154619">
    <w:abstractNumId w:val="1"/>
  </w:num>
  <w:num w:numId="2" w16cid:durableId="92538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7"/>
    <w:rsid w:val="001446E7"/>
    <w:rsid w:val="002F7AEC"/>
    <w:rsid w:val="004D4A6F"/>
    <w:rsid w:val="00514D10"/>
    <w:rsid w:val="00704E2F"/>
    <w:rsid w:val="00742A50"/>
    <w:rsid w:val="00806887"/>
    <w:rsid w:val="008C5C5A"/>
    <w:rsid w:val="008D3DA4"/>
    <w:rsid w:val="009002AE"/>
    <w:rsid w:val="0090223D"/>
    <w:rsid w:val="0095205F"/>
    <w:rsid w:val="00953A2D"/>
    <w:rsid w:val="00AB20C0"/>
    <w:rsid w:val="00BF640B"/>
    <w:rsid w:val="00C1564C"/>
    <w:rsid w:val="00CA7395"/>
    <w:rsid w:val="00DE0A08"/>
    <w:rsid w:val="00E92DAF"/>
    <w:rsid w:val="00F0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7B6D"/>
  <w15:chartTrackingRefBased/>
  <w15:docId w15:val="{5544FC16-DF37-405F-AED8-216C5A1F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887"/>
    <w:pPr>
      <w:spacing w:after="0" w:line="240" w:lineRule="atLeast"/>
      <w:ind w:left="737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6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6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6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6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46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46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4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4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4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4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6E7"/>
    <w:pPr>
      <w:numPr>
        <w:ilvl w:val="1"/>
      </w:numPr>
      <w:ind w:left="73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4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4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46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46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46E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1446E7"/>
    <w:pPr>
      <w:tabs>
        <w:tab w:val="center" w:pos="4153"/>
        <w:tab w:val="right" w:pos="830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46E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rsid w:val="001446E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446E7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002AE"/>
    <w:pPr>
      <w:spacing w:after="100"/>
      <w:ind w:left="0"/>
    </w:pPr>
  </w:style>
  <w:style w:type="character" w:styleId="af0">
    <w:name w:val="Hyperlink"/>
    <w:basedOn w:val="a0"/>
    <w:uiPriority w:val="99"/>
    <w:unhideWhenUsed/>
    <w:rsid w:val="009002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A9503-7820-46DF-8EE3-62EF75899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2026-10-27T08:18:00Z</dcterms:created>
  <dcterms:modified xsi:type="dcterms:W3CDTF">2026-10-27T08:18:00Z</dcterms:modified>
</cp:coreProperties>
</file>