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371664049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710EC7F" w14:textId="77777777" w:rsidR="001446E7" w:rsidRPr="009002AE" w:rsidRDefault="009002AE" w:rsidP="009002AE">
          <w:pPr>
            <w:pStyle w:val="af"/>
            <w:ind w:left="0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F4DC83C" w14:textId="77777777" w:rsidR="00260106" w:rsidRDefault="00000000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900101" w:history="1">
            <w:r w:rsidR="00260106">
              <w:rPr>
                <w:noProof/>
                <w:sz w:val="28"/>
                <w:szCs w:val="28"/>
              </w:rPr>
              <w:t>1 Реализация функционала MVP</w:t>
            </w:r>
            <w:r w:rsidR="00260106">
              <w:rPr>
                <w:noProof/>
                <w:webHidden/>
                <w:sz w:val="28"/>
                <w:szCs w:val="28"/>
              </w:rPr>
              <w:tab/>
            </w:r>
            <w:r w:rsidR="00260106">
              <w:rPr>
                <w:noProof/>
                <w:webHidden/>
                <w:sz w:val="28"/>
                <w:szCs w:val="28"/>
              </w:rPr>
              <w:fldChar w:fldCharType="begin"/>
            </w:r>
            <w:r w:rsidR="00260106">
              <w:rPr>
                <w:noProof/>
                <w:webHidden/>
                <w:sz w:val="28"/>
                <w:szCs w:val="28"/>
              </w:rPr>
              <w:instrText xml:space="preserve"> PAGEREF _Toc900101 \h </w:instrText>
            </w:r>
            <w:r w:rsidR="00260106">
              <w:rPr>
                <w:noProof/>
                <w:webHidden/>
                <w:sz w:val="28"/>
                <w:szCs w:val="28"/>
              </w:rPr>
            </w:r>
            <w:r w:rsidR="0026010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60106">
              <w:rPr>
                <w:noProof/>
                <w:webHidden/>
                <w:sz w:val="28"/>
                <w:szCs w:val="28"/>
              </w:rPr>
              <w:t>3</w:t>
            </w:r>
            <w:r w:rsidR="0026010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788A1" w14:textId="77777777" w:rsidR="00260106" w:rsidRDefault="00260106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900102" w:history="1">
            <w:r>
              <w:rPr>
                <w:noProof/>
                <w:sz w:val="28"/>
                <w:szCs w:val="28"/>
              </w:rPr>
              <w:t>2 Сетевое взаимодействие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_Toc900102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1525F" w14:textId="77777777" w:rsidR="00260106" w:rsidRDefault="00260106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900103" w:history="1">
            <w:r>
              <w:rPr>
                <w:noProof/>
                <w:sz w:val="28"/>
                <w:szCs w:val="28"/>
              </w:rPr>
              <w:t>3 Уведомления о предстоящих списаниях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_Toc900103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91BDBB" w14:textId="77777777" w:rsidR="00260106" w:rsidRDefault="00260106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900104" w:history="1">
            <w:r>
              <w:rPr>
                <w:noProof/>
                <w:sz w:val="28"/>
                <w:szCs w:val="28"/>
              </w:rPr>
              <w:t>4 Обфускация кода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_Toc900104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28AA1D" w14:textId="77777777" w:rsidR="00260106" w:rsidRDefault="00260106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900105" w:history="1">
            <w:r>
              <w:rPr>
                <w:noProof/>
                <w:sz w:val="28"/>
                <w:szCs w:val="28"/>
              </w:rPr>
              <w:t>5 Тестирование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_Toc900105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130C0C" w14:textId="77777777" w:rsidR="00260106" w:rsidRDefault="00260106">
          <w:pPr>
            <w:pStyle w:val="11"/>
            <w:tabs>
              <w:tab w:val="right" w:leader="dot" w:pos="9345"/>
            </w:tabs>
            <w:spacing w:after="0" w:line="360" w:lineRule="auto"/>
            <w:rPr>
              <w:noProof/>
              <w:sz w:val="28"/>
              <w:szCs w:val="28"/>
            </w:rPr>
          </w:pPr>
          <w:hyperlink w:anchor="_Toc900106" w:history="1">
            <w:r>
              <w:rPr>
                <w:noProof/>
                <w:sz w:val="28"/>
                <w:szCs w:val="28"/>
              </w:rPr>
              <w:t>6 Документация</w:t>
            </w:r>
            <w:r>
              <w:rPr>
                <w:noProof/>
                <w:webHidden/>
                <w:sz w:val="28"/>
                <w:szCs w:val="28"/>
              </w:rPr>
              <w:tab/>
            </w:r>
            <w:r>
              <w:rPr>
                <w:noProof/>
                <w:webHidden/>
                <w:sz w:val="28"/>
                <w:szCs w:val="28"/>
              </w:rPr>
              <w:fldChar w:fldCharType="begin"/>
            </w:r>
            <w:r>
              <w:rPr>
                <w:noProof/>
                <w:webHidden/>
                <w:sz w:val="28"/>
                <w:szCs w:val="28"/>
              </w:rPr>
              <w:instrText xml:space="preserve"> PAGEREF _Toc900106 \h </w:instrText>
            </w:r>
            <w:r>
              <w:rPr>
                <w:noProof/>
                <w:webHidden/>
                <w:sz w:val="28"/>
                <w:szCs w:val="28"/>
              </w:rPr>
            </w:r>
            <w:r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000000">
            <w:rPr>
              <w:sz w:val="28"/>
              <w:szCs w:val="28"/>
            </w:rPr>
            <w:fldChar w:fldCharType="end"/>
          </w:r>
        </w:p>
      </w:sdtContent>
    </w:sdt>
    <w:p w14:paraId="47C22FC1" w14:textId="77777777" w:rsidR="00260106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90010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 Реализация функционала MVP</w:t>
      </w:r>
      <w:bookmarkEnd w:id="0"/>
    </w:p>
    <w:p w14:paraId="7FAEE1A4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практической работе №1 был определён ключевой функционал MVP приложения для учёта подписок. На данном этапе приложение доработано до состояния MVP: реализованы все заявленные функции, а также добавлены сетевое взаимодействие и уведомления о предстоящих списаниях. Соответствие функций MVP и их реализации представлено в таблице 1.</w:t>
      </w:r>
    </w:p>
    <w:p w14:paraId="73134B4F" w14:textId="77777777" w:rsidR="00260106" w:rsidRDefault="00000000" w:rsidP="00C02613">
      <w:pPr>
        <w:keepNext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1 – Реализация функционала MVP</w:t>
      </w:r>
    </w:p>
    <w:tbl>
      <w:tblPr>
        <w:tblW w:w="935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000"/>
        <w:gridCol w:w="5355"/>
      </w:tblGrid>
      <w:tr w:rsidR="00260106" w14:paraId="0D4EE45C" w14:textId="77777777">
        <w:trPr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03EB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Функция MVP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2FB4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Реализация в приложении</w:t>
            </w:r>
          </w:p>
        </w:tc>
      </w:tr>
      <w:tr w:rsidR="00260106" w14:paraId="70C2FDAE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B5A57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новой подписки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588EF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«Новая подписка», открывается кнопкой «+» на главном экране</w:t>
            </w:r>
          </w:p>
        </w:tc>
      </w:tr>
      <w:tr w:rsidR="00260106" w14:paraId="2F3D6FE3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AF9A5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и удаление подписки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7E51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Экран редактирования; удаление с подтверждением на экране подробной информации</w:t>
            </w:r>
          </w:p>
        </w:tc>
      </w:tr>
      <w:tr w:rsidR="00260106" w14:paraId="46EB7E56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A35F3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активных подписок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486F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Список подписок на главном экране, отсортированный по дате списания</w:t>
            </w:r>
          </w:p>
        </w:tc>
      </w:tr>
      <w:tr w:rsidR="00260106" w14:paraId="14F9166B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A8EB2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Отображение стоимости и даты следующего списания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11A41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Карточка подписки с ценой и табличкой срока, экран подробной информации</w:t>
            </w:r>
          </w:p>
        </w:tc>
      </w:tr>
      <w:tr w:rsidR="00260106" w14:paraId="439B3DF2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DC271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Расчёт общей суммы расходов за месяц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2C0A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Карточка «Расходы в месяц» на главном экране, экран статистики</w:t>
            </w:r>
          </w:p>
        </w:tc>
      </w:tr>
      <w:tr w:rsidR="00260106" w14:paraId="17D4DB83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3D3D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Категоризация подписок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E27AC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Выбор категории при добавлении, статистика расходов по категориям</w:t>
            </w:r>
          </w:p>
        </w:tc>
      </w:tr>
      <w:tr w:rsidR="00260106" w14:paraId="3C4121E9" w14:textId="77777777">
        <w:trPr>
          <w:cantSplit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5E4F7" w14:textId="77777777" w:rsidR="00260106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Уведомления о предстоящем списании</w:t>
            </w:r>
          </w:p>
        </w:tc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B04D" w14:textId="77777777" w:rsidR="00260106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Ежедневная фоновая проверка </w:t>
            </w:r>
            <w:proofErr w:type="spellStart"/>
            <w:r>
              <w:rPr>
                <w:sz w:val="24"/>
                <w:szCs w:val="24"/>
              </w:rPr>
              <w:t>WorkManager</w:t>
            </w:r>
            <w:proofErr w:type="spellEnd"/>
            <w:r>
              <w:rPr>
                <w:sz w:val="24"/>
                <w:szCs w:val="24"/>
              </w:rPr>
              <w:t xml:space="preserve"> и уведомления за 1, 3 или 7 дней</w:t>
            </w:r>
          </w:p>
        </w:tc>
      </w:tr>
    </w:tbl>
    <w:p w14:paraId="29BEBA5E" w14:textId="77777777" w:rsidR="00260106" w:rsidRDefault="00260106">
      <w:pPr>
        <w:spacing w:line="240" w:lineRule="auto"/>
        <w:ind w:left="0"/>
        <w:rPr>
          <w:sz w:val="28"/>
          <w:szCs w:val="28"/>
        </w:rPr>
      </w:pPr>
    </w:p>
    <w:p w14:paraId="15007002" w14:textId="77777777" w:rsidR="00260106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Помимо функций MVP приложение содержит регистрацию и авторизацию пользователя, экран статистики с кольцевой диаграммой, экран настроек и загрузку курса валют из сети.</w:t>
      </w:r>
    </w:p>
    <w:p w14:paraId="4CD5B79F" w14:textId="77777777" w:rsidR="00260106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90010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 Сетевое взаимодействие</w:t>
      </w:r>
      <w:bookmarkEnd w:id="1"/>
    </w:p>
    <w:p w14:paraId="3DF21FC2" w14:textId="77777777" w:rsidR="00260106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Сетевое взаимодействие реализовано с помощью библиотеки </w:t>
      </w:r>
      <w:proofErr w:type="spellStart"/>
      <w:r>
        <w:rPr>
          <w:sz w:val="28"/>
          <w:szCs w:val="28"/>
        </w:rPr>
        <w:t>Retrofit</w:t>
      </w:r>
      <w:proofErr w:type="spellEnd"/>
      <w:r>
        <w:rPr>
          <w:sz w:val="28"/>
          <w:szCs w:val="28"/>
        </w:rPr>
        <w:t xml:space="preserve">. При открытии главного экрана приложение отправляет GET-запрос к REST API с курсами валют Центрального банка Российской Федерации по адресу https://www.cbr-xml-daily.ru/daily_json.js. Сервер возвращает ответ в формате JSON, который преобразуется в объекты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с помощью конвертера </w:t>
      </w:r>
      <w:proofErr w:type="spellStart"/>
      <w:r>
        <w:rPr>
          <w:sz w:val="28"/>
          <w:szCs w:val="28"/>
        </w:rPr>
        <w:t>Gson</w:t>
      </w:r>
      <w:proofErr w:type="spellEnd"/>
      <w:r>
        <w:rPr>
          <w:sz w:val="28"/>
          <w:szCs w:val="28"/>
        </w:rPr>
        <w:t>. Из ответа извлекаются курсы доллара США и евро и дата их установления.</w:t>
      </w:r>
    </w:p>
    <w:p w14:paraId="0CB93CE2" w14:textId="77777777" w:rsidR="00260106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Курс валют отображается в нижней части карточки «Расходы в месяц» на главном экране как справочная информация: он помогает пользователю оценить стоимость зарубежных сервисов, оплачиваемых в валюте. Рядом с курсом расположена кнопка повторной загрузки, на время запроса вместо неё отображается индикатор загрузки.</w:t>
      </w:r>
    </w:p>
    <w:p w14:paraId="396150B1" w14:textId="77777777" w:rsidR="00260106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Последний успешно загруженный курс сохраняется в хранилище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>. При отсутствии подключения к интернету приложение не завершается с ошибкой: ошибка запроса перехватывается, и на экране отображается сохранённый курс с пометкой «нет связи». Если курс ещё ни разу не загружался, выводится сообщение о том, что курс валют не загружен. Остальные функции приложения не зависят от сети, поскольку подписки, пользователи и настройки хранятся на устройстве.</w:t>
      </w:r>
    </w:p>
    <w:p w14:paraId="65615EAE" w14:textId="77777777" w:rsidR="00260106" w:rsidRDefault="00000000" w:rsidP="00C02613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90010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 Уведомления о предстоящих списаниях</w:t>
      </w:r>
      <w:bookmarkEnd w:id="2"/>
    </w:p>
    <w:p w14:paraId="637A24E2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Уведомления реализованы с помощью библиотеки </w:t>
      </w:r>
      <w:proofErr w:type="spellStart"/>
      <w:r>
        <w:rPr>
          <w:sz w:val="28"/>
          <w:szCs w:val="28"/>
        </w:rPr>
        <w:t>WorkManager</w:t>
      </w:r>
      <w:proofErr w:type="spellEnd"/>
      <w:r>
        <w:rPr>
          <w:sz w:val="28"/>
          <w:szCs w:val="28"/>
        </w:rPr>
        <w:t xml:space="preserve">, предназначенной для выполнения фоновых задач. При запуске приложения регистрируется периодическая задача, которая выполняется один раз в сутки, в том </w:t>
      </w:r>
      <w:proofErr w:type="gramStart"/>
      <w:r>
        <w:rPr>
          <w:sz w:val="28"/>
          <w:szCs w:val="28"/>
        </w:rPr>
        <w:t>числе</w:t>
      </w:r>
      <w:proofErr w:type="gramEnd"/>
      <w:r>
        <w:rPr>
          <w:sz w:val="28"/>
          <w:szCs w:val="28"/>
        </w:rPr>
        <w:t xml:space="preserve"> когда приложение закрыто. Задача проверяет подписки текущего пользователя и отправляет уведомление, если до списания осталось столько дней, сколько выбрано в настройках: 1, 3 или 7 дней.</w:t>
      </w:r>
    </w:p>
    <w:p w14:paraId="5FE5CC9D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Уведомление отправляется только при включённом напоминании в настройках приложения и у конкретной подписки. Для уведомлений создаётся отдельный канал «Напоминания о списаниях». На устройствах с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13 и выше после входа в аккаунт приложение запрашивает разрешение на отправку уведомлений; при отказе пользователь получает сообщение о том, что уведомления не будут приходить. По нажатию на уведомление открывается приложение.</w:t>
      </w:r>
    </w:p>
    <w:p w14:paraId="0DE78D10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работы напоминаний на экране настроек предусмотрена строка «Проверить напоминания», которая сразу отправляет уведомления обо всех списаниях в пределах выбранного срока. Уведомления о предстоящих списаниях представлены на рисунке 1.</w:t>
      </w:r>
    </w:p>
    <w:p w14:paraId="071B531E" w14:textId="77777777" w:rsidR="00260106" w:rsidRDefault="00000000" w:rsidP="00C02613">
      <w:pPr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3E6CA6C4" wp14:editId="694681CC">
            <wp:extent cx="2766792" cy="2340000"/>
            <wp:effectExtent l="0" t="0" r="0" b="0"/>
            <wp:docPr id="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report_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6792" cy="234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505122" w14:textId="77777777" w:rsidR="00260106" w:rsidRDefault="00000000" w:rsidP="00C02613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Уведомления о предстоящих списаниях</w:t>
      </w:r>
    </w:p>
    <w:p w14:paraId="2A4557C6" w14:textId="77777777" w:rsidR="00260106" w:rsidRDefault="00000000" w:rsidP="00C02613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900104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 Обфускация кода</w:t>
      </w:r>
      <w:bookmarkEnd w:id="3"/>
    </w:p>
    <w:p w14:paraId="41451947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защиты приложения от реверс-инжиниринга в 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>-сборке включена обфускация кода средствами R8. R8 переименовывает классы, методы и поля в короткие бессмысленные имена, удаляет неиспользуемый код и ресурсы, а также оптимизирует байт-код. Приложение при этом работает так же, но после декомпиляции APK понять его логику становится значительно сложнее.</w:t>
      </w:r>
    </w:p>
    <w:p w14:paraId="12E7842D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проекте используется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Gradle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Plugin</w:t>
      </w:r>
      <w:proofErr w:type="spellEnd"/>
      <w:r>
        <w:rPr>
          <w:sz w:val="28"/>
          <w:szCs w:val="28"/>
        </w:rPr>
        <w:t xml:space="preserve"> версии 9.4. Начиная с версии 9.3 включение R8 выполняется блоком </w:t>
      </w:r>
      <w:proofErr w:type="spellStart"/>
      <w:r>
        <w:rPr>
          <w:sz w:val="28"/>
          <w:szCs w:val="28"/>
        </w:rPr>
        <w:t>optimization</w:t>
      </w:r>
      <w:proofErr w:type="spellEnd"/>
      <w:r>
        <w:rPr>
          <w:sz w:val="28"/>
          <w:szCs w:val="28"/>
        </w:rPr>
        <w:t xml:space="preserve"> с параметром </w:t>
      </w:r>
      <w:proofErr w:type="spellStart"/>
      <w:r>
        <w:rPr>
          <w:sz w:val="28"/>
          <w:szCs w:val="28"/>
        </w:rPr>
        <w:t>enable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, который заменяет параметры </w:t>
      </w:r>
      <w:proofErr w:type="spellStart"/>
      <w:r>
        <w:rPr>
          <w:sz w:val="28"/>
          <w:szCs w:val="28"/>
        </w:rPr>
        <w:t>minifyEnabled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shrinkResources</w:t>
      </w:r>
      <w:proofErr w:type="spellEnd"/>
      <w:r>
        <w:rPr>
          <w:sz w:val="28"/>
          <w:szCs w:val="28"/>
        </w:rPr>
        <w:t xml:space="preserve">: при его включении выполняются и оптимизация кода, и удаление неиспользуемых ресурсов. Из шаблонной конфигурации проекта удалён параметр </w:t>
      </w:r>
      <w:proofErr w:type="spellStart"/>
      <w:r>
        <w:rPr>
          <w:sz w:val="28"/>
          <w:szCs w:val="28"/>
        </w:rPr>
        <w:t>packageScope</w:t>
      </w:r>
      <w:proofErr w:type="spellEnd"/>
      <w:r>
        <w:rPr>
          <w:sz w:val="28"/>
          <w:szCs w:val="28"/>
        </w:rPr>
        <w:t xml:space="preserve">, ограничивавший оптимизацию только пакетами библиотек </w:t>
      </w:r>
      <w:proofErr w:type="spellStart"/>
      <w:r>
        <w:rPr>
          <w:sz w:val="28"/>
          <w:szCs w:val="28"/>
        </w:rPr>
        <w:t>androidx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, поэтому обфускации подвергается и собственный код приложения. Для установки 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>-сборки на эмулятор она подписывается отладочным ключом.</w:t>
      </w:r>
    </w:p>
    <w:p w14:paraId="56C65B7B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обфускации проверен с помощью инструмента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APK, представленного на рисунке 2. Классы приложения переименованы в имена вида bt2, c62, kw1, а размер 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>-сборки составляет 1,9 МБ.</w:t>
      </w:r>
    </w:p>
    <w:p w14:paraId="12B0732D" w14:textId="77777777" w:rsidR="00260106" w:rsidRDefault="00000000" w:rsidP="00C02613">
      <w:pPr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50EE4BB8" wp14:editId="799B571B">
            <wp:extent cx="3319145" cy="2384486"/>
            <wp:effectExtent l="19050" t="19050" r="14605" b="15875"/>
            <wp:docPr id="5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report_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536" cy="2392669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F31A2" w14:textId="77777777" w:rsidR="00260106" w:rsidRDefault="00000000" w:rsidP="00C02613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Анализ 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 xml:space="preserve">-сборки в </w:t>
      </w:r>
      <w:proofErr w:type="spellStart"/>
      <w:r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APK</w:t>
      </w:r>
    </w:p>
    <w:p w14:paraId="115FD4BE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Исходные имена сохранены только у классов, к которым система обращается по имени: </w:t>
      </w:r>
      <w:proofErr w:type="spellStart"/>
      <w:r>
        <w:rPr>
          <w:sz w:val="28"/>
          <w:szCs w:val="28"/>
        </w:rPr>
        <w:t>MainActivity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SubscriptionsApp</w:t>
      </w:r>
      <w:proofErr w:type="spellEnd"/>
      <w:r>
        <w:rPr>
          <w:sz w:val="28"/>
          <w:szCs w:val="28"/>
        </w:rPr>
        <w:t xml:space="preserve">, указанных в </w:t>
      </w:r>
      <w:r>
        <w:rPr>
          <w:sz w:val="28"/>
          <w:szCs w:val="28"/>
        </w:rPr>
        <w:lastRenderedPageBreak/>
        <w:t xml:space="preserve">манифесте, класса фоновой задачи </w:t>
      </w:r>
      <w:proofErr w:type="spellStart"/>
      <w:r>
        <w:rPr>
          <w:sz w:val="28"/>
          <w:szCs w:val="28"/>
        </w:rPr>
        <w:t>ReminderWorker</w:t>
      </w:r>
      <w:proofErr w:type="spellEnd"/>
      <w:r>
        <w:rPr>
          <w:sz w:val="28"/>
          <w:szCs w:val="28"/>
        </w:rPr>
        <w:t xml:space="preserve">, создаваемого </w:t>
      </w:r>
      <w:proofErr w:type="spellStart"/>
      <w:r>
        <w:rPr>
          <w:sz w:val="28"/>
          <w:szCs w:val="28"/>
        </w:rPr>
        <w:t>WorkManager</w:t>
      </w:r>
      <w:proofErr w:type="spellEnd"/>
      <w:r>
        <w:rPr>
          <w:sz w:val="28"/>
          <w:szCs w:val="28"/>
        </w:rPr>
        <w:t xml:space="preserve">, а также у классов ответа сервера, поля которых заполняются библиотекой </w:t>
      </w:r>
      <w:proofErr w:type="spellStart"/>
      <w:r>
        <w:rPr>
          <w:sz w:val="28"/>
          <w:szCs w:val="28"/>
        </w:rPr>
        <w:t>Gson</w:t>
      </w:r>
      <w:proofErr w:type="spellEnd"/>
      <w:r>
        <w:rPr>
          <w:sz w:val="28"/>
          <w:szCs w:val="28"/>
        </w:rPr>
        <w:t xml:space="preserve"> по именам из JSON и помечены аннотацией @Keep.</w:t>
      </w:r>
    </w:p>
    <w:p w14:paraId="24713C0A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сборке R8 формирует файл mapping.txt с таблицей соответствия исходных и новых имён. Он используется разработчиком для расшифровки отчётов об ошибках и не публикуется вместе с приложением. Фрагмент файла mapping.txt представлен на рисунке 3.</w:t>
      </w:r>
    </w:p>
    <w:p w14:paraId="27191C42" w14:textId="77777777" w:rsidR="00260106" w:rsidRDefault="00000000" w:rsidP="00C02613">
      <w:pPr>
        <w:keepNext/>
        <w:spacing w:line="360" w:lineRule="auto"/>
        <w:ind w:left="0"/>
        <w:jc w:val="center"/>
      </w:pPr>
      <w:r>
        <w:rPr>
          <w:noProof/>
        </w:rPr>
        <w:drawing>
          <wp:inline distT="0" distB="0" distL="0" distR="0" wp14:anchorId="6941889E" wp14:editId="21E79522">
            <wp:extent cx="5013325" cy="1850412"/>
            <wp:effectExtent l="19050" t="19050" r="15875" b="16510"/>
            <wp:docPr id="5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report_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1570" cy="185345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DD48A" w14:textId="77777777" w:rsidR="00260106" w:rsidRDefault="00000000" w:rsidP="00C02613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Фрагмент файла mapping.txt</w:t>
      </w:r>
    </w:p>
    <w:p w14:paraId="6FAF6D53" w14:textId="77777777" w:rsidR="00260106" w:rsidRDefault="00000000" w:rsidP="00C02613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900105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 Тестирование</w:t>
      </w:r>
      <w:bookmarkEnd w:id="4"/>
    </w:p>
    <w:p w14:paraId="3801F606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приложения проводилось в трёх направлениях: функциональное, UX и модульное.</w:t>
      </w:r>
    </w:p>
    <w:p w14:paraId="3E481B2C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Функциональное тестирование выполнялось вручную на эмуляторе </w:t>
      </w:r>
      <w:proofErr w:type="spellStart"/>
      <w:r>
        <w:rPr>
          <w:sz w:val="28"/>
          <w:szCs w:val="28"/>
        </w:rPr>
        <w:t>Pixel</w:t>
      </w:r>
      <w:proofErr w:type="spellEnd"/>
      <w:r>
        <w:rPr>
          <w:sz w:val="28"/>
          <w:szCs w:val="28"/>
        </w:rPr>
        <w:t xml:space="preserve"> 7 с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17 для </w:t>
      </w:r>
      <w:proofErr w:type="spellStart"/>
      <w:r>
        <w:rPr>
          <w:sz w:val="28"/>
          <w:szCs w:val="28"/>
        </w:rPr>
        <w:t>debug</w:t>
      </w:r>
      <w:proofErr w:type="spellEnd"/>
      <w:r>
        <w:rPr>
          <w:sz w:val="28"/>
          <w:szCs w:val="28"/>
        </w:rPr>
        <w:t xml:space="preserve">- и 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>-сборок. Проверенные сценарии и результаты представлены в таблице 2.</w:t>
      </w:r>
    </w:p>
    <w:p w14:paraId="6F473C66" w14:textId="77777777" w:rsidR="00260106" w:rsidRDefault="00000000" w:rsidP="00C02613">
      <w:pPr>
        <w:keepNext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2 – Функциональное тестирование</w:t>
      </w:r>
    </w:p>
    <w:tbl>
      <w:tblPr>
        <w:tblW w:w="935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600"/>
        <w:gridCol w:w="4255"/>
        <w:gridCol w:w="1500"/>
      </w:tblGrid>
      <w:tr w:rsidR="00260106" w14:paraId="57A9E714" w14:textId="77777777">
        <w:trPr>
          <w:tblHeader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17F5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Сценарий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4D211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BBBA1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Результат</w:t>
            </w:r>
          </w:p>
        </w:tc>
      </w:tr>
      <w:tr w:rsidR="00260106" w14:paraId="7C935B34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2D112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с несовпадающими паролями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B5B1B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«Пароли не совпадают» под полем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0429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5C167451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D094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8CD2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Открывается главный экран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F99A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74FEB023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2C6D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Повторная регистрация с тем же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4C1C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Сообщение «Пользователь с таким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уже зарегистрирован»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80F8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20D6439F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2D44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 с неверным паролем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81F6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Сообщение «Неверный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 xml:space="preserve"> или пароль»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FA8A9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000EBFBD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CF7B6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Повторный запуск приложения после входа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EFDC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Открывается главный экран без ввода пароля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9B697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2A500DCE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52F5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Сохранение подписки с пустыми полями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15BAA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Сообщения об ошибках под полями, подписка не сохраняется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8E5B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00551162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E5C05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подписки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10E4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Подписка появляется в списке, сумма расходов пересчитывается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FC4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0FC993FE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8964C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подписки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B634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Изменения отображаются на главном экране и экране подробной информации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CD3E3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4C6169B3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F39A9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Удаление подписки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3DFAF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Диалог подтверждения, подписка удаляется из списка и статистики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2DD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557F5AD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DFE1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Переключение периода на экране статистики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98B24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Суммы пересчитываются за год, диаграмма перерисовывается с анимацией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B93BB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62248770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4905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курса валют при наличии сети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706E8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 ЦБ отображается на главном экране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0ADB2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77F395B0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CC49B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Загрузка курса без подключения к интернету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3DE3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Отображается сохранённый курс с пометкой «нет связи»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5DD32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520988D6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6890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напоминаний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23E3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Уведомление в шторке, по нажатию открывается приложение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B9DF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2FFFC17A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35800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Отказ в разрешении на уведомления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3E52C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Сообщение пользователю, приложение продолжает работу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956A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502DF518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E211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 из аккаунта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92D6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Открывается экран входа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8AE9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  <w:tr w:rsidR="00260106" w14:paraId="4E260B4B" w14:textId="77777777">
        <w:trPr>
          <w:cantSplit/>
        </w:trPr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7BA7" w14:textId="77777777" w:rsidR="00260106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Работа </w:t>
            </w:r>
            <w:proofErr w:type="spellStart"/>
            <w:r>
              <w:rPr>
                <w:sz w:val="24"/>
                <w:szCs w:val="24"/>
              </w:rPr>
              <w:t>release</w:t>
            </w:r>
            <w:proofErr w:type="spellEnd"/>
            <w:r>
              <w:rPr>
                <w:sz w:val="24"/>
                <w:szCs w:val="24"/>
              </w:rPr>
              <w:t>-сборки после обфускации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478A8" w14:textId="77777777" w:rsidR="00260106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 перечисленные сценарии выполняются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58757" w14:textId="77777777" w:rsidR="00260106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Пройден</w:t>
            </w:r>
          </w:p>
        </w:tc>
      </w:tr>
    </w:tbl>
    <w:p w14:paraId="248C0B4C" w14:textId="77777777" w:rsidR="00260106" w:rsidRDefault="00260106">
      <w:pPr>
        <w:spacing w:line="240" w:lineRule="auto"/>
        <w:ind w:left="0"/>
        <w:rPr>
          <w:sz w:val="28"/>
          <w:szCs w:val="28"/>
        </w:rPr>
      </w:pPr>
    </w:p>
    <w:p w14:paraId="2B9A2E4A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UX-тестирование заключалось в проверке удобства интерфейса при выполнении основных сценариев. По его результатам в интерфейс внесены следующие изменения:</w:t>
      </w:r>
    </w:p>
    <w:p w14:paraId="54EE91E4" w14:textId="77777777" w:rsidR="00260106" w:rsidRDefault="00000000" w:rsidP="00C02613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удалены дублирующие элементы управления: иконка редактирования в шапке экрана подробной информации, повторявшая кнопку «Изменить», и кнопка удаления на экране редактирования, повторявшая удаление на экране подробной информации;</w:t>
      </w:r>
    </w:p>
    <w:p w14:paraId="5F5FBCD4" w14:textId="77777777" w:rsidR="00260106" w:rsidRDefault="00000000" w:rsidP="00C02613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удаление подписки сосредоточено на одном экране и требует подтверждения, что снижает риск случайного удаления;</w:t>
      </w:r>
    </w:p>
    <w:p w14:paraId="76DC0B85" w14:textId="77777777" w:rsidR="00260106" w:rsidRDefault="00000000" w:rsidP="00C02613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уменьшены отступы между подписями и группами чипов «Периодичность» и «Категория», чтобы подпись визуально относилась к своей группе; при этом сохранена минимальная область нажатия 48 </w:t>
      </w:r>
      <w:proofErr w:type="spellStart"/>
      <w:r>
        <w:rPr>
          <w:sz w:val="28"/>
          <w:szCs w:val="28"/>
        </w:rPr>
        <w:t>dp</w:t>
      </w:r>
      <w:proofErr w:type="spellEnd"/>
      <w:r>
        <w:rPr>
          <w:sz w:val="28"/>
          <w:szCs w:val="28"/>
        </w:rPr>
        <w:t xml:space="preserve">, рекомендуемая </w:t>
      </w:r>
      <w:proofErr w:type="spellStart"/>
      <w:r>
        <w:rPr>
          <w:sz w:val="28"/>
          <w:szCs w:val="28"/>
        </w:rPr>
        <w:t>Material</w:t>
      </w:r>
      <w:proofErr w:type="spellEnd"/>
      <w:r>
        <w:rPr>
          <w:sz w:val="28"/>
          <w:szCs w:val="28"/>
        </w:rPr>
        <w:t xml:space="preserve"> Design;</w:t>
      </w:r>
    </w:p>
    <w:p w14:paraId="5534FA4D" w14:textId="77777777" w:rsidR="00260106" w:rsidRDefault="00000000" w:rsidP="00C02613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пустого списка подписок предусмотрено состояние с подсказкой и кнопками добавления подписки и заполнения примерами.</w:t>
      </w:r>
    </w:p>
    <w:p w14:paraId="6C734219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Модульное тестирование выполнено с помощью библиотеки </w:t>
      </w:r>
      <w:proofErr w:type="spellStart"/>
      <w:r>
        <w:rPr>
          <w:sz w:val="28"/>
          <w:szCs w:val="28"/>
        </w:rPr>
        <w:t>JUnit</w:t>
      </w:r>
      <w:proofErr w:type="spellEnd"/>
      <w:r>
        <w:rPr>
          <w:sz w:val="28"/>
          <w:szCs w:val="28"/>
        </w:rPr>
        <w:t>. Модульные тесты проверяют логику приложения без запуска эмулятора. Разработан 21 тест в трёх классах, представленных в таблице 3.</w:t>
      </w:r>
    </w:p>
    <w:p w14:paraId="1CBBA907" w14:textId="77777777" w:rsidR="00260106" w:rsidRDefault="00000000" w:rsidP="00C02613">
      <w:pPr>
        <w:keepNext/>
        <w:spacing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Таблица 3 – Модульные тесты</w:t>
      </w:r>
    </w:p>
    <w:tbl>
      <w:tblPr>
        <w:tblW w:w="9355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900"/>
        <w:gridCol w:w="4955"/>
        <w:gridCol w:w="1500"/>
      </w:tblGrid>
      <w:tr w:rsidR="00260106" w14:paraId="2B0503A1" w14:textId="77777777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03367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Класс</w:t>
            </w:r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0E9A9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Проверяемая логика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B9CF" w14:textId="77777777" w:rsidR="00260106" w:rsidRDefault="00000000">
            <w:pPr>
              <w:keepNext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тестов</w:t>
            </w:r>
          </w:p>
        </w:tc>
      </w:tr>
      <w:tr w:rsidR="00260106" w14:paraId="153732CC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11A0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ValidatorsTest</w:t>
            </w:r>
            <w:proofErr w:type="spellEnd"/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614AC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Формат </w:t>
            </w:r>
            <w:proofErr w:type="spellStart"/>
            <w:r>
              <w:rPr>
                <w:sz w:val="24"/>
                <w:szCs w:val="24"/>
              </w:rPr>
              <w:t>email</w:t>
            </w:r>
            <w:proofErr w:type="spellEnd"/>
            <w:r>
              <w:rPr>
                <w:sz w:val="24"/>
                <w:szCs w:val="24"/>
              </w:rPr>
              <w:t>, длина и совпадение паролей, имя, стоимость подписки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D38A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260106" w14:paraId="2BF2CA4E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718A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SubscriptionUtilsTest</w:t>
            </w:r>
            <w:proofErr w:type="spellEnd"/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45BC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Склонение слова «день», текст срока списания, определение срочности, пересчёт стоимости в месяц, перенос прошедшей даты списания, формат суммы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A8CE" w14:textId="77777777" w:rsidR="00260106" w:rsidRDefault="00000000">
            <w:pPr>
              <w:keepNext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260106" w14:paraId="633F29C0" w14:textId="77777777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DDDE" w14:textId="77777777" w:rsidR="00260106" w:rsidRDefault="00000000">
            <w:pPr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PasswordHasherTest</w:t>
            </w:r>
            <w:proofErr w:type="spellEnd"/>
          </w:p>
        </w:tc>
        <w:tc>
          <w:tcPr>
            <w:tcW w:w="4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744B9" w14:textId="77777777" w:rsidR="00260106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правильного и неправильного пароля, влияние соли на хэш, отсутствие пароля в хэше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43416" w14:textId="77777777" w:rsidR="00260106" w:rsidRDefault="00000000">
            <w:pPr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09318B09" w14:textId="77777777" w:rsidR="00260106" w:rsidRDefault="00260106">
      <w:pPr>
        <w:spacing w:line="240" w:lineRule="auto"/>
        <w:ind w:left="0"/>
        <w:rPr>
          <w:sz w:val="28"/>
          <w:szCs w:val="28"/>
        </w:rPr>
      </w:pPr>
    </w:p>
    <w:p w14:paraId="4CAF9B68" w14:textId="77777777" w:rsidR="00260106" w:rsidRDefault="00000000" w:rsidP="00C02613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Тесты запускались командой </w:t>
      </w:r>
      <w:proofErr w:type="spellStart"/>
      <w:r>
        <w:rPr>
          <w:sz w:val="28"/>
          <w:szCs w:val="28"/>
        </w:rPr>
        <w:t>gradlew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testDebugUnitTest</w:t>
      </w:r>
      <w:proofErr w:type="spellEnd"/>
      <w:r>
        <w:rPr>
          <w:sz w:val="28"/>
          <w:szCs w:val="28"/>
        </w:rPr>
        <w:t>. Результат выполнения тестов представлен на рисунке 4: сборка завершилась успешно, все тесты пройдены.</w:t>
      </w:r>
    </w:p>
    <w:p w14:paraId="07E9B508" w14:textId="77777777" w:rsidR="00260106" w:rsidRDefault="00000000" w:rsidP="00C02613">
      <w:pPr>
        <w:keepNext/>
        <w:spacing w:line="360" w:lineRule="auto"/>
        <w:ind w:left="0"/>
        <w:jc w:val="center"/>
      </w:pPr>
      <w:r>
        <w:rPr>
          <w:noProof/>
        </w:rPr>
        <w:lastRenderedPageBreak/>
        <w:drawing>
          <wp:inline distT="0" distB="0" distL="0" distR="0" wp14:anchorId="6756C2BC" wp14:editId="06799D83">
            <wp:extent cx="5310995" cy="3420000"/>
            <wp:effectExtent l="0" t="0" r="0" b="0"/>
            <wp:docPr id="5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report_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0995" cy="342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2BBFD" w14:textId="77777777" w:rsidR="00260106" w:rsidRDefault="00000000" w:rsidP="00C02613">
      <w:pPr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Результат выполнения модульных тестов</w:t>
      </w:r>
    </w:p>
    <w:p w14:paraId="4E82A8B5" w14:textId="77777777" w:rsidR="00260106" w:rsidRDefault="00000000">
      <w:pPr>
        <w:pStyle w:val="1"/>
        <w:pageBreakBefore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90010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 Документация</w:t>
      </w:r>
      <w:bookmarkEnd w:id="5"/>
    </w:p>
    <w:p w14:paraId="058F12C1" w14:textId="77777777" w:rsidR="00260106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Документация проекта оформлена в файле README.md, расположенном в корне репозитория. Файл содержит описание и возможности приложения, сведения об используемых технологиях, описание архитектуры и структуры проекта, список библиотек, инструкцию по установке и запуску, инструкцию по сборке </w:t>
      </w:r>
      <w:proofErr w:type="spellStart"/>
      <w:r>
        <w:rPr>
          <w:sz w:val="28"/>
          <w:szCs w:val="28"/>
        </w:rPr>
        <w:t>release</w:t>
      </w:r>
      <w:proofErr w:type="spellEnd"/>
      <w:r>
        <w:rPr>
          <w:sz w:val="28"/>
          <w:szCs w:val="28"/>
        </w:rPr>
        <w:t xml:space="preserve">-версии с обфускацией и по запуску тестов. Исходный код и документация размещаются в открытом репозитории </w:t>
      </w:r>
      <w:proofErr w:type="spellStart"/>
      <w:r>
        <w:rPr>
          <w:sz w:val="28"/>
          <w:szCs w:val="28"/>
        </w:rPr>
        <w:t>GitHub</w:t>
      </w:r>
      <w:proofErr w:type="spellEnd"/>
      <w:r>
        <w:rPr>
          <w:sz w:val="28"/>
          <w:szCs w:val="28"/>
        </w:rPr>
        <w:t>.</w:t>
      </w:r>
    </w:p>
    <w:p w14:paraId="5CCF3846" w14:textId="77777777" w:rsidR="00260106" w:rsidRDefault="00000000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установки и запуска приложения из исходного кода необходимо:</w:t>
      </w:r>
    </w:p>
    <w:p w14:paraId="14AEBE2F" w14:textId="77777777" w:rsidR="00260106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установить среду разработки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Studio;</w:t>
      </w:r>
    </w:p>
    <w:p w14:paraId="0EC2C201" w14:textId="77777777" w:rsidR="00260106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клонировать репозиторий или скачать архив с исходным кодом и распаковать его в папку, путь к которой содержит только латинские буквы;</w:t>
      </w:r>
    </w:p>
    <w:p w14:paraId="60996B4A" w14:textId="77777777" w:rsidR="00260106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открыть проект в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Studio и дождаться окончания синхронизации </w:t>
      </w:r>
      <w:proofErr w:type="spellStart"/>
      <w:r>
        <w:rPr>
          <w:sz w:val="28"/>
          <w:szCs w:val="28"/>
        </w:rPr>
        <w:t>Gradle</w:t>
      </w:r>
      <w:proofErr w:type="spellEnd"/>
      <w:r>
        <w:rPr>
          <w:sz w:val="28"/>
          <w:szCs w:val="28"/>
        </w:rPr>
        <w:t>;</w:t>
      </w:r>
    </w:p>
    <w:p w14:paraId="78B5E84C" w14:textId="77777777" w:rsidR="00260106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создать эмулятор в Device Manager или подключить телефон с </w:t>
      </w:r>
      <w:proofErr w:type="spellStart"/>
      <w:r>
        <w:rPr>
          <w:sz w:val="28"/>
          <w:szCs w:val="28"/>
        </w:rPr>
        <w:t>Android</w:t>
      </w:r>
      <w:proofErr w:type="spellEnd"/>
      <w:r>
        <w:rPr>
          <w:sz w:val="28"/>
          <w:szCs w:val="28"/>
        </w:rPr>
        <w:t xml:space="preserve"> 8.0 и выше;</w:t>
      </w:r>
    </w:p>
    <w:p w14:paraId="759D9375" w14:textId="77777777" w:rsidR="00260106" w:rsidRDefault="00000000">
      <w:pPr>
        <w:pStyle w:val="a7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запустить приложение кнопкой </w:t>
      </w:r>
      <w:proofErr w:type="spellStart"/>
      <w:r>
        <w:rPr>
          <w:sz w:val="28"/>
          <w:szCs w:val="28"/>
        </w:rPr>
        <w:t>Run</w:t>
      </w:r>
      <w:proofErr w:type="spellEnd"/>
      <w:r>
        <w:rPr>
          <w:sz w:val="28"/>
          <w:szCs w:val="28"/>
        </w:rPr>
        <w:t>, после чего зарегистрироваться и разрешить отправку уведомлений.</w:t>
      </w:r>
    </w:p>
    <w:p w14:paraId="5D486C39" w14:textId="0C5CB2F5" w:rsidR="00260106" w:rsidRDefault="00000000" w:rsidP="002273C1">
      <w:p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построено по архитектуре MVVM. Слой View образуют экраны на </w:t>
      </w:r>
      <w:proofErr w:type="spellStart"/>
      <w:r>
        <w:rPr>
          <w:sz w:val="28"/>
          <w:szCs w:val="28"/>
        </w:rPr>
        <w:t>Jetpack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Compose</w:t>
      </w:r>
      <w:proofErr w:type="spellEnd"/>
      <w:r>
        <w:rPr>
          <w:sz w:val="28"/>
          <w:szCs w:val="28"/>
        </w:rPr>
        <w:t xml:space="preserve">, которые только отображают состояние и передают действия пользователя. Слой </w:t>
      </w:r>
      <w:proofErr w:type="spellStart"/>
      <w:r>
        <w:rPr>
          <w:sz w:val="28"/>
          <w:szCs w:val="28"/>
        </w:rPr>
        <w:t>ViewModel</w:t>
      </w:r>
      <w:proofErr w:type="spellEnd"/>
      <w:r>
        <w:rPr>
          <w:sz w:val="28"/>
          <w:szCs w:val="28"/>
        </w:rPr>
        <w:t xml:space="preserve"> хранит состояние экранов, проверяет введённые данные и выполняет расчёты. Слой Model включает репозитории и источники данных: базу данных </w:t>
      </w:r>
      <w:proofErr w:type="spellStart"/>
      <w:r>
        <w:rPr>
          <w:sz w:val="28"/>
          <w:szCs w:val="28"/>
        </w:rPr>
        <w:t>Room</w:t>
      </w:r>
      <w:proofErr w:type="spellEnd"/>
      <w:r>
        <w:rPr>
          <w:sz w:val="28"/>
          <w:szCs w:val="28"/>
        </w:rPr>
        <w:t xml:space="preserve">, хранилище </w:t>
      </w:r>
      <w:proofErr w:type="spellStart"/>
      <w:r>
        <w:rPr>
          <w:sz w:val="28"/>
          <w:szCs w:val="28"/>
        </w:rPr>
        <w:t>DataStore</w:t>
      </w:r>
      <w:proofErr w:type="spellEnd"/>
      <w:r>
        <w:rPr>
          <w:sz w:val="28"/>
          <w:szCs w:val="28"/>
        </w:rPr>
        <w:t xml:space="preserve"> и сетевой API. Данные передаются через потоки </w:t>
      </w:r>
      <w:proofErr w:type="spellStart"/>
      <w:r>
        <w:rPr>
          <w:sz w:val="28"/>
          <w:szCs w:val="28"/>
        </w:rPr>
        <w:t>Kotlin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 xml:space="preserve">, поэтому при изменении записи в базе все экраны обновляются автоматически. </w:t>
      </w:r>
    </w:p>
    <w:sectPr w:rsidR="00260106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42B7A" w14:textId="77777777" w:rsidR="00D26FB4" w:rsidRDefault="00D26FB4">
      <w:pPr>
        <w:spacing w:line="240" w:lineRule="auto"/>
      </w:pPr>
      <w:r>
        <w:separator/>
      </w:r>
    </w:p>
  </w:endnote>
  <w:endnote w:type="continuationSeparator" w:id="0">
    <w:p w14:paraId="559C3E49" w14:textId="77777777" w:rsidR="00D26FB4" w:rsidRDefault="00D26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A8BC3" w14:textId="77777777" w:rsidR="00260106" w:rsidRDefault="00000000">
    <w:pPr>
      <w:ind w:left="0"/>
      <w:jc w:val="center"/>
    </w:pPr>
    <w:r>
      <w:rPr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2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53297" w14:textId="77777777" w:rsidR="00D26FB4" w:rsidRDefault="00D26FB4">
      <w:pPr>
        <w:spacing w:line="240" w:lineRule="auto"/>
      </w:pPr>
      <w:r>
        <w:separator/>
      </w:r>
    </w:p>
  </w:footnote>
  <w:footnote w:type="continuationSeparator" w:id="0">
    <w:p w14:paraId="2F0B4A35" w14:textId="77777777" w:rsidR="00D26FB4" w:rsidRDefault="00D26F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07BDD"/>
    <w:multiLevelType w:val="hybridMultilevel"/>
    <w:tmpl w:val="6F30EDC4"/>
    <w:lvl w:ilvl="0" w:tplc="CE18095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2B70ACDE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EF67F7E"/>
    <w:multiLevelType w:val="hybridMultilevel"/>
    <w:tmpl w:val="C66A64A0"/>
    <w:lvl w:ilvl="0" w:tplc="CE18095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99154619">
    <w:abstractNumId w:val="1"/>
  </w:num>
  <w:num w:numId="2" w16cid:durableId="925384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6E7"/>
    <w:rsid w:val="001446E7"/>
    <w:rsid w:val="002273C1"/>
    <w:rsid w:val="00260106"/>
    <w:rsid w:val="002F7AEC"/>
    <w:rsid w:val="004D4A6F"/>
    <w:rsid w:val="00704E2F"/>
    <w:rsid w:val="00742A50"/>
    <w:rsid w:val="00806887"/>
    <w:rsid w:val="008C5C5A"/>
    <w:rsid w:val="008D3DA4"/>
    <w:rsid w:val="009002AE"/>
    <w:rsid w:val="0090223D"/>
    <w:rsid w:val="0095205F"/>
    <w:rsid w:val="00953A2D"/>
    <w:rsid w:val="00AB20C0"/>
    <w:rsid w:val="00AE3D83"/>
    <w:rsid w:val="00BF640B"/>
    <w:rsid w:val="00C02613"/>
    <w:rsid w:val="00C1564C"/>
    <w:rsid w:val="00C3594E"/>
    <w:rsid w:val="00CA7395"/>
    <w:rsid w:val="00CB638B"/>
    <w:rsid w:val="00D26FB4"/>
    <w:rsid w:val="00DE0A08"/>
    <w:rsid w:val="00E175BE"/>
    <w:rsid w:val="00E92DAF"/>
    <w:rsid w:val="00F0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05BF8"/>
  <w15:chartTrackingRefBased/>
  <w15:docId w15:val="{5544FC16-DF37-405F-AED8-216C5A1FA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887"/>
    <w:pPr>
      <w:spacing w:after="0" w:line="240" w:lineRule="atLeast"/>
      <w:ind w:left="737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4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4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4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46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46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46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46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4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4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4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46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46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46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46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46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46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46E7"/>
    <w:pPr>
      <w:numPr>
        <w:ilvl w:val="1"/>
      </w:numPr>
      <w:ind w:left="73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46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46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46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4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46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46E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rsid w:val="001446E7"/>
    <w:pPr>
      <w:tabs>
        <w:tab w:val="center" w:pos="4153"/>
        <w:tab w:val="right" w:pos="8306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46E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styleId="ae">
    <w:name w:val="Table Grid"/>
    <w:basedOn w:val="a1"/>
    <w:rsid w:val="001446E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1446E7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002AE"/>
    <w:pPr>
      <w:spacing w:after="100"/>
      <w:ind w:left="0"/>
    </w:pPr>
  </w:style>
  <w:style w:type="character" w:styleId="af0">
    <w:name w:val="Hyperlink"/>
    <w:basedOn w:val="a0"/>
    <w:uiPriority w:val="99"/>
    <w:unhideWhenUsed/>
    <w:rsid w:val="009002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EA9503-7820-46DF-8EE3-62EF75899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1627</Words>
  <Characters>9278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2026-10-27T08:19:00Z</dcterms:created>
  <dcterms:modified xsi:type="dcterms:W3CDTF">2026-10-27T08:19:00Z</dcterms:modified>
</cp:coreProperties>
</file>