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2F2F2"/>
  <w:body>
    <w:p w:rsidR="00000000" w:rsidDel="00000000" w:rsidP="00000000" w:rsidRDefault="00000000" w:rsidRPr="00000000" w14:paraId="00000001">
      <w:pPr>
        <w:pStyle w:val="Title"/>
        <w:jc w:val="center"/>
        <w:rPr>
          <w:rFonts w:ascii="Calibri" w:cs="Calibri" w:eastAsia="Calibri" w:hAnsi="Calibri"/>
          <w:b w:val="1"/>
        </w:rPr>
      </w:pPr>
      <w:r w:rsidDel="00000000" w:rsidR="00000000" w:rsidRPr="00000000">
        <w:rPr>
          <w:rFonts w:ascii="Calibri" w:cs="Calibri" w:eastAsia="Calibri" w:hAnsi="Calibri"/>
          <w:b w:val="1"/>
          <w:rtl w:val="0"/>
        </w:rPr>
        <w:t xml:space="preserve">High Level Document</w:t>
      </w:r>
    </w:p>
    <w:p w:rsidR="00000000" w:rsidDel="00000000" w:rsidP="00000000" w:rsidRDefault="00000000" w:rsidRPr="00000000" w14:paraId="00000002">
      <w:pPr>
        <w:pStyle w:val="Title"/>
        <w:jc w:val="center"/>
        <w:rPr>
          <w:rFonts w:ascii="Calibri" w:cs="Calibri" w:eastAsia="Calibri" w:hAnsi="Calibri"/>
          <w:b w:val="1"/>
          <w:color w:val="2f5496"/>
          <w:sz w:val="40"/>
          <w:szCs w:val="40"/>
          <w:u w:val="single"/>
        </w:rPr>
      </w:pPr>
      <w:r w:rsidDel="00000000" w:rsidR="00000000" w:rsidRPr="00000000">
        <w:rPr>
          <w:rFonts w:ascii="Calibri" w:cs="Calibri" w:eastAsia="Calibri" w:hAnsi="Calibri"/>
          <w:b w:val="1"/>
          <w:color w:val="2f5496"/>
          <w:sz w:val="40"/>
          <w:szCs w:val="40"/>
          <w:u w:val="single"/>
          <w:rtl w:val="0"/>
        </w:rPr>
        <w:t xml:space="preserve">Amazon Sales and Revenue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b w:val="1"/>
          <w:sz w:val="32"/>
          <w:szCs w:val="32"/>
          <w:u w:val="single"/>
          <w:rtl w:val="0"/>
        </w:rPr>
        <w:t xml:space="preserve">Document Version Control</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1121"/>
        <w:gridCol w:w="4394"/>
        <w:gridCol w:w="1933"/>
        <w:tblGridChange w:id="0">
          <w:tblGrid>
            <w:gridCol w:w="1568"/>
            <w:gridCol w:w="1121"/>
            <w:gridCol w:w="4394"/>
            <w:gridCol w:w="1933"/>
          </w:tblGrid>
        </w:tblGridChange>
      </w:tblGrid>
      <w:tr>
        <w:trPr>
          <w:cantSplit w:val="0"/>
          <w:tblHeader w:val="0"/>
        </w:trPr>
        <w:tc>
          <w:tcPr/>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Date</w:t>
            </w:r>
          </w:p>
        </w:tc>
        <w:tc>
          <w:tcPr/>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Version</w:t>
            </w:r>
          </w:p>
        </w:tc>
        <w:tc>
          <w:tcPr/>
          <w:p w:rsidR="00000000" w:rsidDel="00000000" w:rsidP="00000000" w:rsidRDefault="00000000" w:rsidRPr="00000000" w14:paraId="0000000A">
            <w:pPr>
              <w:rPr>
                <w:sz w:val="32"/>
                <w:szCs w:val="32"/>
              </w:rPr>
            </w:pPr>
            <w:r w:rsidDel="00000000" w:rsidR="00000000" w:rsidRPr="00000000">
              <w:rPr>
                <w:sz w:val="32"/>
                <w:szCs w:val="32"/>
                <w:rtl w:val="0"/>
              </w:rPr>
              <w:t xml:space="preserve">Description</w:t>
            </w:r>
          </w:p>
        </w:tc>
        <w:tc>
          <w:tcPr/>
          <w:p w:rsidR="00000000" w:rsidDel="00000000" w:rsidP="00000000" w:rsidRDefault="00000000" w:rsidRPr="00000000" w14:paraId="0000000B">
            <w:pPr>
              <w:rPr>
                <w:sz w:val="32"/>
                <w:szCs w:val="32"/>
              </w:rPr>
            </w:pPr>
            <w:r w:rsidDel="00000000" w:rsidR="00000000" w:rsidRPr="00000000">
              <w:rPr>
                <w:sz w:val="32"/>
                <w:szCs w:val="32"/>
                <w:rtl w:val="0"/>
              </w:rPr>
              <w:t xml:space="preserve">Author</w:t>
            </w:r>
          </w:p>
        </w:tc>
      </w:tr>
      <w:tr>
        <w:trPr>
          <w:cantSplit w:val="0"/>
          <w:tblHeader w:val="0"/>
        </w:trPr>
        <w:tc>
          <w:tcPr/>
          <w:p w:rsidR="00000000" w:rsidDel="00000000" w:rsidP="00000000" w:rsidRDefault="00000000" w:rsidRPr="00000000" w14:paraId="0000000C">
            <w:pPr>
              <w:rPr>
                <w:sz w:val="28"/>
                <w:szCs w:val="28"/>
              </w:rPr>
            </w:pPr>
            <w:r w:rsidDel="00000000" w:rsidR="00000000" w:rsidRPr="00000000">
              <w:rPr>
                <w:sz w:val="28"/>
                <w:szCs w:val="28"/>
                <w:rtl w:val="0"/>
              </w:rPr>
              <w:t xml:space="preserve">20/01/2022</w:t>
            </w:r>
          </w:p>
        </w:tc>
        <w:tc>
          <w:tcPr/>
          <w:p w:rsidR="00000000" w:rsidDel="00000000" w:rsidP="00000000" w:rsidRDefault="00000000" w:rsidRPr="00000000" w14:paraId="0000000D">
            <w:pPr>
              <w:rPr>
                <w:sz w:val="32"/>
                <w:szCs w:val="32"/>
              </w:rPr>
            </w:pPr>
            <w:r w:rsidDel="00000000" w:rsidR="00000000" w:rsidRPr="00000000">
              <w:rPr>
                <w:sz w:val="28"/>
                <w:szCs w:val="28"/>
                <w:rtl w:val="0"/>
              </w:rPr>
              <w:t xml:space="preserve">0.1</w:t>
            </w:r>
            <w:r w:rsidDel="00000000" w:rsidR="00000000" w:rsidRPr="00000000">
              <w:rPr>
                <w:rtl w:val="0"/>
              </w:rPr>
            </w:r>
          </w:p>
        </w:tc>
        <w:tc>
          <w:tcPr/>
          <w:p w:rsidR="00000000" w:rsidDel="00000000" w:rsidP="00000000" w:rsidRDefault="00000000" w:rsidRPr="00000000" w14:paraId="0000000E">
            <w:pPr>
              <w:rPr>
                <w:sz w:val="28"/>
                <w:szCs w:val="28"/>
              </w:rPr>
            </w:pPr>
            <w:r w:rsidDel="00000000" w:rsidR="00000000" w:rsidRPr="00000000">
              <w:rPr>
                <w:sz w:val="28"/>
                <w:szCs w:val="28"/>
                <w:rtl w:val="0"/>
              </w:rPr>
              <w:t xml:space="preserve">First Version of Complete HLD</w:t>
            </w:r>
          </w:p>
        </w:tc>
        <w:tc>
          <w:tcPr/>
          <w:p w:rsidR="00000000" w:rsidDel="00000000" w:rsidP="00000000" w:rsidRDefault="00000000" w:rsidRPr="00000000" w14:paraId="0000000F">
            <w:pPr>
              <w:rPr>
                <w:sz w:val="28"/>
                <w:szCs w:val="28"/>
              </w:rPr>
            </w:pPr>
            <w:r w:rsidDel="00000000" w:rsidR="00000000" w:rsidRPr="00000000">
              <w:rPr>
                <w:sz w:val="28"/>
                <w:szCs w:val="28"/>
                <w:rtl w:val="0"/>
              </w:rPr>
              <w:t xml:space="preserve">Digvijay Singh</w:t>
            </w:r>
          </w:p>
        </w:tc>
      </w:tr>
      <w:tr>
        <w:trPr>
          <w:cantSplit w:val="0"/>
          <w:tblHeader w:val="0"/>
        </w:trPr>
        <w:tc>
          <w:tcPr/>
          <w:p w:rsidR="00000000" w:rsidDel="00000000" w:rsidP="00000000" w:rsidRDefault="00000000" w:rsidRPr="00000000" w14:paraId="00000010">
            <w:pPr>
              <w:rPr>
                <w:sz w:val="32"/>
                <w:szCs w:val="32"/>
              </w:rPr>
            </w:pPr>
            <w:r w:rsidDel="00000000" w:rsidR="00000000" w:rsidRPr="00000000">
              <w:rPr>
                <w:rtl w:val="0"/>
              </w:rPr>
            </w:r>
          </w:p>
        </w:tc>
        <w:tc>
          <w:tcPr/>
          <w:p w:rsidR="00000000" w:rsidDel="00000000" w:rsidP="00000000" w:rsidRDefault="00000000" w:rsidRPr="00000000" w14:paraId="00000011">
            <w:pPr>
              <w:rPr>
                <w:sz w:val="32"/>
                <w:szCs w:val="32"/>
              </w:rPr>
            </w:pPr>
            <w:r w:rsidDel="00000000" w:rsidR="00000000" w:rsidRPr="00000000">
              <w:rPr>
                <w:rtl w:val="0"/>
              </w:rPr>
            </w:r>
          </w:p>
        </w:tc>
        <w:tc>
          <w:tcPr/>
          <w:p w:rsidR="00000000" w:rsidDel="00000000" w:rsidP="00000000" w:rsidRDefault="00000000" w:rsidRPr="00000000" w14:paraId="00000012">
            <w:pPr>
              <w:rPr>
                <w:sz w:val="32"/>
                <w:szCs w:val="32"/>
              </w:rPr>
            </w:pPr>
            <w:r w:rsidDel="00000000" w:rsidR="00000000" w:rsidRPr="00000000">
              <w:rPr>
                <w:rtl w:val="0"/>
              </w:rPr>
            </w:r>
          </w:p>
        </w:tc>
        <w:tc>
          <w:tcPr/>
          <w:p w:rsidR="00000000" w:rsidDel="00000000" w:rsidP="00000000" w:rsidRDefault="00000000" w:rsidRPr="00000000" w14:paraId="00000013">
            <w:pP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14">
            <w:pPr>
              <w:rPr>
                <w:sz w:val="32"/>
                <w:szCs w:val="32"/>
              </w:rPr>
            </w:pPr>
            <w:r w:rsidDel="00000000" w:rsidR="00000000" w:rsidRPr="00000000">
              <w:rPr>
                <w:rtl w:val="0"/>
              </w:rPr>
            </w:r>
          </w:p>
        </w:tc>
        <w:tc>
          <w:tcPr/>
          <w:p w:rsidR="00000000" w:rsidDel="00000000" w:rsidP="00000000" w:rsidRDefault="00000000" w:rsidRPr="00000000" w14:paraId="00000015">
            <w:pPr>
              <w:rPr>
                <w:sz w:val="32"/>
                <w:szCs w:val="32"/>
              </w:rPr>
            </w:pPr>
            <w:r w:rsidDel="00000000" w:rsidR="00000000" w:rsidRPr="00000000">
              <w:rPr>
                <w:rtl w:val="0"/>
              </w:rPr>
            </w:r>
          </w:p>
        </w:tc>
        <w:tc>
          <w:tcPr/>
          <w:p w:rsidR="00000000" w:rsidDel="00000000" w:rsidP="00000000" w:rsidRDefault="00000000" w:rsidRPr="00000000" w14:paraId="00000016">
            <w:pPr>
              <w:rPr>
                <w:sz w:val="32"/>
                <w:szCs w:val="32"/>
              </w:rPr>
            </w:pPr>
            <w:r w:rsidDel="00000000" w:rsidR="00000000" w:rsidRPr="00000000">
              <w:rPr>
                <w:rtl w:val="0"/>
              </w:rPr>
            </w:r>
          </w:p>
        </w:tc>
        <w:tc>
          <w:tcPr/>
          <w:p w:rsidR="00000000" w:rsidDel="00000000" w:rsidP="00000000" w:rsidRDefault="00000000" w:rsidRPr="00000000" w14:paraId="00000017">
            <w:pPr>
              <w:rPr>
                <w:sz w:val="32"/>
                <w:szCs w:val="32"/>
              </w:rPr>
            </w:pPr>
            <w:r w:rsidDel="00000000" w:rsidR="00000000" w:rsidRPr="00000000">
              <w:rPr>
                <w:rtl w:val="0"/>
              </w:rPr>
            </w:r>
          </w:p>
        </w:tc>
      </w:tr>
    </w:tbl>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u w:val="single"/>
          <w:rtl w:val="0"/>
        </w:rPr>
        <w:t xml:space="preserve">Content</w:t>
      </w:r>
      <w:r w:rsidDel="00000000" w:rsidR="00000000" w:rsidRPr="00000000">
        <w:rPr>
          <w:b w:val="1"/>
          <w:sz w:val="28"/>
          <w:szCs w:val="28"/>
          <w:rtl w:val="0"/>
        </w:rPr>
        <w:t xml:space="preserve"> :</w:t>
      </w:r>
    </w:p>
    <w:p w:rsidR="00000000" w:rsidDel="00000000" w:rsidP="00000000" w:rsidRDefault="00000000" w:rsidRPr="00000000" w14:paraId="0000001B">
      <w:pPr>
        <w:spacing w:after="0" w:line="240" w:lineRule="auto"/>
        <w:rPr>
          <w:b w:val="1"/>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Document Version Control ...............................................................................................  1 Abstract.............................................................................................................................. 2</w:t>
      </w:r>
    </w:p>
    <w:p w:rsidR="00000000" w:rsidDel="00000000" w:rsidP="00000000" w:rsidRDefault="00000000" w:rsidRPr="00000000" w14:paraId="0000001D">
      <w:pPr>
        <w:rPr/>
      </w:pPr>
      <w:r w:rsidDel="00000000" w:rsidR="00000000" w:rsidRPr="00000000">
        <w:rPr>
          <w:rtl w:val="0"/>
        </w:rPr>
        <w:t xml:space="preserve">1. Introduction ..................................................................................................................  2 </w:t>
      </w:r>
    </w:p>
    <w:p w:rsidR="00000000" w:rsidDel="00000000" w:rsidP="00000000" w:rsidRDefault="00000000" w:rsidRPr="00000000" w14:paraId="0000001E">
      <w:pPr>
        <w:ind w:firstLine="720"/>
        <w:rPr/>
      </w:pPr>
      <w:r w:rsidDel="00000000" w:rsidR="00000000" w:rsidRPr="00000000">
        <w:rPr>
          <w:rtl w:val="0"/>
        </w:rPr>
        <w:t xml:space="preserve">1.1 Why this High-Level Design Document?.........................................................  2 </w:t>
      </w:r>
    </w:p>
    <w:p w:rsidR="00000000" w:rsidDel="00000000" w:rsidP="00000000" w:rsidRDefault="00000000" w:rsidRPr="00000000" w14:paraId="0000001F">
      <w:pPr>
        <w:ind w:firstLine="720"/>
        <w:rPr/>
      </w:pPr>
      <w:r w:rsidDel="00000000" w:rsidR="00000000" w:rsidRPr="00000000">
        <w:rPr>
          <w:rtl w:val="0"/>
        </w:rPr>
        <w:t xml:space="preserve">1.2 Scope… ...........................................................................................................  2 </w:t>
      </w:r>
    </w:p>
    <w:p w:rsidR="00000000" w:rsidDel="00000000" w:rsidP="00000000" w:rsidRDefault="00000000" w:rsidRPr="00000000" w14:paraId="00000020">
      <w:pPr>
        <w:rPr/>
      </w:pPr>
      <w:r w:rsidDel="00000000" w:rsidR="00000000" w:rsidRPr="00000000">
        <w:rPr>
          <w:rtl w:val="0"/>
        </w:rPr>
        <w:t xml:space="preserve">2. General Description…...................................................................................................... 2 </w:t>
      </w:r>
    </w:p>
    <w:p w:rsidR="00000000" w:rsidDel="00000000" w:rsidP="00000000" w:rsidRDefault="00000000" w:rsidRPr="00000000" w14:paraId="00000021">
      <w:pPr>
        <w:ind w:firstLine="720"/>
        <w:rPr/>
      </w:pPr>
      <w:r w:rsidDel="00000000" w:rsidR="00000000" w:rsidRPr="00000000">
        <w:rPr>
          <w:rtl w:val="0"/>
        </w:rPr>
        <w:t xml:space="preserve">2.1 Product Perspective &amp; Problem Statement.....................................................  2 </w:t>
      </w:r>
    </w:p>
    <w:p w:rsidR="00000000" w:rsidDel="00000000" w:rsidP="00000000" w:rsidRDefault="00000000" w:rsidRPr="00000000" w14:paraId="00000022">
      <w:pPr>
        <w:ind w:firstLine="720"/>
        <w:rPr/>
      </w:pPr>
      <w:r w:rsidDel="00000000" w:rsidR="00000000" w:rsidRPr="00000000">
        <w:rPr>
          <w:rtl w:val="0"/>
        </w:rPr>
        <w:t xml:space="preserve">2.2 Tools Used .......................................................................................................  3 </w:t>
      </w:r>
    </w:p>
    <w:p w:rsidR="00000000" w:rsidDel="00000000" w:rsidP="00000000" w:rsidRDefault="00000000" w:rsidRPr="00000000" w14:paraId="00000023">
      <w:pPr>
        <w:rPr/>
      </w:pPr>
      <w:r w:rsidDel="00000000" w:rsidR="00000000" w:rsidRPr="00000000">
        <w:rPr>
          <w:rtl w:val="0"/>
        </w:rPr>
        <w:t xml:space="preserve">3. Design Detail...................................................................................................................  3 </w:t>
      </w:r>
    </w:p>
    <w:p w:rsidR="00000000" w:rsidDel="00000000" w:rsidP="00000000" w:rsidRDefault="00000000" w:rsidRPr="00000000" w14:paraId="00000024">
      <w:pPr>
        <w:ind w:firstLine="720"/>
        <w:rPr/>
      </w:pPr>
      <w:r w:rsidDel="00000000" w:rsidR="00000000" w:rsidRPr="00000000">
        <w:rPr>
          <w:rtl w:val="0"/>
        </w:rPr>
        <w:t xml:space="preserve">3.1 Functional Architecture....................................................................................  3 </w:t>
      </w:r>
    </w:p>
    <w:p w:rsidR="00000000" w:rsidDel="00000000" w:rsidP="00000000" w:rsidRDefault="00000000" w:rsidRPr="00000000" w14:paraId="00000025">
      <w:pPr>
        <w:ind w:firstLine="720"/>
        <w:rPr/>
      </w:pPr>
      <w:r w:rsidDel="00000000" w:rsidR="00000000" w:rsidRPr="00000000">
        <w:rPr>
          <w:rtl w:val="0"/>
        </w:rPr>
        <w:t xml:space="preserve">3.2 Optimization ..................................................................................................... 4 </w:t>
      </w:r>
    </w:p>
    <w:p w:rsidR="00000000" w:rsidDel="00000000" w:rsidP="00000000" w:rsidRDefault="00000000" w:rsidRPr="00000000" w14:paraId="00000026">
      <w:pPr>
        <w:rPr/>
      </w:pPr>
      <w:r w:rsidDel="00000000" w:rsidR="00000000" w:rsidRPr="00000000">
        <w:rPr>
          <w:rtl w:val="0"/>
        </w:rPr>
        <w:t xml:space="preserve">4. KPI....................................................................................................................................  5 </w:t>
      </w:r>
    </w:p>
    <w:p w:rsidR="00000000" w:rsidDel="00000000" w:rsidP="00000000" w:rsidRDefault="00000000" w:rsidRPr="00000000" w14:paraId="00000027">
      <w:pPr>
        <w:ind w:firstLine="720"/>
        <w:rPr/>
      </w:pPr>
      <w:r w:rsidDel="00000000" w:rsidR="00000000" w:rsidRPr="00000000">
        <w:rPr>
          <w:rtl w:val="0"/>
        </w:rPr>
        <w:t xml:space="preserve">4.1 KPIs (Key Performance Indicators)....................................................................  5 </w:t>
      </w:r>
    </w:p>
    <w:p w:rsidR="00000000" w:rsidDel="00000000" w:rsidP="00000000" w:rsidRDefault="00000000" w:rsidRPr="00000000" w14:paraId="00000028">
      <w:pPr>
        <w:rPr/>
      </w:pPr>
      <w:r w:rsidDel="00000000" w:rsidR="00000000" w:rsidRPr="00000000">
        <w:rPr>
          <w:rtl w:val="0"/>
        </w:rPr>
        <w:t xml:space="preserve">5. Deployment......................................................................................................................  6</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b w:val="1"/>
          <w:sz w:val="32"/>
          <w:szCs w:val="32"/>
          <w:u w:val="single"/>
          <w:rtl w:val="0"/>
        </w:rPr>
        <w:t xml:space="preserve">Abstract</w:t>
      </w:r>
      <w:r w:rsidDel="00000000" w:rsidR="00000000" w:rsidRPr="00000000">
        <w:rPr>
          <w:b w:val="1"/>
          <w:sz w:val="32"/>
          <w:szCs w:val="32"/>
          <w:rtl w:val="0"/>
        </w:rPr>
        <w:t xml:space="preserve"> :</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Various types of Sales and Revenue related trends helps its managers in understanding the performance of their company. State-wise Sales and Revenue trend helps in identification of most important markets and markets which need attention to increase company’s performance. These trends are needed to take data driven decisions to increase company’s sales and revenue.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Introduction</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Why this High-Level Design Document?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 The HLD will: </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 all of the design aspects and define them in detail </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user interface beingimplemented </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hardware and softwareinterfaces </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performance requirements </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design features and the architecture of the project </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and describe the non-functional attributes like: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-Reliability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-Maintainability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-Portability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-Reusability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compatibility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 utilization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-Serviceability </w:t>
      </w:r>
    </w:p>
    <w:p w:rsidR="00000000" w:rsidDel="00000000" w:rsidP="00000000" w:rsidRDefault="00000000" w:rsidRPr="00000000" w14:paraId="0000003F">
      <w:pPr>
        <w:ind w:left="360" w:firstLine="0"/>
        <w:rPr>
          <w:b w:val="1"/>
          <w:sz w:val="24"/>
          <w:szCs w:val="24"/>
        </w:rPr>
      </w:pPr>
      <w:r w:rsidDel="00000000" w:rsidR="00000000" w:rsidRPr="00000000">
        <w:rPr>
          <w:b w:val="1"/>
          <w:sz w:val="24"/>
          <w:szCs w:val="24"/>
          <w:rtl w:val="0"/>
        </w:rPr>
        <w:t xml:space="preserve">1.2       Scope :</w:t>
      </w:r>
    </w:p>
    <w:p w:rsidR="00000000" w:rsidDel="00000000" w:rsidP="00000000" w:rsidRDefault="00000000" w:rsidRPr="00000000" w14:paraId="00000040">
      <w:pPr>
        <w:ind w:left="1080" w:firstLine="0"/>
        <w:rPr/>
      </w:pPr>
      <w:r w:rsidDel="00000000" w:rsidR="00000000" w:rsidRPr="00000000">
        <w:rPr>
          <w:rtl w:val="0"/>
        </w:rP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General Description</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Product Perspective &amp; Problem Statement :</w:t>
      </w:r>
      <w:r w:rsidDel="00000000" w:rsidR="00000000" w:rsidRPr="00000000">
        <w:rPr>
          <w:rtl w:val="0"/>
        </w:rPr>
      </w:r>
    </w:p>
    <w:p w:rsidR="00000000" w:rsidDel="00000000" w:rsidP="00000000" w:rsidRDefault="00000000" w:rsidRPr="00000000" w14:paraId="00000045">
      <w:pPr>
        <w:ind w:left="1080" w:firstLine="0"/>
        <w:rPr/>
      </w:pPr>
      <w:r w:rsidDel="00000000" w:rsidR="00000000" w:rsidRPr="00000000">
        <w:rPr>
          <w:rtl w:val="0"/>
        </w:rPr>
        <w:t xml:space="preserve">Sales management has gained importance to meet increasing competition and the need for improved methods of distribution to reduce cost and to increase profits. The objective of this project is to perform data analysis and visualisation and built dashboards to provide insights that can help in making data driven decisions to increase sales and revenue of the company.</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Tools used :</w:t>
      </w:r>
    </w:p>
    <w:p w:rsidR="00000000" w:rsidDel="00000000" w:rsidP="00000000" w:rsidRDefault="00000000" w:rsidRPr="00000000" w14:paraId="00000048">
      <w:pPr>
        <w:ind w:left="1080" w:firstLine="0"/>
        <w:rPr/>
      </w:pPr>
      <w:r w:rsidDel="00000000" w:rsidR="00000000" w:rsidRPr="00000000">
        <w:rPr>
          <w:rtl w:val="0"/>
        </w:rPr>
        <w:t xml:space="preserve">Business Intelligence tools and libraries like Numpy, Pandas, Python, Jupyter and Power BI are used to perform data analysis and building the dashboards.</w:t>
      </w:r>
    </w:p>
    <w:p w:rsidR="00000000" w:rsidDel="00000000" w:rsidP="00000000" w:rsidRDefault="00000000" w:rsidRPr="00000000" w14:paraId="00000049">
      <w:pPr>
        <w:ind w:left="2160" w:firstLine="0"/>
        <w:rPr/>
      </w:pPr>
      <w:r w:rsidDel="00000000" w:rsidR="00000000" w:rsidRPr="00000000">
        <w:rPr/>
        <w:drawing>
          <wp:inline distB="0" distT="0" distL="0" distR="0">
            <wp:extent cx="4210558" cy="1932538"/>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10558" cy="193253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Design Details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Functional Architecture :</w:t>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ind w:left="720" w:firstLine="0"/>
        <w:rPr>
          <w:b w:val="1"/>
          <w:sz w:val="24"/>
          <w:szCs w:val="24"/>
        </w:rPr>
      </w:pPr>
      <w:r w:rsidDel="00000000" w:rsidR="00000000" w:rsidRPr="00000000">
        <w:rPr>
          <w:b w:val="1"/>
          <w:sz w:val="24"/>
          <w:szCs w:val="24"/>
        </w:rPr>
        <w:drawing>
          <wp:inline distB="0" distT="0" distL="0" distR="0">
            <wp:extent cx="5303437" cy="2119813"/>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03437" cy="211981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b w:val="1"/>
          <w:sz w:val="24"/>
          <w:szCs w:val="24"/>
        </w:rPr>
      </w:pPr>
      <w:r w:rsidDel="00000000" w:rsidR="00000000" w:rsidRPr="00000000">
        <w:rPr>
          <w:rtl w:val="0"/>
        </w:rPr>
      </w:r>
    </w:p>
    <w:p w:rsidR="00000000" w:rsidDel="00000000" w:rsidP="00000000" w:rsidRDefault="00000000" w:rsidRPr="00000000" w14:paraId="00000053">
      <w:pPr>
        <w:ind w:left="720" w:firstLine="0"/>
        <w:rPr>
          <w:b w:val="1"/>
          <w:sz w:val="24"/>
          <w:szCs w:val="24"/>
        </w:rPr>
      </w:pPr>
      <w:r w:rsidDel="00000000" w:rsidR="00000000" w:rsidRPr="00000000">
        <w:rPr>
          <w:b w:val="1"/>
          <w:sz w:val="24"/>
          <w:szCs w:val="24"/>
        </w:rPr>
        <w:drawing>
          <wp:inline distB="0" distT="0" distL="0" distR="0">
            <wp:extent cx="5731510" cy="366903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510" cy="366903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rPr>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Optimization </w:t>
      </w:r>
    </w:p>
    <w:p w:rsidR="00000000" w:rsidDel="00000000" w:rsidP="00000000" w:rsidRDefault="00000000" w:rsidRPr="00000000" w14:paraId="00000056">
      <w:pPr>
        <w:ind w:left="1440" w:firstLine="0"/>
        <w:rPr>
          <w:b w:val="1"/>
        </w:rPr>
      </w:pPr>
      <w:r w:rsidDel="00000000" w:rsidR="00000000" w:rsidRPr="00000000">
        <w:rPr>
          <w:b w:val="1"/>
          <w:rtl w:val="0"/>
        </w:rPr>
        <w:t xml:space="preserve">1. Your data strategy drives performance </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Minimize the number of fields </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Minimize the number of records </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Optimize extracts to speed up future queries by materializing calculations, removing columns and the use of accelerated views </w:t>
      </w:r>
    </w:p>
    <w:p w:rsidR="00000000" w:rsidDel="00000000" w:rsidP="00000000" w:rsidRDefault="00000000" w:rsidRPr="00000000" w14:paraId="0000005A">
      <w:pPr>
        <w:ind w:left="1440" w:firstLine="0"/>
        <w:rPr>
          <w:b w:val="1"/>
        </w:rPr>
      </w:pPr>
      <w:r w:rsidDel="00000000" w:rsidR="00000000" w:rsidRPr="00000000">
        <w:rPr>
          <w:b w:val="1"/>
          <w:rtl w:val="0"/>
        </w:rPr>
        <w:t xml:space="preserve">2. Reduce the marks (data points) in your view </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Practice guided analytics. There’s no need to fit everything you plan to show in a single view. Compile related views and connect them with action filters to travel from overview to highly-granular views at the speed of thought. </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unneeded dimensions from the detail shelf. Explore. Try displaying your data in different types of views. </w:t>
      </w:r>
    </w:p>
    <w:p w:rsidR="00000000" w:rsidDel="00000000" w:rsidP="00000000" w:rsidRDefault="00000000" w:rsidRPr="00000000" w14:paraId="0000005D">
      <w:pPr>
        <w:ind w:left="1440" w:firstLine="0"/>
        <w:rPr>
          <w:b w:val="1"/>
        </w:rPr>
      </w:pPr>
      <w:r w:rsidDel="00000000" w:rsidR="00000000" w:rsidRPr="00000000">
        <w:rPr>
          <w:b w:val="1"/>
          <w:rtl w:val="0"/>
        </w:rPr>
        <w:t xml:space="preserve">3. Limit your filters by number and type </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 the number of filters in use. Excessive filters on a view will create a more complex query, which takes longer to return results. Double-check your filters and remove any that aren’t necessary.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an include filter. Exclude filters load the entire domain of a dimension while including filters do not. An include filter runs much faster than an exclude filter, especially for dimensions with many members.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 continuous date filter. Continuous date filters (relative and range-of-date filters) can take advantage of the indexing properties in your database and are faster than discrete data filters.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Boolean or numeric filters. Computers process integers and Booleans (t/f) much faster than strings. </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parameters and action filters. These reduce the query load (and work across data sources).</w:t>
      </w:r>
    </w:p>
    <w:p w:rsidR="00000000" w:rsidDel="00000000" w:rsidP="00000000" w:rsidRDefault="00000000" w:rsidRPr="00000000" w14:paraId="00000063">
      <w:pPr>
        <w:ind w:left="1440" w:firstLine="0"/>
        <w:rPr>
          <w:b w:val="1"/>
        </w:rPr>
      </w:pPr>
      <w:r w:rsidDel="00000000" w:rsidR="00000000" w:rsidRPr="00000000">
        <w:rPr>
          <w:b w:val="1"/>
          <w:rtl w:val="0"/>
        </w:rPr>
        <w:t xml:space="preserve">4. Optimize and materialize your calculations </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calculations in the database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 the number of nested calculations. </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 the granularity of LOD or table calculations in the view. The more granular the calculation, the longer it takes. </w:t>
      </w: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LODs - Look at the number of unique dimension members in the calculation. </w:t>
      </w: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Table Calculations - the more marks in the view, the longer it will take to calculate. </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possible, use MIN or MAX instead of AVG. AVG requires more processing than MIN or MAX. Often rows will be duplicated and display the same result with MIN, MAX, or AVG. </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groups with calculations. Like include filters, calculated groups load only named members of the domain, whereas Tableau’s group function loads the entire domain.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Booleans or numeric calculations instead of string calculations. Computers can process integers and Booleans (t/f) much faster than strings. Boolean&gt;Int&gt;Float&gt;Date&gt;DateTime&gt;String.</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KPI</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Dashboards will be implemented to display and indicate certain KPIs and relevant indicators for the Sales and Revenue Trends.</w:t>
      </w:r>
    </w:p>
    <w:p w:rsidR="00000000" w:rsidDel="00000000" w:rsidP="00000000" w:rsidRDefault="00000000" w:rsidRPr="00000000" w14:paraId="00000070">
      <w:pPr>
        <w:ind w:left="2160" w:firstLine="0"/>
        <w:rPr/>
      </w:pPr>
      <w:r w:rsidDel="00000000" w:rsidR="00000000" w:rsidRPr="00000000">
        <w:rPr/>
        <w:drawing>
          <wp:inline distB="0" distT="0" distL="0" distR="0">
            <wp:extent cx="3181350" cy="10287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813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As and when the system starts to capture the historical/periodic data for a user, the dashboards will be included to display charts over time with progress on various indicators or factors.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KPIs (Key Performance Indicators)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Performance Indicators displaying a summary of Sales and Revenue and their relationship with different metrics.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Sales :</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Sales by State</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Sales % by City</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Category-wise Product’s Sold (in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2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Monthly trend of Sales</w:t>
      </w: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Revenue :</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Revenue generation per State</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 of Revenue (in %) by Cities</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Product’s Revenue(in %) in various Product Categories</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2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Month-wise Revenue trend</w:t>
      </w: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Deployment</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Prioritizing data and analytics couldn’t come at a better time. Your company, no matter what size, is already collecting data and most likely analysing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scale, as well as organizing, orchestrating, and unifying disparate sources of data for business users and experts alike to author and consume content. </w:t>
      </w:r>
    </w:p>
    <w:p w:rsidR="00000000" w:rsidDel="00000000" w:rsidP="00000000" w:rsidRDefault="00000000" w:rsidRPr="00000000" w14:paraId="00000088">
      <w:pPr>
        <w:ind w:left="720" w:firstLine="0"/>
        <w:rPr/>
      </w:pPr>
      <w:r w:rsidDel="00000000" w:rsidR="00000000" w:rsidRPr="00000000">
        <w:rPr>
          <w:rtl w:val="0"/>
        </w:rPr>
        <w:t xml:space="preserve">Power BI prioritizes choice in flexibility to fit, rather than dictate, your enterprise architecture. Power BI Desktop and Power BI Service leverage your existing technology investments and integrate them into your IT infrastructure to provide a self-service, modern analytics platform for your users. With on-premises, cloud, and hosted options, there is a version of Power BI to match your requirements.</w:t>
      </w:r>
    </w:p>
    <w:p w:rsidR="00000000" w:rsidDel="00000000" w:rsidP="00000000" w:rsidRDefault="00000000" w:rsidRPr="00000000" w14:paraId="00000089">
      <w:pPr>
        <w:ind w:left="360" w:firstLine="0"/>
        <w:rPr>
          <w:b w:val="1"/>
          <w:sz w:val="24"/>
          <w:szCs w:val="24"/>
        </w:rPr>
      </w:pPr>
      <w:r w:rsidDel="00000000" w:rsidR="00000000" w:rsidRPr="00000000">
        <w:rPr>
          <w:b w:val="1"/>
          <w:sz w:val="24"/>
          <w:szCs w:val="24"/>
        </w:rPr>
        <w:drawing>
          <wp:inline distB="0" distT="0" distL="0" distR="0">
            <wp:extent cx="5731510" cy="3239135"/>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510" cy="323913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360" w:firstLine="0"/>
        <w:rPr>
          <w:b w:val="1"/>
          <w:sz w:val="24"/>
          <w:szCs w:val="24"/>
        </w:rPr>
      </w:pPr>
      <w:r w:rsidDel="00000000" w:rsidR="00000000" w:rsidRPr="00000000">
        <w:rPr>
          <w:rtl w:val="0"/>
        </w:rPr>
      </w:r>
    </w:p>
    <w:p w:rsidR="00000000" w:rsidDel="00000000" w:rsidP="00000000" w:rsidRDefault="00000000" w:rsidRPr="00000000" w14:paraId="0000008B">
      <w:pPr>
        <w:ind w:left="360" w:firstLine="0"/>
        <w:rPr>
          <w:b w:val="1"/>
          <w:sz w:val="24"/>
          <w:szCs w:val="24"/>
        </w:rPr>
      </w:pPr>
      <w:r w:rsidDel="00000000" w:rsidR="00000000" w:rsidRPr="00000000">
        <w:rPr>
          <w:rtl w:val="0"/>
        </w:rPr>
      </w:r>
    </w:p>
    <w:p w:rsidR="00000000" w:rsidDel="00000000" w:rsidP="00000000" w:rsidRDefault="00000000" w:rsidRPr="00000000" w14:paraId="0000008C">
      <w:pPr>
        <w:ind w:left="360" w:firstLine="0"/>
        <w:rPr>
          <w:b w:val="1"/>
          <w:sz w:val="24"/>
          <w:szCs w:val="24"/>
        </w:rPr>
      </w:pPr>
      <w:r w:rsidDel="00000000" w:rsidR="00000000" w:rsidRPr="00000000">
        <w:rPr>
          <w:b w:val="1"/>
          <w:sz w:val="24"/>
          <w:szCs w:val="24"/>
        </w:rPr>
        <w:drawing>
          <wp:inline distB="0" distT="0" distL="0" distR="0">
            <wp:extent cx="5731510" cy="3219450"/>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3219450"/>
                    </a:xfrm>
                    <a:prstGeom prst="rect"/>
                    <a:ln/>
                  </pic:spPr>
                </pic:pic>
              </a:graphicData>
            </a:graphic>
          </wp:inline>
        </w:drawing>
      </w:r>
      <w:r w:rsidDel="00000000" w:rsidR="00000000" w:rsidRPr="00000000">
        <w:rPr>
          <w:rtl w:val="0"/>
        </w:rPr>
      </w:r>
    </w:p>
    <w:sectPr>
      <w:foot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520" w:hanging="360"/>
      </w:pPr>
      <w:rPr>
        <w:rFonts w:ascii="Calibri" w:cs="Calibri" w:eastAsia="Calibri" w:hAnsi="Calibri"/>
      </w:rPr>
    </w:lvl>
    <w:lvl w:ilvl="1">
      <w:start w:val="1"/>
      <w:numFmt w:val="bullet"/>
      <w:lvlText w:val="●"/>
      <w:lvlJc w:val="left"/>
      <w:pPr>
        <w:ind w:left="2520" w:hanging="360"/>
      </w:pPr>
      <w:rPr>
        <w:rFonts w:ascii="Noto Sans Symbols" w:cs="Noto Sans Symbols" w:eastAsia="Noto Sans Symbols" w:hAnsi="Noto Sans Symbols"/>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0"/>
      <w:numFmt w:val="bullet"/>
      <w:lvlText w:val="•"/>
      <w:lvlJc w:val="left"/>
      <w:pPr>
        <w:ind w:left="32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u w:val="none"/>
      </w:rPr>
    </w:lvl>
    <w:lvl w:ilvl="1">
      <w:start w:val="1"/>
      <w:numFmt w:val="decimal"/>
      <w:lvlText w:val="%1.%2"/>
      <w:lvlJc w:val="left"/>
      <w:pPr>
        <w:ind w:left="720" w:hanging="720"/>
      </w:pPr>
      <w:rPr>
        <w:sz w:val="24"/>
        <w:szCs w:val="24"/>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4">
    <w:lvl w:ilvl="0">
      <w:start w:val="0"/>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335A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335A5"/>
    <w:rPr>
      <w:rFonts w:asciiTheme="majorHAnsi" w:cstheme="majorBidi" w:eastAsiaTheme="majorEastAsia" w:hAnsiTheme="majorHAnsi"/>
      <w:spacing w:val="-10"/>
      <w:kern w:val="28"/>
      <w:sz w:val="56"/>
      <w:szCs w:val="56"/>
    </w:rPr>
  </w:style>
  <w:style w:type="table" w:styleId="TableGrid">
    <w:name w:val="Table Grid"/>
    <w:basedOn w:val="TableNormal"/>
    <w:uiPriority w:val="39"/>
    <w:rsid w:val="002063F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63E8D"/>
    <w:pPr>
      <w:tabs>
        <w:tab w:val="center" w:pos="4513"/>
        <w:tab w:val="right" w:pos="9026"/>
      </w:tabs>
      <w:spacing w:after="0" w:line="240" w:lineRule="auto"/>
    </w:pPr>
  </w:style>
  <w:style w:type="character" w:styleId="HeaderChar" w:customStyle="1">
    <w:name w:val="Header Char"/>
    <w:basedOn w:val="DefaultParagraphFont"/>
    <w:link w:val="Header"/>
    <w:uiPriority w:val="99"/>
    <w:rsid w:val="00763E8D"/>
  </w:style>
  <w:style w:type="paragraph" w:styleId="Footer">
    <w:name w:val="footer"/>
    <w:basedOn w:val="Normal"/>
    <w:link w:val="FooterChar"/>
    <w:uiPriority w:val="99"/>
    <w:unhideWhenUsed w:val="1"/>
    <w:rsid w:val="00763E8D"/>
    <w:pPr>
      <w:tabs>
        <w:tab w:val="center" w:pos="4513"/>
        <w:tab w:val="right" w:pos="9026"/>
      </w:tabs>
      <w:spacing w:after="0" w:line="240" w:lineRule="auto"/>
    </w:pPr>
  </w:style>
  <w:style w:type="character" w:styleId="FooterChar" w:customStyle="1">
    <w:name w:val="Footer Char"/>
    <w:basedOn w:val="DefaultParagraphFont"/>
    <w:link w:val="Footer"/>
    <w:uiPriority w:val="99"/>
    <w:rsid w:val="00763E8D"/>
  </w:style>
  <w:style w:type="paragraph" w:styleId="ListParagraph">
    <w:name w:val="List Paragraph"/>
    <w:basedOn w:val="Normal"/>
    <w:uiPriority w:val="34"/>
    <w:qFormat w:val="1"/>
    <w:rsid w:val="00143D2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VbkGOPWLK91YVUkD+o8/xsndyQ==">AMUW2mVDjKTDQmWOwDPquy/T7sBkMVpeNtOcdsCuX3KeJVd33FNfaeHtsujC1G2aUlql06oOPB+O5kZIc5UzIqqFlZsUbUU93AHrQWD9JNV39rdYjVzHeu1LVzL9SrKRkAbXzGeI3EPUe6YEt3TcjB+Y8mP/uMj4cvrQGRzL3n4NrdxrWc67SOszKwEW9ZXXw+WidhQAMnKgpE6nynIfkNl6rrzGhfe+gVo9SzKCiZC8k3BO9CXw8No=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2022-01-24T10:54:00Z</dcterms:created>
  <dc:creator>Amit Sangwan</dc:creator>
</cp:coreProperties>
</file>