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7CC7720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suggest 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2D9D2683"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proofErr w:type="gramStart"/>
      <w:r w:rsidR="007424A2">
        <w:rPr>
          <w:rFonts w:ascii="Times New Roman" w:hAnsi="Times New Roman" w:cs="Times New Roman"/>
        </w:rPr>
        <w:t>to</w:t>
      </w:r>
      <w:proofErr w:type="gramEnd"/>
      <w:r w:rsidR="007424A2">
        <w:rPr>
          <w:rFonts w:ascii="Times New Roman" w:hAnsi="Times New Roman" w:cs="Times New Roman"/>
        </w:rPr>
        <w:t xml:space="preserve">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w:t>
      </w:r>
      <w:r w:rsidR="00CD0177">
        <w:rPr>
          <w:rFonts w:ascii="Times New Roman" w:hAnsi="Times New Roman" w:cs="Times New Roman"/>
        </w:rPr>
        <w:t>, but now inefficient,</w:t>
      </w:r>
      <w:r w:rsidR="00524642">
        <w:rPr>
          <w:rFonts w:ascii="Times New Roman" w:hAnsi="Times New Roman" w:cs="Times New Roman"/>
        </w:rPr>
        <w:t xml:space="preserve"> </w:t>
      </w:r>
      <w:r w:rsidR="00903859">
        <w:rPr>
          <w:rFonts w:ascii="Times New Roman" w:hAnsi="Times New Roman" w:cs="Times New Roman"/>
        </w:rPr>
        <w:t>arced motion</w:t>
      </w:r>
      <w:r w:rsidR="00524642">
        <w:rPr>
          <w:rFonts w:ascii="Times New Roman" w:hAnsi="Times New Roman" w:cs="Times New Roman"/>
        </w:rPr>
        <w:t xml:space="preserve">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w:t>
      </w:r>
      <w:r w:rsidR="009E38CD">
        <w:rPr>
          <w:rFonts w:ascii="Times New Roman" w:hAnsi="Times New Roman" w:cs="Times New Roman"/>
        </w:rPr>
        <w:lastRenderedPageBreak/>
        <w:t>infants</w:t>
      </w:r>
      <w:r w:rsidR="00FA5D8D">
        <w:rPr>
          <w:rFonts w:ascii="Times New Roman" w:hAnsi="Times New Roman" w:cs="Times New Roman"/>
        </w:rPr>
        <w:t xml:space="preserve"> in the Experimental 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6BE1703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w:t>
      </w:r>
      <w:proofErr w:type="spellStart"/>
      <w:r w:rsidR="005212F4">
        <w:rPr>
          <w:rFonts w:ascii="Times New Roman" w:hAnsi="Times New Roman" w:cs="Times New Roman"/>
        </w:rPr>
        <w:t>Csibra</w:t>
      </w:r>
      <w:proofErr w:type="spellEnd"/>
      <w:r w:rsidR="005212F4">
        <w:rPr>
          <w:rFonts w:ascii="Times New Roman" w:hAnsi="Times New Roman" w:cs="Times New Roman"/>
        </w:rPr>
        <w:t xml:space="preserve"> et al., 1999;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suggests 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4F05A0E8"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w:t>
      </w:r>
      <w:proofErr w:type="gramStart"/>
      <w:r w:rsidR="00F17F58">
        <w:rPr>
          <w:rFonts w:ascii="Times New Roman" w:hAnsi="Times New Roman" w:cs="Times New Roman"/>
        </w:rPr>
        <w:t>advanced</w:t>
      </w:r>
      <w:proofErr w:type="gramEnd"/>
      <w:r>
        <w:rPr>
          <w:rFonts w:ascii="Times New Roman" w:hAnsi="Times New Roman" w:cs="Times New Roman"/>
        </w:rPr>
        <w:t xml:space="preserve">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6B58D4BF"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w:t>
      </w:r>
      <w:r w:rsidR="00FA10B5">
        <w:rPr>
          <w:rFonts w:ascii="Times New Roman" w:hAnsi="Times New Roman" w:cs="Times New Roman"/>
        </w:rPr>
        <w:t>Proponents of this perspective maintain that learners solve this computational level problem via Bayesian inference.</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37E06EC3"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xml:space="preserve">, they 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712CF8">
        <w:rPr>
          <w:rFonts w:ascii="Times New Roman" w:hAnsi="Times New Roman" w:cs="Times New Roman"/>
        </w:rPr>
        <w:t>particularly</w:t>
      </w:r>
      <w:r w:rsidR="0031611D">
        <w:rPr>
          <w:rFonts w:ascii="Times New Roman" w:hAnsi="Times New Roman" w:cs="Times New Roman"/>
        </w:rPr>
        <w:t xml:space="preserve"> because</w:t>
      </w:r>
      <w:r w:rsidR="00712CF8">
        <w:rPr>
          <w:rFonts w:ascii="Times New Roman" w:hAnsi="Times New Roman" w:cs="Times New Roman"/>
        </w:rPr>
        <w:t xml:space="preserve"> adults </w:t>
      </w:r>
      <w:r w:rsidR="0031611D">
        <w:rPr>
          <w:rFonts w:ascii="Times New Roman" w:hAnsi="Times New Roman" w:cs="Times New Roman"/>
        </w:rPr>
        <w:t>probably do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it remains to be seen how, in precise mechanistic terms,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origins of </w:t>
      </w:r>
      <w:r w:rsidR="005639C4">
        <w:rPr>
          <w:rFonts w:ascii="Times New Roman" w:hAnsi="Times New Roman" w:cs="Times New Roman"/>
        </w:rPr>
        <w:lastRenderedPageBreak/>
        <w:t>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5AFFCE5B"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w:t>
      </w:r>
      <w:r w:rsidR="009079B7">
        <w:rPr>
          <w:rFonts w:ascii="Times New Roman" w:hAnsi="Times New Roman" w:cs="Times New Roman"/>
        </w:rPr>
        <w:t>I adopt this latter approach here.</w:t>
      </w:r>
      <w:r w:rsidR="00DF5FE5">
        <w:rPr>
          <w:rFonts w:ascii="Times New Roman" w:hAnsi="Times New Roman" w:cs="Times New Roman"/>
        </w:rPr>
        <w:t xml:space="preserve"> </w:t>
      </w:r>
      <w:r w:rsidR="00131F9A" w:rsidRPr="00131F9A">
        <w:rPr>
          <w:rFonts w:ascii="Times New Roman" w:hAnsi="Times New Roman" w:cs="Times New Roman"/>
        </w:rPr>
        <w:t>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However, it is worth being clear from the outset that</w:t>
      </w:r>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accomplish two things. </w:t>
      </w:r>
      <w:r w:rsidR="000B5F63" w:rsidRPr="000B5F63">
        <w:rPr>
          <w:rFonts w:ascii="Times New Roman" w:hAnsi="Times New Roman" w:cs="Times New Roman"/>
        </w:rPr>
        <w:t xml:space="preserve">First, it serves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r w:rsidR="00DE5917" w:rsidRPr="00DE5917">
        <w:rPr>
          <w:rFonts w:ascii="Times New Roman" w:hAnsi="Times New Roman" w:cs="Times New Roman"/>
        </w:rPr>
        <w:t>Second, it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In what follows, I describe this alternative account. However, 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26FF5613"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w:t>
      </w:r>
      <w:r w:rsidR="007F1ABB">
        <w:rPr>
          <w:rFonts w:ascii="Times New Roman" w:hAnsi="Times New Roman" w:cs="Times New Roman"/>
        </w:rPr>
        <w:t>accounts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does</w:t>
      </w:r>
      <w:r w:rsidR="008D2955">
        <w:rPr>
          <w:rFonts w:ascii="Times New Roman" w:hAnsi="Times New Roman" w:cs="Times New Roman"/>
        </w:rPr>
        <w:t xml:space="preserve">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r w:rsidR="00AB6E4C">
        <w:rPr>
          <w:rFonts w:ascii="Times New Roman" w:hAnsi="Times New Roman" w:cs="Times New Roman"/>
        </w:rPr>
        <w:t xml:space="preserve"> </w:t>
      </w:r>
      <w:r w:rsidR="00BC4C2E">
        <w:rPr>
          <w:rFonts w:ascii="Times New Roman" w:hAnsi="Times New Roman" w:cs="Times New Roman"/>
        </w:rPr>
        <w:t>these proposals maintain</w:t>
      </w:r>
      <w:r w:rsidR="00AB6E4C">
        <w:rPr>
          <w:rFonts w:ascii="Times New Roman" w:hAnsi="Times New Roman" w:cs="Times New Roman"/>
        </w:rPr>
        <w:t xml:space="preserve"> that</w:t>
      </w:r>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previously assumed.</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r w:rsidR="00BC4C2E">
        <w:rPr>
          <w:rFonts w:ascii="Times New Roman" w:hAnsi="Times New Roman" w:cs="Times New Roman"/>
        </w:rPr>
        <w:t xml:space="preserve">Munakata et al., 1997), numerical cognition (e.g., Cohen </w:t>
      </w:r>
      <w:r w:rsidR="00BC4C2E">
        <w:rPr>
          <w:rFonts w:ascii="Times New Roman" w:hAnsi="Times New Roman" w:cs="Times New Roman"/>
        </w:rPr>
        <w:lastRenderedPageBreak/>
        <w:t>&amp; Marks, 2002)</w:t>
      </w:r>
      <w:r w:rsidR="000A329B">
        <w:rPr>
          <w:rFonts w:ascii="Times New Roman" w:hAnsi="Times New Roman" w:cs="Times New Roman"/>
        </w:rPr>
        <w:t xml:space="preserve">, among others (e.g., 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5948A9D6"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w:t>
      </w:r>
      <w:r w:rsidR="00E61933">
        <w:rPr>
          <w:rFonts w:ascii="Times New Roman" w:hAnsi="Times New Roman" w:cs="Times New Roman"/>
        </w:rPr>
        <w:t xml:space="preserve">than to the efficient test event </w:t>
      </w:r>
      <w:r w:rsidR="00B95495" w:rsidRPr="00B95495">
        <w:rPr>
          <w:rFonts w:ascii="Times New Roman" w:hAnsi="Times New Roman" w:cs="Times New Roman"/>
        </w:rPr>
        <w:t>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51755561"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w:t>
      </w:r>
      <w:r w:rsidR="00B07D54">
        <w:rPr>
          <w:rFonts w:ascii="Times New Roman" w:hAnsi="Times New Roman" w:cs="Times New Roman"/>
        </w:rPr>
        <w:lastRenderedPageBreak/>
        <w:t xml:space="preserve">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 xml:space="preserve">A consequence of this is that the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297771">
        <w:rPr>
          <w:rFonts w:ascii="Times New Roman" w:hAnsi="Times New Roman" w:cs="Times New Roman"/>
        </w:rPr>
        <w:t xml:space="preserve"> just</w:t>
      </w:r>
      <w:r w:rsidR="00200667">
        <w:rPr>
          <w:rFonts w:ascii="Times New Roman" w:hAnsi="Times New Roman" w:cs="Times New Roman"/>
        </w:rPr>
        <w:t xml:space="preserve"> 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proofErr w:type="spellStart"/>
      <w:r w:rsidR="004D4A45">
        <w:rPr>
          <w:rFonts w:ascii="Times New Roman" w:hAnsi="Times New Roman" w:cs="Times New Roman"/>
        </w:rPr>
        <w:t>Csibra</w:t>
      </w:r>
      <w:proofErr w:type="spellEnd"/>
      <w:r w:rsidR="004D4A45">
        <w:rPr>
          <w:rFonts w:ascii="Times New Roman" w:hAnsi="Times New Roman" w:cs="Times New Roman"/>
        </w:rPr>
        <w:t xml:space="preserve">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76AAF89E"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w:t>
      </w:r>
      <w:r w:rsidR="00E43247">
        <w:rPr>
          <w:rFonts w:ascii="Times New Roman" w:eastAsia="Times New Roman" w:hAnsi="Times New Roman" w:cs="Times New Roman"/>
        </w:rPr>
        <w:t>s</w:t>
      </w:r>
      <w:r w:rsidR="00470240">
        <w:rPr>
          <w:rFonts w:ascii="Times New Roman" w:eastAsia="Times New Roman" w:hAnsi="Times New Roman" w:cs="Times New Roman"/>
        </w:rPr>
        <w:t xml:space="preserve"> and goal</w:t>
      </w:r>
      <w:r w:rsidR="00E43247">
        <w:rPr>
          <w:rFonts w:ascii="Times New Roman" w:eastAsia="Times New Roman" w:hAnsi="Times New Roman" w:cs="Times New Roman"/>
        </w:rPr>
        <w:t>s</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EBD5510"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w:t>
      </w:r>
      <w:r w:rsidRPr="00AD1A72">
        <w:rPr>
          <w:rFonts w:ascii="Times New Roman" w:eastAsia="Times New Roman" w:hAnsi="Times New Roman" w:cs="Times New Roman"/>
        </w:rPr>
        <w:lastRenderedPageBreak/>
        <w:t xml:space="preserve">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p>
    <w:p w14:paraId="6BEE43CD" w14:textId="34EA4FAB"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Due in part to these limitations and given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D23F8D">
        <w:rPr>
          <w:rFonts w:ascii="Times New Roman" w:hAnsi="Times New Roman" w:cs="Times New Roman"/>
        </w:rPr>
        <w:t xml:space="preserve">The second </w:t>
      </w:r>
      <w:r>
        <w:rPr>
          <w:rFonts w:ascii="Times New Roman" w:hAnsi="Times New Roman" w:cs="Times New Roman"/>
        </w:rPr>
        <w:t>was</w:t>
      </w:r>
      <w:r w:rsidR="00D23F8D">
        <w:rPr>
          <w:rFonts w:ascii="Times New Roman" w:hAnsi="Times New Roman" w:cs="Times New Roman"/>
        </w:rPr>
        <w:t xml:space="preserve"> to demonstrate that</w:t>
      </w:r>
      <w:r w:rsidR="00037EA9">
        <w:rPr>
          <w:rFonts w:ascii="Times New Roman" w:hAnsi="Times New Roman" w:cs="Times New Roman"/>
        </w:rPr>
        <w:t xml:space="preserve"> </w:t>
      </w:r>
      <w:r>
        <w:rPr>
          <w:rFonts w:ascii="Times New Roman" w:hAnsi="Times New Roman" w:cs="Times New Roman"/>
        </w:rPr>
        <w:t xml:space="preserve">ALIAS provides a more </w:t>
      </w:r>
      <w:r w:rsidR="00037EA9">
        <w:rPr>
          <w:rFonts w:ascii="Times New Roman" w:hAnsi="Times New Roman" w:cs="Times New Roman"/>
        </w:rPr>
        <w:t>complete</w:t>
      </w:r>
      <w:r w:rsidR="0012624E">
        <w:rPr>
          <w:rFonts w:ascii="Times New Roman" w:hAnsi="Times New Roman" w:cs="Times New Roman"/>
        </w:rPr>
        <w:t xml:space="preserve"> account of infants’ looking behavior than</w:t>
      </w:r>
      <w:r w:rsidR="004D4A45">
        <w:rPr>
          <w:rFonts w:ascii="Times New Roman" w:hAnsi="Times New Roman" w:cs="Times New Roman"/>
        </w:rPr>
        <w:t xml:space="preserve"> an extension of </w:t>
      </w:r>
      <w:r w:rsidR="00E43247">
        <w:rPr>
          <w:rFonts w:ascii="Times New Roman" w:hAnsi="Times New Roman" w:cs="Times New Roman"/>
        </w:rPr>
        <w:t xml:space="preserve">this </w:t>
      </w:r>
      <w:proofErr w:type="gramStart"/>
      <w:r w:rsidR="00E43247">
        <w:rPr>
          <w:rFonts w:ascii="Times New Roman" w:hAnsi="Times New Roman" w:cs="Times New Roman"/>
        </w:rPr>
        <w:t>model</w:t>
      </w:r>
      <w:r w:rsidR="004D4A45">
        <w:rPr>
          <w:rFonts w:ascii="Times New Roman" w:hAnsi="Times New Roman" w:cs="Times New Roman"/>
        </w:rPr>
        <w:t>,</w:t>
      </w:r>
      <w:r w:rsidR="0012624E">
        <w:rPr>
          <w:rFonts w:ascii="Times New Roman" w:hAnsi="Times New Roman" w:cs="Times New Roman"/>
        </w:rPr>
        <w:t xml:space="preserve"> </w:t>
      </w:r>
      <w:r w:rsidR="005B7A4E">
        <w:rPr>
          <w:rFonts w:ascii="Times New Roman" w:hAnsi="Times New Roman" w:cs="Times New Roman"/>
        </w:rPr>
        <w:t xml:space="preserve"> </w:t>
      </w:r>
      <w:proofErr w:type="spellStart"/>
      <w:r w:rsidR="0012624E">
        <w:rPr>
          <w:rFonts w:ascii="Times New Roman" w:hAnsi="Times New Roman" w:cs="Times New Roman"/>
        </w:rPr>
        <w:t>Overwalle</w:t>
      </w:r>
      <w:r>
        <w:rPr>
          <w:rFonts w:ascii="Times New Roman" w:hAnsi="Times New Roman" w:cs="Times New Roman"/>
        </w:rPr>
        <w:t>’s</w:t>
      </w:r>
      <w:proofErr w:type="spellEnd"/>
      <w:proofErr w:type="gramEnd"/>
      <w:r w:rsidR="0012624E">
        <w:rPr>
          <w:rFonts w:ascii="Times New Roman" w:hAnsi="Times New Roman" w:cs="Times New Roman"/>
        </w:rPr>
        <w:t xml:space="preserve"> (2010)</w:t>
      </w:r>
      <w:r w:rsidR="00037EA9">
        <w:rPr>
          <w:rFonts w:ascii="Times New Roman" w:hAnsi="Times New Roman" w:cs="Times New Roman"/>
        </w:rPr>
        <w:t xml:space="preserve"> </w:t>
      </w:r>
      <w:r>
        <w:rPr>
          <w:rFonts w:ascii="Times New Roman" w:hAnsi="Times New Roman" w:cs="Times New Roman"/>
        </w:rPr>
        <w:t>original model</w:t>
      </w:r>
      <w:r w:rsidR="004D4A45">
        <w:rPr>
          <w:rFonts w:ascii="Times New Roman" w:hAnsi="Times New Roman" w:cs="Times New Roman"/>
        </w:rPr>
        <w:t>,</w:t>
      </w:r>
      <w:r>
        <w:rPr>
          <w:rFonts w:ascii="Times New Roman" w:hAnsi="Times New Roman" w:cs="Times New Roman"/>
        </w:rPr>
        <w:t xml:space="preserve"> and an extension of </w:t>
      </w:r>
      <w:proofErr w:type="spellStart"/>
      <w:r w:rsidR="004D4A45">
        <w:rPr>
          <w:rFonts w:ascii="Times New Roman" w:hAnsi="Times New Roman" w:cs="Times New Roman"/>
        </w:rPr>
        <w:t>Overwalle’s</w:t>
      </w:r>
      <w:proofErr w:type="spellEnd"/>
      <w:r w:rsidR="004D4A45">
        <w:rPr>
          <w:rFonts w:ascii="Times New Roman" w:hAnsi="Times New Roman" w:cs="Times New Roman"/>
        </w:rPr>
        <w:t xml:space="preserve"> model</w:t>
      </w:r>
      <w:r>
        <w:rPr>
          <w:rFonts w:ascii="Times New Roman" w:hAnsi="Times New Roman" w:cs="Times New Roman"/>
        </w:rPr>
        <w:t xml:space="preserve">. </w:t>
      </w:r>
    </w:p>
    <w:p w14:paraId="6498E897" w14:textId="4487E693"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may learn that </w:t>
      </w:r>
      <w:r w:rsidR="00903859">
        <w:rPr>
          <w:rFonts w:ascii="Times New Roman" w:hAnsi="Times New Roman" w:cs="Times New Roman"/>
        </w:rPr>
        <w:t>arced motion</w:t>
      </w:r>
      <w:r w:rsidR="00880890" w:rsidRPr="00880890">
        <w:rPr>
          <w:rFonts w:ascii="Times New Roman" w:hAnsi="Times New Roman" w:cs="Times New Roman"/>
        </w:rPr>
        <w:t xml:space="preserve"> tends to co-occur 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w:t>
      </w:r>
      <w:proofErr w:type="gramStart"/>
      <w:r w:rsidR="00DF4C56" w:rsidRPr="00DF4C56">
        <w:rPr>
          <w:rFonts w:ascii="Times New Roman" w:hAnsi="Times New Roman" w:cs="Times New Roman"/>
        </w:rPr>
        <w:t>the agents</w:t>
      </w:r>
      <w:proofErr w:type="gramEnd"/>
      <w:r w:rsidR="00DF4C56" w:rsidRPr="00DF4C56">
        <w:rPr>
          <w:rFonts w:ascii="Times New Roman" w:hAnsi="Times New Roman" w:cs="Times New Roman"/>
        </w:rPr>
        <w:t xml:space="preserve"> that avoid them in terms of </w:t>
      </w:r>
      <w:proofErr w:type="gramStart"/>
      <w:r w:rsidR="006C2B39">
        <w:rPr>
          <w:rFonts w:ascii="Times New Roman" w:hAnsi="Times New Roman" w:cs="Times New Roman"/>
        </w:rPr>
        <w:t>similarly</w:t>
      </w:r>
      <w:proofErr w:type="gramEnd"/>
      <w:r w:rsidR="006C2B39">
        <w:rPr>
          <w:rFonts w:ascii="Times New Roman" w:hAnsi="Times New Roman" w:cs="Times New Roman"/>
        </w:rPr>
        <w:t xml:space="preserve">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w:t>
      </w:r>
      <w:r w:rsidR="006362CE">
        <w:rPr>
          <w:rFonts w:ascii="Times New Roman" w:hAnsi="Times New Roman" w:cs="Times New Roman"/>
        </w:rPr>
        <w:t xml:space="preserve">action efficiency understanding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w:t>
      </w:r>
      <w:r w:rsidR="002225C4">
        <w:rPr>
          <w:rFonts w:ascii="Times New Roman" w:hAnsi="Times New Roman" w:cs="Times New Roman"/>
        </w:rPr>
        <w:lastRenderedPageBreak/>
        <w:t>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690D8224"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w:t>
      </w:r>
      <w:r w:rsidR="00903859">
        <w:rPr>
          <w:rFonts w:ascii="Times New Roman" w:hAnsi="Times New Roman" w:cs="Times New Roman"/>
        </w:rPr>
        <w:t>arced motion</w:t>
      </w:r>
      <w:r w:rsidR="00B12EBA">
        <w:rPr>
          <w:rFonts w:ascii="Times New Roman" w:hAnsi="Times New Roman" w:cs="Times New Roman"/>
        </w:rPr>
        <w:t xml:space="preserve"> and a barrier,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43415E">
        <w:rPr>
          <w:rFonts w:ascii="Times New Roman" w:hAnsi="Times New Roman" w:cs="Times New Roman"/>
        </w:rPr>
        <w:t xml:space="preserve">, who presumably espouse the same associative learning mechanism as that outlined above, </w:t>
      </w:r>
      <w:r w:rsidR="00EF283F">
        <w:rPr>
          <w:rFonts w:ascii="Times New Roman" w:hAnsi="Times New Roman" w:cs="Times New Roman"/>
        </w:rPr>
        <w:t>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w:t>
      </w:r>
      <w:r w:rsidR="00903859">
        <w:rPr>
          <w:rFonts w:ascii="Times New Roman" w:hAnsi="Times New Roman" w:cs="Times New Roman"/>
        </w:rPr>
        <w:t>arced motion</w:t>
      </w:r>
      <w:r w:rsidR="00EF283F">
        <w:rPr>
          <w:rFonts w:ascii="Times New Roman" w:hAnsi="Times New Roman" w:cs="Times New Roman"/>
        </w:rPr>
        <w:t xml:space="preserve">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 xml:space="preserve">conditions is that the </w:t>
      </w:r>
      <w:r w:rsidR="00903859">
        <w:rPr>
          <w:rFonts w:ascii="Times New Roman" w:hAnsi="Times New Roman" w:cs="Times New Roman"/>
        </w:rPr>
        <w:t>arced motion</w:t>
      </w:r>
      <w:r w:rsidR="00244267">
        <w:rPr>
          <w:rFonts w:ascii="Times New Roman" w:hAnsi="Times New Roman" w:cs="Times New Roman"/>
        </w:rPr>
        <w:t xml:space="preserve">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 xml:space="preserve">association) between </w:t>
      </w:r>
      <w:r w:rsidR="00903859">
        <w:rPr>
          <w:rFonts w:ascii="Times New Roman" w:hAnsi="Times New Roman" w:cs="Times New Roman"/>
        </w:rPr>
        <w:t>arced motion</w:t>
      </w:r>
      <w:r w:rsidR="00244267">
        <w:rPr>
          <w:rFonts w:ascii="Times New Roman" w:hAnsi="Times New Roman" w:cs="Times New Roman"/>
        </w:rPr>
        <w:t xml:space="preserve"> and the barrier</w:t>
      </w:r>
      <w:r w:rsidR="00F45A64">
        <w:rPr>
          <w:rFonts w:ascii="Times New Roman" w:hAnsi="Times New Roman" w:cs="Times New Roman"/>
        </w:rPr>
        <w:t xml:space="preserve"> may be stronger when the </w:t>
      </w:r>
      <w:r w:rsidR="00903859">
        <w:rPr>
          <w:rFonts w:ascii="Times New Roman" w:hAnsi="Times New Roman" w:cs="Times New Roman"/>
        </w:rPr>
        <w:t>arced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This may have to do with the 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w:t>
      </w:r>
      <w:r w:rsidR="00903859">
        <w:rPr>
          <w:rFonts w:ascii="Times New Roman" w:hAnsi="Times New Roman" w:cs="Times New Roman"/>
        </w:rPr>
        <w:t>arced motion</w:t>
      </w:r>
      <w:r w:rsidR="00524642" w:rsidRPr="00E85228">
        <w:rPr>
          <w:rFonts w:ascii="Times New Roman" w:hAnsi="Times New Roman" w:cs="Times New Roman"/>
        </w:rPr>
        <w:t xml:space="preserve"> and the barrier occupy the same region of the screen</w:t>
      </w:r>
      <w:r w:rsidR="00A23E8A">
        <w:rPr>
          <w:rFonts w:ascii="Times New Roman" w:hAnsi="Times New Roman" w:cs="Times New Roman"/>
        </w:rPr>
        <w:t xml:space="preserve">. The fact that both features are located </w:t>
      </w:r>
      <w:r w:rsidR="00EF283F">
        <w:rPr>
          <w:rFonts w:ascii="Times New Roman" w:hAnsi="Times New Roman" w:cs="Times New Roman"/>
        </w:rPr>
        <w:t>next to one another in</w:t>
      </w:r>
      <w:r w:rsidR="00A23E8A">
        <w:rPr>
          <w:rFonts w:ascii="Times New Roman" w:hAnsi="Times New Roman" w:cs="Times New Roman"/>
        </w:rPr>
        <w:t xml:space="preserve"> space is important</w:t>
      </w:r>
      <w:r w:rsidR="00EF283F">
        <w:rPr>
          <w:rFonts w:ascii="Times New Roman" w:hAnsi="Times New Roman" w:cs="Times New Roman"/>
        </w:rPr>
        <w:t xml:space="preserve"> </w:t>
      </w:r>
      <w:r w:rsidR="005B760F">
        <w:rPr>
          <w:rFonts w:ascii="Times New Roman" w:hAnsi="Times New Roman" w:cs="Times New Roman"/>
        </w:rPr>
        <w:t>because it 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903859">
        <w:rPr>
          <w:rFonts w:ascii="Times New Roman" w:hAnsi="Times New Roman" w:cs="Times New Roman"/>
        </w:rPr>
        <w:t>arced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it is not a guarantee that infants will even notice it</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5B760F">
        <w:rPr>
          <w:rFonts w:ascii="Times New Roman" w:hAnsi="Times New Roman" w:cs="Times New Roman"/>
        </w:rPr>
        <w:t xml:space="preserve">may be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 xml:space="preserve">for this is straightforward: Associating </w:t>
      </w:r>
      <w:r w:rsidR="00903859">
        <w:rPr>
          <w:rFonts w:ascii="Times New Roman" w:hAnsi="Times New Roman" w:cs="Times New Roman"/>
        </w:rPr>
        <w:t>arced motion</w:t>
      </w:r>
      <w:r w:rsidR="005B760F">
        <w:rPr>
          <w:rFonts w:ascii="Times New Roman" w:hAnsi="Times New Roman" w:cs="Times New Roman"/>
        </w:rPr>
        <w:t xml:space="preserve">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903859">
        <w:rPr>
          <w:rFonts w:ascii="Times New Roman" w:hAnsi="Times New Roman" w:cs="Times New Roman"/>
        </w:rPr>
        <w:t>arced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 xml:space="preserve">Because the habituation phase itself is brief, infants may simply be unable to make enough repeated saccades between the barrier and the </w:t>
      </w:r>
      <w:r w:rsidR="00903859">
        <w:rPr>
          <w:rFonts w:ascii="Times New Roman" w:hAnsi="Times New Roman" w:cs="Times New Roman"/>
        </w:rPr>
        <w:t>arced motion</w:t>
      </w:r>
      <w:r w:rsidR="004B17E0" w:rsidRPr="004B17E0">
        <w:rPr>
          <w:rFonts w:ascii="Times New Roman" w:hAnsi="Times New Roman" w:cs="Times New Roman"/>
        </w:rPr>
        <w:t xml:space="preserve"> trajectory to form a robust association between t</w:t>
      </w:r>
      <w:r w:rsidR="004B17E0">
        <w:rPr>
          <w:rFonts w:ascii="Times New Roman" w:hAnsi="Times New Roman" w:cs="Times New Roman"/>
        </w:rPr>
        <w:t xml:space="preserve">hem. </w:t>
      </w:r>
    </w:p>
    <w:p w14:paraId="5183A749" w14:textId="353DB021" w:rsidR="00B6552F" w:rsidRDefault="001D3116" w:rsidP="0096761D">
      <w:pPr>
        <w:spacing w:line="480" w:lineRule="auto"/>
        <w:ind w:firstLine="720"/>
        <w:contextualSpacing/>
        <w:rPr>
          <w:rFonts w:ascii="Times New Roman" w:hAnsi="Times New Roman" w:cs="Times New Roman"/>
        </w:rPr>
      </w:pPr>
      <w:r w:rsidRPr="001D3116">
        <w:rPr>
          <w:rFonts w:ascii="Times New Roman" w:hAnsi="Times New Roman" w:cs="Times New Roman"/>
        </w:rPr>
        <w:lastRenderedPageBreak/>
        <w:t xml:space="preserve">The present learning account may appear difficult to reconcile with findings showing that infants with minimal </w:t>
      </w:r>
      <w:r w:rsidR="00160A31">
        <w:rPr>
          <w:rFonts w:ascii="Times New Roman" w:hAnsi="Times New Roman" w:cs="Times New Roman"/>
        </w:rPr>
        <w:t xml:space="preserve">action processing </w:t>
      </w:r>
      <w:r w:rsidRPr="001D3116">
        <w:rPr>
          <w:rFonts w:ascii="Times New Roman" w:hAnsi="Times New Roman" w:cs="Times New Roman"/>
        </w:rPr>
        <w:t>experience nonetheless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6D27F50E"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may</w:t>
      </w:r>
      <w:r w:rsidR="00891313">
        <w:rPr>
          <w:rFonts w:ascii="Times New Roman" w:hAnsi="Times New Roman" w:cs="Times New Roman"/>
        </w:rPr>
        <w:t xml:space="preserve"> </w:t>
      </w:r>
      <w:r w:rsidR="0034312D" w:rsidRPr="00FD1459">
        <w:rPr>
          <w:rFonts w:ascii="Times New Roman" w:hAnsi="Times New Roman" w:cs="Times New Roman"/>
        </w:rPr>
        <w:t xml:space="preserve">temporarily heighten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4D0F902C"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may </w:t>
      </w:r>
      <w:r w:rsidR="001664C2">
        <w:rPr>
          <w:rFonts w:ascii="Times New Roman" w:hAnsi="Times New Roman" w:cs="Times New Roman"/>
        </w:rPr>
        <w:t>notice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lastRenderedPageBreak/>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r w:rsidR="00C34BA4">
        <w:rPr>
          <w:rFonts w:ascii="Times New Roman" w:hAnsi="Times New Roman" w:cs="Times New Roman"/>
        </w:rPr>
        <w:t>a relatively direct path</w:t>
      </w:r>
      <w:r w:rsidR="00C34BA4" w:rsidRPr="00C34BA4">
        <w:rPr>
          <w:rFonts w:ascii="Times New Roman" w:hAnsi="Times New Roman" w:cs="Times New Roman"/>
        </w:rPr>
        <w:t>, this experience may render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could result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45E03C0B"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may form </w:t>
      </w:r>
      <w:r w:rsidR="00BA49D4">
        <w:rPr>
          <w:rFonts w:ascii="Times New Roman" w:hAnsi="Times New Roman" w:cs="Times New Roman"/>
        </w:rPr>
        <w:t xml:space="preserve">amodal </w:t>
      </w:r>
      <w:proofErr w:type="gramStart"/>
      <w:r w:rsidR="008B60F5" w:rsidRPr="008B60F5">
        <w:rPr>
          <w:rFonts w:ascii="Times New Roman" w:hAnsi="Times New Roman" w:cs="Times New Roman"/>
        </w:rPr>
        <w:t>representations</w:t>
      </w:r>
      <w:r w:rsidR="008D41DE">
        <w:rPr>
          <w:rFonts w:ascii="Times New Roman" w:hAnsi="Times New Roman" w:cs="Times New Roman"/>
        </w:rPr>
        <w:t>—</w:t>
      </w:r>
      <w:proofErr w:type="gramEnd"/>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8D74F5">
        <w:rPr>
          <w:rFonts w:ascii="Times New Roman" w:hAnsi="Times New Roman" w:cs="Times New Roman"/>
        </w:rPr>
        <w:t xml:space="preserve">Infants may thus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7BC216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xml:space="preserve">, and forms </w:t>
      </w:r>
      <w:r w:rsidR="00A709A0">
        <w:rPr>
          <w:rFonts w:ascii="Times New Roman" w:hAnsi="Times New Roman" w:cs="Times New Roman"/>
        </w:rPr>
        <w:lastRenderedPageBreak/>
        <w:t>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proofErr w:type="spellStart"/>
      <w:r w:rsidR="00B22B2F">
        <w:rPr>
          <w:rFonts w:ascii="Times New Roman" w:hAnsi="Times New Roman" w:cs="Times New Roman"/>
        </w:rPr>
        <w:t>Overwalle</w:t>
      </w:r>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42C717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w:t>
      </w:r>
      <w:r w:rsidR="001014EE">
        <w:rPr>
          <w:rFonts w:ascii="Times New Roman" w:hAnsi="Times New Roman" w:cs="Times New Roman"/>
        </w:rPr>
        <w:t xml:space="preserve">was </w:t>
      </w:r>
      <w:r w:rsidR="00F2108B" w:rsidRPr="00BC1A22">
        <w:rPr>
          <w:rFonts w:ascii="Times New Roman" w:hAnsi="Times New Roman" w:cs="Times New Roman"/>
        </w:rPr>
        <w:t xml:space="preserve">to demonstrate </w:t>
      </w:r>
      <w:r w:rsidR="008278E5" w:rsidRPr="00BC1A22">
        <w:rPr>
          <w:rFonts w:ascii="Times New Roman" w:hAnsi="Times New Roman" w:cs="Times New Roman"/>
        </w:rPr>
        <w:t>th</w:t>
      </w:r>
      <w:r w:rsidR="008278E5">
        <w:rPr>
          <w:rFonts w:ascii="Times New Roman" w:hAnsi="Times New Roman" w:cs="Times New Roman"/>
        </w:rPr>
        <w:t>at</w:t>
      </w:r>
      <w:r w:rsidR="008278E5" w:rsidRPr="00BC1A22">
        <w:rPr>
          <w:rFonts w:ascii="Times New Roman" w:hAnsi="Times New Roman" w:cs="Times New Roman"/>
        </w:rPr>
        <w:t xml:space="preserve"> </w:t>
      </w:r>
      <w:r w:rsidR="00F2108B" w:rsidRPr="00BC1A22">
        <w:rPr>
          <w:rFonts w:ascii="Times New Roman" w:hAnsi="Times New Roman" w:cs="Times New Roman"/>
        </w:rPr>
        <w:t xml:space="preserve">ALIAS </w:t>
      </w:r>
      <w:r w:rsidR="008278E5">
        <w:rPr>
          <w:rFonts w:ascii="Times New Roman" w:hAnsi="Times New Roman" w:cs="Times New Roman"/>
        </w:rPr>
        <w:t>can capture</w:t>
      </w:r>
      <w:r w:rsidR="00F2108B" w:rsidRPr="00BC1A22">
        <w:rPr>
          <w:rFonts w:ascii="Times New Roman" w:hAnsi="Times New Roman" w:cs="Times New Roman"/>
        </w:rPr>
        <w:t xml:space="preserve">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w:t>
      </w:r>
      <w:r w:rsidR="00B22B2F">
        <w:rPr>
          <w:rFonts w:ascii="Times New Roman" w:hAnsi="Times New Roman" w:cs="Times New Roman"/>
        </w:rPr>
        <w:t xml:space="preserve">in enough detail </w:t>
      </w:r>
      <w:r w:rsidR="006174AC">
        <w:rPr>
          <w:rFonts w:ascii="Times New Roman" w:hAnsi="Times New Roman" w:cs="Times New Roman"/>
        </w:rPr>
        <w:t>to preserve the critical structure of the task</w:t>
      </w:r>
      <w:r w:rsidR="00F2108B" w:rsidRPr="00BC1A22">
        <w:rPr>
          <w:rFonts w:ascii="Times New Roman" w:hAnsi="Times New Roman" w:cs="Times New Roman"/>
        </w:rPr>
        <w:t>.</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4407B666"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OM10)</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w:t>
      </w:r>
      <w:r w:rsidR="00EC19C8">
        <w:rPr>
          <w:rFonts w:ascii="Times New Roman" w:hAnsi="Times New Roman" w:cs="Times New Roman"/>
        </w:rPr>
        <w:lastRenderedPageBreak/>
        <w:t xml:space="preserve">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7E10BDC6"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 xml:space="preserve">reproduce </w:t>
      </w:r>
      <w:r w:rsidR="00A7709C">
        <w:rPr>
          <w:rFonts w:ascii="Times New Roman" w:hAnsi="Times New Roman" w:cs="Times New Roman"/>
        </w:rPr>
        <w:t>infants’ looking patterns across the Experimental and Control conditions in action efficiency understanding studies</w:t>
      </w:r>
      <w:r w:rsidRPr="00926947">
        <w:rPr>
          <w:rFonts w:ascii="Times New Roman" w:hAnsi="Times New Roman" w:cs="Times New Roman"/>
        </w:rPr>
        <w:t xml:space="preserve">. This manipulation also makes it possible to determine whether associative learning alone </w:t>
      </w:r>
      <w:r w:rsidR="00FC621A">
        <w:rPr>
          <w:rFonts w:ascii="Times New Roman" w:hAnsi="Times New Roman" w:cs="Times New Roman"/>
        </w:rPr>
        <w:t>was</w:t>
      </w:r>
      <w:r w:rsidRPr="00926947">
        <w:rPr>
          <w:rFonts w:ascii="Times New Roman" w:hAnsi="Times New Roman" w:cs="Times New Roman"/>
        </w:rPr>
        <w:t xml:space="preserve"> sufficient to capture the target findings.</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lastRenderedPageBreak/>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412F5A48"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9">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9FB5EE4"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E3AF588"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proofErr w:type="gramStart"/>
      <w:r w:rsidR="002313A1">
        <w:rPr>
          <w:rFonts w:ascii="Times New Roman" w:hAnsi="Times New Roman" w:cs="Times New Roman"/>
        </w:rPr>
        <w:t>by</w:t>
      </w:r>
      <w:proofErr w:type="gramEnd"/>
      <w:r w:rsidR="002313A1">
        <w:rPr>
          <w:rFonts w:ascii="Times New Roman" w:hAnsi="Times New Roman" w:cs="Times New Roman"/>
        </w:rPr>
        <w:t xml:space="preserve"> one cell, </w:t>
      </w:r>
      <w:r>
        <w:rPr>
          <w:rFonts w:ascii="Times New Roman" w:hAnsi="Times New Roman" w:cs="Times New Roman"/>
        </w:rPr>
        <w:t xml:space="preserve">and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OM10-2 compared to 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w:t>
      </w:r>
      <w:r w:rsidR="00AC45A4" w:rsidRPr="00AC45A4">
        <w:rPr>
          <w:rFonts w:ascii="Times New Roman" w:hAnsi="Times New Roman" w:cs="Times New Roman"/>
        </w:rPr>
        <w:lastRenderedPageBreak/>
        <w:t xml:space="preserve">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BC7A82F"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A179B3">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1">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BC7A82F"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A179B3">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2D7E613F"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555070">
        <w:rPr>
          <w:rFonts w:ascii="Times New Roman" w:eastAsia="Times New Roman" w:hAnsi="Times New Roman" w:cs="Times New Roman"/>
        </w:rPr>
        <w:t>It is nonetheless recognized that</w:t>
      </w:r>
      <w:r w:rsidR="00136EF5" w:rsidRPr="00136EF5">
        <w:rPr>
          <w:rFonts w:ascii="Times New Roman" w:eastAsia="Times New Roman" w:hAnsi="Times New Roman" w:cs="Times New Roman"/>
        </w:rPr>
        <w:t xml:space="preserve"> these aspects of motion are unlikely to be perceived independently in the real world, and a more realistic model would </w:t>
      </w:r>
      <w:r w:rsidR="00555070">
        <w:rPr>
          <w:rFonts w:ascii="Times New Roman" w:eastAsia="Times New Roman" w:hAnsi="Times New Roman" w:cs="Times New Roman"/>
        </w:rPr>
        <w:t>encode</w:t>
      </w:r>
      <w:r w:rsidR="00555070" w:rsidRP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them as integrated, dynamic activity patterns unfolding over time.</w:t>
      </w:r>
      <w:r w:rsidR="00136EF5" w:rsidRPr="00136EF5" w:rsidDel="00136EF5">
        <w:rPr>
          <w:rFonts w:ascii="Times New Roman" w:eastAsia="Times New Roman" w:hAnsi="Times New Roman" w:cs="Times New Roman"/>
        </w:rPr>
        <w:t xml:space="preserve"> </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 xml:space="preserve">arced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56320EA3"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the value used for the weight decay was 0.1. These values were kept constant across all simulations.</w:t>
      </w:r>
      <w:r w:rsidR="00A84060">
        <w:rPr>
          <w:rFonts w:ascii="Times New Roman" w:hAnsi="Times New Roman" w:cs="Times New Roman"/>
        </w:rPr>
        <w:t xml:space="preserve"> Preliminary simulations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w:t>
      </w:r>
      <w:r w:rsidR="009C69D7">
        <w:rPr>
          <w:rFonts w:ascii="Times New Roman" w:hAnsi="Times New Roman" w:cs="Times New Roman"/>
        </w:rPr>
        <w:lastRenderedPageBreak/>
        <w:t xml:space="preserve">youngest models. </w:t>
      </w:r>
      <w:r w:rsidR="00D12019">
        <w:rPr>
          <w:rFonts w:ascii="Times New Roman" w:hAnsi="Times New Roman" w:cs="Times New Roman"/>
        </w:rPr>
        <w:t xml:space="preserve">Note that these learning rates </w:t>
      </w:r>
      <w:proofErr w:type="gramStart"/>
      <w:r w:rsidR="00D12019">
        <w:rPr>
          <w:rFonts w:ascii="Times New Roman" w:hAnsi="Times New Roman" w:cs="Times New Roman"/>
        </w:rPr>
        <w:t>applied</w:t>
      </w:r>
      <w:proofErr w:type="gramEnd"/>
      <w:r w:rsidR="00D12019">
        <w:rPr>
          <w:rFonts w:ascii="Times New Roman" w:hAnsi="Times New Roman" w:cs="Times New Roman"/>
        </w:rPr>
        <w:t xml:space="preserve"> to </w:t>
      </w:r>
      <w:proofErr w:type="gramStart"/>
      <w:r w:rsidR="00D12019">
        <w:rPr>
          <w:rFonts w:ascii="Times New Roman" w:hAnsi="Times New Roman" w:cs="Times New Roman"/>
        </w:rPr>
        <w:t>the non</w:t>
      </w:r>
      <w:proofErr w:type="gramEnd"/>
      <w:r w:rsidR="00D12019">
        <w:rPr>
          <w:rFonts w:ascii="Times New Roman" w:hAnsi="Times New Roman" w:cs="Times New Roman"/>
        </w:rPr>
        <w:t xml:space="preserve">-obstacle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2"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0970862"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w:t>
      </w:r>
      <w:r>
        <w:rPr>
          <w:rFonts w:ascii="Times New Roman" w:hAnsi="Times New Roman" w:cs="Times New Roman"/>
        </w:rPr>
        <w:lastRenderedPageBreak/>
        <w:t xml:space="preserve">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F59CDA"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5D0219B9"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t xml:space="preserve">Figure 3 shows the looking time data—operationalized as network error—for ALIAS overall (i.e., averaged over different lengths of habituation) and for different amounts of habituation. This </w:t>
      </w:r>
      <w:r w:rsidR="00D420B6">
        <w:rPr>
          <w:rFonts w:ascii="Times New Roman" w:hAnsi="Times New Roman" w:cs="Times New Roman"/>
        </w:rPr>
        <w:t xml:space="preserve">figure </w:t>
      </w:r>
      <w:r>
        <w:rPr>
          <w:rFonts w:ascii="Times New Roman" w:hAnsi="Times New Roman" w:cs="Times New Roman"/>
        </w:rPr>
        <w:t>reveals two notable takeaways</w:t>
      </w:r>
      <w:r>
        <w:rPr>
          <w:rStyle w:val="FootnoteReference"/>
          <w:rFonts w:ascii="Times New Roman" w:hAnsi="Times New Roman" w:cs="Times New Roman"/>
        </w:rPr>
        <w:footnoteReference w:id="2"/>
      </w:r>
      <w:r>
        <w:rPr>
          <w:rFonts w:ascii="Times New Roman" w:hAnsi="Times New Roman" w:cs="Times New Roman"/>
        </w:rPr>
        <w:t xml:space="preserve">. First, ALIAS successfully reproduced the first target finding: Networks in </w:t>
      </w:r>
      <w:proofErr w:type="gramStart"/>
      <w:r>
        <w:rPr>
          <w:rFonts w:ascii="Times New Roman" w:hAnsi="Times New Roman" w:cs="Times New Roman"/>
        </w:rPr>
        <w:t>the Experimental condition</w:t>
      </w:r>
      <w:proofErr w:type="gramEnd"/>
      <w:r>
        <w:rPr>
          <w:rFonts w:ascii="Times New Roman" w:hAnsi="Times New Roman" w:cs="Times New Roman"/>
        </w:rPr>
        <w:t xml:space="preserve"> produced greater </w:t>
      </w:r>
      <w:proofErr w:type="gramStart"/>
      <w:r>
        <w:rPr>
          <w:rFonts w:ascii="Times New Roman" w:hAnsi="Times New Roman" w:cs="Times New Roman"/>
        </w:rPr>
        <w:t>error</w:t>
      </w:r>
      <w:proofErr w:type="gramEnd"/>
      <w:r>
        <w:rPr>
          <w:rFonts w:ascii="Times New Roman" w:hAnsi="Times New Roman" w:cs="Times New Roman"/>
        </w:rPr>
        <w:t xml:space="preserve">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w:t>
      </w:r>
      <w:r w:rsidR="00EB3047">
        <w:rPr>
          <w:rFonts w:ascii="Times New Roman" w:hAnsi="Times New Roman" w:cs="Times New Roman"/>
        </w:rPr>
        <w:t xml:space="preserve">tested </w:t>
      </w:r>
      <w:r>
        <w:rPr>
          <w:rFonts w:ascii="Times New Roman" w:hAnsi="Times New Roman" w:cs="Times New Roman"/>
        </w:rPr>
        <w:t>here.</w:t>
      </w:r>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r w:rsidR="008C2658">
        <w:rPr>
          <w:rFonts w:ascii="Times New Roman" w:hAnsi="Times New Roman" w:cs="Times New Roman"/>
        </w:rPr>
        <w:t>.</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209C20DB"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657063D6"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45947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 are shown in Figure 5.</w:t>
      </w:r>
      <w:r>
        <w:rPr>
          <w:rFonts w:ascii="Times New Roman" w:hAnsi="Times New Roman" w:cs="Times New Roman"/>
        </w:rPr>
        <w:t xml:space="preserve"> </w:t>
      </w:r>
      <w:r w:rsidR="00566545" w:rsidRPr="00566545">
        <w:rPr>
          <w:rFonts w:ascii="Times New Roman" w:hAnsi="Times New Roman" w:cs="Times New Roman"/>
        </w:rPr>
        <w:t xml:space="preserve">There are two important takeaways from this figure. First, </w:t>
      </w:r>
      <w:r w:rsidR="00797759">
        <w:rPr>
          <w:rFonts w:ascii="Times New Roman" w:hAnsi="Times New Roman" w:cs="Times New Roman"/>
        </w:rPr>
        <w:t xml:space="preserve">the </w:t>
      </w:r>
      <w:r w:rsidR="00566545" w:rsidRPr="00566545">
        <w:rPr>
          <w:rFonts w:ascii="Times New Roman" w:hAnsi="Times New Roman" w:cs="Times New Roman"/>
        </w:rPr>
        <w:t xml:space="preserve">OM10-2 </w:t>
      </w:r>
      <w:proofErr w:type="gramStart"/>
      <w:r w:rsidR="00566545" w:rsidRPr="00566545">
        <w:rPr>
          <w:rFonts w:ascii="Times New Roman" w:hAnsi="Times New Roman" w:cs="Times New Roman"/>
        </w:rPr>
        <w:t>model—</w:t>
      </w:r>
      <w:proofErr w:type="gramEnd"/>
      <w:r w:rsidR="00566545" w:rsidRPr="00566545">
        <w:rPr>
          <w:rFonts w:ascii="Times New Roman" w:hAnsi="Times New Roman" w:cs="Times New Roman"/>
        </w:rPr>
        <w:t xml:space="preserve">which more faithfully captures the experimental details of studies associated with the first target </w:t>
      </w:r>
      <w:proofErr w:type="gramStart"/>
      <w:r w:rsidR="00566545" w:rsidRPr="00566545">
        <w:rPr>
          <w:rFonts w:ascii="Times New Roman" w:hAnsi="Times New Roman" w:cs="Times New Roman"/>
        </w:rPr>
        <w:t>finding</w:t>
      </w:r>
      <w:proofErr w:type="gramEnd"/>
      <w:r w:rsidR="00566545">
        <w:rPr>
          <w:rFonts w:ascii="Times New Roman" w:hAnsi="Times New Roman" w:cs="Times New Roman"/>
        </w:rPr>
        <w:t xml:space="preserve"> </w:t>
      </w:r>
      <w:r w:rsidR="00566545" w:rsidRPr="00566545">
        <w:rPr>
          <w:rFonts w:ascii="Times New Roman" w:hAnsi="Times New Roman" w:cs="Times New Roman"/>
        </w:rPr>
        <w:t xml:space="preserve">than OM10—fails qualitatively to capture the first target finding. Second,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 that is, networks in the Control condition, but not those in the Experimental condition, looked longer at the Inefficient than at the Efficient test event.</w:t>
      </w:r>
      <w:r w:rsidR="00D17DF0">
        <w:rPr>
          <w:rFonts w:ascii="Times New Roman" w:hAnsi="Times New Roman" w:cs="Times New Roman"/>
        </w:rPr>
        <w:t xml:space="preserve"> </w:t>
      </w:r>
      <w:r w:rsidR="00D17DF0" w:rsidRPr="00D17DF0">
        <w:rPr>
          <w:rFonts w:ascii="Times New Roman" w:hAnsi="Times New Roman" w:cs="Times New Roman"/>
        </w:rPr>
        <w:t xml:space="preserve">These findings suggest that OM10’s </w:t>
      </w:r>
      <w:r w:rsidR="003570F8">
        <w:rPr>
          <w:rFonts w:ascii="Times New Roman" w:hAnsi="Times New Roman" w:cs="Times New Roman"/>
        </w:rPr>
        <w:t>earlier success resulted</w:t>
      </w:r>
      <w:r w:rsidR="00D17DF0" w:rsidRPr="00D17DF0">
        <w:rPr>
          <w:rFonts w:ascii="Times New Roman" w:hAnsi="Times New Roman" w:cs="Times New Roman"/>
        </w:rPr>
        <w:t xml:space="preserve"> from its failure </w:t>
      </w:r>
      <w:r w:rsidR="00C83AB5">
        <w:rPr>
          <w:rFonts w:ascii="Times New Roman" w:hAnsi="Times New Roman" w:cs="Times New Roman"/>
        </w:rPr>
        <w:t>faithfully</w:t>
      </w:r>
      <w:r w:rsidR="00D17DF0" w:rsidRPr="00D17DF0">
        <w:rPr>
          <w:rFonts w:ascii="Times New Roman" w:hAnsi="Times New Roman" w:cs="Times New Roman"/>
        </w:rPr>
        <w:t xml:space="preserve"> </w:t>
      </w:r>
      <w:r w:rsidR="00802562">
        <w:rPr>
          <w:rFonts w:ascii="Times New Roman" w:hAnsi="Times New Roman" w:cs="Times New Roman"/>
        </w:rPr>
        <w:t xml:space="preserve">to </w:t>
      </w:r>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22970132"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537462B9"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r w:rsidR="004E4E4E" w:rsidRPr="00B544D4">
        <w:rPr>
          <w:rFonts w:ascii="Times New Roman" w:hAnsi="Times New Roman" w:cs="Times New Roman"/>
          <w:color w:val="000000" w:themeColor="text1"/>
        </w:rPr>
        <w:t xml:space="preserve">This difference reflects </w:t>
      </w:r>
      <w:r w:rsidR="004E4E4E">
        <w:rPr>
          <w:rFonts w:ascii="Times New Roman" w:hAnsi="Times New Roman" w:cs="Times New Roman"/>
        </w:rPr>
        <w:t xml:space="preserve">how salience was implemented in ALIAS. In </w:t>
      </w:r>
      <w:r w:rsidR="00900C9B">
        <w:rPr>
          <w:rFonts w:ascii="Times New Roman" w:hAnsi="Times New Roman" w:cs="Times New Roman"/>
        </w:rPr>
        <w:t>this model,</w:t>
      </w:r>
      <w:r w:rsidR="003570F8">
        <w:rPr>
          <w:rFonts w:ascii="Times New Roman" w:hAnsi="Times New Roman" w:cs="Times New Roman"/>
        </w:rPr>
        <w:t xml:space="preserve"> </w:t>
      </w:r>
      <w:r w:rsidR="004E4E4E">
        <w:rPr>
          <w:rFonts w:ascii="Times New Roman" w:hAnsi="Times New Roman" w:cs="Times New Roman"/>
        </w:rPr>
        <w:t xml:space="preserve">reduced </w:t>
      </w:r>
      <w:r w:rsidR="002A7A3D">
        <w:rPr>
          <w:rFonts w:ascii="Times New Roman" w:hAnsi="Times New Roman" w:cs="Times New Roman"/>
        </w:rPr>
        <w:t>salience of peripherally located</w:t>
      </w:r>
      <w:r w:rsidR="003570F8">
        <w:rPr>
          <w:rFonts w:ascii="Times New Roman" w:hAnsi="Times New Roman" w:cs="Times New Roman"/>
        </w:rPr>
        <w:t xml:space="preserve"> </w:t>
      </w:r>
      <w:r w:rsidR="00A36A7C">
        <w:rPr>
          <w:rFonts w:ascii="Times New Roman" w:hAnsi="Times New Roman" w:cs="Times New Roman"/>
        </w:rPr>
        <w:t xml:space="preserve">barriers </w:t>
      </w:r>
      <w:r w:rsidR="003570F8">
        <w:rPr>
          <w:rFonts w:ascii="Times New Roman" w:hAnsi="Times New Roman" w:cs="Times New Roman"/>
        </w:rPr>
        <w:t xml:space="preserve">was implemented by </w:t>
      </w:r>
      <w:r w:rsidR="004E4E4E">
        <w:rPr>
          <w:rFonts w:ascii="Times New Roman" w:hAnsi="Times New Roman" w:cs="Times New Roman"/>
        </w:rPr>
        <w:t>lowering the</w:t>
      </w:r>
      <w:r w:rsidR="003570F8">
        <w:rPr>
          <w:rFonts w:ascii="Times New Roman" w:hAnsi="Times New Roman" w:cs="Times New Roman"/>
        </w:rPr>
        <w:t xml:space="preserve"> learning rate of and applying weight decay to the</w:t>
      </w:r>
      <w:r w:rsidR="004E4E4E">
        <w:rPr>
          <w:rFonts w:ascii="Times New Roman" w:hAnsi="Times New Roman" w:cs="Times New Roman"/>
        </w:rPr>
        <w:t xml:space="preserve"> barrier-relevant</w:t>
      </w:r>
      <w:r w:rsidR="003570F8">
        <w:rPr>
          <w:rFonts w:ascii="Times New Roman" w:hAnsi="Times New Roman" w:cs="Times New Roman"/>
        </w:rPr>
        <w:t xml:space="preserve"> weights</w:t>
      </w:r>
      <w:r w:rsidR="002A7A3D">
        <w:rPr>
          <w:rFonts w:ascii="Times New Roman" w:hAnsi="Times New Roman" w:cs="Times New Roman"/>
        </w:rPr>
        <w:t xml:space="preserve">; barriers retained their salience irrespective of their position relative to </w:t>
      </w:r>
      <w:r w:rsidR="00903859">
        <w:rPr>
          <w:rFonts w:ascii="Times New Roman" w:hAnsi="Times New Roman" w:cs="Times New Roman"/>
        </w:rPr>
        <w:t>arced motion</w:t>
      </w:r>
      <w:r w:rsidR="002A7A3D">
        <w:rPr>
          <w:rFonts w:ascii="Times New Roman" w:hAnsi="Times New Roman" w:cs="Times New Roman"/>
        </w:rPr>
        <w:t xml:space="preserve"> in ALIAS-2</w:t>
      </w:r>
      <w:r w:rsidR="003570F8">
        <w:rPr>
          <w:rFonts w:ascii="Times New Roman" w:hAnsi="Times New Roman" w:cs="Times New Roman"/>
        </w:rPr>
        <w:t xml:space="preserve">. </w:t>
      </w:r>
      <w:r w:rsidR="002A7A3D">
        <w:rPr>
          <w:rFonts w:ascii="Times New Roman" w:hAnsi="Times New Roman" w:cs="Times New Roman"/>
        </w:rPr>
        <w:t>What this means for ALIAS-2 is that because</w:t>
      </w:r>
      <w:r w:rsidR="00BC1646">
        <w:rPr>
          <w:rFonts w:ascii="Times New Roman" w:hAnsi="Times New Roman" w:cs="Times New Roman"/>
        </w:rPr>
        <w:t xml:space="preserve"> there is nothing </w:t>
      </w:r>
      <w:r w:rsidR="002A7A3D">
        <w:rPr>
          <w:rFonts w:ascii="Times New Roman" w:hAnsi="Times New Roman" w:cs="Times New Roman"/>
        </w:rPr>
        <w:t>preventing it</w:t>
      </w:r>
      <w:r w:rsidR="00BC1646">
        <w:rPr>
          <w:rFonts w:ascii="Times New Roman" w:hAnsi="Times New Roman" w:cs="Times New Roman"/>
        </w:rPr>
        <w:t xml:space="preserve"> </w:t>
      </w:r>
      <w:r w:rsidR="00900C9B">
        <w:rPr>
          <w:rFonts w:ascii="Times New Roman" w:hAnsi="Times New Roman" w:cs="Times New Roman"/>
        </w:rPr>
        <w:t xml:space="preserve">from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w:t>
      </w:r>
      <w:r w:rsidR="002A7A3D">
        <w:rPr>
          <w:rFonts w:ascii="Times New Roman" w:hAnsi="Times New Roman" w:cs="Times New Roman"/>
        </w:rPr>
        <w:t xml:space="preserve"> during habituation</w:t>
      </w:r>
      <w:r w:rsidR="00BC1646">
        <w:rPr>
          <w:rFonts w:ascii="Times New Roman" w:hAnsi="Times New Roman" w:cs="Times New Roman"/>
        </w:rPr>
        <w:t xml:space="preserve">, </w:t>
      </w:r>
      <w:r w:rsidR="00FC26AC">
        <w:rPr>
          <w:rFonts w:ascii="Times New Roman" w:hAnsi="Times New Roman" w:cs="Times New Roman"/>
        </w:rPr>
        <w:t>it will</w:t>
      </w:r>
      <w:r w:rsidR="00BC1646">
        <w:rPr>
          <w:rFonts w:ascii="Times New Roman" w:hAnsi="Times New Roman" w:cs="Times New Roman"/>
        </w:rPr>
        <w:t xml:space="preserve"> readily associate </w:t>
      </w:r>
      <w:r w:rsidR="00FC26AC">
        <w:rPr>
          <w:rFonts w:ascii="Times New Roman" w:hAnsi="Times New Roman" w:cs="Times New Roman"/>
        </w:rPr>
        <w:t>the two irrespective</w:t>
      </w:r>
      <w:r w:rsidR="00BC1646">
        <w:rPr>
          <w:rFonts w:ascii="Times New Roman" w:hAnsi="Times New Roman" w:cs="Times New Roman"/>
        </w:rPr>
        <w:t xml:space="preserve"> </w:t>
      </w:r>
      <w:r w:rsidR="00CA20AF">
        <w:rPr>
          <w:rFonts w:ascii="Times New Roman" w:hAnsi="Times New Roman" w:cs="Times New Roman"/>
        </w:rPr>
        <w:t xml:space="preserve">of </w:t>
      </w:r>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B7776D" w:rsidRPr="00B7776D">
        <w:rPr>
          <w:rFonts w:ascii="Times New Roman" w:hAnsi="Times New Roman" w:cs="Times New Roman"/>
        </w:rPr>
        <w:t xml:space="preserve">The problem here is that, because such learning modifies the same connections that encode the relation between arced motion and </w:t>
      </w:r>
      <w:r w:rsidR="00B7776D" w:rsidRPr="00B7776D">
        <w:rPr>
          <w:rFonts w:ascii="Times New Roman" w:hAnsi="Times New Roman" w:cs="Times New Roman"/>
        </w:rPr>
        <w:lastRenderedPageBreak/>
        <w:t xml:space="preserve">obstacles, presenting </w:t>
      </w:r>
      <w:r w:rsidR="00903859">
        <w:rPr>
          <w:rFonts w:ascii="Times New Roman" w:hAnsi="Times New Roman" w:cs="Times New Roman"/>
        </w:rPr>
        <w:t>arced motion</w:t>
      </w:r>
      <w:r w:rsidR="00B7776D" w:rsidRPr="00B7776D">
        <w:rPr>
          <w:rFonts w:ascii="Times New Roman" w:hAnsi="Times New Roman" w:cs="Times New Roman"/>
        </w:rPr>
        <w:t xml:space="preserve"> beside rather than over a barrier during habituation partially overwrites the barrier-under-curved-motion association acquired during pretraining. The reason this association is </w:t>
      </w:r>
      <w:r w:rsidR="008C4136">
        <w:rPr>
          <w:rFonts w:ascii="Times New Roman" w:hAnsi="Times New Roman" w:cs="Times New Roman"/>
        </w:rPr>
        <w:t>partially rather than fully</w:t>
      </w:r>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r w:rsidR="00B7776D">
        <w:rPr>
          <w:rFonts w:ascii="Times New Roman" w:hAnsi="Times New Roman" w:cs="Times New Roman"/>
        </w:rPr>
        <w:t xml:space="preserve"> </w:t>
      </w:r>
      <w:r w:rsidR="00D911D7" w:rsidRPr="00D911D7">
        <w:rPr>
          <w:rFonts w:ascii="Times New Roman" w:hAnsi="Times New Roman" w:cs="Times New Roman"/>
        </w:rPr>
        <w:t xml:space="preserve">Given that </w:t>
      </w:r>
      <w:r w:rsidR="008C4136">
        <w:rPr>
          <w:rFonts w:ascii="Times New Roman" w:hAnsi="Times New Roman" w:cs="Times New Roman"/>
        </w:rPr>
        <w:t>looking time for ALIAS is</w:t>
      </w:r>
      <w:r w:rsidR="00D911D7" w:rsidRPr="00D911D7">
        <w:rPr>
          <w:rFonts w:ascii="Times New Roman" w:hAnsi="Times New Roman" w:cs="Times New Roman"/>
        </w:rPr>
        <w:t xml:space="preserve"> operationalized as the discrepancy between </w:t>
      </w:r>
      <w:r w:rsidR="00D911D7">
        <w:rPr>
          <w:rFonts w:ascii="Times New Roman" w:hAnsi="Times New Roman" w:cs="Times New Roman"/>
        </w:rPr>
        <w:t>its</w:t>
      </w:r>
      <w:r w:rsidR="00D911D7" w:rsidRPr="00D911D7">
        <w:rPr>
          <w:rFonts w:ascii="Times New Roman" w:hAnsi="Times New Roman" w:cs="Times New Roman"/>
        </w:rPr>
        <w:t xml:space="preserve"> expectations and the observed event, this weaker reactivation </w:t>
      </w:r>
      <w:r w:rsidR="008C4136">
        <w:rPr>
          <w:rFonts w:ascii="Times New Roman" w:hAnsi="Times New Roman" w:cs="Times New Roman"/>
        </w:rPr>
        <w:t xml:space="preserve">resulted in </w:t>
      </w:r>
      <w:r w:rsidR="00CA20AF">
        <w:rPr>
          <w:rFonts w:ascii="Times New Roman" w:hAnsi="Times New Roman" w:cs="Times New Roman"/>
        </w:rPr>
        <w:t xml:space="preserve">an </w:t>
      </w:r>
      <w:r w:rsidR="00CA20AF" w:rsidRPr="00B544D4">
        <w:rPr>
          <w:rFonts w:ascii="Times New Roman" w:hAnsi="Times New Roman" w:cs="Times New Roman"/>
          <w:color w:val="000000" w:themeColor="text1"/>
        </w:rPr>
        <w:t xml:space="preserve">attenuated difference </w:t>
      </w:r>
      <w:r w:rsidR="00CA20AF">
        <w:rPr>
          <w:rFonts w:ascii="Times New Roman" w:hAnsi="Times New Roman" w:cs="Times New Roman"/>
        </w:rPr>
        <w:t>in</w:t>
      </w:r>
      <w:r w:rsidR="00D911D7" w:rsidRPr="00D911D7">
        <w:rPr>
          <w:rFonts w:ascii="Times New Roman" w:hAnsi="Times New Roman" w:cs="Times New Roman"/>
        </w:rPr>
        <w:t xml:space="preserve"> looking between the two test events</w:t>
      </w:r>
      <w:r w:rsidR="008C4136">
        <w:rPr>
          <w:rFonts w:ascii="Times New Roman" w:hAnsi="Times New Roman" w:cs="Times New Roman"/>
        </w:rPr>
        <w:t xml:space="preserve"> in the Control than in the Experimental condition</w:t>
      </w:r>
      <w:r w:rsidR="00D911D7" w:rsidRPr="00D911D7">
        <w:rPr>
          <w:rFonts w:ascii="Times New Roman" w:hAnsi="Times New Roman" w:cs="Times New Roman"/>
        </w:rPr>
        <w:t>.</w:t>
      </w:r>
      <w:r w:rsidR="005A5DBE">
        <w:rPr>
          <w:rFonts w:ascii="Times New Roman" w:hAnsi="Times New Roman" w:cs="Times New Roman"/>
        </w:rPr>
        <w:t xml:space="preserve"> In sum,</w:t>
      </w:r>
      <w:r w:rsidR="00D911D7" w:rsidRPr="00D911D7">
        <w:rPr>
          <w:rFonts w:ascii="Times New Roman" w:hAnsi="Times New Roman" w:cs="Times New Roman"/>
        </w:rPr>
        <w:t xml:space="preserve"> </w:t>
      </w:r>
      <w:r w:rsidR="005A5DBE">
        <w:rPr>
          <w:rFonts w:ascii="Times New Roman" w:hAnsi="Times New Roman" w:cs="Times New Roman"/>
        </w:rPr>
        <w:t>the fact that ALIAS better captured the first target finding than ALIAS-2 suggests</w:t>
      </w:r>
      <w:r w:rsidR="00D911D7" w:rsidRPr="00D911D7">
        <w:rPr>
          <w:rFonts w:ascii="Times New Roman" w:hAnsi="Times New Roman" w:cs="Times New Roman"/>
        </w:rPr>
        <w:t xml:space="preserve"> that differential </w:t>
      </w:r>
      <w:r w:rsidR="00D911D7">
        <w:rPr>
          <w:rFonts w:ascii="Times New Roman" w:hAnsi="Times New Roman" w:cs="Times New Roman"/>
        </w:rPr>
        <w:t xml:space="preserve">obstacle </w:t>
      </w:r>
      <w:r w:rsidR="00D911D7" w:rsidRPr="00D911D7">
        <w:rPr>
          <w:rFonts w:ascii="Times New Roman" w:hAnsi="Times New Roman" w:cs="Times New Roman"/>
        </w:rPr>
        <w:t xml:space="preserve">salience </w:t>
      </w:r>
      <w:r w:rsidR="00D911D7">
        <w:rPr>
          <w:rFonts w:ascii="Times New Roman" w:hAnsi="Times New Roman" w:cs="Times New Roman"/>
        </w:rPr>
        <w:t xml:space="preserve">is key to </w:t>
      </w:r>
      <w:r w:rsidR="00CA20AF">
        <w:rPr>
          <w:rFonts w:ascii="Times New Roman" w:hAnsi="Times New Roman" w:cs="Times New Roman"/>
        </w:rPr>
        <w:t>reproducing</w:t>
      </w:r>
      <w:r w:rsidR="00D911D7" w:rsidRPr="00D911D7">
        <w:rPr>
          <w:rFonts w:ascii="Times New Roman" w:hAnsi="Times New Roman" w:cs="Times New Roman"/>
        </w:rPr>
        <w:t xml:space="preserve"> </w:t>
      </w:r>
      <w:r w:rsidR="00632C5A">
        <w:rPr>
          <w:rFonts w:ascii="Times New Roman" w:hAnsi="Times New Roman" w:cs="Times New Roman"/>
        </w:rPr>
        <w:t>this finding</w:t>
      </w:r>
      <w:r w:rsidR="00D911D7">
        <w:rPr>
          <w:rFonts w:ascii="Times New Roman" w:hAnsi="Times New Roman" w:cs="Times New Roman"/>
        </w:rPr>
        <w:t xml:space="preserve">. </w:t>
      </w:r>
    </w:p>
    <w:p w14:paraId="345E204C" w14:textId="3E2C4CB1" w:rsidR="00610870" w:rsidRDefault="0078102C" w:rsidP="00610870">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Although </w:t>
      </w:r>
      <w:r w:rsidR="003E6687">
        <w:rPr>
          <w:rFonts w:ascii="Times New Roman" w:hAnsi="Times New Roman" w:cs="Times New Roman"/>
        </w:rPr>
        <w:t xml:space="preserve">the present results suggest </w:t>
      </w:r>
      <w:r w:rsidRPr="0078102C">
        <w:rPr>
          <w:rFonts w:ascii="Times New Roman" w:hAnsi="Times New Roman" w:cs="Times New Roman"/>
        </w:rPr>
        <w:t>that</w:t>
      </w:r>
      <w:r w:rsidR="003E6687">
        <w:rPr>
          <w:rFonts w:ascii="Times New Roman" w:hAnsi="Times New Roman" w:cs="Times New Roman"/>
        </w:rPr>
        <w:t xml:space="preserve"> associative learning—combined with the assumption that obstacles located to the side of </w:t>
      </w:r>
      <w:r w:rsidR="00903859">
        <w:rPr>
          <w:rFonts w:ascii="Times New Roman" w:hAnsi="Times New Roman" w:cs="Times New Roman"/>
        </w:rPr>
        <w:t>arced motion</w:t>
      </w:r>
      <w:r w:rsidR="003E6687">
        <w:rPr>
          <w:rFonts w:ascii="Times New Roman" w:hAnsi="Times New Roman" w:cs="Times New Roman"/>
        </w:rPr>
        <w:t xml:space="preserve"> are less salient than those located directly beneath it—underpinned ALIAS’s success, it was nonetheless important to confirm that associative learning was the</w:t>
      </w:r>
      <w:r w:rsidRPr="0078102C">
        <w:rPr>
          <w:rFonts w:ascii="Times New Roman" w:hAnsi="Times New Roman" w:cs="Times New Roman"/>
        </w:rPr>
        <w:t xml:space="preserve"> </w:t>
      </w:r>
      <w:r>
        <w:rPr>
          <w:rFonts w:ascii="Times New Roman" w:hAnsi="Times New Roman" w:cs="Times New Roman"/>
        </w:rPr>
        <w:t xml:space="preserve">actual mechanism through which the </w:t>
      </w:r>
      <w:r w:rsidRPr="0078102C">
        <w:rPr>
          <w:rFonts w:ascii="Times New Roman" w:hAnsi="Times New Roman" w:cs="Times New Roman"/>
        </w:rPr>
        <w:t>model reproduced these looking behaviors</w:t>
      </w:r>
      <w:r w:rsidR="003E6687">
        <w:rPr>
          <w:rFonts w:ascii="Times New Roman" w:hAnsi="Times New Roman" w:cs="Times New Roman"/>
        </w:rPr>
        <w:t>.</w:t>
      </w:r>
      <w:r w:rsidRPr="0078102C">
        <w:rPr>
          <w:rFonts w:ascii="Times New Roman" w:hAnsi="Times New Roman" w:cs="Times New Roman"/>
        </w:rPr>
        <w:t xml:space="preserve"> </w:t>
      </w:r>
      <w:r w:rsidR="006E64BC">
        <w:rPr>
          <w:rFonts w:ascii="Times New Roman" w:hAnsi="Times New Roman" w:cs="Times New Roman"/>
        </w:rPr>
        <w:t>Processing itself began during</w:t>
      </w:r>
      <w:r w:rsidR="00481032">
        <w:rPr>
          <w:rFonts w:ascii="Times New Roman" w:hAnsi="Times New Roman" w:cs="Times New Roman"/>
        </w:rPr>
        <w:t xml:space="preserve"> the pretraining phase. It was during this phase that</w:t>
      </w:r>
      <w:r w:rsidR="00757027">
        <w:rPr>
          <w:rFonts w:ascii="Times New Roman" w:hAnsi="Times New Roman" w:cs="Times New Roman"/>
        </w:rPr>
        <w:t xml:space="preserve"> networks </w:t>
      </w:r>
      <w:r w:rsidR="00481032">
        <w:rPr>
          <w:rFonts w:ascii="Times New Roman" w:hAnsi="Times New Roman" w:cs="Times New Roman"/>
        </w:rPr>
        <w:t>were exposed repeatedly</w:t>
      </w:r>
      <w:r w:rsidRPr="0078102C">
        <w:rPr>
          <w:rFonts w:ascii="Times New Roman" w:hAnsi="Times New Roman" w:cs="Times New Roman"/>
        </w:rPr>
        <w:t xml:space="preserve"> to events in which agents move along either straight or curved trajectories to reach other objects or agents. </w:t>
      </w:r>
      <w:r w:rsidR="00736C0D">
        <w:rPr>
          <w:rFonts w:ascii="Times New Roman" w:hAnsi="Times New Roman" w:cs="Times New Roman"/>
        </w:rPr>
        <w:t>These events were</w:t>
      </w:r>
      <w:r w:rsidR="00757027">
        <w:rPr>
          <w:rFonts w:ascii="Times New Roman" w:hAnsi="Times New Roman" w:cs="Times New Roman"/>
        </w:rPr>
        <w:t xml:space="preserve"> implemented </w:t>
      </w:r>
      <w:r w:rsidR="003063BD">
        <w:rPr>
          <w:rFonts w:ascii="Times New Roman" w:hAnsi="Times New Roman" w:cs="Times New Roman"/>
        </w:rPr>
        <w:t>as</w:t>
      </w:r>
      <w:r w:rsidR="006A470C">
        <w:rPr>
          <w:rFonts w:ascii="Times New Roman" w:hAnsi="Times New Roman" w:cs="Times New Roman"/>
        </w:rPr>
        <w:t xml:space="preserve"> </w:t>
      </w:r>
      <w:r w:rsidRPr="0078102C">
        <w:rPr>
          <w:rFonts w:ascii="Times New Roman" w:hAnsi="Times New Roman" w:cs="Times New Roman"/>
        </w:rPr>
        <w:t xml:space="preserve">distributed </w:t>
      </w:r>
      <w:r w:rsidR="007971A0">
        <w:rPr>
          <w:rFonts w:ascii="Times New Roman" w:hAnsi="Times New Roman" w:cs="Times New Roman"/>
        </w:rPr>
        <w:t xml:space="preserve">patterns of activity </w:t>
      </w:r>
      <w:r w:rsidRPr="0078102C">
        <w:rPr>
          <w:rFonts w:ascii="Times New Roman" w:hAnsi="Times New Roman" w:cs="Times New Roman"/>
        </w:rPr>
        <w:t xml:space="preserve">across the model’s </w:t>
      </w:r>
      <w:r w:rsidR="006A470C">
        <w:rPr>
          <w:rFonts w:ascii="Times New Roman" w:hAnsi="Times New Roman" w:cs="Times New Roman"/>
        </w:rPr>
        <w:t xml:space="preserve">various </w:t>
      </w:r>
      <w:r w:rsidRPr="0078102C">
        <w:rPr>
          <w:rFonts w:ascii="Times New Roman" w:hAnsi="Times New Roman" w:cs="Times New Roman"/>
        </w:rPr>
        <w:t>input groups</w:t>
      </w:r>
      <w:r w:rsidR="00610870">
        <w:rPr>
          <w:rFonts w:ascii="Times New Roman" w:hAnsi="Times New Roman" w:cs="Times New Roman"/>
        </w:rPr>
        <w:t xml:space="preserve"> (</w:t>
      </w:r>
      <w:r w:rsidR="008F1F97">
        <w:rPr>
          <w:rFonts w:ascii="Times New Roman" w:hAnsi="Times New Roman" w:cs="Times New Roman"/>
        </w:rPr>
        <w:t>e.g.,</w:t>
      </w:r>
      <w:r w:rsidR="00610870">
        <w:rPr>
          <w:rFonts w:ascii="Times New Roman" w:hAnsi="Times New Roman" w:cs="Times New Roman"/>
        </w:rPr>
        <w:t xml:space="preserve"> Object Left and Right, Horizontal Position, Obstacle Height, etc.)</w:t>
      </w:r>
      <w:r w:rsidR="003063BD">
        <w:rPr>
          <w:rFonts w:ascii="Times New Roman" w:hAnsi="Times New Roman" w:cs="Times New Roman"/>
        </w:rPr>
        <w:t xml:space="preserve">. </w:t>
      </w:r>
      <w:r w:rsidR="00610870">
        <w:rPr>
          <w:rFonts w:ascii="Times New Roman" w:hAnsi="Times New Roman" w:cs="Times New Roman"/>
        </w:rPr>
        <w:t>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w:t>
      </w:r>
      <w:r w:rsidR="008A5574">
        <w:rPr>
          <w:rFonts w:ascii="Times New Roman" w:hAnsi="Times New Roman" w:cs="Times New Roman"/>
        </w:rPr>
        <w:t>,</w:t>
      </w:r>
      <w:r w:rsidR="00702A27">
        <w:rPr>
          <w:rFonts w:ascii="Times New Roman" w:hAnsi="Times New Roman" w:cs="Times New Roman"/>
        </w:rPr>
        <w:t xml:space="preserve"> </w:t>
      </w:r>
      <w:r w:rsidR="00610870">
        <w:rPr>
          <w:rFonts w:ascii="Times New Roman" w:hAnsi="Times New Roman" w:cs="Times New Roman"/>
        </w:rPr>
        <w:t xml:space="preserve">random values. </w:t>
      </w:r>
      <w:r w:rsidR="008A5574">
        <w:rPr>
          <w:rFonts w:ascii="Times New Roman" w:hAnsi="Times New Roman" w:cs="Times New Roman"/>
        </w:rPr>
        <w:lastRenderedPageBreak/>
        <w:t>This hidden activity, then, propagates</w:t>
      </w:r>
      <w:r w:rsidR="00610870">
        <w:rPr>
          <w:rFonts w:ascii="Times New Roman" w:hAnsi="Times New Roman" w:cs="Times New Roman"/>
        </w:rPr>
        <w:t xml:space="preserve"> to, and elicits a </w:t>
      </w:r>
      <w:r w:rsidR="008A5574">
        <w:rPr>
          <w:rFonts w:ascii="Times New Roman" w:hAnsi="Times New Roman" w:cs="Times New Roman"/>
        </w:rPr>
        <w:t xml:space="preserve">corresponding </w:t>
      </w:r>
      <w:r w:rsidR="00610870">
        <w:rPr>
          <w:rFonts w:ascii="Times New Roman" w:hAnsi="Times New Roman" w:cs="Times New Roman"/>
        </w:rPr>
        <w:t xml:space="preserve">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48356BC" w14:textId="4295DFFC" w:rsidR="00702A27" w:rsidRDefault="00702A27" w:rsidP="00702A27">
      <w:pPr>
        <w:spacing w:line="480" w:lineRule="auto"/>
        <w:ind w:firstLine="720"/>
        <w:contextualSpacing/>
        <w:rPr>
          <w:rFonts w:ascii="Times New Roman" w:hAnsi="Times New Roman" w:cs="Times New Roman"/>
        </w:rPr>
      </w:pPr>
      <w:r>
        <w:rPr>
          <w:rFonts w:ascii="Times New Roman" w:hAnsi="Times New Roman" w:cs="Times New Roman"/>
        </w:rPr>
        <w:t xml:space="preserve">Crucially, </w:t>
      </w:r>
      <w:r w:rsidR="008A5574">
        <w:rPr>
          <w:rFonts w:ascii="Times New Roman" w:hAnsi="Times New Roman" w:cs="Times New Roman"/>
        </w:rPr>
        <w:t xml:space="preserve">from the very outset, </w:t>
      </w:r>
      <w:r>
        <w:rPr>
          <w:rFonts w:ascii="Times New Roman" w:hAnsi="Times New Roman" w:cs="Times New Roman"/>
        </w:rPr>
        <w:t xml:space="preserve">the pattern of error that the linear motion events produce over the output groups is different than that produced by the </w:t>
      </w:r>
      <w:r w:rsidR="00903859">
        <w:rPr>
          <w:rFonts w:ascii="Times New Roman" w:hAnsi="Times New Roman" w:cs="Times New Roman"/>
        </w:rPr>
        <w:t>arced motion</w:t>
      </w:r>
      <w:r>
        <w:rPr>
          <w:rFonts w:ascii="Times New Roman" w:hAnsi="Times New Roman" w:cs="Times New Roman"/>
        </w:rPr>
        <w:t xml:space="preserve"> events. </w:t>
      </w:r>
      <w:r w:rsidR="00DF4154">
        <w:rPr>
          <w:rFonts w:ascii="Times New Roman" w:hAnsi="Times New Roman" w:cs="Times New Roman"/>
        </w:rPr>
        <w:t>As a result,</w:t>
      </w:r>
      <w:r>
        <w:rPr>
          <w:rFonts w:ascii="Times New Roman" w:hAnsi="Times New Roman" w:cs="Times New Roman"/>
        </w:rPr>
        <w:t xml:space="preserve"> </w:t>
      </w:r>
      <w:r w:rsidR="00DF4154">
        <w:rPr>
          <w:rFonts w:ascii="Times New Roman" w:hAnsi="Times New Roman" w:cs="Times New Roman"/>
        </w:rPr>
        <w:t>each motion type’s distinct</w:t>
      </w:r>
      <w:r>
        <w:rPr>
          <w:rFonts w:ascii="Times New Roman" w:hAnsi="Times New Roman" w:cs="Times New Roman"/>
        </w:rPr>
        <w:t xml:space="preserve"> error signal will cause the network weights to move in different directions for both events. Over time, these distinct weight changes </w:t>
      </w:r>
      <w:r w:rsidR="002F5B13">
        <w:rPr>
          <w:rFonts w:ascii="Times New Roman" w:hAnsi="Times New Roman" w:cs="Times New Roman"/>
        </w:rPr>
        <w:t xml:space="preserve">led to </w:t>
      </w:r>
      <w:r w:rsidR="00DF4154">
        <w:rPr>
          <w:rFonts w:ascii="Times New Roman" w:hAnsi="Times New Roman" w:cs="Times New Roman"/>
        </w:rPr>
        <w:t>meaningfully distinct hidden</w:t>
      </w:r>
      <w:r>
        <w:rPr>
          <w:rFonts w:ascii="Times New Roman" w:hAnsi="Times New Roman" w:cs="Times New Roman"/>
        </w:rPr>
        <w:t xml:space="preserve"> representations for both types of motion.  </w:t>
      </w:r>
      <w:r w:rsidR="00791E5E">
        <w:rPr>
          <w:rFonts w:ascii="Times New Roman" w:hAnsi="Times New Roman" w:cs="Times New Roman"/>
        </w:rPr>
        <w:t>At the same time,</w:t>
      </w:r>
      <w:r>
        <w:rPr>
          <w:rFonts w:ascii="Times New Roman" w:hAnsi="Times New Roman" w:cs="Times New Roman"/>
        </w:rPr>
        <w:t xml:space="preserve"> </w:t>
      </w:r>
      <w:r w:rsidR="00791E5E">
        <w:rPr>
          <w:rFonts w:ascii="Times New Roman" w:hAnsi="Times New Roman" w:cs="Times New Roman"/>
        </w:rPr>
        <w:t xml:space="preserve">the network will </w:t>
      </w:r>
      <w:r>
        <w:rPr>
          <w:rFonts w:ascii="Times New Roman" w:hAnsi="Times New Roman" w:cs="Times New Roman"/>
        </w:rPr>
        <w:t xml:space="preserve">develop a representation at the hidden layer that reflects learned associations between and among specific surface features. </w:t>
      </w:r>
      <w:r w:rsidR="00791E5E">
        <w:rPr>
          <w:rFonts w:ascii="Times New Roman" w:hAnsi="Times New Roman" w:cs="Times New Roman"/>
        </w:rPr>
        <w:t>That these</w:t>
      </w:r>
      <w:r w:rsidRPr="003168A7">
        <w:rPr>
          <w:rFonts w:ascii="Times New Roman" w:hAnsi="Times New Roman" w:cs="Times New Roman"/>
        </w:rPr>
        <w:t xml:space="preserve"> associations </w:t>
      </w:r>
      <w:r w:rsidR="00791E5E">
        <w:rPr>
          <w:rFonts w:ascii="Times New Roman" w:hAnsi="Times New Roman" w:cs="Times New Roman"/>
        </w:rPr>
        <w:t>had</w:t>
      </w:r>
      <w:r w:rsidR="000747B8">
        <w:rPr>
          <w:rFonts w:ascii="Times New Roman" w:hAnsi="Times New Roman" w:cs="Times New Roman"/>
        </w:rPr>
        <w:t xml:space="preserve"> </w:t>
      </w:r>
      <w:r w:rsidR="00E51EC5">
        <w:rPr>
          <w:rFonts w:ascii="Times New Roman" w:hAnsi="Times New Roman" w:cs="Times New Roman"/>
        </w:rPr>
        <w:t>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285C20B9" w14:textId="46B28EC9" w:rsidR="009C38ED" w:rsidRDefault="00C67E98" w:rsidP="009C38ED">
      <w:pPr>
        <w:spacing w:line="480" w:lineRule="auto"/>
        <w:ind w:firstLine="720"/>
        <w:contextualSpacing/>
        <w:rPr>
          <w:rFonts w:ascii="Times New Roman" w:hAnsi="Times New Roman" w:cs="Times New Roman"/>
        </w:rPr>
      </w:pPr>
      <w:r>
        <w:rPr>
          <w:rFonts w:ascii="Times New Roman" w:hAnsi="Times New Roman" w:cs="Times New Roman"/>
        </w:rPr>
        <w:t>To illustrate</w:t>
      </w:r>
      <w:r w:rsidR="009C38ED">
        <w:rPr>
          <w:rFonts w:ascii="Times New Roman" w:hAnsi="Times New Roman" w:cs="Times New Roman"/>
        </w:rPr>
        <w:t xml:space="preserve">, consider the habituation and test events for networks in the Experimental condition. </w:t>
      </w:r>
      <w:r>
        <w:rPr>
          <w:rFonts w:ascii="Times New Roman" w:hAnsi="Times New Roman" w:cs="Times New Roman"/>
        </w:rPr>
        <w:t>Two of the features presented to the model during this phase</w:t>
      </w:r>
      <w:r w:rsidR="009C38ED">
        <w:rPr>
          <w:rFonts w:ascii="Times New Roman" w:hAnsi="Times New Roman" w:cs="Times New Roman"/>
        </w:rPr>
        <w:t xml:space="preserve"> </w:t>
      </w:r>
      <w:r w:rsidR="00310B72">
        <w:rPr>
          <w:rFonts w:ascii="Times New Roman" w:hAnsi="Times New Roman" w:cs="Times New Roman"/>
        </w:rPr>
        <w:t xml:space="preserve">were </w:t>
      </w:r>
      <w:r w:rsidR="009C38ED">
        <w:rPr>
          <w:rFonts w:ascii="Times New Roman" w:hAnsi="Times New Roman" w:cs="Times New Roman"/>
        </w:rPr>
        <w:t>novel</w:t>
      </w:r>
      <w:r>
        <w:rPr>
          <w:rFonts w:ascii="Times New Roman" w:hAnsi="Times New Roman" w:cs="Times New Roman"/>
        </w:rPr>
        <w:t xml:space="preserve"> (i.e., Obstacle Height 4 and Arc Peak Height 4)</w:t>
      </w:r>
      <w:r w:rsidR="009C38ED">
        <w:rPr>
          <w:rFonts w:ascii="Times New Roman" w:hAnsi="Times New Roman" w:cs="Times New Roman"/>
        </w:rPr>
        <w:t xml:space="preserve">; the remaining </w:t>
      </w:r>
      <w:r w:rsidR="002F5B13">
        <w:rPr>
          <w:rFonts w:ascii="Times New Roman" w:hAnsi="Times New Roman" w:cs="Times New Roman"/>
        </w:rPr>
        <w:t xml:space="preserve">four </w:t>
      </w:r>
      <w:r w:rsidR="00310B72">
        <w:rPr>
          <w:rFonts w:ascii="Times New Roman" w:hAnsi="Times New Roman" w:cs="Times New Roman"/>
        </w:rPr>
        <w:t xml:space="preserve">were </w:t>
      </w:r>
      <w:r w:rsidR="009C38ED">
        <w:rPr>
          <w:rFonts w:ascii="Times New Roman" w:hAnsi="Times New Roman" w:cs="Times New Roman"/>
        </w:rPr>
        <w:t>familiar</w:t>
      </w:r>
      <w:r>
        <w:rPr>
          <w:rFonts w:ascii="Times New Roman" w:hAnsi="Times New Roman" w:cs="Times New Roman"/>
        </w:rPr>
        <w:t xml:space="preserve"> (i.e., Horizontal Spatial Position Middle</w:t>
      </w:r>
      <w:r w:rsidR="00310B72">
        <w:rPr>
          <w:rFonts w:ascii="Times New Roman" w:hAnsi="Times New Roman" w:cs="Times New Roman"/>
        </w:rPr>
        <w:t>, Arc Apex-Obstacle Gap minimal separation, Spatially Contiguous,</w:t>
      </w:r>
      <w:r>
        <w:rPr>
          <w:rFonts w:ascii="Times New Roman" w:hAnsi="Times New Roman" w:cs="Times New Roman"/>
        </w:rPr>
        <w:t xml:space="preserve"> and Arc Path)</w:t>
      </w:r>
      <w:r w:rsidR="009C38ED">
        <w:rPr>
          <w:rFonts w:ascii="Times New Roman" w:hAnsi="Times New Roman" w:cs="Times New Roman"/>
        </w:rPr>
        <w:t>. At the beginning of the habituation phase, the familiar features activate</w:t>
      </w:r>
      <w:r w:rsidR="00310B72">
        <w:rPr>
          <w:rFonts w:ascii="Times New Roman" w:hAnsi="Times New Roman" w:cs="Times New Roman"/>
        </w:rPr>
        <w:t>d</w:t>
      </w:r>
      <w:r w:rsidR="00CF06F8">
        <w:rPr>
          <w:rFonts w:ascii="Times New Roman" w:hAnsi="Times New Roman" w:cs="Times New Roman"/>
        </w:rPr>
        <w:t>—via the hidden layer—</w:t>
      </w:r>
      <w:r w:rsidR="0046765E">
        <w:rPr>
          <w:rFonts w:ascii="Times New Roman" w:hAnsi="Times New Roman" w:cs="Times New Roman"/>
        </w:rPr>
        <w:t xml:space="preserve">the features </w:t>
      </w:r>
      <w:r w:rsidR="009C38ED">
        <w:rPr>
          <w:rFonts w:ascii="Times New Roman" w:hAnsi="Times New Roman" w:cs="Times New Roman"/>
        </w:rPr>
        <w:t xml:space="preserve">that they occurred with during the pretraining phase. By contrast, because the novel features were not experienced during the pretraining phase, new associations must be formed during habituation. </w:t>
      </w:r>
      <w:r w:rsidR="00310B72">
        <w:rPr>
          <w:rFonts w:ascii="Times New Roman" w:hAnsi="Times New Roman" w:cs="Times New Roman"/>
        </w:rPr>
        <w:t>Thus</w:t>
      </w:r>
      <w:r w:rsidR="009C38ED">
        <w:rPr>
          <w:rFonts w:ascii="Times New Roman" w:hAnsi="Times New Roman" w:cs="Times New Roman"/>
        </w:rPr>
        <w:t xml:space="preserve">, the network must learn that </w:t>
      </w:r>
      <w:r w:rsidR="00CB2C0A">
        <w:rPr>
          <w:rFonts w:ascii="Times New Roman" w:hAnsi="Times New Roman" w:cs="Times New Roman"/>
        </w:rPr>
        <w:t>a higher jump and taller</w:t>
      </w:r>
      <w:r w:rsidR="009C38ED">
        <w:rPr>
          <w:rFonts w:ascii="Times New Roman" w:hAnsi="Times New Roman" w:cs="Times New Roman"/>
        </w:rPr>
        <w:t xml:space="preserve"> </w:t>
      </w:r>
      <w:r w:rsidR="00CB2C0A">
        <w:rPr>
          <w:rFonts w:ascii="Times New Roman" w:hAnsi="Times New Roman" w:cs="Times New Roman"/>
        </w:rPr>
        <w:t xml:space="preserve">barrier </w:t>
      </w:r>
      <w:r w:rsidR="009C38ED">
        <w:rPr>
          <w:rFonts w:ascii="Times New Roman" w:hAnsi="Times New Roman" w:cs="Times New Roman"/>
        </w:rPr>
        <w:t xml:space="preserve">are </w:t>
      </w:r>
      <w:r w:rsidR="00310B72">
        <w:rPr>
          <w:rFonts w:ascii="Times New Roman" w:hAnsi="Times New Roman" w:cs="Times New Roman"/>
        </w:rPr>
        <w:t>associated</w:t>
      </w:r>
      <w:r w:rsidR="009C38ED">
        <w:rPr>
          <w:rFonts w:ascii="Times New Roman" w:hAnsi="Times New Roman" w:cs="Times New Roman"/>
        </w:rPr>
        <w:t>. Although the habituation phase is shorter than the pretraining phase, the network</w:t>
      </w:r>
      <w:r w:rsidR="0032485E">
        <w:rPr>
          <w:rFonts w:ascii="Times New Roman" w:hAnsi="Times New Roman" w:cs="Times New Roman"/>
        </w:rPr>
        <w:t xml:space="preserve"> </w:t>
      </w:r>
      <w:r w:rsidR="00310B72">
        <w:rPr>
          <w:rFonts w:ascii="Times New Roman" w:hAnsi="Times New Roman" w:cs="Times New Roman"/>
        </w:rPr>
        <w:t xml:space="preserve">had </w:t>
      </w:r>
      <w:r w:rsidR="009C38ED">
        <w:rPr>
          <w:rFonts w:ascii="Times New Roman" w:hAnsi="Times New Roman" w:cs="Times New Roman"/>
        </w:rPr>
        <w:lastRenderedPageBreak/>
        <w:t>little difficulty learning these associations while simultaneously preserving old ones</w:t>
      </w:r>
      <w:r w:rsidR="0032485E">
        <w:rPr>
          <w:rFonts w:ascii="Times New Roman" w:hAnsi="Times New Roman" w:cs="Times New Roman"/>
        </w:rPr>
        <w:t xml:space="preserve"> due to its enhanced processing capacity</w:t>
      </w:r>
      <w:r w:rsidR="009C38ED">
        <w:rPr>
          <w:rFonts w:ascii="Times New Roman" w:hAnsi="Times New Roman" w:cs="Times New Roman"/>
        </w:rPr>
        <w:t xml:space="preserve">. </w:t>
      </w:r>
    </w:p>
    <w:p w14:paraId="044D4A1A" w14:textId="77777777" w:rsidR="00BB3A76" w:rsidRDefault="00BB3A76" w:rsidP="00BB3A76">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BB3A76" w14:paraId="45293715" w14:textId="77777777" w:rsidTr="00E55144">
        <w:trPr>
          <w:trHeight w:val="4339"/>
        </w:trPr>
        <w:tc>
          <w:tcPr>
            <w:tcW w:w="12090" w:type="dxa"/>
          </w:tcPr>
          <w:p w14:paraId="0DD1D01A" w14:textId="7BE92C2E" w:rsidR="00BB3A76" w:rsidRDefault="00E82187" w:rsidP="00E8218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B50E3D6" wp14:editId="6C52417A">
                  <wp:extent cx="7550340" cy="2876550"/>
                  <wp:effectExtent l="0" t="0" r="0" b="0"/>
                  <wp:docPr id="13522635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42141F4" w14:textId="5FB734C1" w:rsidR="00E82187" w:rsidRPr="00B95538" w:rsidRDefault="00E82187" w:rsidP="00E82187">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7</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sidR="00FB0671">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sidR="00FB0671">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sidR="00AB1E85">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75EB11CF" w14:textId="77777777" w:rsidR="00BB3A76" w:rsidRDefault="00BB3A76" w:rsidP="00BB3A76">
      <w:pPr>
        <w:spacing w:line="480" w:lineRule="auto"/>
        <w:contextualSpacing/>
        <w:rPr>
          <w:rFonts w:ascii="Times New Roman" w:hAnsi="Times New Roman" w:cs="Times New Roman"/>
        </w:rPr>
      </w:pPr>
    </w:p>
    <w:p w14:paraId="6991FA25" w14:textId="3F0F34D6" w:rsidR="00986D87" w:rsidRDefault="00986D87" w:rsidP="00986D87">
      <w:pPr>
        <w:spacing w:line="480" w:lineRule="auto"/>
        <w:ind w:firstLine="720"/>
        <w:contextualSpacing/>
        <w:rPr>
          <w:rFonts w:ascii="Times New Roman" w:hAnsi="Times New Roman" w:cs="Times New Roman"/>
        </w:rPr>
      </w:pPr>
      <w:r>
        <w:rPr>
          <w:rFonts w:ascii="Times New Roman" w:hAnsi="Times New Roman" w:cs="Times New Roman"/>
        </w:rPr>
        <w:t>These facts help to explain the network’s responses to the barrierless test events. In the Inefficient test event, the first object again follow</w:t>
      </w:r>
      <w:r w:rsidR="00F810C0">
        <w:rPr>
          <w:rFonts w:ascii="Times New Roman" w:hAnsi="Times New Roman" w:cs="Times New Roman"/>
        </w:rPr>
        <w:t>ed</w:t>
      </w:r>
      <w:r>
        <w:rPr>
          <w:rFonts w:ascii="Times New Roman" w:hAnsi="Times New Roman" w:cs="Times New Roman"/>
        </w:rPr>
        <w:t xml:space="preserve"> an arced path to reach the second object. This event was instantiated by turning on the Obstacle Height 0, Curved Motion, Horizontal Spatial Position Missing, </w:t>
      </w:r>
      <w:r w:rsidR="00F810C0">
        <w:rPr>
          <w:rFonts w:ascii="Times New Roman" w:hAnsi="Times New Roman" w:cs="Times New Roman"/>
        </w:rPr>
        <w:t xml:space="preserve">Spatially </w:t>
      </w:r>
      <w:r>
        <w:rPr>
          <w:rFonts w:ascii="Times New Roman" w:hAnsi="Times New Roman" w:cs="Times New Roman"/>
        </w:rPr>
        <w:t xml:space="preserve">Contiguous, No Clearance, and </w:t>
      </w:r>
      <w:r w:rsidR="0037755C">
        <w:rPr>
          <w:rFonts w:ascii="Times New Roman" w:hAnsi="Times New Roman" w:cs="Times New Roman"/>
        </w:rPr>
        <w:t xml:space="preserve">Arc Peak Height 4 </w:t>
      </w:r>
      <w:r w:rsidR="00F810C0">
        <w:rPr>
          <w:rFonts w:ascii="Times New Roman" w:hAnsi="Times New Roman" w:cs="Times New Roman"/>
        </w:rPr>
        <w:t xml:space="preserve">input </w:t>
      </w:r>
      <w:r>
        <w:rPr>
          <w:rFonts w:ascii="Times New Roman" w:hAnsi="Times New Roman" w:cs="Times New Roman"/>
        </w:rPr>
        <w:t>unit</w:t>
      </w:r>
      <w:r w:rsidR="00F810C0">
        <w:rPr>
          <w:rFonts w:ascii="Times New Roman" w:hAnsi="Times New Roman" w:cs="Times New Roman"/>
        </w:rPr>
        <w:t>s</w:t>
      </w:r>
      <w:r>
        <w:rPr>
          <w:rFonts w:ascii="Times New Roman" w:hAnsi="Times New Roman" w:cs="Times New Roman"/>
        </w:rPr>
        <w:t>. Because f</w:t>
      </w:r>
      <w:r w:rsidR="00D64A19">
        <w:rPr>
          <w:rFonts w:ascii="Times New Roman" w:hAnsi="Times New Roman" w:cs="Times New Roman"/>
        </w:rPr>
        <w:t xml:space="preserve">our </w:t>
      </w:r>
      <w:r>
        <w:rPr>
          <w:rFonts w:ascii="Times New Roman" w:hAnsi="Times New Roman" w:cs="Times New Roman"/>
        </w:rPr>
        <w:t xml:space="preserve">of these features appeared during the habituation phase—namely, </w:t>
      </w:r>
      <w:r w:rsidR="00D64A19">
        <w:rPr>
          <w:rFonts w:ascii="Times New Roman" w:hAnsi="Times New Roman" w:cs="Times New Roman"/>
        </w:rPr>
        <w:t xml:space="preserve">the Spatially </w:t>
      </w:r>
      <w:r>
        <w:rPr>
          <w:rFonts w:ascii="Times New Roman" w:hAnsi="Times New Roman" w:cs="Times New Roman"/>
        </w:rPr>
        <w:lastRenderedPageBreak/>
        <w:t xml:space="preserve">Contiguous, Animate Feature, Curved Motion, and </w:t>
      </w:r>
      <w:r w:rsidR="0037755C">
        <w:rPr>
          <w:rFonts w:ascii="Times New Roman" w:hAnsi="Times New Roman" w:cs="Times New Roman"/>
        </w:rPr>
        <w:t xml:space="preserve">Arc Peak Height 4 </w:t>
      </w:r>
      <w:r w:rsidR="00D64A19">
        <w:rPr>
          <w:rFonts w:ascii="Times New Roman" w:hAnsi="Times New Roman" w:cs="Times New Roman"/>
        </w:rPr>
        <w:t xml:space="preserve">input </w:t>
      </w:r>
      <w:r>
        <w:rPr>
          <w:rFonts w:ascii="Times New Roman" w:hAnsi="Times New Roman" w:cs="Times New Roman"/>
        </w:rPr>
        <w:t>unit</w:t>
      </w:r>
      <w:r w:rsidR="00D64A19">
        <w:rPr>
          <w:rFonts w:ascii="Times New Roman" w:hAnsi="Times New Roman" w:cs="Times New Roman"/>
        </w:rPr>
        <w:t>s</w:t>
      </w:r>
      <w:r>
        <w:rPr>
          <w:rFonts w:ascii="Times New Roman" w:hAnsi="Times New Roman" w:cs="Times New Roman"/>
        </w:rPr>
        <w:t xml:space="preserve">—they </w:t>
      </w:r>
      <w:r w:rsidR="00D64A19">
        <w:rPr>
          <w:rFonts w:ascii="Times New Roman" w:hAnsi="Times New Roman" w:cs="Times New Roman"/>
        </w:rPr>
        <w:t xml:space="preserve">activated the </w:t>
      </w:r>
      <w:r>
        <w:rPr>
          <w:rFonts w:ascii="Times New Roman" w:hAnsi="Times New Roman" w:cs="Times New Roman"/>
        </w:rPr>
        <w:t>features</w:t>
      </w:r>
      <w:r w:rsidR="00D64A19">
        <w:rPr>
          <w:rFonts w:ascii="Times New Roman" w:hAnsi="Times New Roman" w:cs="Times New Roman"/>
        </w:rPr>
        <w:t xml:space="preserve"> with which</w:t>
      </w:r>
      <w:r>
        <w:rPr>
          <w:rFonts w:ascii="Times New Roman" w:hAnsi="Times New Roman" w:cs="Times New Roman"/>
        </w:rPr>
        <w:t xml:space="preserve"> they </w:t>
      </w:r>
      <w:r w:rsidR="00D64A19">
        <w:rPr>
          <w:rFonts w:ascii="Times New Roman" w:hAnsi="Times New Roman" w:cs="Times New Roman"/>
        </w:rPr>
        <w:t>were</w:t>
      </w:r>
      <w:r>
        <w:rPr>
          <w:rFonts w:ascii="Times New Roman" w:hAnsi="Times New Roman" w:cs="Times New Roman"/>
        </w:rPr>
        <w:t xml:space="preserve"> associated during that phase (i.e., </w:t>
      </w:r>
      <w:r w:rsidR="0037755C">
        <w:rPr>
          <w:rFonts w:ascii="Times New Roman" w:hAnsi="Times New Roman" w:cs="Times New Roman"/>
        </w:rPr>
        <w:t>Obstacle Height 4</w:t>
      </w:r>
      <w:r>
        <w:rPr>
          <w:rFonts w:ascii="Times New Roman" w:hAnsi="Times New Roman" w:cs="Times New Roman"/>
        </w:rPr>
        <w:t xml:space="preserve">, </w:t>
      </w:r>
      <w:r w:rsidR="0037755C">
        <w:rPr>
          <w:rFonts w:ascii="Times New Roman" w:hAnsi="Times New Roman" w:cs="Times New Roman"/>
        </w:rPr>
        <w:t>Arc Peak Height 4</w:t>
      </w:r>
      <w:r>
        <w:rPr>
          <w:rFonts w:ascii="Times New Roman" w:hAnsi="Times New Roman" w:cs="Times New Roman"/>
        </w:rPr>
        <w:t xml:space="preserve">), among others. For instance, presentation of the </w:t>
      </w:r>
      <w:r w:rsidR="00DC22A0">
        <w:rPr>
          <w:rFonts w:ascii="Times New Roman" w:hAnsi="Times New Roman" w:cs="Times New Roman"/>
        </w:rPr>
        <w:t xml:space="preserve">Arc Peak Height 4 </w:t>
      </w:r>
      <w:r>
        <w:rPr>
          <w:rFonts w:ascii="Times New Roman" w:hAnsi="Times New Roman" w:cs="Times New Roman"/>
        </w:rPr>
        <w:t>and Curved Motion input units le</w:t>
      </w:r>
      <w:r w:rsidR="00D64A19">
        <w:rPr>
          <w:rFonts w:ascii="Times New Roman" w:hAnsi="Times New Roman" w:cs="Times New Roman"/>
        </w:rPr>
        <w:t>d</w:t>
      </w:r>
      <w:r>
        <w:rPr>
          <w:rFonts w:ascii="Times New Roman" w:hAnsi="Times New Roman" w:cs="Times New Roman"/>
        </w:rPr>
        <w:t xml:space="preserve"> to activation of the </w:t>
      </w:r>
      <w:r w:rsidR="00DC22A0">
        <w:rPr>
          <w:rFonts w:ascii="Times New Roman" w:hAnsi="Times New Roman" w:cs="Times New Roman"/>
        </w:rPr>
        <w:t>Obstacle</w:t>
      </w:r>
      <w:r>
        <w:rPr>
          <w:rFonts w:ascii="Times New Roman" w:hAnsi="Times New Roman" w:cs="Times New Roman"/>
        </w:rPr>
        <w:t xml:space="preserve"> Height 4 unit. This can be seen in Figure 7. </w:t>
      </w:r>
      <w:r w:rsidR="009E0365">
        <w:rPr>
          <w:rFonts w:ascii="Times New Roman" w:hAnsi="Times New Roman" w:cs="Times New Roman"/>
        </w:rPr>
        <w:t>In</w:t>
      </w:r>
      <w:r>
        <w:rPr>
          <w:rFonts w:ascii="Times New Roman" w:hAnsi="Times New Roman" w:cs="Times New Roman"/>
        </w:rPr>
        <w:t xml:space="preserve"> the Inconsistent test event, the network correctly activate</w:t>
      </w:r>
      <w:r w:rsidR="00AB1E85">
        <w:rPr>
          <w:rFonts w:ascii="Times New Roman" w:hAnsi="Times New Roman" w:cs="Times New Roman"/>
        </w:rPr>
        <w:t>d</w:t>
      </w:r>
      <w:r w:rsidR="00BB2055">
        <w:rPr>
          <w:rFonts w:ascii="Times New Roman" w:hAnsi="Times New Roman" w:cs="Times New Roman"/>
        </w:rPr>
        <w:t xml:space="preserve"> </w:t>
      </w:r>
      <w:r>
        <w:rPr>
          <w:rFonts w:ascii="Times New Roman" w:hAnsi="Times New Roman" w:cs="Times New Roman"/>
        </w:rPr>
        <w:t xml:space="preserve">the </w:t>
      </w:r>
      <w:r w:rsidR="003D1FBA">
        <w:rPr>
          <w:rFonts w:ascii="Times New Roman" w:hAnsi="Times New Roman" w:cs="Times New Roman"/>
        </w:rPr>
        <w:t>Missing unit in the Obstacle Horizontal Position output group</w:t>
      </w:r>
      <w:r>
        <w:rPr>
          <w:rFonts w:ascii="Times New Roman" w:hAnsi="Times New Roman" w:cs="Times New Roman"/>
        </w:rPr>
        <w:t xml:space="preserve">, the </w:t>
      </w:r>
      <w:r w:rsidR="003D1FBA">
        <w:rPr>
          <w:rFonts w:ascii="Times New Roman" w:hAnsi="Times New Roman" w:cs="Times New Roman"/>
        </w:rPr>
        <w:t xml:space="preserve">Obstacle </w:t>
      </w:r>
      <w:r>
        <w:rPr>
          <w:rFonts w:ascii="Times New Roman" w:hAnsi="Times New Roman" w:cs="Times New Roman"/>
        </w:rPr>
        <w:t>Height 0</w:t>
      </w:r>
      <w:r w:rsidR="003D1FBA">
        <w:rPr>
          <w:rFonts w:ascii="Times New Roman" w:hAnsi="Times New Roman" w:cs="Times New Roman"/>
        </w:rPr>
        <w:t xml:space="preserve"> unit in the Obstacle Height output group</w:t>
      </w:r>
      <w:r>
        <w:rPr>
          <w:rFonts w:ascii="Times New Roman" w:hAnsi="Times New Roman" w:cs="Times New Roman"/>
        </w:rPr>
        <w:t xml:space="preserve">, </w:t>
      </w:r>
      <w:r w:rsidR="003D1FBA">
        <w:rPr>
          <w:rFonts w:ascii="Times New Roman" w:hAnsi="Times New Roman" w:cs="Times New Roman"/>
        </w:rPr>
        <w:t xml:space="preserve">the Spatially </w:t>
      </w:r>
      <w:r>
        <w:rPr>
          <w:rFonts w:ascii="Times New Roman" w:hAnsi="Times New Roman" w:cs="Times New Roman"/>
        </w:rPr>
        <w:t>Contiguous</w:t>
      </w:r>
      <w:r w:rsidR="003D1FBA">
        <w:rPr>
          <w:rFonts w:ascii="Times New Roman" w:hAnsi="Times New Roman" w:cs="Times New Roman"/>
        </w:rPr>
        <w:t xml:space="preserve"> unit in the Final Adjacency </w:t>
      </w:r>
      <w:r w:rsidR="00BB2055">
        <w:rPr>
          <w:rFonts w:ascii="Times New Roman" w:hAnsi="Times New Roman" w:cs="Times New Roman"/>
        </w:rPr>
        <w:t>output g</w:t>
      </w:r>
      <w:r w:rsidR="003D1FBA">
        <w:rPr>
          <w:rFonts w:ascii="Times New Roman" w:hAnsi="Times New Roman" w:cs="Times New Roman"/>
        </w:rPr>
        <w:t>roup</w:t>
      </w:r>
      <w:r>
        <w:rPr>
          <w:rFonts w:ascii="Times New Roman" w:hAnsi="Times New Roman" w:cs="Times New Roman"/>
        </w:rPr>
        <w:t xml:space="preserve">, and </w:t>
      </w:r>
      <w:r w:rsidR="00BB2055">
        <w:rPr>
          <w:rFonts w:ascii="Times New Roman" w:hAnsi="Times New Roman" w:cs="Times New Roman"/>
        </w:rPr>
        <w:t xml:space="preserve">the </w:t>
      </w:r>
      <w:r w:rsidR="003D1FBA">
        <w:rPr>
          <w:rFonts w:ascii="Times New Roman" w:hAnsi="Times New Roman" w:cs="Times New Roman"/>
        </w:rPr>
        <w:t xml:space="preserve">Arc </w:t>
      </w:r>
      <w:r w:rsidR="00FE2237">
        <w:rPr>
          <w:rFonts w:ascii="Times New Roman" w:hAnsi="Times New Roman" w:cs="Times New Roman"/>
        </w:rPr>
        <w:t xml:space="preserve">Peak </w:t>
      </w:r>
      <w:r w:rsidR="003D1FBA">
        <w:rPr>
          <w:rFonts w:ascii="Times New Roman" w:hAnsi="Times New Roman" w:cs="Times New Roman"/>
        </w:rPr>
        <w:t xml:space="preserve">Height </w:t>
      </w:r>
      <w:r>
        <w:rPr>
          <w:rFonts w:ascii="Times New Roman" w:hAnsi="Times New Roman" w:cs="Times New Roman"/>
        </w:rPr>
        <w:t xml:space="preserve">4 </w:t>
      </w:r>
      <w:r w:rsidR="003D1FBA">
        <w:rPr>
          <w:rFonts w:ascii="Times New Roman" w:hAnsi="Times New Roman" w:cs="Times New Roman"/>
        </w:rPr>
        <w:t xml:space="preserve">unit in the Arc Peak Height </w:t>
      </w:r>
      <w:r w:rsidR="00BB2055">
        <w:rPr>
          <w:rFonts w:ascii="Times New Roman" w:hAnsi="Times New Roman" w:cs="Times New Roman"/>
        </w:rPr>
        <w:t xml:space="preserve">output </w:t>
      </w:r>
      <w:r w:rsidR="003D1FBA">
        <w:rPr>
          <w:rFonts w:ascii="Times New Roman" w:hAnsi="Times New Roman" w:cs="Times New Roman"/>
        </w:rPr>
        <w:t>group.</w:t>
      </w:r>
      <w:r>
        <w:rPr>
          <w:rFonts w:ascii="Times New Roman" w:hAnsi="Times New Roman" w:cs="Times New Roman"/>
        </w:rPr>
        <w:t xml:space="preserve"> The first three </w:t>
      </w:r>
      <w:r w:rsidR="00B400D5">
        <w:rPr>
          <w:rFonts w:ascii="Times New Roman" w:hAnsi="Times New Roman" w:cs="Times New Roman"/>
        </w:rPr>
        <w:t>were</w:t>
      </w:r>
      <w:r>
        <w:rPr>
          <w:rFonts w:ascii="Times New Roman" w:hAnsi="Times New Roman" w:cs="Times New Roman"/>
        </w:rPr>
        <w:t xml:space="preserve"> activated due to associations formed during pretraining; the last </w:t>
      </w:r>
      <w:r w:rsidR="00B400D5">
        <w:rPr>
          <w:rFonts w:ascii="Times New Roman" w:hAnsi="Times New Roman" w:cs="Times New Roman"/>
        </w:rPr>
        <w:t>was</w:t>
      </w:r>
      <w:r>
        <w:rPr>
          <w:rFonts w:ascii="Times New Roman" w:hAnsi="Times New Roman" w:cs="Times New Roman"/>
        </w:rPr>
        <w:t xml:space="preserve"> activated due to associations formed with itself during habituation. At the same time, the network incorrectly activate</w:t>
      </w:r>
      <w:r w:rsidR="00B400D5">
        <w:rPr>
          <w:rFonts w:ascii="Times New Roman" w:hAnsi="Times New Roman" w:cs="Times New Roman"/>
        </w:rPr>
        <w:t>d</w:t>
      </w:r>
      <w:r>
        <w:rPr>
          <w:rFonts w:ascii="Times New Roman" w:hAnsi="Times New Roman" w:cs="Times New Roman"/>
        </w:rPr>
        <w:t xml:space="preserve"> the </w:t>
      </w:r>
      <w:r w:rsidR="00BB2055">
        <w:rPr>
          <w:rFonts w:ascii="Times New Roman" w:hAnsi="Times New Roman" w:cs="Times New Roman"/>
        </w:rPr>
        <w:t>Obstacle Height</w:t>
      </w:r>
      <w:r>
        <w:rPr>
          <w:rFonts w:ascii="Times New Roman" w:hAnsi="Times New Roman" w:cs="Times New Roman"/>
        </w:rPr>
        <w:t xml:space="preserve"> 4, </w:t>
      </w:r>
      <w:r w:rsidR="00BB2055">
        <w:rPr>
          <w:rFonts w:ascii="Times New Roman" w:hAnsi="Times New Roman" w:cs="Times New Roman"/>
        </w:rPr>
        <w:t>Arc</w:t>
      </w:r>
      <w:r>
        <w:rPr>
          <w:rFonts w:ascii="Times New Roman" w:hAnsi="Times New Roman" w:cs="Times New Roman"/>
        </w:rPr>
        <w:t xml:space="preserve"> Height 0, and </w:t>
      </w:r>
      <w:r w:rsidR="00DD5A72">
        <w:rPr>
          <w:rFonts w:ascii="Times New Roman" w:hAnsi="Times New Roman" w:cs="Times New Roman"/>
        </w:rPr>
        <w:t>Linear Path</w:t>
      </w:r>
      <w:r>
        <w:rPr>
          <w:rFonts w:ascii="Times New Roman" w:hAnsi="Times New Roman" w:cs="Times New Roman"/>
        </w:rPr>
        <w:t xml:space="preserve"> output units. This response is also expected: T</w:t>
      </w:r>
      <w:r w:rsidRPr="00B66F44">
        <w:rPr>
          <w:rFonts w:ascii="Times New Roman" w:hAnsi="Times New Roman" w:cs="Times New Roman"/>
        </w:rPr>
        <w:t xml:space="preserve">he </w:t>
      </w:r>
      <w:r w:rsidR="00DD5A72">
        <w:rPr>
          <w:rFonts w:ascii="Times New Roman" w:hAnsi="Times New Roman" w:cs="Times New Roman"/>
        </w:rPr>
        <w:t>Arc</w:t>
      </w:r>
      <w:r w:rsidRPr="00B66F44">
        <w:rPr>
          <w:rFonts w:ascii="Times New Roman" w:hAnsi="Times New Roman" w:cs="Times New Roman"/>
        </w:rPr>
        <w:t xml:space="preserve"> </w:t>
      </w:r>
      <w:r w:rsidR="00FE2237">
        <w:rPr>
          <w:rFonts w:ascii="Times New Roman" w:hAnsi="Times New Roman" w:cs="Times New Roman"/>
        </w:rPr>
        <w:t xml:space="preserve">Peak </w:t>
      </w:r>
      <w:r w:rsidRPr="00B66F44">
        <w:rPr>
          <w:rFonts w:ascii="Times New Roman" w:hAnsi="Times New Roman" w:cs="Times New Roman"/>
        </w:rPr>
        <w:t xml:space="preserve">Height 0 and </w:t>
      </w:r>
      <w:r w:rsidR="00DD5A72">
        <w:rPr>
          <w:rFonts w:ascii="Times New Roman" w:hAnsi="Times New Roman" w:cs="Times New Roman"/>
        </w:rPr>
        <w:t>Linear Path</w:t>
      </w:r>
      <w:r w:rsidRPr="00B66F44">
        <w:rPr>
          <w:rFonts w:ascii="Times New Roman" w:hAnsi="Times New Roman" w:cs="Times New Roman"/>
        </w:rPr>
        <w:t xml:space="preserve"> units were associated with </w:t>
      </w:r>
      <w:r w:rsidR="000A39BF">
        <w:rPr>
          <w:rFonts w:ascii="Times New Roman" w:hAnsi="Times New Roman" w:cs="Times New Roman"/>
        </w:rPr>
        <w:t>each unit’s</w:t>
      </w:r>
      <w:r w:rsidR="000A39BF" w:rsidRPr="00B66F44">
        <w:rPr>
          <w:rFonts w:ascii="Times New Roman" w:hAnsi="Times New Roman" w:cs="Times New Roman"/>
        </w:rPr>
        <w:t xml:space="preserve"> </w:t>
      </w:r>
      <w:r w:rsidRPr="00B66F44">
        <w:rPr>
          <w:rFonts w:ascii="Times New Roman" w:hAnsi="Times New Roman" w:cs="Times New Roman"/>
        </w:rPr>
        <w:t xml:space="preserve">input counterpart during pretraining, and the </w:t>
      </w:r>
      <w:r w:rsidR="00DD5A72">
        <w:rPr>
          <w:rFonts w:ascii="Times New Roman" w:hAnsi="Times New Roman" w:cs="Times New Roman"/>
        </w:rPr>
        <w:t>Obstacle</w:t>
      </w:r>
      <w:r w:rsidRPr="00B66F44">
        <w:rPr>
          <w:rFonts w:ascii="Times New Roman" w:hAnsi="Times New Roman" w:cs="Times New Roman"/>
        </w:rPr>
        <w:t xml:space="preserve"> Height 4 unit </w:t>
      </w:r>
      <w:r w:rsidR="00B400D5">
        <w:rPr>
          <w:rFonts w:ascii="Times New Roman" w:hAnsi="Times New Roman" w:cs="Times New Roman"/>
        </w:rPr>
        <w:t>was</w:t>
      </w:r>
      <w:r>
        <w:rPr>
          <w:rFonts w:ascii="Times New Roman" w:hAnsi="Times New Roman" w:cs="Times New Roman"/>
        </w:rPr>
        <w:t xml:space="preserve"> associated</w:t>
      </w:r>
      <w:r w:rsidRPr="00B66F44">
        <w:rPr>
          <w:rFonts w:ascii="Times New Roman" w:hAnsi="Times New Roman" w:cs="Times New Roman"/>
        </w:rPr>
        <w:t xml:space="preserve"> with </w:t>
      </w:r>
      <w:r w:rsidR="00DD5A72">
        <w:rPr>
          <w:rFonts w:ascii="Times New Roman" w:hAnsi="Times New Roman" w:cs="Times New Roman"/>
        </w:rPr>
        <w:t>Arc Peak</w:t>
      </w:r>
      <w:r w:rsidRPr="00B66F44">
        <w:rPr>
          <w:rFonts w:ascii="Times New Roman" w:hAnsi="Times New Roman" w:cs="Times New Roman"/>
        </w:rPr>
        <w:t xml:space="preserve"> Height 4</w:t>
      </w:r>
      <w:r w:rsidR="00DD5A72">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w:t>
      </w:r>
      <w:r w:rsidR="0086750B">
        <w:rPr>
          <w:rFonts w:ascii="Times New Roman" w:hAnsi="Times New Roman" w:cs="Times New Roman"/>
        </w:rPr>
        <w:t>Obstacle Height</w:t>
      </w:r>
      <w:r>
        <w:rPr>
          <w:rFonts w:ascii="Times New Roman" w:hAnsi="Times New Roman" w:cs="Times New Roman"/>
        </w:rPr>
        <w:t xml:space="preserve"> 4, </w:t>
      </w:r>
      <w:r w:rsidR="0086750B">
        <w:rPr>
          <w:rFonts w:ascii="Times New Roman" w:hAnsi="Times New Roman" w:cs="Times New Roman"/>
        </w:rPr>
        <w:t xml:space="preserve">Arc </w:t>
      </w:r>
      <w:r w:rsidR="00B400D5">
        <w:rPr>
          <w:rFonts w:ascii="Times New Roman" w:hAnsi="Times New Roman" w:cs="Times New Roman"/>
        </w:rPr>
        <w:t xml:space="preserve">Peak </w:t>
      </w:r>
      <w:r w:rsidR="0086750B">
        <w:rPr>
          <w:rFonts w:ascii="Times New Roman" w:hAnsi="Times New Roman" w:cs="Times New Roman"/>
        </w:rPr>
        <w:t>Height 0</w:t>
      </w:r>
      <w:r w:rsidR="00A70E91">
        <w:rPr>
          <w:rFonts w:ascii="Times New Roman" w:hAnsi="Times New Roman" w:cs="Times New Roman"/>
        </w:rPr>
        <w:t>,</w:t>
      </w:r>
      <w:r>
        <w:rPr>
          <w:rFonts w:ascii="Times New Roman" w:hAnsi="Times New Roman" w:cs="Times New Roman"/>
        </w:rPr>
        <w:t xml:space="preserve"> and </w:t>
      </w:r>
      <w:r w:rsidR="00A70E91">
        <w:rPr>
          <w:rFonts w:ascii="Times New Roman" w:hAnsi="Times New Roman" w:cs="Times New Roman"/>
        </w:rPr>
        <w:t>Linear Path</w:t>
      </w:r>
      <w:r>
        <w:rPr>
          <w:rFonts w:ascii="Times New Roman" w:hAnsi="Times New Roman" w:cs="Times New Roman"/>
        </w:rPr>
        <w:t>) contribute</w:t>
      </w:r>
      <w:r w:rsidR="00B400D5">
        <w:rPr>
          <w:rFonts w:ascii="Times New Roman" w:hAnsi="Times New Roman" w:cs="Times New Roman"/>
        </w:rPr>
        <w:t>d</w:t>
      </w:r>
      <w:r>
        <w:rPr>
          <w:rFonts w:ascii="Times New Roman" w:hAnsi="Times New Roman" w:cs="Times New Roman"/>
        </w:rPr>
        <w:t xml:space="preserve"> to </w:t>
      </w:r>
      <w:r w:rsidR="00A70E91">
        <w:rPr>
          <w:rFonts w:ascii="Times New Roman" w:hAnsi="Times New Roman" w:cs="Times New Roman"/>
        </w:rPr>
        <w:t>the network’s looking time (or error) during the</w:t>
      </w:r>
      <w:r>
        <w:rPr>
          <w:rFonts w:ascii="Times New Roman" w:hAnsi="Times New Roman" w:cs="Times New Roman"/>
        </w:rPr>
        <w:t xml:space="preserve"> Inconsistent test event. This pattern of activation is precisely what the present theory predicts. Specifically, if infants, like the network, learn that a particular </w:t>
      </w:r>
      <w:r w:rsidR="00A70E91">
        <w:rPr>
          <w:rFonts w:ascii="Times New Roman" w:hAnsi="Times New Roman" w:cs="Times New Roman"/>
        </w:rPr>
        <w:t>obstacle</w:t>
      </w:r>
      <w:r>
        <w:rPr>
          <w:rFonts w:ascii="Times New Roman" w:hAnsi="Times New Roman" w:cs="Times New Roman"/>
        </w:rPr>
        <w:t xml:space="preserve"> height is associated with a specific type of motion, then presenting one of these features at test (e.g.,</w:t>
      </w:r>
      <w:r w:rsidR="002E7429">
        <w:rPr>
          <w:rFonts w:ascii="Times New Roman" w:hAnsi="Times New Roman" w:cs="Times New Roman"/>
        </w:rPr>
        <w:t xml:space="preserve"> Arc Path and</w:t>
      </w:r>
      <w:r>
        <w:rPr>
          <w:rFonts w:ascii="Times New Roman" w:hAnsi="Times New Roman" w:cs="Times New Roman"/>
        </w:rPr>
        <w:t xml:space="preserve"> </w:t>
      </w:r>
      <w:r w:rsidR="00A70E91">
        <w:rPr>
          <w:rFonts w:ascii="Times New Roman" w:hAnsi="Times New Roman" w:cs="Times New Roman"/>
        </w:rPr>
        <w:t>Arc Peak Height</w:t>
      </w:r>
      <w:r>
        <w:rPr>
          <w:rFonts w:ascii="Times New Roman" w:hAnsi="Times New Roman" w:cs="Times New Roman"/>
        </w:rPr>
        <w:t xml:space="preserve"> 4) should reactivate the other (e.g., </w:t>
      </w:r>
      <w:r w:rsidR="00A70E91">
        <w:rPr>
          <w:rFonts w:ascii="Times New Roman" w:hAnsi="Times New Roman" w:cs="Times New Roman"/>
        </w:rPr>
        <w:t>Obstacle</w:t>
      </w:r>
      <w:r>
        <w:rPr>
          <w:rFonts w:ascii="Times New Roman" w:hAnsi="Times New Roman" w:cs="Times New Roman"/>
        </w:rPr>
        <w:t xml:space="preserve"> Height 4). If that associated feature is absent, as</w:t>
      </w:r>
      <w:r w:rsidR="002E7429">
        <w:rPr>
          <w:rFonts w:ascii="Times New Roman" w:hAnsi="Times New Roman" w:cs="Times New Roman"/>
        </w:rPr>
        <w:t xml:space="preserve"> is the case with the Obstacle Height 4 unit</w:t>
      </w:r>
      <w:r>
        <w:rPr>
          <w:rFonts w:ascii="Times New Roman" w:hAnsi="Times New Roman" w:cs="Times New Roman"/>
        </w:rPr>
        <w:t xml:space="preserve"> in the Inconsistent test event, then the network should detect an error and show heightened </w:t>
      </w:r>
      <w:r w:rsidR="00A70E91">
        <w:rPr>
          <w:rFonts w:ascii="Times New Roman" w:hAnsi="Times New Roman" w:cs="Times New Roman"/>
        </w:rPr>
        <w:t>looking</w:t>
      </w:r>
      <w:r>
        <w:rPr>
          <w:rFonts w:ascii="Times New Roman" w:hAnsi="Times New Roman" w:cs="Times New Roman"/>
        </w:rPr>
        <w:t>.</w:t>
      </w:r>
    </w:p>
    <w:p w14:paraId="20365B06" w14:textId="43DA2813" w:rsidR="00986D87" w:rsidRDefault="00986D87" w:rsidP="00986D8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w:t>
      </w:r>
      <w:r w:rsidR="00FE2237">
        <w:rPr>
          <w:rFonts w:ascii="Times New Roman" w:hAnsi="Times New Roman" w:cs="Times New Roman"/>
        </w:rPr>
        <w:t>Linear Path</w:t>
      </w:r>
      <w:r>
        <w:rPr>
          <w:rFonts w:ascii="Times New Roman" w:hAnsi="Times New Roman" w:cs="Times New Roman"/>
        </w:rPr>
        <w:t xml:space="preserve"> and </w:t>
      </w:r>
      <w:r w:rsidR="00FE2237">
        <w:rPr>
          <w:rFonts w:ascii="Times New Roman" w:hAnsi="Times New Roman" w:cs="Times New Roman"/>
        </w:rPr>
        <w:t>Arc Peak</w:t>
      </w:r>
      <w:r>
        <w:rPr>
          <w:rFonts w:ascii="Times New Roman" w:hAnsi="Times New Roman" w:cs="Times New Roman"/>
        </w:rPr>
        <w:t xml:space="preserve"> Height 0 input units were turned on. As </w:t>
      </w:r>
      <w:r w:rsidR="002E7429">
        <w:rPr>
          <w:rFonts w:ascii="Times New Roman" w:hAnsi="Times New Roman" w:cs="Times New Roman"/>
        </w:rPr>
        <w:t>shown in</w:t>
      </w:r>
      <w:r>
        <w:rPr>
          <w:rFonts w:ascii="Times New Roman" w:hAnsi="Times New Roman" w:cs="Times New Roman"/>
        </w:rPr>
        <w:t xml:space="preserve"> </w:t>
      </w:r>
      <w:r>
        <w:rPr>
          <w:rFonts w:ascii="Times New Roman" w:hAnsi="Times New Roman" w:cs="Times New Roman"/>
        </w:rPr>
        <w:lastRenderedPageBreak/>
        <w:t>Figure 7, the network activate</w:t>
      </w:r>
      <w:r w:rsidR="002E7429">
        <w:rPr>
          <w:rFonts w:ascii="Times New Roman" w:hAnsi="Times New Roman" w:cs="Times New Roman"/>
        </w:rPr>
        <w:t>d</w:t>
      </w:r>
      <w:r>
        <w:rPr>
          <w:rFonts w:ascii="Times New Roman" w:hAnsi="Times New Roman" w:cs="Times New Roman"/>
        </w:rPr>
        <w:t xml:space="preserve"> the same units as those in the Inconsistent test event. However, because the network correctly activate</w:t>
      </w:r>
      <w:r w:rsidR="002E7429">
        <w:rPr>
          <w:rFonts w:ascii="Times New Roman" w:hAnsi="Times New Roman" w:cs="Times New Roman"/>
        </w:rPr>
        <w:t>d</w:t>
      </w:r>
      <w:r>
        <w:rPr>
          <w:rFonts w:ascii="Times New Roman" w:hAnsi="Times New Roman" w:cs="Times New Roman"/>
        </w:rPr>
        <w:t xml:space="preserve"> four of these units and incorrectly activate</w:t>
      </w:r>
      <w:r w:rsidR="002E7429">
        <w:rPr>
          <w:rFonts w:ascii="Times New Roman" w:hAnsi="Times New Roman" w:cs="Times New Roman"/>
        </w:rPr>
        <w:t>d</w:t>
      </w:r>
      <w:r>
        <w:rPr>
          <w:rFonts w:ascii="Times New Roman" w:hAnsi="Times New Roman" w:cs="Times New Roman"/>
        </w:rPr>
        <w:t xml:space="preserve"> the remaining two units via the same associative processes described above, two rather than three output units contribute</w:t>
      </w:r>
      <w:r w:rsidR="002E7429">
        <w:rPr>
          <w:rFonts w:ascii="Times New Roman" w:hAnsi="Times New Roman" w:cs="Times New Roman"/>
        </w:rPr>
        <w:t>d</w:t>
      </w:r>
      <w:r>
        <w:rPr>
          <w:rFonts w:ascii="Times New Roman" w:hAnsi="Times New Roman" w:cs="Times New Roman"/>
        </w:rPr>
        <w:t xml:space="preserve"> to this event’s error. The fact that one fewer unit contribute</w:t>
      </w:r>
      <w:r w:rsidR="002E7429">
        <w:rPr>
          <w:rFonts w:ascii="Times New Roman" w:hAnsi="Times New Roman" w:cs="Times New Roman"/>
        </w:rPr>
        <w:t>d</w:t>
      </w:r>
      <w:r>
        <w:rPr>
          <w:rFonts w:ascii="Times New Roman" w:hAnsi="Times New Roman" w:cs="Times New Roman"/>
        </w:rPr>
        <w:t xml:space="preserve"> to error in the Consistent</w:t>
      </w:r>
      <w:r w:rsidR="002E7429">
        <w:rPr>
          <w:rFonts w:ascii="Times New Roman" w:hAnsi="Times New Roman" w:cs="Times New Roman"/>
        </w:rPr>
        <w:t xml:space="preserve"> test event</w:t>
      </w:r>
      <w:r>
        <w:rPr>
          <w:rFonts w:ascii="Times New Roman" w:hAnsi="Times New Roman" w:cs="Times New Roman"/>
        </w:rPr>
        <w:t xml:space="preserve"> means the network look</w:t>
      </w:r>
      <w:r w:rsidR="002E7429">
        <w:rPr>
          <w:rFonts w:ascii="Times New Roman" w:hAnsi="Times New Roman" w:cs="Times New Roman"/>
        </w:rPr>
        <w:t>ed</w:t>
      </w:r>
      <w:r w:rsidR="000A39BF">
        <w:rPr>
          <w:rFonts w:ascii="Times New Roman" w:hAnsi="Times New Roman" w:cs="Times New Roman"/>
        </w:rPr>
        <w:t xml:space="preserve"> for less time at </w:t>
      </w:r>
      <w:r w:rsidR="00976076">
        <w:rPr>
          <w:rFonts w:ascii="Times New Roman" w:hAnsi="Times New Roman" w:cs="Times New Roman"/>
        </w:rPr>
        <w:t>this event</w:t>
      </w:r>
      <w:r w:rsidR="000A39BF">
        <w:rPr>
          <w:rFonts w:ascii="Times New Roman" w:hAnsi="Times New Roman" w:cs="Times New Roman"/>
        </w:rPr>
        <w:t xml:space="preserve"> than at the Inconsistent one.</w:t>
      </w:r>
      <w:r>
        <w:rPr>
          <w:rFonts w:ascii="Times New Roman" w:hAnsi="Times New Roman" w:cs="Times New Roman"/>
        </w:rPr>
        <w:t xml:space="preserve"> </w:t>
      </w:r>
    </w:p>
    <w:p w14:paraId="6172876B" w14:textId="77777777" w:rsidR="00A179B3" w:rsidRDefault="00A179B3" w:rsidP="00A179B3">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A179B3" w14:paraId="7BBB9DFC" w14:textId="77777777" w:rsidTr="00B24344">
        <w:trPr>
          <w:trHeight w:val="4676"/>
        </w:trPr>
        <w:tc>
          <w:tcPr>
            <w:tcW w:w="12138" w:type="dxa"/>
          </w:tcPr>
          <w:p w14:paraId="4F11DF98" w14:textId="4F2C2CEC" w:rsidR="00A179B3" w:rsidRDefault="00A179B3" w:rsidP="00A179B3">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C4281B" wp14:editId="0E91B616">
                  <wp:extent cx="7575340" cy="2886075"/>
                  <wp:effectExtent l="0" t="0" r="6985" b="0"/>
                  <wp:docPr id="468073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06B3F4E3" w14:textId="57D6C941" w:rsidR="00A179B3" w:rsidRPr="00A179B3" w:rsidRDefault="00A179B3" w:rsidP="00A179B3">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Pr="00A179B3">
        <w:rPr>
          <w:rFonts w:ascii="Times New Roman" w:hAnsi="Times New Roman" w:cs="Times New Roman"/>
          <w:b/>
          <w:bCs/>
          <w:i w:val="0"/>
          <w:iCs w:val="0"/>
          <w:noProof/>
          <w:color w:val="000000" w:themeColor="text1"/>
          <w:sz w:val="24"/>
          <w:szCs w:val="24"/>
        </w:rPr>
        <w:t>8</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69135D7B" w14:textId="77777777" w:rsidR="00B24344" w:rsidRDefault="00B24344" w:rsidP="00A179B3">
      <w:pPr>
        <w:spacing w:line="480" w:lineRule="auto"/>
        <w:ind w:firstLine="720"/>
        <w:contextualSpacing/>
        <w:rPr>
          <w:rFonts w:ascii="Times New Roman" w:hAnsi="Times New Roman" w:cs="Times New Roman"/>
        </w:rPr>
      </w:pPr>
    </w:p>
    <w:p w14:paraId="6D8F4EAF" w14:textId="420AD822" w:rsidR="00A179B3" w:rsidRPr="00136774" w:rsidRDefault="008B302A" w:rsidP="00A179B3">
      <w:pPr>
        <w:spacing w:line="480" w:lineRule="auto"/>
        <w:ind w:firstLine="720"/>
        <w:contextualSpacing/>
        <w:rPr>
          <w:rFonts w:ascii="Times New Roman" w:hAnsi="Times New Roman" w:cs="Times New Roman"/>
        </w:rPr>
      </w:pPr>
      <w:r>
        <w:rPr>
          <w:rFonts w:ascii="Times New Roman" w:hAnsi="Times New Roman" w:cs="Times New Roman"/>
        </w:rPr>
        <w:t>The</w:t>
      </w:r>
      <w:r w:rsidR="00A179B3" w:rsidRPr="00136774">
        <w:rPr>
          <w:rFonts w:ascii="Times New Roman" w:hAnsi="Times New Roman" w:cs="Times New Roman"/>
        </w:rPr>
        <w:t xml:space="preserve"> same associative principles also explain </w:t>
      </w:r>
      <w:r w:rsidR="006A7DBF">
        <w:rPr>
          <w:rFonts w:ascii="Times New Roman" w:hAnsi="Times New Roman" w:cs="Times New Roman"/>
        </w:rPr>
        <w:t>how</w:t>
      </w:r>
      <w:r w:rsidR="006A7DBF" w:rsidRPr="00136774">
        <w:rPr>
          <w:rFonts w:ascii="Times New Roman" w:hAnsi="Times New Roman" w:cs="Times New Roman"/>
        </w:rPr>
        <w:t xml:space="preserve"> </w:t>
      </w:r>
      <w:r w:rsidR="006A7DBF">
        <w:rPr>
          <w:rFonts w:ascii="Times New Roman" w:hAnsi="Times New Roman" w:cs="Times New Roman"/>
        </w:rPr>
        <w:t>ALIAS came to respond more</w:t>
      </w:r>
      <w:r w:rsidR="00A179B3" w:rsidRPr="00136774">
        <w:rPr>
          <w:rFonts w:ascii="Times New Roman" w:hAnsi="Times New Roman" w:cs="Times New Roman"/>
        </w:rPr>
        <w:t xml:space="preserve"> similarly to the two test events in the Control condition. Figure 8 shows </w:t>
      </w:r>
      <w:r w:rsidR="00B24344">
        <w:rPr>
          <w:rFonts w:ascii="Times New Roman" w:hAnsi="Times New Roman" w:cs="Times New Roman"/>
        </w:rPr>
        <w:t xml:space="preserve">ALIAS’s performance in </w:t>
      </w:r>
      <w:proofErr w:type="gramStart"/>
      <w:r w:rsidR="00B24344">
        <w:rPr>
          <w:rFonts w:ascii="Times New Roman" w:hAnsi="Times New Roman" w:cs="Times New Roman"/>
        </w:rPr>
        <w:t xml:space="preserve">the </w:t>
      </w:r>
      <w:r w:rsidR="009E0365">
        <w:rPr>
          <w:rFonts w:ascii="Times New Roman" w:hAnsi="Times New Roman" w:cs="Times New Roman"/>
        </w:rPr>
        <w:t>this</w:t>
      </w:r>
      <w:proofErr w:type="gramEnd"/>
      <w:r w:rsidR="009E0365">
        <w:rPr>
          <w:rFonts w:ascii="Times New Roman" w:hAnsi="Times New Roman" w:cs="Times New Roman"/>
        </w:rPr>
        <w:t xml:space="preserve"> </w:t>
      </w:r>
      <w:r w:rsidR="00B24344">
        <w:rPr>
          <w:rFonts w:ascii="Times New Roman" w:hAnsi="Times New Roman" w:cs="Times New Roman"/>
        </w:rPr>
        <w:t>condition.</w:t>
      </w:r>
      <w:r w:rsidR="00A179B3" w:rsidRPr="00136774">
        <w:rPr>
          <w:rFonts w:ascii="Times New Roman" w:hAnsi="Times New Roman" w:cs="Times New Roman"/>
        </w:rPr>
        <w:t xml:space="preserve"> </w:t>
      </w:r>
      <w:r w:rsidR="00B24344">
        <w:rPr>
          <w:rFonts w:ascii="Times New Roman" w:hAnsi="Times New Roman" w:cs="Times New Roman"/>
        </w:rPr>
        <w:t xml:space="preserve">Because peripherally located barriers were less salient than </w:t>
      </w:r>
      <w:r w:rsidR="006A7DBF">
        <w:rPr>
          <w:rFonts w:ascii="Times New Roman" w:hAnsi="Times New Roman" w:cs="Times New Roman"/>
        </w:rPr>
        <w:t>central</w:t>
      </w:r>
      <w:r w:rsidR="00B24344">
        <w:rPr>
          <w:rFonts w:ascii="Times New Roman" w:hAnsi="Times New Roman" w:cs="Times New Roman"/>
        </w:rPr>
        <w:t xml:space="preserve"> ones </w:t>
      </w:r>
      <w:r w:rsidR="006A7DBF">
        <w:rPr>
          <w:rFonts w:ascii="Times New Roman" w:hAnsi="Times New Roman" w:cs="Times New Roman"/>
        </w:rPr>
        <w:t>as stipulated by</w:t>
      </w:r>
      <w:r w:rsidR="00B24344">
        <w:rPr>
          <w:rFonts w:ascii="Times New Roman" w:hAnsi="Times New Roman" w:cs="Times New Roman"/>
        </w:rPr>
        <w:t xml:space="preserve"> the current theory, </w:t>
      </w:r>
      <w:r w:rsidR="00A179B3" w:rsidRPr="00136774">
        <w:rPr>
          <w:rFonts w:ascii="Times New Roman" w:hAnsi="Times New Roman" w:cs="Times New Roman"/>
        </w:rPr>
        <w:t xml:space="preserve">the network failed sufficiently to adjust the weights connecting </w:t>
      </w:r>
      <w:r w:rsidR="006E58C4">
        <w:rPr>
          <w:rFonts w:ascii="Times New Roman" w:hAnsi="Times New Roman" w:cs="Times New Roman"/>
        </w:rPr>
        <w:t>the Obstacle Height 4 and Periphery units</w:t>
      </w:r>
      <w:r w:rsidR="00A179B3" w:rsidRPr="00136774">
        <w:rPr>
          <w:rFonts w:ascii="Times New Roman" w:hAnsi="Times New Roman" w:cs="Times New Roman"/>
        </w:rPr>
        <w:t xml:space="preserve"> with those features with which it was associated during habit</w:t>
      </w:r>
      <w:r w:rsidR="00976076">
        <w:rPr>
          <w:rFonts w:ascii="Times New Roman" w:hAnsi="Times New Roman" w:cs="Times New Roman"/>
        </w:rPr>
        <w:t>u</w:t>
      </w:r>
      <w:r w:rsidR="00A179B3" w:rsidRPr="00136774">
        <w:rPr>
          <w:rFonts w:ascii="Times New Roman" w:hAnsi="Times New Roman" w:cs="Times New Roman"/>
        </w:rPr>
        <w:t>ation.</w:t>
      </w:r>
      <w:r w:rsidR="00A179B3">
        <w:rPr>
          <w:rFonts w:ascii="Times New Roman" w:hAnsi="Times New Roman" w:cs="Times New Roman"/>
        </w:rPr>
        <w:t xml:space="preserve"> A corollary of this is that</w:t>
      </w:r>
      <w:r w:rsidR="00A179B3" w:rsidRPr="00136774">
        <w:rPr>
          <w:rFonts w:ascii="Times New Roman" w:hAnsi="Times New Roman" w:cs="Times New Roman"/>
        </w:rPr>
        <w:t xml:space="preserve"> during the Inconsistent test event, the network </w:t>
      </w:r>
      <w:r w:rsidR="006A7DBF">
        <w:rPr>
          <w:rFonts w:ascii="Times New Roman" w:hAnsi="Times New Roman" w:cs="Times New Roman"/>
        </w:rPr>
        <w:t>did not</w:t>
      </w:r>
      <w:r w:rsidR="00A179B3" w:rsidRPr="00136774">
        <w:rPr>
          <w:rFonts w:ascii="Times New Roman" w:hAnsi="Times New Roman" w:cs="Times New Roman"/>
        </w:rPr>
        <w:t xml:space="preserve"> </w:t>
      </w:r>
      <w:r w:rsidR="00A179B3" w:rsidRPr="00136774">
        <w:rPr>
          <w:rFonts w:ascii="Times New Roman" w:hAnsi="Times New Roman" w:cs="Times New Roman"/>
        </w:rPr>
        <w:lastRenderedPageBreak/>
        <w:t xml:space="preserve">activate the </w:t>
      </w:r>
      <w:r w:rsidR="006E58C4">
        <w:rPr>
          <w:rFonts w:ascii="Times New Roman" w:hAnsi="Times New Roman" w:cs="Times New Roman"/>
        </w:rPr>
        <w:t>Obstacle Height</w:t>
      </w:r>
      <w:r w:rsidR="00A179B3" w:rsidRPr="00136774">
        <w:rPr>
          <w:rFonts w:ascii="Times New Roman" w:hAnsi="Times New Roman" w:cs="Times New Roman"/>
        </w:rPr>
        <w:t xml:space="preserve"> 4 or </w:t>
      </w:r>
      <w:r w:rsidR="006E58C4">
        <w:rPr>
          <w:rFonts w:ascii="Times New Roman" w:hAnsi="Times New Roman" w:cs="Times New Roman"/>
        </w:rPr>
        <w:t>Periphery</w:t>
      </w:r>
      <w:r w:rsidR="00A179B3" w:rsidRPr="00136774">
        <w:rPr>
          <w:rFonts w:ascii="Times New Roman" w:hAnsi="Times New Roman" w:cs="Times New Roman"/>
        </w:rPr>
        <w:t xml:space="preserve"> output units in response to input from the </w:t>
      </w:r>
      <w:r w:rsidR="006E58C4">
        <w:rPr>
          <w:rFonts w:ascii="Times New Roman" w:hAnsi="Times New Roman" w:cs="Times New Roman"/>
        </w:rPr>
        <w:t>Arced Path</w:t>
      </w:r>
      <w:r w:rsidR="00A179B3" w:rsidRPr="00136774">
        <w:rPr>
          <w:rFonts w:ascii="Times New Roman" w:hAnsi="Times New Roman" w:cs="Times New Roman"/>
        </w:rPr>
        <w:t xml:space="preserve">, </w:t>
      </w:r>
      <w:r w:rsidR="006E58C4">
        <w:rPr>
          <w:rFonts w:ascii="Times New Roman" w:hAnsi="Times New Roman" w:cs="Times New Roman"/>
        </w:rPr>
        <w:t>Arc Peak Height</w:t>
      </w:r>
      <w:r w:rsidR="00A179B3" w:rsidRPr="00136774">
        <w:rPr>
          <w:rFonts w:ascii="Times New Roman" w:hAnsi="Times New Roman" w:cs="Times New Roman"/>
        </w:rPr>
        <w:t xml:space="preserve"> 4, Contiguous, and Animate Feature </w:t>
      </w:r>
      <w:r w:rsidR="006A7DBF">
        <w:rPr>
          <w:rFonts w:ascii="Times New Roman" w:hAnsi="Times New Roman" w:cs="Times New Roman"/>
        </w:rPr>
        <w:t xml:space="preserve">input </w:t>
      </w:r>
      <w:r w:rsidR="00A179B3" w:rsidRPr="00136774">
        <w:rPr>
          <w:rFonts w:ascii="Times New Roman" w:hAnsi="Times New Roman" w:cs="Times New Roman"/>
        </w:rPr>
        <w:t xml:space="preserve">units, </w:t>
      </w:r>
      <w:r w:rsidR="00A179B3">
        <w:rPr>
          <w:rFonts w:ascii="Times New Roman" w:hAnsi="Times New Roman" w:cs="Times New Roman"/>
        </w:rPr>
        <w:t>even though</w:t>
      </w:r>
      <w:r w:rsidR="00A179B3" w:rsidRPr="00136774">
        <w:rPr>
          <w:rFonts w:ascii="Times New Roman" w:hAnsi="Times New Roman" w:cs="Times New Roman"/>
        </w:rPr>
        <w:t xml:space="preserve"> these features co-occurred with</w:t>
      </w:r>
      <w:r w:rsidR="00A179B3">
        <w:rPr>
          <w:rFonts w:ascii="Times New Roman" w:hAnsi="Times New Roman" w:cs="Times New Roman"/>
        </w:rPr>
        <w:t xml:space="preserve"> the</w:t>
      </w:r>
      <w:r w:rsidR="00A179B3" w:rsidRPr="00136774">
        <w:rPr>
          <w:rFonts w:ascii="Times New Roman" w:hAnsi="Times New Roman" w:cs="Times New Roman"/>
        </w:rPr>
        <w:t xml:space="preserve"> </w:t>
      </w:r>
      <w:r w:rsidR="003F65E1">
        <w:rPr>
          <w:rFonts w:ascii="Times New Roman" w:hAnsi="Times New Roman" w:cs="Times New Roman"/>
        </w:rPr>
        <w:t xml:space="preserve">Obstacle Height 4 and Periphery input </w:t>
      </w:r>
      <w:r w:rsidR="00A179B3">
        <w:rPr>
          <w:rFonts w:ascii="Times New Roman" w:hAnsi="Times New Roman" w:cs="Times New Roman"/>
        </w:rPr>
        <w:t>unit</w:t>
      </w:r>
      <w:r w:rsidR="003F65E1">
        <w:rPr>
          <w:rFonts w:ascii="Times New Roman" w:hAnsi="Times New Roman" w:cs="Times New Roman"/>
        </w:rPr>
        <w:t>s</w:t>
      </w:r>
      <w:r w:rsidR="00A179B3">
        <w:rPr>
          <w:rFonts w:ascii="Times New Roman" w:hAnsi="Times New Roman" w:cs="Times New Roman"/>
        </w:rPr>
        <w:t xml:space="preserve"> </w:t>
      </w:r>
      <w:r w:rsidR="00A179B3" w:rsidRPr="00136774">
        <w:rPr>
          <w:rFonts w:ascii="Times New Roman" w:hAnsi="Times New Roman" w:cs="Times New Roman"/>
        </w:rPr>
        <w:t xml:space="preserve">during habituation. </w:t>
      </w:r>
    </w:p>
    <w:p w14:paraId="10651209" w14:textId="76A0623E" w:rsidR="0078102C" w:rsidRDefault="00A179B3" w:rsidP="000A25F1">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sidR="00DE7AED">
        <w:rPr>
          <w:rFonts w:ascii="Times New Roman" w:hAnsi="Times New Roman" w:cs="Times New Roman"/>
        </w:rPr>
        <w:t xml:space="preserve">contrast, because the Arc Peak Height group </w:t>
      </w:r>
      <w:r w:rsidR="001A7273">
        <w:rPr>
          <w:rFonts w:ascii="Times New Roman" w:hAnsi="Times New Roman" w:cs="Times New Roman"/>
        </w:rPr>
        <w:t xml:space="preserve">remained visually salient during habituation, </w:t>
      </w:r>
      <w:r w:rsidRPr="00610A6A">
        <w:rPr>
          <w:rFonts w:ascii="Times New Roman" w:hAnsi="Times New Roman" w:cs="Times New Roman"/>
        </w:rPr>
        <w:t xml:space="preserve">the network </w:t>
      </w:r>
      <w:r w:rsidR="001A7273">
        <w:rPr>
          <w:rFonts w:ascii="Times New Roman" w:hAnsi="Times New Roman" w:cs="Times New Roman"/>
        </w:rPr>
        <w:t>was able to adjust</w:t>
      </w:r>
      <w:r w:rsidRPr="00610A6A">
        <w:rPr>
          <w:rFonts w:ascii="Times New Roman" w:hAnsi="Times New Roman" w:cs="Times New Roman"/>
        </w:rPr>
        <w:t xml:space="preserve"> its weights sufficiently during </w:t>
      </w:r>
      <w:r w:rsidR="001A7273">
        <w:rPr>
          <w:rFonts w:ascii="Times New Roman" w:hAnsi="Times New Roman" w:cs="Times New Roman"/>
        </w:rPr>
        <w:t xml:space="preserve">this phase </w:t>
      </w:r>
      <w:r w:rsidRPr="00610A6A">
        <w:rPr>
          <w:rFonts w:ascii="Times New Roman" w:hAnsi="Times New Roman" w:cs="Times New Roman"/>
        </w:rPr>
        <w:t xml:space="preserve">to activate the </w:t>
      </w:r>
      <w:r w:rsidR="001A7273">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sidR="00F92E3B">
        <w:rPr>
          <w:rFonts w:ascii="Times New Roman" w:hAnsi="Times New Roman" w:cs="Times New Roman"/>
        </w:rPr>
        <w:t>habituation</w:t>
      </w:r>
      <w:r>
        <w:rPr>
          <w:rFonts w:ascii="Times New Roman" w:hAnsi="Times New Roman" w:cs="Times New Roman"/>
        </w:rPr>
        <w:t>, including itself</w:t>
      </w:r>
      <w:r w:rsidRPr="00610A6A">
        <w:rPr>
          <w:rFonts w:ascii="Times New Roman" w:hAnsi="Times New Roman" w:cs="Times New Roman"/>
        </w:rPr>
        <w:t>—namely, the</w:t>
      </w:r>
      <w:r w:rsidR="00976076">
        <w:rPr>
          <w:rFonts w:ascii="Times New Roman" w:hAnsi="Times New Roman" w:cs="Times New Roman"/>
        </w:rPr>
        <w:t xml:space="preserve"> Arc Peak Height 4,</w:t>
      </w:r>
      <w:r w:rsidRPr="00610A6A">
        <w:rPr>
          <w:rFonts w:ascii="Times New Roman" w:hAnsi="Times New Roman" w:cs="Times New Roman"/>
        </w:rPr>
        <w:t xml:space="preserve"> </w:t>
      </w:r>
      <w:r w:rsidR="00F92E3B">
        <w:rPr>
          <w:rFonts w:ascii="Times New Roman" w:hAnsi="Times New Roman" w:cs="Times New Roman"/>
        </w:rPr>
        <w:t>Arc Path</w:t>
      </w:r>
      <w:r w:rsidR="00CD731A">
        <w:rPr>
          <w:rFonts w:ascii="Times New Roman" w:hAnsi="Times New Roman" w:cs="Times New Roman"/>
        </w:rPr>
        <w:t xml:space="preserve"> </w:t>
      </w:r>
      <w:r>
        <w:rPr>
          <w:rFonts w:ascii="Times New Roman" w:hAnsi="Times New Roman" w:cs="Times New Roman"/>
        </w:rPr>
        <w:t>and</w:t>
      </w:r>
      <w:r w:rsidRPr="00610A6A">
        <w:rPr>
          <w:rFonts w:ascii="Times New Roman" w:hAnsi="Times New Roman" w:cs="Times New Roman"/>
        </w:rPr>
        <w:t xml:space="preserve"> the No Clearance input unit</w:t>
      </w:r>
      <w:r w:rsidR="00CD731A">
        <w:rPr>
          <w:rFonts w:ascii="Times New Roman" w:hAnsi="Times New Roman" w:cs="Times New Roman"/>
        </w:rPr>
        <w:t>s</w:t>
      </w:r>
      <w:r w:rsidRPr="00610A6A">
        <w:rPr>
          <w:rFonts w:ascii="Times New Roman" w:hAnsi="Times New Roman" w:cs="Times New Roman"/>
        </w:rPr>
        <w:t xml:space="preserve">. This </w:t>
      </w:r>
      <w:r w:rsidR="00CD731A">
        <w:rPr>
          <w:rFonts w:ascii="Times New Roman" w:hAnsi="Times New Roman" w:cs="Times New Roman"/>
        </w:rPr>
        <w:t>was</w:t>
      </w:r>
      <w:r w:rsidR="00CD731A" w:rsidRPr="00610A6A">
        <w:rPr>
          <w:rFonts w:ascii="Times New Roman" w:hAnsi="Times New Roman" w:cs="Times New Roman"/>
        </w:rPr>
        <w:t xml:space="preserve"> </w:t>
      </w:r>
      <w:r w:rsidRPr="00610A6A">
        <w:rPr>
          <w:rFonts w:ascii="Times New Roman" w:hAnsi="Times New Roman" w:cs="Times New Roman"/>
        </w:rPr>
        <w:t>the correct response in the Inconsistent test event but the incorrect response in the Consistent test event. Thus, the</w:t>
      </w:r>
      <w:r w:rsidR="00882C88">
        <w:rPr>
          <w:rFonts w:ascii="Times New Roman" w:hAnsi="Times New Roman" w:cs="Times New Roman"/>
        </w:rPr>
        <w:t xml:space="preserve"> Arc Peak Height</w:t>
      </w:r>
      <w:r w:rsidR="00882C88" w:rsidRPr="00610A6A">
        <w:rPr>
          <w:rFonts w:ascii="Times New Roman" w:hAnsi="Times New Roman" w:cs="Times New Roman"/>
        </w:rPr>
        <w:t xml:space="preserve"> 4 output unit</w:t>
      </w:r>
      <w:r w:rsidR="00882C88">
        <w:rPr>
          <w:rFonts w:ascii="Times New Roman" w:hAnsi="Times New Roman" w:cs="Times New Roman"/>
        </w:rPr>
        <w:t xml:space="preserve"> </w:t>
      </w:r>
      <w:r w:rsidR="00CD731A">
        <w:rPr>
          <w:rFonts w:ascii="Times New Roman" w:hAnsi="Times New Roman" w:cs="Times New Roman"/>
        </w:rPr>
        <w:t>was</w:t>
      </w:r>
      <w:r w:rsidR="00882C88">
        <w:rPr>
          <w:rFonts w:ascii="Times New Roman" w:hAnsi="Times New Roman" w:cs="Times New Roman"/>
        </w:rPr>
        <w:t xml:space="preserve"> the</w:t>
      </w:r>
      <w:r w:rsidRPr="00610A6A">
        <w:rPr>
          <w:rFonts w:ascii="Times New Roman" w:hAnsi="Times New Roman" w:cs="Times New Roman"/>
        </w:rPr>
        <w:t xml:space="preserve"> largest contributor to error in the Consistent test event.</w:t>
      </w:r>
      <w:r w:rsidR="00882C88">
        <w:rPr>
          <w:rFonts w:ascii="Times New Roman" w:hAnsi="Times New Roman" w:cs="Times New Roman"/>
        </w:rPr>
        <w:t xml:space="preserve"> </w:t>
      </w:r>
      <w:r w:rsidRPr="00610A6A">
        <w:rPr>
          <w:rFonts w:ascii="Times New Roman" w:hAnsi="Times New Roman" w:cs="Times New Roman"/>
        </w:rPr>
        <w:t xml:space="preserve">By comparison, the Inconsistent event </w:t>
      </w:r>
      <w:r w:rsidR="00CD731A" w:rsidRPr="00610A6A">
        <w:rPr>
          <w:rFonts w:ascii="Times New Roman" w:hAnsi="Times New Roman" w:cs="Times New Roman"/>
        </w:rPr>
        <w:t>include</w:t>
      </w:r>
      <w:r w:rsidR="00CD731A">
        <w:rPr>
          <w:rFonts w:ascii="Times New Roman" w:hAnsi="Times New Roman" w:cs="Times New Roman"/>
        </w:rPr>
        <w:t>d</w:t>
      </w:r>
      <w:r w:rsidR="00CD731A" w:rsidRPr="00610A6A">
        <w:rPr>
          <w:rFonts w:ascii="Times New Roman" w:hAnsi="Times New Roman" w:cs="Times New Roman"/>
        </w:rPr>
        <w:t xml:space="preserve"> </w:t>
      </w:r>
      <w:r w:rsidRPr="00610A6A">
        <w:rPr>
          <w:rFonts w:ascii="Times New Roman" w:hAnsi="Times New Roman" w:cs="Times New Roman"/>
        </w:rPr>
        <w:t xml:space="preserve">two smaller contributors to error: the </w:t>
      </w:r>
      <w:r w:rsidR="00882C88">
        <w:rPr>
          <w:rFonts w:ascii="Times New Roman" w:hAnsi="Times New Roman" w:cs="Times New Roman"/>
        </w:rPr>
        <w:t>Linear Path</w:t>
      </w:r>
      <w:r w:rsidRPr="00610A6A">
        <w:rPr>
          <w:rFonts w:ascii="Times New Roman" w:hAnsi="Times New Roman" w:cs="Times New Roman"/>
        </w:rPr>
        <w:t xml:space="preserve"> and </w:t>
      </w:r>
      <w:r w:rsidR="00882C88">
        <w:rPr>
          <w:rFonts w:ascii="Times New Roman" w:hAnsi="Times New Roman" w:cs="Times New Roman"/>
        </w:rPr>
        <w:t>Arc Peak Height</w:t>
      </w:r>
      <w:r w:rsidRPr="00610A6A">
        <w:rPr>
          <w:rFonts w:ascii="Times New Roman" w:hAnsi="Times New Roman" w:cs="Times New Roman"/>
        </w:rPr>
        <w:t xml:space="preserve"> 0 units. These units </w:t>
      </w:r>
      <w:r w:rsidR="00CD731A">
        <w:rPr>
          <w:rFonts w:ascii="Times New Roman" w:hAnsi="Times New Roman" w:cs="Times New Roman"/>
        </w:rPr>
        <w:t>w</w:t>
      </w:r>
      <w:r w:rsidR="00CD731A" w:rsidRPr="00610A6A">
        <w:rPr>
          <w:rFonts w:ascii="Times New Roman" w:hAnsi="Times New Roman" w:cs="Times New Roman"/>
        </w:rPr>
        <w:t>e</w:t>
      </w:r>
      <w:r w:rsidR="00CD731A">
        <w:rPr>
          <w:rFonts w:ascii="Times New Roman" w:hAnsi="Times New Roman" w:cs="Times New Roman"/>
        </w:rPr>
        <w:t>re</w:t>
      </w:r>
      <w:r w:rsidR="00CD731A" w:rsidRPr="00610A6A">
        <w:rPr>
          <w:rFonts w:ascii="Times New Roman" w:hAnsi="Times New Roman" w:cs="Times New Roman"/>
        </w:rPr>
        <w:t xml:space="preserve"> </w:t>
      </w:r>
      <w:r w:rsidRPr="00610A6A">
        <w:rPr>
          <w:rFonts w:ascii="Times New Roman" w:hAnsi="Times New Roman" w:cs="Times New Roman"/>
        </w:rPr>
        <w:t xml:space="preserve">activated because they </w:t>
      </w:r>
      <w:r w:rsidR="00CD731A">
        <w:rPr>
          <w:rFonts w:ascii="Times New Roman" w:hAnsi="Times New Roman" w:cs="Times New Roman"/>
        </w:rPr>
        <w:t>were associated</w:t>
      </w:r>
      <w:r w:rsidR="00882C88">
        <w:rPr>
          <w:rFonts w:ascii="Times New Roman" w:hAnsi="Times New Roman" w:cs="Times New Roman"/>
        </w:rPr>
        <w:t xml:space="preserve"> with</w:t>
      </w:r>
      <w:r w:rsidRPr="00610A6A">
        <w:rPr>
          <w:rFonts w:ascii="Times New Roman" w:hAnsi="Times New Roman" w:cs="Times New Roman"/>
        </w:rPr>
        <w:t xml:space="preserve"> </w:t>
      </w:r>
      <w:r w:rsidR="00882C88">
        <w:rPr>
          <w:rFonts w:ascii="Times New Roman" w:hAnsi="Times New Roman" w:cs="Times New Roman"/>
        </w:rPr>
        <w:t xml:space="preserve">some of the input features (e.g., </w:t>
      </w:r>
      <w:r w:rsidR="00144DDE">
        <w:rPr>
          <w:rFonts w:ascii="Times New Roman" w:hAnsi="Times New Roman" w:cs="Times New Roman"/>
        </w:rPr>
        <w:t>Obstacle Height 0, Linear Path, Missing, etc.</w:t>
      </w:r>
      <w:r w:rsidR="00882C88">
        <w:rPr>
          <w:rFonts w:ascii="Times New Roman" w:hAnsi="Times New Roman" w:cs="Times New Roman"/>
        </w:rPr>
        <w:t xml:space="preserve">) during </w:t>
      </w:r>
      <w:r w:rsidR="00CD731A">
        <w:rPr>
          <w:rFonts w:ascii="Times New Roman" w:hAnsi="Times New Roman" w:cs="Times New Roman"/>
        </w:rPr>
        <w:t>pretraining</w:t>
      </w:r>
      <w:r w:rsidR="00882C88">
        <w:rPr>
          <w:rFonts w:ascii="Times New Roman" w:hAnsi="Times New Roman" w:cs="Times New Roman"/>
        </w:rPr>
        <w:t xml:space="preserve">.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w:t>
      </w:r>
      <w:r w:rsidR="00D80B92" w:rsidRPr="00610A6A">
        <w:rPr>
          <w:rFonts w:ascii="Times New Roman" w:hAnsi="Times New Roman" w:cs="Times New Roman"/>
        </w:rPr>
        <w:t>matche</w:t>
      </w:r>
      <w:r w:rsidR="00D80B92">
        <w:rPr>
          <w:rFonts w:ascii="Times New Roman" w:hAnsi="Times New Roman" w:cs="Times New Roman"/>
        </w:rPr>
        <w:t>d</w:t>
      </w:r>
      <w:r w:rsidR="00D80B92" w:rsidRPr="00610A6A">
        <w:rPr>
          <w:rFonts w:ascii="Times New Roman" w:hAnsi="Times New Roman" w:cs="Times New Roman"/>
        </w:rPr>
        <w:t xml:space="preserve"> </w:t>
      </w:r>
      <w:r w:rsidR="00144DDE">
        <w:rPr>
          <w:rFonts w:ascii="Times New Roman" w:hAnsi="Times New Roman" w:cs="Times New Roman"/>
        </w:rPr>
        <w:t>that of the</w:t>
      </w:r>
      <w:r w:rsidRPr="00610A6A">
        <w:rPr>
          <w:rFonts w:ascii="Times New Roman" w:hAnsi="Times New Roman" w:cs="Times New Roman"/>
        </w:rPr>
        <w:t xml:space="preserve"> </w:t>
      </w:r>
      <w:r w:rsidR="00144DDE">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w:t>
      </w:r>
      <w:r w:rsidR="00E546C9" w:rsidRPr="00610A6A">
        <w:rPr>
          <w:rFonts w:ascii="Times New Roman" w:hAnsi="Times New Roman" w:cs="Times New Roman"/>
        </w:rPr>
        <w:t>look</w:t>
      </w:r>
      <w:r w:rsidR="00E546C9">
        <w:rPr>
          <w:rFonts w:ascii="Times New Roman" w:hAnsi="Times New Roman" w:cs="Times New Roman"/>
        </w:rPr>
        <w:t>ed</w:t>
      </w:r>
      <w:r w:rsidR="00E546C9" w:rsidRPr="00610A6A">
        <w:rPr>
          <w:rFonts w:ascii="Times New Roman" w:hAnsi="Times New Roman" w:cs="Times New Roman"/>
        </w:rPr>
        <w:t xml:space="preserve"> </w:t>
      </w:r>
      <w:r w:rsidRPr="00610A6A">
        <w:rPr>
          <w:rFonts w:ascii="Times New Roman" w:hAnsi="Times New Roman" w:cs="Times New Roman"/>
        </w:rPr>
        <w:t>about equally</w:t>
      </w:r>
      <w:r w:rsidR="008B1909">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w:t>
      </w:r>
      <w:r w:rsidR="00144DDE">
        <w:rPr>
          <w:rFonts w:ascii="Times New Roman" w:hAnsi="Times New Roman" w:cs="Times New Roman"/>
        </w:rPr>
        <w:t>Together, this discussion elucidates</w:t>
      </w:r>
      <w:r w:rsidR="000A25F1">
        <w:rPr>
          <w:rFonts w:ascii="Times New Roman" w:hAnsi="Times New Roman" w:cs="Times New Roman"/>
        </w:rPr>
        <w:t xml:space="preserve"> the mechanism through which the model’s behavior emerged across the two conditions in Simulation 1a </w:t>
      </w:r>
      <w:r w:rsidR="008B1909" w:rsidRPr="008B1909">
        <w:rPr>
          <w:rFonts w:ascii="Times New Roman" w:hAnsi="Times New Roman" w:cs="Times New Roman"/>
        </w:rPr>
        <w:t xml:space="preserve">and, critically, demonstrates that the mechanism implemented by the model is the one </w:t>
      </w:r>
      <w:r w:rsidR="008B1909">
        <w:rPr>
          <w:rFonts w:ascii="Times New Roman" w:hAnsi="Times New Roman" w:cs="Times New Roman"/>
        </w:rPr>
        <w:t>governing</w:t>
      </w:r>
      <w:r w:rsidR="008B1909" w:rsidRPr="008B1909">
        <w:rPr>
          <w:rFonts w:ascii="Times New Roman" w:hAnsi="Times New Roman" w:cs="Times New Roman"/>
        </w:rPr>
        <w:t xml:space="preserve"> its performance</w:t>
      </w:r>
      <w:r w:rsidR="000A25F1">
        <w:rPr>
          <w:rFonts w:ascii="Times New Roman" w:hAnsi="Times New Roman" w:cs="Times New Roman"/>
        </w:rPr>
        <w:t>.</w:t>
      </w:r>
      <w:r w:rsidR="00144DDE">
        <w:rPr>
          <w:rFonts w:ascii="Times New Roman" w:hAnsi="Times New Roman" w:cs="Times New Roman"/>
        </w:rPr>
        <w:t xml:space="preserve"> </w:t>
      </w:r>
    </w:p>
    <w:p w14:paraId="3E108D4A" w14:textId="25D7A234"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it seems likely that</w:t>
      </w:r>
      <w:r w:rsidR="00AD019D">
        <w:rPr>
          <w:rFonts w:ascii="Times New Roman" w:hAnsi="Times New Roman" w:cs="Times New Roman"/>
        </w:rPr>
        <w:t xml:space="preserve"> in the real world</w:t>
      </w:r>
      <w:r w:rsidR="00B96112">
        <w:rPr>
          <w:rFonts w:ascii="Times New Roman" w:hAnsi="Times New Roman" w:cs="Times New Roman"/>
        </w:rPr>
        <w:t>,</w:t>
      </w:r>
      <w:r w:rsidR="00B63244" w:rsidRPr="00B63244">
        <w:rPr>
          <w:rFonts w:ascii="Times New Roman" w:hAnsi="Times New Roman" w:cs="Times New Roman"/>
        </w:rPr>
        <w:t xml:space="preserve"> infants </w:t>
      </w:r>
      <w:r w:rsidR="0078769E">
        <w:rPr>
          <w:rFonts w:ascii="Times New Roman" w:hAnsi="Times New Roman" w:cs="Times New Roman"/>
        </w:rPr>
        <w:t xml:space="preserve">sometimes </w:t>
      </w:r>
      <w:r w:rsidR="00B63244" w:rsidRPr="00B63244">
        <w:rPr>
          <w:rFonts w:ascii="Times New Roman" w:hAnsi="Times New Roman" w:cs="Times New Roman"/>
        </w:rPr>
        <w:t>observe arced motion in the absence of obstacles</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2EA4FB92"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A179B3">
        <w:rPr>
          <w:rFonts w:ascii="Times New Roman" w:hAnsi="Times New Roman" w:cs="Times New Roman"/>
          <w:b/>
          <w:bCs/>
          <w:noProof/>
          <w:color w:val="000000" w:themeColor="text1"/>
        </w:rPr>
        <w:t>9</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33709FE3"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w:t>
      </w:r>
      <w:proofErr w:type="gramStart"/>
      <w:r>
        <w:rPr>
          <w:rFonts w:ascii="Times New Roman" w:hAnsi="Times New Roman" w:cs="Times New Roman"/>
        </w:rPr>
        <w:t>the Experimental</w:t>
      </w:r>
      <w:proofErr w:type="gramEnd"/>
      <w:r>
        <w:rPr>
          <w:rFonts w:ascii="Times New Roman" w:hAnsi="Times New Roman" w:cs="Times New Roman"/>
        </w:rPr>
        <w:t xml:space="preserve">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variation in the amount of </w:t>
      </w:r>
      <w:r w:rsidR="00507A53">
        <w:rPr>
          <w:rFonts w:ascii="Times New Roman" w:hAnsi="Times New Roman" w:cs="Times New Roman"/>
        </w:rPr>
        <w:t xml:space="preserve">experienced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0D9D59"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w:t>
      </w:r>
      <w:r w:rsidR="002B5E0A">
        <w:rPr>
          <w:rFonts w:ascii="Times New Roman" w:hAnsi="Times New Roman" w:cs="Times New Roman"/>
        </w:rPr>
        <w:lastRenderedPageBreak/>
        <w:t xml:space="preserve">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r w:rsidR="00C4010C">
        <w:rPr>
          <w:rFonts w:ascii="Times New Roman" w:hAnsi="Times New Roman" w:cs="Times New Roman"/>
        </w:rPr>
        <w:t xml:space="preserve">a </w:t>
      </w:r>
      <w:r w:rsidR="002B5E0A">
        <w:rPr>
          <w:rFonts w:ascii="Times New Roman" w:hAnsi="Times New Roman" w:cs="Times New Roman"/>
        </w:rPr>
        <w:t>constrained action</w:t>
      </w:r>
      <w:r w:rsidR="00C4010C">
        <w:rPr>
          <w:rFonts w:ascii="Times New Roman" w:hAnsi="Times New Roman" w:cs="Times New Roman"/>
        </w:rPr>
        <w:t xml:space="preserve"> event</w:t>
      </w:r>
      <w:r w:rsidR="002B5E0A">
        <w:rPr>
          <w:rFonts w:ascii="Times New Roman" w:hAnsi="Times New Roman" w:cs="Times New Roman"/>
        </w:rPr>
        <w:t>.</w:t>
      </w:r>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Pr>
          <w:rFonts w:ascii="Times New Roman" w:eastAsia="Times New Roman" w:hAnsi="Times New Roman" w:cs="Times New Roman"/>
        </w:rPr>
        <w:t>Note that because neither OM10 nor OM10-2</w:t>
      </w:r>
      <w:r w:rsidR="003A4C4D">
        <w:rPr>
          <w:rFonts w:ascii="Times New Roman" w:eastAsia="Times New Roman" w:hAnsi="Times New Roman" w:cs="Times New Roman"/>
        </w:rPr>
        <w:t xml:space="preserve"> has </w:t>
      </w:r>
      <w:r w:rsidR="00E06F55">
        <w:rPr>
          <w:rFonts w:ascii="Times New Roman" w:eastAsia="Times New Roman" w:hAnsi="Times New Roman" w:cs="Times New Roman"/>
        </w:rPr>
        <w:t>a</w:t>
      </w:r>
      <w:r w:rsidR="003A4C4D">
        <w:rPr>
          <w:rFonts w:ascii="Times New Roman" w:eastAsia="Times New Roman" w:hAnsi="Times New Roman" w:cs="Times New Roman"/>
        </w:rPr>
        <w:t xml:space="preserve"> </w:t>
      </w:r>
      <w:r w:rsidR="00B71311">
        <w:rPr>
          <w:rFonts w:ascii="Times New Roman" w:eastAsia="Times New Roman" w:hAnsi="Times New Roman" w:cs="Times New Roman"/>
        </w:rPr>
        <w:t xml:space="preserve">means </w:t>
      </w:r>
      <w:r w:rsidR="003A4C4D">
        <w:rPr>
          <w:rFonts w:ascii="Times New Roman" w:eastAsia="Times New Roman" w:hAnsi="Times New Roman" w:cs="Times New Roman"/>
        </w:rPr>
        <w:t>for representing whether an object possess</w:t>
      </w:r>
      <w:r w:rsidR="00B71311">
        <w:rPr>
          <w:rFonts w:ascii="Times New Roman" w:eastAsia="Times New Roman" w:hAnsi="Times New Roman" w:cs="Times New Roman"/>
        </w:rPr>
        <w:t>es</w:t>
      </w:r>
      <w:r w:rsidR="003A4C4D">
        <w:rPr>
          <w:rFonts w:ascii="Times New Roman" w:eastAsia="Times New Roman" w:hAnsi="Times New Roman" w:cs="Times New Roman"/>
        </w:rPr>
        <w:t xml:space="preserve"> animate- or object-typical</w:t>
      </w:r>
      <w:r w:rsidR="00680F6C">
        <w:rPr>
          <w:rFonts w:ascii="Times New Roman" w:eastAsia="Times New Roman" w:hAnsi="Times New Roman" w:cs="Times New Roman"/>
        </w:rPr>
        <w:t xml:space="preserve"> surface</w:t>
      </w:r>
      <w:r w:rsidR="003A4C4D">
        <w:rPr>
          <w:rFonts w:ascii="Times New Roman" w:eastAsia="Times New Roman" w:hAnsi="Times New Roman" w:cs="Times New Roman"/>
        </w:rPr>
        <w:t xml:space="preserve"> features</w:t>
      </w:r>
      <w:r>
        <w:rPr>
          <w:rFonts w:ascii="Times New Roman" w:eastAsia="Times New Roman" w:hAnsi="Times New Roman" w:cs="Times New Roman"/>
        </w:rPr>
        <w:t xml:space="preserve">, </w:t>
      </w:r>
      <w:r w:rsidR="00E06F55">
        <w:rPr>
          <w:rFonts w:ascii="Times New Roman" w:eastAsia="Times New Roman" w:hAnsi="Times New Roman" w:cs="Times New Roman"/>
        </w:rPr>
        <w:t xml:space="preserve">Simulation 2 only focused on the behavior of ALIAS and ALIAS-2.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6A8C5B8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282727">
        <w:rPr>
          <w:rFonts w:ascii="Times New Roman" w:eastAsia="Times New Roman" w:hAnsi="Times New Roman" w:cs="Times New Roman"/>
        </w:rPr>
        <w:t>.</w:t>
      </w:r>
      <w:r w:rsidR="001216D8">
        <w:rPr>
          <w:rFonts w:ascii="Times New Roman" w:eastAsia="Times New Roman" w:hAnsi="Times New Roman" w:cs="Times New Roman"/>
        </w:rPr>
        <w:t xml:space="preserve"> </w:t>
      </w:r>
      <w:r w:rsidR="00E30AC4">
        <w:rPr>
          <w:rFonts w:ascii="Times New Roman" w:eastAsia="Times New Roman" w:hAnsi="Times New Roman" w:cs="Times New Roman"/>
        </w:rPr>
        <w:t xml:space="preserve">Additionally, because the second target finding derives from </w:t>
      </w:r>
      <w:r w:rsidR="00E30AC4">
        <w:rPr>
          <w:rFonts w:ascii="Times New Roman" w:eastAsia="Times New Roman" w:hAnsi="Times New Roman" w:cs="Times New Roman"/>
        </w:rPr>
        <w:lastRenderedPageBreak/>
        <w:t>research that tested 9-month-olds rather than 12-month-olds (</w:t>
      </w:r>
      <w:proofErr w:type="spellStart"/>
      <w:r w:rsidR="00E30AC4">
        <w:rPr>
          <w:rFonts w:ascii="Times New Roman" w:eastAsia="Times New Roman" w:hAnsi="Times New Roman" w:cs="Times New Roman"/>
        </w:rPr>
        <w:t>Csibra</w:t>
      </w:r>
      <w:proofErr w:type="spellEnd"/>
      <w:r w:rsidR="00E30AC4">
        <w:rPr>
          <w:rFonts w:ascii="Times New Roman" w:eastAsia="Times New Roman" w:hAnsi="Times New Roman" w:cs="Times New Roman"/>
        </w:rPr>
        <w:t xml:space="preserve"> et al., 1999), 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425E7BCC"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10</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EAFA63D"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11</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42644891"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Instead, to account for these findings, this mechanism</w:t>
      </w:r>
      <w:r w:rsidR="00857D28">
        <w:rPr>
          <w:rFonts w:ascii="Times New Roman" w:eastAsia="Times New Roman" w:hAnsi="Times New Roman" w:cs="Times New Roman"/>
        </w:rPr>
        <w:t xml:space="preserve"> must additionally be combined</w:t>
      </w:r>
      <w:r w:rsidR="00F770FE">
        <w:rPr>
          <w:rFonts w:ascii="Times New Roman" w:eastAsia="Times New Roman" w:hAnsi="Times New Roman" w:cs="Times New Roman"/>
        </w:rPr>
        <w:t xml:space="preserve"> with</w:t>
      </w:r>
      <w:r w:rsidR="00857D28">
        <w:rPr>
          <w:rFonts w:ascii="Times New Roman" w:eastAsia="Times New Roman" w:hAnsi="Times New Roman" w:cs="Times New Roman"/>
        </w:rPr>
        <w:t xml:space="preserve"> the</w:t>
      </w:r>
      <w:r w:rsidR="00857D28" w:rsidRPr="00857D28">
        <w:rPr>
          <w:rFonts w:ascii="Times New Roman" w:eastAsia="Times New Roman" w:hAnsi="Times New Roman" w:cs="Times New Roman"/>
        </w:rPr>
        <w:t xml:space="preserve"> assumption that peripherally located obstacles possess reduced salience.</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470F81A1"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770FE">
        <w:rPr>
          <w:rFonts w:ascii="Times New Roman" w:eastAsia="Times New Roman" w:hAnsi="Times New Roman" w:cs="Times New Roman"/>
        </w:rPr>
        <w:t xml:space="preserve">examined whether ALIAS could capture the second target finding that infants’ putative action efficiency understanding is </w:t>
      </w:r>
      <w:r w:rsidR="006E079D">
        <w:rPr>
          <w:rFonts w:ascii="Times New Roman" w:eastAsia="Times New Roman" w:hAnsi="Times New Roman" w:cs="Times New Roman"/>
        </w:rPr>
        <w:t>not impacted by whether the objects involved possess animate features.</w:t>
      </w:r>
      <w:r w:rsidR="00F770FE">
        <w:rPr>
          <w:rFonts w:ascii="Times New Roman" w:eastAsia="Times New Roman" w:hAnsi="Times New Roman" w:cs="Times New Roman"/>
        </w:rPr>
        <w:t xml:space="preserve"> The simulation revealed that it could. Additionally, ALIAS-2’s failure to account for this finding </w:t>
      </w:r>
      <w:r w:rsidR="006E079D">
        <w:rPr>
          <w:rFonts w:ascii="Times New Roman" w:eastAsia="Times New Roman" w:hAnsi="Times New Roman" w:cs="Times New Roman"/>
        </w:rPr>
        <w:t>indicates that</w:t>
      </w:r>
      <w:r w:rsidR="00F770FE">
        <w:rPr>
          <w:rFonts w:ascii="Times New Roman" w:eastAsia="Times New Roman" w:hAnsi="Times New Roman" w:cs="Times New Roman"/>
        </w:rPr>
        <w:t xml:space="preserve"> associative learning alone is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w:t>
      </w:r>
      <w:r w:rsidR="006E079D">
        <w:rPr>
          <w:rFonts w:ascii="Times New Roman" w:eastAsia="Times New Roman" w:hAnsi="Times New Roman" w:cs="Times New Roman"/>
        </w:rPr>
        <w:t>; it is necessary that</w:t>
      </w:r>
      <w:r w:rsidR="00F770FE">
        <w:rPr>
          <w:rFonts w:ascii="Times New Roman" w:eastAsia="Times New Roman" w:hAnsi="Times New Roman" w:cs="Times New Roman"/>
        </w:rPr>
        <w:t xml:space="preserve"> </w:t>
      </w:r>
      <w:r w:rsidR="00836D2B">
        <w:rPr>
          <w:rFonts w:ascii="Times New Roman" w:eastAsia="Times New Roman" w:hAnsi="Times New Roman" w:cs="Times New Roman"/>
        </w:rPr>
        <w:t xml:space="preserve">peripherally located </w:t>
      </w:r>
      <w:r w:rsidR="00F770FE">
        <w:rPr>
          <w:rFonts w:ascii="Times New Roman" w:eastAsia="Times New Roman" w:hAnsi="Times New Roman" w:cs="Times New Roman"/>
        </w:rPr>
        <w:t xml:space="preserve">barriers </w:t>
      </w:r>
      <w:r w:rsidR="006E079D">
        <w:rPr>
          <w:rFonts w:ascii="Times New Roman" w:eastAsia="Times New Roman" w:hAnsi="Times New Roman" w:cs="Times New Roman"/>
        </w:rPr>
        <w:t>possess</w:t>
      </w:r>
      <w:r w:rsidR="00F770FE">
        <w:rPr>
          <w:rFonts w:ascii="Times New Roman" w:eastAsia="Times New Roman" w:hAnsi="Times New Roman" w:cs="Times New Roman"/>
        </w:rPr>
        <w:t xml:space="preserve"> reduced salience.  </w:t>
      </w:r>
    </w:p>
    <w:p w14:paraId="71AE75DD" w14:textId="07A3C449" w:rsidR="00B733D7" w:rsidRDefault="006E079D" w:rsidP="00AB63C6">
      <w:pPr>
        <w:spacing w:line="480" w:lineRule="auto"/>
        <w:ind w:firstLine="720"/>
        <w:contextualSpacing/>
        <w:rPr>
          <w:rFonts w:ascii="Times New Roman" w:hAnsi="Times New Roman" w:cs="Times New Roman"/>
        </w:rPr>
      </w:pPr>
      <w:r>
        <w:rPr>
          <w:rFonts w:ascii="Times New Roman" w:hAnsi="Times New Roman" w:cs="Times New Roman"/>
        </w:rPr>
        <w:lastRenderedPageBreak/>
        <w:t>A potential objection to the simulation</w:t>
      </w:r>
      <w:r w:rsidR="00975E36">
        <w:rPr>
          <w:rFonts w:ascii="Times New Roman" w:hAnsi="Times New Roman" w:cs="Times New Roman"/>
        </w:rPr>
        <w:t>s</w:t>
      </w:r>
      <w:r>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 xml:space="preserve">entail demonstrating that this model can capture </w:t>
      </w:r>
      <w:r>
        <w:rPr>
          <w:rFonts w:ascii="Times New Roman" w:hAnsi="Times New Roman" w:cs="Times New Roman"/>
        </w:rPr>
        <w:t>other target findings.</w:t>
      </w:r>
      <w:r w:rsidR="000C23C2">
        <w:rPr>
          <w:rFonts w:ascii="Times New Roman" w:hAnsi="Times New Roman" w:cs="Times New Roman"/>
        </w:rPr>
        <w:t xml:space="preserve"> </w:t>
      </w:r>
      <w:r w:rsidR="000C23C2" w:rsidRPr="000C23C2">
        <w:rPr>
          <w:rFonts w:ascii="Times New Roman" w:hAnsi="Times New Roman" w:cs="Times New Roman"/>
        </w:rPr>
        <w:t xml:space="preserve">Simulation 3 took </w:t>
      </w:r>
      <w:proofErr w:type="gramStart"/>
      <w:r w:rsidR="000C23C2" w:rsidRPr="000C23C2">
        <w:rPr>
          <w:rFonts w:ascii="Times New Roman" w:hAnsi="Times New Roman" w:cs="Times New Roman"/>
        </w:rPr>
        <w:t>a first</w:t>
      </w:r>
      <w:proofErr w:type="gramEnd"/>
      <w:r w:rsidR="000C23C2" w:rsidRPr="000C23C2">
        <w:rPr>
          <w:rFonts w:ascii="Times New Roman" w:hAnsi="Times New Roman" w:cs="Times New Roman"/>
        </w:rPr>
        <w:t xml:space="preserve"> step in this direction</w:t>
      </w:r>
      <w:r w:rsidR="00160614">
        <w:rPr>
          <w:rFonts w:ascii="Times New Roman" w:hAnsi="Times New Roman" w:cs="Times New Roman"/>
        </w:rPr>
        <w:t xml:space="preserve">. </w:t>
      </w:r>
      <w:r w:rsidR="004A19F0">
        <w:rPr>
          <w:rFonts w:ascii="Times New Roman" w:hAnsi="Times New Roman" w:cs="Times New Roman"/>
        </w:rPr>
        <w:t>This simulation</w:t>
      </w:r>
      <w:r w:rsidR="00160614">
        <w:rPr>
          <w:rFonts w:ascii="Times New Roman" w:hAnsi="Times New Roman" w:cs="Times New Roman"/>
        </w:rPr>
        <w:t xml:space="preserve">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 </w:t>
      </w:r>
      <w:r w:rsidR="006423E4">
        <w:rPr>
          <w:rFonts w:ascii="Times New Roman" w:hAnsi="Times New Roman" w:cs="Times New Roman"/>
        </w:rPr>
        <w:t xml:space="preserve">ostensibly </w:t>
      </w:r>
      <w:r w:rsidR="006A62C6" w:rsidRPr="006A62C6">
        <w:rPr>
          <w:rFonts w:ascii="Times New Roman" w:hAnsi="Times New Roman" w:cs="Times New Roman"/>
        </w:rPr>
        <w:t>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p>
    <w:p w14:paraId="494D8A6D" w14:textId="3B88D83D" w:rsidR="00524642" w:rsidRDefault="00BC3159" w:rsidP="00AB63C6">
      <w:pPr>
        <w:spacing w:line="480" w:lineRule="auto"/>
        <w:ind w:firstLine="720"/>
        <w:contextualSpacing/>
        <w:rPr>
          <w:rFonts w:ascii="Times New Roman" w:hAnsi="Times New Roman" w:cs="Times New Roman"/>
        </w:rPr>
      </w:pPr>
      <w:r>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r w:rsidR="000D6F1C">
        <w:rPr>
          <w:rFonts w:ascii="Times New Roman" w:hAnsi="Times New Roman" w:cs="Times New Roman"/>
        </w:rPr>
        <w:t>s (</w:t>
      </w:r>
      <w:r>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95C383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12</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12AE2A14"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13</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78FC21A1"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 These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 xml:space="preserve">was unable to </w:t>
      </w:r>
      <w:r w:rsidR="00FA723F" w:rsidRPr="00FA723F">
        <w:rPr>
          <w:rFonts w:ascii="Times New Roman" w:hAnsi="Times New Roman" w:cs="Times New Roman"/>
        </w:rPr>
        <w:t xml:space="preserve">account for </w:t>
      </w:r>
      <w:r w:rsidR="008226AE">
        <w:rPr>
          <w:rFonts w:ascii="Times New Roman" w:hAnsi="Times New Roman" w:cs="Times New Roman"/>
        </w:rPr>
        <w:t xml:space="preserve">the </w:t>
      </w:r>
      <w:r w:rsidR="00A03E0C">
        <w:rPr>
          <w:rFonts w:ascii="Times New Roman" w:hAnsi="Times New Roman" w:cs="Times New Roman"/>
        </w:rPr>
        <w:t>finding</w:t>
      </w:r>
      <w:r w:rsidR="008226AE">
        <w:rPr>
          <w:rFonts w:ascii="Times New Roman" w:hAnsi="Times New Roman" w:cs="Times New Roman"/>
        </w:rPr>
        <w:t xml:space="preserve"> that </w:t>
      </w:r>
      <w:r w:rsidR="00FA723F" w:rsidRPr="00FA723F">
        <w:rPr>
          <w:rFonts w:ascii="Times New Roman" w:hAnsi="Times New Roman" w:cs="Times New Roman"/>
        </w:rPr>
        <w:t>infant</w:t>
      </w:r>
      <w:r w:rsidR="009665B6">
        <w:rPr>
          <w:rFonts w:ascii="Times New Roman" w:hAnsi="Times New Roman" w:cs="Times New Roman"/>
        </w:rPr>
        <w:t>s</w:t>
      </w:r>
      <w:r w:rsidR="008226AE">
        <w:rPr>
          <w:rFonts w:ascii="Times New Roman" w:hAnsi="Times New Roman" w:cs="Times New Roman"/>
        </w:rPr>
        <w:t xml:space="preserve"> can putatively</w:t>
      </w:r>
      <w:r w:rsidR="009665B6">
        <w:rPr>
          <w:rFonts w:ascii="Times New Roman" w:hAnsi="Times New Roman" w:cs="Times New Roman"/>
        </w:rPr>
        <w:t xml:space="preserve"> </w:t>
      </w:r>
      <w:r w:rsidR="008226AE">
        <w:rPr>
          <w:rFonts w:ascii="Times New Roman" w:hAnsi="Times New Roman" w:cs="Times New Roman"/>
        </w:rPr>
        <w:t>reason</w:t>
      </w:r>
      <w:r w:rsidR="00FA723F" w:rsidRPr="00FA723F">
        <w:rPr>
          <w:rFonts w:ascii="Times New Roman" w:hAnsi="Times New Roman" w:cs="Times New Roman"/>
        </w:rPr>
        <w:t xml:space="preserve">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36BF1FDD"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14</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66C5AB50"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 xml:space="preserve">that OM10's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B9CB781"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15</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4395107B"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 </w:t>
      </w:r>
      <w:r w:rsidR="009316B0">
        <w:rPr>
          <w:rFonts w:ascii="Times New Roman" w:hAnsi="Times New Roman" w:cs="Times New Roman"/>
        </w:rPr>
        <w:t xml:space="preserve">Figure </w:t>
      </w:r>
      <w:r w:rsidR="00872090">
        <w:rPr>
          <w:rFonts w:ascii="Times New Roman" w:hAnsi="Times New Roman" w:cs="Times New Roman"/>
        </w:rPr>
        <w:t xml:space="preserve">15 </w:t>
      </w:r>
      <w:r w:rsidR="009316B0">
        <w:rPr>
          <w:rFonts w:ascii="Times New Roman" w:hAnsi="Times New Roman" w:cs="Times New Roman"/>
        </w:rPr>
        <w:t xml:space="preserve">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w:t>
      </w:r>
      <w:r w:rsidR="00B63495">
        <w:rPr>
          <w:rFonts w:ascii="Times New Roman" w:hAnsi="Times New Roman" w:cs="Times New Roman"/>
        </w:rPr>
        <w:t>looked longer at their condition’s inconsistent test event.</w:t>
      </w:r>
      <w:r w:rsidR="00EC79AC">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the third target finding. </w:t>
      </w:r>
      <w:r w:rsidR="008934D0">
        <w:rPr>
          <w:rFonts w:ascii="Times New Roman" w:hAnsi="Times New Roman" w:cs="Times New Roman"/>
        </w:rPr>
        <w:t xml:space="preserve">The fact that both models replicated infants’ looking responses in </w:t>
      </w:r>
      <w:proofErr w:type="spellStart"/>
      <w:r w:rsidR="008934D0">
        <w:rPr>
          <w:rFonts w:ascii="Times New Roman" w:hAnsi="Times New Roman" w:cs="Times New Roman"/>
        </w:rPr>
        <w:t>Csibra</w:t>
      </w:r>
      <w:proofErr w:type="spellEnd"/>
      <w:r w:rsidR="008934D0">
        <w:rPr>
          <w:rFonts w:ascii="Times New Roman" w:hAnsi="Times New Roman" w:cs="Times New Roman"/>
        </w:rPr>
        <w:t xml:space="preserve"> et al. (2003) suggests that behavior previously interpreted as evidence for abstract, theory-like reasoning about goals, actions, and constraints can instead be explained by an associative learning mechanism that operates over differentially salient surface features. </w:t>
      </w:r>
      <w:r w:rsidR="00A07AC9">
        <w:rPr>
          <w:rFonts w:ascii="Times New Roman" w:hAnsi="Times New Roman" w:cs="Times New Roman"/>
        </w:rPr>
        <w:t>At the same time,</w:t>
      </w:r>
      <w:r w:rsidR="008934D0">
        <w:rPr>
          <w:rFonts w:ascii="Times New Roman" w:hAnsi="Times New Roman" w:cs="Times New Roman"/>
        </w:rPr>
        <w:t xml:space="preserve"> however, the fact that</w:t>
      </w:r>
      <w:r w:rsidR="009665B6">
        <w:rPr>
          <w:rFonts w:ascii="Times New Roman" w:hAnsi="Times New Roman" w:cs="Times New Roman"/>
        </w:rPr>
        <w:t xml:space="preserve"> </w:t>
      </w:r>
      <w:r w:rsidR="00B63495">
        <w:rPr>
          <w:rFonts w:ascii="Times New Roman" w:hAnsi="Times New Roman" w:cs="Times New Roman"/>
        </w:rPr>
        <w:t>ALIAS-2 failed to reproduce the first two target findings</w:t>
      </w:r>
      <w:r w:rsidR="008934D0">
        <w:rPr>
          <w:rFonts w:ascii="Times New Roman" w:hAnsi="Times New Roman" w:cs="Times New Roman"/>
        </w:rPr>
        <w:t xml:space="preserve"> indicates that it </w:t>
      </w:r>
      <w:r w:rsidR="00EC23A3">
        <w:rPr>
          <w:rFonts w:ascii="Times New Roman" w:hAnsi="Times New Roman" w:cs="Times New Roman"/>
        </w:rPr>
        <w:t>may be a</w:t>
      </w:r>
      <w:r w:rsidR="008934D0">
        <w:rPr>
          <w:rFonts w:ascii="Times New Roman" w:hAnsi="Times New Roman" w:cs="Times New Roman"/>
        </w:rPr>
        <w:t xml:space="preserve"> less </w:t>
      </w:r>
      <w:r w:rsidR="00594A45">
        <w:rPr>
          <w:rFonts w:ascii="Times New Roman" w:hAnsi="Times New Roman" w:cs="Times New Roman"/>
        </w:rPr>
        <w:t xml:space="preserve">veridical </w:t>
      </w:r>
      <w:r w:rsidR="008934D0">
        <w:rPr>
          <w:rFonts w:ascii="Times New Roman" w:hAnsi="Times New Roman" w:cs="Times New Roman"/>
        </w:rPr>
        <w:t>model of infant action efficiency understanding than ALIAS.</w:t>
      </w:r>
    </w:p>
    <w:p w14:paraId="3B88DEC8" w14:textId="442B9BF0" w:rsidR="00227F52" w:rsidRDefault="00920E40" w:rsidP="002935F4">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One finding with which ALIAS </w:t>
      </w:r>
      <w:r w:rsidR="00AD533E">
        <w:rPr>
          <w:rFonts w:ascii="Times New Roman" w:hAnsi="Times New Roman" w:cs="Times New Roman"/>
        </w:rPr>
        <w:t xml:space="preserve">nonetheless </w:t>
      </w:r>
      <w:r>
        <w:rPr>
          <w:rFonts w:ascii="Times New Roman" w:hAnsi="Times New Roman" w:cs="Times New Roman"/>
        </w:rPr>
        <w:t xml:space="preserve">might be predicted to struggle is that by Liu and </w:t>
      </w:r>
      <w:proofErr w:type="spellStart"/>
      <w:r>
        <w:rPr>
          <w:rFonts w:ascii="Times New Roman" w:hAnsi="Times New Roman" w:cs="Times New Roman"/>
        </w:rPr>
        <w:t>Spelke</w:t>
      </w:r>
      <w:proofErr w:type="spellEnd"/>
      <w:r>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E3B4B28"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explain</w:t>
      </w:r>
      <w:r>
        <w:rPr>
          <w:rFonts w:ascii="Times New Roman" w:hAnsi="Times New Roman" w:cs="Times New Roman"/>
        </w:rPr>
        <w:t xml:space="preserve"> </w:t>
      </w:r>
      <w:r w:rsidR="004C5597">
        <w:rPr>
          <w:rFonts w:ascii="Times New Roman" w:hAnsi="Times New Roman" w:cs="Times New Roman"/>
        </w:rPr>
        <w:t xml:space="preserve">Liu and </w:t>
      </w:r>
      <w:proofErr w:type="spellStart"/>
      <w:r w:rsidR="004C5597">
        <w:rPr>
          <w:rFonts w:ascii="Times New Roman" w:hAnsi="Times New Roman" w:cs="Times New Roman"/>
        </w:rPr>
        <w:t>Spelke</w:t>
      </w:r>
      <w:r w:rsidR="0042601D">
        <w:rPr>
          <w:rFonts w:ascii="Times New Roman" w:hAnsi="Times New Roman" w:cs="Times New Roman"/>
        </w:rPr>
        <w:t>’s</w:t>
      </w:r>
      <w:proofErr w:type="spellEnd"/>
      <w:r w:rsidR="004C5597">
        <w:rPr>
          <w:rFonts w:ascii="Times New Roman" w:hAnsi="Times New Roman" w:cs="Times New Roman"/>
        </w:rPr>
        <w:t xml:space="preserve"> (2017)</w:t>
      </w:r>
      <w:r w:rsidR="0042601D">
        <w:rPr>
          <w:rFonts w:ascii="Times New Roman" w:hAnsi="Times New Roman" w:cs="Times New Roman"/>
        </w:rPr>
        <w:t xml:space="preserve"> findings</w:t>
      </w:r>
      <w:r w:rsidR="009B5E7E">
        <w:rPr>
          <w:rFonts w:ascii="Times New Roman" w:hAnsi="Times New Roman" w:cs="Times New Roman"/>
        </w:rPr>
        <w:t xml:space="preserve">. </w:t>
      </w:r>
      <w:r w:rsidR="00D261BA">
        <w:rPr>
          <w:rFonts w:ascii="Times New Roman" w:hAnsi="Times New Roman" w:cs="Times New Roman"/>
        </w:rPr>
        <w:t>A positive finding would</w:t>
      </w:r>
      <w:r w:rsidR="009B5E7E">
        <w:rPr>
          <w:rFonts w:ascii="Times New Roman" w:hAnsi="Times New Roman" w:cs="Times New Roman"/>
        </w:rPr>
        <w:t xml:space="preserve"> undermine the</w:t>
      </w:r>
      <w:r w:rsidR="00D261BA">
        <w:rPr>
          <w:rFonts w:ascii="Times New Roman" w:hAnsi="Times New Roman" w:cs="Times New Roman"/>
        </w:rPr>
        <w:t xml:space="preserve"> claim that </w:t>
      </w:r>
      <w:r w:rsidR="001F3F99">
        <w:rPr>
          <w:rFonts w:ascii="Times New Roman" w:hAnsi="Times New Roman" w:cs="Times New Roman"/>
        </w:rPr>
        <w:t>the aforementioned</w:t>
      </w:r>
      <w:r w:rsidR="00D261BA">
        <w:rPr>
          <w:rFonts w:ascii="Times New Roman" w:hAnsi="Times New Roman" w:cs="Times New Roman"/>
        </w:rPr>
        <w:t xml:space="preserve"> domain-specific systems underpinned infants’ behavior in </w:t>
      </w:r>
      <w:r w:rsidR="00853CF6">
        <w:rPr>
          <w:rFonts w:ascii="Times New Roman" w:hAnsi="Times New Roman" w:cs="Times New Roman"/>
        </w:rPr>
        <w:t xml:space="preserve">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1E29F18E"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lastRenderedPageBreak/>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was </w:t>
      </w:r>
      <w:r w:rsidR="008604A6">
        <w:rPr>
          <w:rFonts w:ascii="Times New Roman" w:hAnsi="Times New Roman" w:cs="Times New Roman"/>
        </w:rPr>
        <w:t>not made to simulate the fourth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OM10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proofErr w:type="spellStart"/>
      <w:r w:rsidR="006E3047">
        <w:rPr>
          <w:rFonts w:ascii="Times New Roman" w:hAnsi="Times New Roman" w:cs="Times New Roman"/>
        </w:rPr>
        <w:t>Overwalle’s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3DC17357"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16</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5F7B782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r w:rsidR="00FB3019">
        <w:rPr>
          <w:rFonts w:ascii="Times New Roman" w:hAnsi="Times New Roman" w:cs="Times New Roman"/>
        </w:rPr>
        <w:t>The fact that a</w:t>
      </w:r>
      <w:r w:rsidR="00676E55">
        <w:rPr>
          <w:rFonts w:ascii="Times New Roman" w:hAnsi="Times New Roman" w:cs="Times New Roman"/>
        </w:rPr>
        <w:t xml:space="preserve"> model </w:t>
      </w:r>
      <w:r w:rsidR="000E7BEC">
        <w:rPr>
          <w:rFonts w:ascii="Times New Roman" w:hAnsi="Times New Roman" w:cs="Times New Roman"/>
        </w:rPr>
        <w:t>lacking</w:t>
      </w:r>
      <w:r w:rsidR="00FB3019">
        <w:rPr>
          <w:rFonts w:ascii="Times New Roman" w:hAnsi="Times New Roman" w:cs="Times New Roman"/>
        </w:rPr>
        <w:t xml:space="preserve"> explicit</w:t>
      </w:r>
      <w:r w:rsidR="00630B2A">
        <w:rPr>
          <w:rFonts w:ascii="Times New Roman" w:hAnsi="Times New Roman" w:cs="Times New Roman"/>
        </w:rPr>
        <w:t xml:space="preserve"> </w:t>
      </w:r>
      <w:r w:rsidR="00676E55">
        <w:rPr>
          <w:rFonts w:ascii="Times New Roman" w:hAnsi="Times New Roman" w:cs="Times New Roman"/>
        </w:rPr>
        <w:t xml:space="preserve">notions of efficiency, cost, </w:t>
      </w:r>
      <w:r w:rsidR="00630B2A">
        <w:rPr>
          <w:rFonts w:ascii="Times New Roman" w:hAnsi="Times New Roman" w:cs="Times New Roman"/>
        </w:rPr>
        <w:t xml:space="preserve">or </w:t>
      </w:r>
      <w:r w:rsidR="00676E55">
        <w:rPr>
          <w:rFonts w:ascii="Times New Roman" w:hAnsi="Times New Roman" w:cs="Times New Roman"/>
        </w:rPr>
        <w:t xml:space="preserve">utility </w:t>
      </w:r>
      <w:r w:rsidR="00FB3019">
        <w:rPr>
          <w:rFonts w:ascii="Times New Roman" w:hAnsi="Times New Roman" w:cs="Times New Roman"/>
        </w:rPr>
        <w:t xml:space="preserve">could </w:t>
      </w:r>
      <w:r w:rsidR="00D5433F">
        <w:rPr>
          <w:rFonts w:ascii="Times New Roman" w:hAnsi="Times New Roman" w:cs="Times New Roman"/>
        </w:rPr>
        <w:t xml:space="preserve">nevertheless </w:t>
      </w:r>
      <w:r w:rsidR="00FB3019">
        <w:rPr>
          <w:rFonts w:ascii="Times New Roman" w:hAnsi="Times New Roman" w:cs="Times New Roman"/>
        </w:rPr>
        <w:t>reproduce the fourth target finding</w:t>
      </w:r>
      <w:r w:rsidR="00A8046D">
        <w:rPr>
          <w:rFonts w:ascii="Times New Roman" w:hAnsi="Times New Roman" w:cs="Times New Roman"/>
        </w:rPr>
        <w:t xml:space="preserve"> </w:t>
      </w:r>
      <w:r w:rsidR="009C5E1C">
        <w:rPr>
          <w:rFonts w:ascii="Times New Roman" w:hAnsi="Times New Roman" w:cs="Times New Roman"/>
        </w:rPr>
        <w:t xml:space="preserve">lends additional support to </w:t>
      </w:r>
      <w:r w:rsidR="00B8241C">
        <w:rPr>
          <w:rFonts w:ascii="Times New Roman" w:hAnsi="Times New Roman" w:cs="Times New Roman"/>
        </w:rPr>
        <w:t xml:space="preserve">the </w:t>
      </w:r>
      <w:r w:rsidR="00FB3019">
        <w:rPr>
          <w:rFonts w:ascii="Times New Roman" w:hAnsi="Times New Roman" w:cs="Times New Roman"/>
        </w:rPr>
        <w:t>contention</w:t>
      </w:r>
      <w:r w:rsidR="00B8241C">
        <w:rPr>
          <w:rFonts w:ascii="Times New Roman" w:hAnsi="Times New Roman" w:cs="Times New Roman"/>
        </w:rPr>
        <w:t xml:space="preserve"> that such</w:t>
      </w:r>
      <w:r w:rsidR="009C5E1C">
        <w:rPr>
          <w:rFonts w:ascii="Times New Roman" w:hAnsi="Times New Roman" w:cs="Times New Roman"/>
        </w:rPr>
        <w:t xml:space="preserve"> concepts </w:t>
      </w:r>
      <w:r w:rsidR="00FB3019">
        <w:rPr>
          <w:rFonts w:ascii="Times New Roman" w:hAnsi="Times New Roman" w:cs="Times New Roman"/>
        </w:rPr>
        <w:t>may not be necessary to account for so-called action efficiency understanding in infants.</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DCF82B4"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17</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5F95A9AA"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 xml:space="preserve">OM10’s fidelity to </w:t>
      </w:r>
      <w:r w:rsidR="0007648B">
        <w:rPr>
          <w:rFonts w:ascii="Times New Roman" w:hAnsi="Times New Roman" w:cs="Times New Roman"/>
        </w:rPr>
        <w:t xml:space="preserve">Liu and </w:t>
      </w:r>
      <w:proofErr w:type="spellStart"/>
      <w:r w:rsidR="0007648B">
        <w:rPr>
          <w:rFonts w:ascii="Times New Roman" w:hAnsi="Times New Roman" w:cs="Times New Roman"/>
        </w:rPr>
        <w:t>Spelke’s</w:t>
      </w:r>
      <w:proofErr w:type="spellEnd"/>
      <w:r w:rsidR="0007648B">
        <w:rPr>
          <w:rFonts w:ascii="Times New Roman" w:hAnsi="Times New Roman" w:cs="Times New Roman"/>
        </w:rPr>
        <w:t xml:space="preserve"> (2017) </w:t>
      </w:r>
      <w:r w:rsidR="004A3269">
        <w:rPr>
          <w:rFonts w:ascii="Times New Roman" w:hAnsi="Times New Roman" w:cs="Times New Roman"/>
        </w:rPr>
        <w:t xml:space="preserve">task structure </w:t>
      </w:r>
      <w:r w:rsidR="00294E8B">
        <w:rPr>
          <w:rFonts w:ascii="Times New Roman" w:hAnsi="Times New Roman" w:cs="Times New Roman"/>
        </w:rPr>
        <w:t xml:space="preserve">does not enable it to </w:t>
      </w:r>
      <w:r w:rsidR="004A3269">
        <w:rPr>
          <w:rFonts w:ascii="Times New Roman" w:hAnsi="Times New Roman" w:cs="Times New Roman"/>
        </w:rPr>
        <w:t xml:space="preserve">reproduce </w:t>
      </w:r>
      <w:r w:rsidR="0057430E">
        <w:rPr>
          <w:rFonts w:ascii="Times New Roman" w:hAnsi="Times New Roman" w:cs="Times New Roman"/>
        </w:rPr>
        <w:t>the fourth target finding.</w:t>
      </w:r>
      <w:r w:rsidR="005B2D7A">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4798589"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A179B3">
        <w:rPr>
          <w:rFonts w:ascii="Times New Roman" w:hAnsi="Times New Roman" w:cs="Times New Roman"/>
          <w:b/>
          <w:bCs/>
          <w:i w:val="0"/>
          <w:iCs w:val="0"/>
          <w:noProof/>
          <w:color w:val="auto"/>
          <w:sz w:val="24"/>
          <w:szCs w:val="24"/>
        </w:rPr>
        <w:t>18</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5828FB4C"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w:t>
      </w:r>
      <w:proofErr w:type="gramStart"/>
      <w:r w:rsidR="00302752">
        <w:rPr>
          <w:rFonts w:ascii="Times New Roman" w:hAnsi="Times New Roman" w:cs="Times New Roman"/>
        </w:rPr>
        <w:t>latter 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ALIAS-2’s performance </w:t>
      </w:r>
      <w:r w:rsidR="000A7C48">
        <w:rPr>
          <w:rFonts w:ascii="Times New Roman" w:hAnsi="Times New Roman" w:cs="Times New Roman"/>
        </w:rPr>
        <w:t>suggests</w:t>
      </w:r>
      <w:r w:rsidR="00302752">
        <w:rPr>
          <w:rFonts w:ascii="Times New Roman" w:hAnsi="Times New Roman" w:cs="Times New Roman"/>
        </w:rPr>
        <w:t xml:space="preserve"> that associative learning is mostly</w:t>
      </w:r>
      <w:r w:rsidR="007B0151">
        <w:rPr>
          <w:rFonts w:ascii="Times New Roman" w:hAnsi="Times New Roman" w:cs="Times New Roman"/>
        </w:rPr>
        <w:t xml:space="preserve"> sufficient to </w:t>
      </w:r>
      <w:r w:rsidR="0021682D">
        <w:rPr>
          <w:rFonts w:ascii="Times New Roman" w:hAnsi="Times New Roman" w:cs="Times New Roman"/>
        </w:rPr>
        <w:t xml:space="preserve">account for infants’ looking responses across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487D34">
        <w:rPr>
          <w:rFonts w:ascii="Times New Roman" w:hAnsi="Times New Roman" w:cs="Times New Roman"/>
        </w:rPr>
        <w:t>.</w:t>
      </w:r>
      <w:r w:rsidR="00150C8F">
        <w:rPr>
          <w:rFonts w:ascii="Times New Roman" w:hAnsi="Times New Roman" w:cs="Times New Roman"/>
        </w:rPr>
        <w:t xml:space="preserve"> </w:t>
      </w:r>
      <w:r w:rsidR="00487D34">
        <w:rPr>
          <w:rFonts w:ascii="Times New Roman" w:hAnsi="Times New Roman" w:cs="Times New Roman"/>
        </w:rPr>
        <w:t xml:space="preserve">Additional </w:t>
      </w:r>
      <w:r w:rsidR="00150C8F">
        <w:rPr>
          <w:rFonts w:ascii="Times New Roman" w:hAnsi="Times New Roman" w:cs="Times New Roman"/>
        </w:rPr>
        <w:t xml:space="preserve">assumptions </w:t>
      </w:r>
      <w:r w:rsidR="009B5320">
        <w:rPr>
          <w:rFonts w:ascii="Times New Roman" w:hAnsi="Times New Roman" w:cs="Times New Roman"/>
        </w:rPr>
        <w:t xml:space="preserve">about </w:t>
      </w:r>
      <w:r w:rsidR="00274863">
        <w:rPr>
          <w:rFonts w:ascii="Times New Roman" w:hAnsi="Times New Roman" w:cs="Times New Roman"/>
        </w:rPr>
        <w:t xml:space="preserve">differential barrier salience </w:t>
      </w:r>
      <w:r w:rsidR="00302752">
        <w:rPr>
          <w:rFonts w:ascii="Times New Roman" w:hAnsi="Times New Roman" w:cs="Times New Roman"/>
        </w:rPr>
        <w:t>may nonetheless be necessary to capture the full range of results related to the fourth target finding.</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577933C8"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A047E6">
        <w:rPr>
          <w:rFonts w:ascii="Times New Roman" w:hAnsi="Times New Roman" w:cs="Times New Roman"/>
        </w:rPr>
        <w:t>The results revealed that</w:t>
      </w:r>
      <w:r w:rsidR="00D767C4">
        <w:rPr>
          <w:rFonts w:ascii="Times New Roman" w:hAnsi="Times New Roman" w:cs="Times New Roman"/>
        </w:rPr>
        <w:t xml:space="preserve"> not only could</w:t>
      </w:r>
      <w:r w:rsidR="00A047E6">
        <w:rPr>
          <w:rFonts w:ascii="Times New Roman" w:hAnsi="Times New Roman" w:cs="Times New Roman"/>
        </w:rPr>
        <w:t xml:space="preserve"> ALIAS </w:t>
      </w:r>
      <w:r w:rsidR="00D767C4">
        <w:rPr>
          <w:rFonts w:ascii="Times New Roman" w:hAnsi="Times New Roman" w:cs="Times New Roman"/>
        </w:rPr>
        <w:t xml:space="preserve">capture the fourth target finding, but it provided a </w:t>
      </w:r>
      <w:r w:rsidR="00597BC0">
        <w:rPr>
          <w:rFonts w:ascii="Times New Roman" w:hAnsi="Times New Roman" w:cs="Times New Roman"/>
        </w:rPr>
        <w:t xml:space="preserve">slightly </w:t>
      </w:r>
      <w:r w:rsidR="00D767C4">
        <w:rPr>
          <w:rFonts w:ascii="Times New Roman" w:hAnsi="Times New Roman" w:cs="Times New Roman"/>
        </w:rPr>
        <w:t xml:space="preserve">better qualitative fit to the data than ALIAS-2. </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r w:rsidR="00597BC0">
        <w:rPr>
          <w:rFonts w:ascii="Times New Roman" w:hAnsi="Times New Roman" w:cs="Times New Roman"/>
        </w:rPr>
        <w:t>OM10’s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w:t>
      </w:r>
      <w:r w:rsidR="005A7D47">
        <w:rPr>
          <w:rFonts w:ascii="Times New Roman" w:hAnsi="Times New Roman" w:cs="Times New Roman"/>
        </w:rPr>
        <w:lastRenderedPageBreak/>
        <w:t>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lastRenderedPageBreak/>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0523A56F"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19</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1C5B0480"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20</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1D51D633"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than at the Efficient test event.</w:t>
      </w:r>
      <w:r>
        <w:rPr>
          <w:rFonts w:ascii="Times New Roman" w:eastAsia="Times New Roman" w:hAnsi="Times New Roman" w:cs="Times New Roman"/>
        </w:rPr>
        <w:t xml:space="preserv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w:t>
      </w:r>
      <w:r w:rsidR="00E4498F">
        <w:rPr>
          <w:rFonts w:ascii="Times New Roman" w:eastAsia="Times New Roman" w:hAnsi="Times New Roman" w:cs="Times New Roman"/>
        </w:rPr>
        <w:t xml:space="preserve">the </w:t>
      </w:r>
      <w:r>
        <w:rPr>
          <w:rFonts w:ascii="Times New Roman" w:eastAsia="Times New Roman" w:hAnsi="Times New Roman" w:cs="Times New Roman"/>
        </w:rPr>
        <w:t>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necessary</w:t>
      </w:r>
      <w:r w:rsidR="00F00B94">
        <w:rPr>
          <w:rFonts w:ascii="Times New Roman" w:eastAsia="Times New Roman" w:hAnsi="Times New Roman" w:cs="Times New Roman"/>
        </w:rPr>
        <w:t xml:space="preserve"> for </w:t>
      </w:r>
      <w:r w:rsidR="00FD67B9">
        <w:rPr>
          <w:rFonts w:ascii="Times New Roman" w:eastAsia="Times New Roman" w:hAnsi="Times New Roman" w:cs="Times New Roman"/>
        </w:rPr>
        <w:t>the model</w:t>
      </w:r>
      <w:r w:rsidR="00180CFD">
        <w:rPr>
          <w:rFonts w:ascii="Times New Roman" w:eastAsia="Times New Roman" w:hAnsi="Times New Roman" w:cs="Times New Roman"/>
        </w:rPr>
        <w:t>—like older infants—</w:t>
      </w:r>
      <w:r w:rsidR="00FD67B9">
        <w:rPr>
          <w:rFonts w:ascii="Times New Roman" w:eastAsia="Times New Roman" w:hAnsi="Times New Roman" w:cs="Times New Roman"/>
        </w:rPr>
        <w:t xml:space="preserve">to treat the two test events differently.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4A38C564"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21</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8B51BA2"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contrast to networks in the Effective Action</w:t>
      </w:r>
      <w:r w:rsidR="00C468F9">
        <w:rPr>
          <w:rFonts w:ascii="Times New Roman" w:eastAsia="Times New Roman" w:hAnsi="Times New Roman" w:cs="Times New Roman"/>
        </w:rPr>
        <w:t xml:space="preserve"> condition</w:t>
      </w:r>
      <w:r>
        <w:rPr>
          <w:rFonts w:ascii="Times New Roman" w:eastAsia="Times New Roman" w:hAnsi="Times New Roman" w:cs="Times New Roman"/>
        </w:rPr>
        <w:t xml:space="preserve">,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 it is not necessary to assume that such experience enables infants to detect an agent’s goal and the rationality of its action to account for this finding.</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24FECE43"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22</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074B3C3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5DD6B62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23</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6BDD6731" w14:textId="41CC59FC" w:rsidR="002A40E5" w:rsidRDefault="00320B51"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longstanding assumption in the developmental cognitive sciences is that infants</w:t>
      </w:r>
      <w:r w:rsidR="00F546D6">
        <w:rPr>
          <w:rFonts w:ascii="Times New Roman" w:eastAsia="Times New Roman" w:hAnsi="Times New Roman" w:cs="Times New Roman"/>
        </w:rPr>
        <w:t xml:space="preserve"> possess domain-specific mechanisms that enable them to reason about actions</w:t>
      </w:r>
      <w:r>
        <w:rPr>
          <w:rFonts w:ascii="Times New Roman" w:eastAsia="Times New Roman" w:hAnsi="Times New Roman" w:cs="Times New Roman"/>
        </w:rPr>
        <w:t xml:space="preserve"> in terms of </w:t>
      </w:r>
      <w:r w:rsidR="00F546D6">
        <w:rPr>
          <w:rFonts w:ascii="Times New Roman" w:eastAsia="Times New Roman" w:hAnsi="Times New Roman" w:cs="Times New Roman"/>
        </w:rPr>
        <w:t>their</w:t>
      </w:r>
      <w:r>
        <w:rPr>
          <w:rFonts w:ascii="Times New Roman" w:eastAsia="Times New Roman" w:hAnsi="Times New Roman" w:cs="Times New Roman"/>
        </w:rPr>
        <w:t xml:space="preserve"> efficiency, cost, and subjective utility.</w:t>
      </w:r>
      <w:r w:rsidR="00F546D6">
        <w:rPr>
          <w:rFonts w:ascii="Times New Roman" w:eastAsia="Times New Roman" w:hAnsi="Times New Roman" w:cs="Times New Roman"/>
        </w:rPr>
        <w:t xml:space="preserve"> </w:t>
      </w:r>
      <w:r w:rsidR="00474C41">
        <w:rPr>
          <w:rFonts w:ascii="Times New Roman" w:eastAsia="Times New Roman" w:hAnsi="Times New Roman" w:cs="Times New Roman"/>
        </w:rPr>
        <w:t>The teleological stance, naïve utility calculus,</w:t>
      </w:r>
      <w:r w:rsidR="0072578D">
        <w:rPr>
          <w:rFonts w:ascii="Times New Roman" w:eastAsia="Times New Roman" w:hAnsi="Times New Roman" w:cs="Times New Roman"/>
        </w:rPr>
        <w:t xml:space="preserve"> and a proposal by Liu et al. (2026)</w:t>
      </w:r>
      <w:r w:rsidR="00474C41">
        <w:rPr>
          <w:rFonts w:ascii="Times New Roman" w:eastAsia="Times New Roman" w:hAnsi="Times New Roman" w:cs="Times New Roman"/>
        </w:rPr>
        <w:t xml:space="preserve"> are three examples</w:t>
      </w:r>
      <w:r w:rsidR="000F6776">
        <w:rPr>
          <w:rFonts w:ascii="Times New Roman" w:eastAsia="Times New Roman" w:hAnsi="Times New Roman" w:cs="Times New Roman"/>
        </w:rPr>
        <w:t xml:space="preserve"> of such proposals</w:t>
      </w:r>
      <w:r w:rsidR="00474C41">
        <w:rPr>
          <w:rFonts w:ascii="Times New Roman" w:eastAsia="Times New Roman" w:hAnsi="Times New Roman" w:cs="Times New Roman"/>
        </w:rPr>
        <w:t>.</w:t>
      </w:r>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r w:rsidR="00F16C69">
        <w:rPr>
          <w:rFonts w:ascii="Times New Roman" w:eastAsia="Times New Roman" w:hAnsi="Times New Roman" w:cs="Times New Roman"/>
        </w:rPr>
        <w:t xml:space="preserve">each of these </w:t>
      </w:r>
      <w:r w:rsidR="00511E70">
        <w:rPr>
          <w:rFonts w:ascii="Times New Roman" w:eastAsia="Times New Roman" w:hAnsi="Times New Roman" w:cs="Times New Roman"/>
        </w:rPr>
        <w:t>perspectives</w:t>
      </w:r>
      <w:r w:rsidR="00F16C69">
        <w:rPr>
          <w:rFonts w:ascii="Times New Roman" w:eastAsia="Times New Roman" w:hAnsi="Times New Roman" w:cs="Times New Roman"/>
        </w:rPr>
        <w:t xml:space="preserve"> has empirical support and </w:t>
      </w:r>
      <w:r w:rsidR="00EE0F83">
        <w:rPr>
          <w:rFonts w:ascii="Times New Roman" w:eastAsia="Times New Roman" w:hAnsi="Times New Roman" w:cs="Times New Roman"/>
        </w:rPr>
        <w:t>intuitive appea</w:t>
      </w:r>
      <w:r w:rsidR="009964B5">
        <w:rPr>
          <w:rFonts w:ascii="Times New Roman" w:eastAsia="Times New Roman" w:hAnsi="Times New Roman" w:cs="Times New Roman"/>
        </w:rPr>
        <w:t xml:space="preserve">l, </w:t>
      </w:r>
      <w:r w:rsidR="00511E70">
        <w:rPr>
          <w:rFonts w:ascii="Times New Roman" w:eastAsia="Times New Roman" w:hAnsi="Times New Roman" w:cs="Times New Roman"/>
        </w:rPr>
        <w:t>I argue</w:t>
      </w:r>
      <w:r w:rsidR="009964B5">
        <w:rPr>
          <w:rFonts w:ascii="Times New Roman" w:eastAsia="Times New Roman" w:hAnsi="Times New Roman" w:cs="Times New Roman"/>
        </w:rPr>
        <w:t>d</w:t>
      </w:r>
      <w:r w:rsidR="00511E70">
        <w:rPr>
          <w:rFonts w:ascii="Times New Roman" w:eastAsia="Times New Roman" w:hAnsi="Times New Roman" w:cs="Times New Roman"/>
        </w:rPr>
        <w:t xml:space="preserve"> here that infants’ behaviors in </w:t>
      </w:r>
      <w:r w:rsidR="00DB0881">
        <w:rPr>
          <w:rFonts w:ascii="Times New Roman" w:eastAsia="Times New Roman" w:hAnsi="Times New Roman" w:cs="Times New Roman"/>
        </w:rPr>
        <w:t>action efficiency understanding</w:t>
      </w:r>
      <w:r w:rsidR="00511E70">
        <w:rPr>
          <w:rFonts w:ascii="Times New Roman" w:eastAsia="Times New Roman" w:hAnsi="Times New Roman" w:cs="Times New Roman"/>
        </w:rPr>
        <w:t xml:space="preserve"> studies can be explained without </w:t>
      </w:r>
      <w:r w:rsidR="004F52C1">
        <w:rPr>
          <w:rFonts w:ascii="Times New Roman" w:eastAsia="Times New Roman" w:hAnsi="Times New Roman" w:cs="Times New Roman"/>
        </w:rPr>
        <w:t>appealing to them. I showed that a model</w:t>
      </w:r>
      <w:r w:rsidR="00370A5A">
        <w:rPr>
          <w:rFonts w:ascii="Times New Roman" w:eastAsia="Times New Roman" w:hAnsi="Times New Roman" w:cs="Times New Roman"/>
        </w:rPr>
        <w:t xml:space="preserve"> that learns via associative learning and that implements the assumption that</w:t>
      </w:r>
      <w:r w:rsidR="00511E70">
        <w:rPr>
          <w:rFonts w:ascii="Times New Roman" w:eastAsia="Times New Roman" w:hAnsi="Times New Roman" w:cs="Times New Roman"/>
        </w:rPr>
        <w:t xml:space="preserve"> peripherally located obstacles have reduced </w:t>
      </w:r>
      <w:r w:rsidR="00370A5A">
        <w:rPr>
          <w:rFonts w:ascii="Times New Roman" w:eastAsia="Times New Roman" w:hAnsi="Times New Roman" w:cs="Times New Roman"/>
        </w:rPr>
        <w:t xml:space="preserve">salience succeeded in capturing a range of </w:t>
      </w:r>
      <w:r w:rsidR="00E449F2">
        <w:rPr>
          <w:rFonts w:ascii="Times New Roman" w:eastAsia="Times New Roman" w:hAnsi="Times New Roman" w:cs="Times New Roman"/>
        </w:rPr>
        <w:t xml:space="preserve">key </w:t>
      </w:r>
      <w:r w:rsidR="00370A5A">
        <w:rPr>
          <w:rFonts w:ascii="Times New Roman" w:eastAsia="Times New Roman" w:hAnsi="Times New Roman" w:cs="Times New Roman"/>
        </w:rPr>
        <w:t>findings in this literature. This model</w:t>
      </w:r>
      <w:r w:rsidR="006779F0">
        <w:rPr>
          <w:rFonts w:ascii="Times New Roman" w:eastAsia="Times New Roman" w:hAnsi="Times New Roman" w:cs="Times New Roman"/>
        </w:rPr>
        <w:t xml:space="preserve"> also</w:t>
      </w:r>
      <w:r w:rsidR="00370A5A">
        <w:rPr>
          <w:rFonts w:ascii="Times New Roman" w:eastAsia="Times New Roman" w:hAnsi="Times New Roman" w:cs="Times New Roman"/>
        </w:rPr>
        <w:t xml:space="preserve"> </w:t>
      </w:r>
      <w:r w:rsidR="006779F0">
        <w:rPr>
          <w:rFonts w:ascii="Times New Roman" w:eastAsia="Times New Roman" w:hAnsi="Times New Roman" w:cs="Times New Roman"/>
        </w:rPr>
        <w:t>accounted for a broader range of data than a version of it that omitted differential obstacle salience and even outperformed alternative</w:t>
      </w:r>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r w:rsidR="009749A5">
        <w:rPr>
          <w:rFonts w:ascii="Times New Roman" w:eastAsia="Times New Roman" w:hAnsi="Times New Roman" w:cs="Times New Roman"/>
        </w:rPr>
        <w:t xml:space="preserve"> or an extension of it</w:t>
      </w:r>
      <w:r w:rsidR="0037083D">
        <w:rPr>
          <w:rFonts w:ascii="Times New Roman" w:eastAsia="Times New Roman" w:hAnsi="Times New Roman" w:cs="Times New Roman"/>
        </w:rPr>
        <w:t>.</w:t>
      </w:r>
      <w:r w:rsidR="006779F0">
        <w:rPr>
          <w:rFonts w:ascii="Times New Roman" w:eastAsia="Times New Roman" w:hAnsi="Times New Roman" w:cs="Times New Roman"/>
        </w:rPr>
        <w:t xml:space="preserve"> This suggests that ALIAS may be a viable contender to</w:t>
      </w:r>
      <w:r w:rsidR="0049469B">
        <w:rPr>
          <w:rFonts w:ascii="Times New Roman" w:eastAsia="Times New Roman" w:hAnsi="Times New Roman" w:cs="Times New Roman"/>
        </w:rPr>
        <w:t xml:space="preserve"> existing domain-specific accounts of infants’ </w:t>
      </w:r>
      <w:r w:rsidR="00DB0881">
        <w:rPr>
          <w:rFonts w:ascii="Times New Roman" w:eastAsia="Times New Roman" w:hAnsi="Times New Roman" w:cs="Times New Roman"/>
        </w:rPr>
        <w:t>action efficiency understanding</w:t>
      </w:r>
      <w:r w:rsidR="0049469B">
        <w:rPr>
          <w:rFonts w:ascii="Times New Roman" w:eastAsia="Times New Roman" w:hAnsi="Times New Roman" w:cs="Times New Roman"/>
        </w:rPr>
        <w:t>.</w:t>
      </w:r>
      <w:r w:rsidR="002A40E5">
        <w:rPr>
          <w:rFonts w:ascii="Times New Roman" w:eastAsia="Times New Roman" w:hAnsi="Times New Roman" w:cs="Times New Roman"/>
        </w:rPr>
        <w:t xml:space="preserve"> </w:t>
      </w:r>
    </w:p>
    <w:p w14:paraId="39D5FEFA" w14:textId="36806B84" w:rsidR="00EE0F83" w:rsidRDefault="000A4069" w:rsidP="00140894">
      <w:pPr>
        <w:spacing w:line="480" w:lineRule="auto"/>
        <w:ind w:firstLine="720"/>
        <w:contextualSpacing/>
        <w:rPr>
          <w:rFonts w:ascii="Times New Roman" w:eastAsia="Times New Roman" w:hAnsi="Times New Roman" w:cs="Times New Roman"/>
        </w:rPr>
      </w:pPr>
      <w:r w:rsidRPr="000A4069">
        <w:rPr>
          <w:rFonts w:ascii="Times New Roman" w:eastAsia="Times New Roman" w:hAnsi="Times New Roman" w:cs="Times New Roman"/>
        </w:rPr>
        <w:t xml:space="preserve">At the same time, a complete account of infants’ looking behaviors in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studies </w:t>
      </w:r>
      <w:r w:rsidR="00B62BF6">
        <w:rPr>
          <w:rFonts w:ascii="Times New Roman" w:eastAsia="Times New Roman" w:hAnsi="Times New Roman" w:cs="Times New Roman"/>
        </w:rPr>
        <w:t>should do more than reproduce</w:t>
      </w:r>
      <w:r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 xml:space="preserve">final section does exactly this </w:t>
      </w:r>
      <w:r w:rsidR="00B62BF6">
        <w:rPr>
          <w:rFonts w:ascii="Times New Roman" w:eastAsia="Times New Roman" w:hAnsi="Times New Roman" w:cs="Times New Roman"/>
        </w:rPr>
        <w:lastRenderedPageBreak/>
        <w:t>by placing ALIAS</w:t>
      </w:r>
      <w:r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7BDD7CF5"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24</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w:t>
      </w:r>
      <w:r w:rsidR="00734C97">
        <w:rPr>
          <w:rFonts w:ascii="Times New Roman" w:eastAsia="Times New Roman" w:hAnsi="Times New Roman" w:cs="Times New Roman"/>
        </w:rPr>
        <w:lastRenderedPageBreak/>
        <w:t xml:space="preserve">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18C32208" w14:textId="4D7F5E46"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6F6CF462" w14:textId="0C217D13" w:rsidR="007968B5" w:rsidRDefault="00932D87" w:rsidP="00FA6AB7">
      <w:pPr>
        <w:tabs>
          <w:tab w:val="left" w:pos="7378"/>
        </w:tabs>
        <w:spacing w:line="480" w:lineRule="auto"/>
        <w:ind w:firstLine="720"/>
        <w:contextualSpacing/>
        <w:rPr>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w:t>
      </w:r>
      <w:r w:rsidR="00C25590">
        <w:rPr>
          <w:rFonts w:ascii="Times New Roman" w:eastAsia="Times New Roman" w:hAnsi="Times New Roman" w:cs="Times New Roman"/>
        </w:rPr>
        <w:t>be one way</w:t>
      </w:r>
      <w:r w:rsidRPr="00932D87">
        <w:rPr>
          <w:rFonts w:ascii="Times New Roman" w:eastAsia="Times New Roman" w:hAnsi="Times New Roman" w:cs="Times New Roman"/>
        </w:rPr>
        <w:t xml:space="preserve">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C25590">
        <w:rPr>
          <w:rFonts w:ascii="Times New Roman" w:eastAsia="Times New Roman" w:hAnsi="Times New Roman" w:cs="Times New Roman"/>
        </w:rPr>
        <w:t xml:space="preserve"> </w:t>
      </w:r>
      <w:r w:rsidRPr="00932D87">
        <w:rPr>
          <w:rFonts w:ascii="Times New Roman" w:eastAsia="Times New Roman" w:hAnsi="Times New Roman" w:cs="Times New Roman"/>
        </w:rPr>
        <w:t xml:space="preserve">infants in the Experimental condition looked longer at the Inefficient than </w:t>
      </w:r>
      <w:r w:rsidR="00C25590">
        <w:rPr>
          <w:rFonts w:ascii="Times New Roman" w:eastAsia="Times New Roman" w:hAnsi="Times New Roman" w:cs="Times New Roman"/>
        </w:rPr>
        <w:t xml:space="preserve">at </w:t>
      </w:r>
      <w:r w:rsidRPr="00932D87">
        <w:rPr>
          <w:rFonts w:ascii="Times New Roman" w:eastAsia="Times New Roman" w:hAnsi="Times New Roman" w:cs="Times New Roman"/>
        </w:rPr>
        <w:t>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w:t>
      </w:r>
      <w:r w:rsidR="00C25590">
        <w:rPr>
          <w:rFonts w:ascii="Times New Roman" w:eastAsia="Times New Roman" w:hAnsi="Times New Roman" w:cs="Times New Roman"/>
        </w:rPr>
        <w:t xml:space="preserve"> infants</w:t>
      </w:r>
      <w:r w:rsidR="007E1B38">
        <w:rPr>
          <w:rFonts w:ascii="Times New Roman" w:eastAsia="Times New Roman" w:hAnsi="Times New Roman" w:cs="Times New Roman"/>
        </w:rPr>
        <w:t xml:space="preserve"> </w:t>
      </w:r>
      <w:r w:rsidR="00C25590">
        <w:rPr>
          <w:rFonts w:ascii="Times New Roman" w:eastAsia="Times New Roman" w:hAnsi="Times New Roman" w:cs="Times New Roman"/>
        </w:rPr>
        <w:t>looked</w:t>
      </w:r>
      <w:r w:rsidR="007E1B38">
        <w:rPr>
          <w:rFonts w:ascii="Times New Roman" w:eastAsia="Times New Roman" w:hAnsi="Times New Roman" w:cs="Times New Roman"/>
        </w:rPr>
        <w:t xml:space="preserve"> equally </w:t>
      </w:r>
      <w:r w:rsidR="007E1B38">
        <w:rPr>
          <w:rFonts w:ascii="Times New Roman" w:eastAsia="Times New Roman" w:hAnsi="Times New Roman" w:cs="Times New Roman"/>
        </w:rPr>
        <w:lastRenderedPageBreak/>
        <w:t>long at the two test events in both conditions.</w:t>
      </w:r>
      <w:r w:rsidRPr="00932D87">
        <w:rPr>
          <w:rFonts w:ascii="Times New Roman" w:eastAsia="Times New Roman" w:hAnsi="Times New Roman" w:cs="Times New Roman"/>
        </w:rPr>
        <w:t xml:space="preserve"> </w:t>
      </w:r>
      <w:r w:rsidR="00020306">
        <w:rPr>
          <w:rFonts w:ascii="Times New Roman" w:eastAsia="Times New Roman" w:hAnsi="Times New Roman" w:cs="Times New Roman"/>
        </w:rPr>
        <w:t xml:space="preserve">Such </w:t>
      </w:r>
      <w:r w:rsidR="00545447">
        <w:rPr>
          <w:rFonts w:ascii="Times New Roman" w:eastAsia="Times New Roman" w:hAnsi="Times New Roman" w:cs="Times New Roman"/>
        </w:rPr>
        <w:t xml:space="preserve">a </w:t>
      </w:r>
      <w:r w:rsidR="00020306">
        <w:rPr>
          <w:rFonts w:ascii="Times New Roman" w:eastAsia="Times New Roman" w:hAnsi="Times New Roman" w:cs="Times New Roman"/>
        </w:rPr>
        <w:t xml:space="preserve">result would suggest that infants did not see the habituation event as rational or efficient.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45141B68"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A179B3">
        <w:rPr>
          <w:rFonts w:ascii="Times New Roman" w:hAnsi="Times New Roman" w:cs="Times New Roman"/>
          <w:b/>
          <w:bCs/>
          <w:i w:val="0"/>
          <w:iCs w:val="0"/>
          <w:noProof/>
          <w:color w:val="000000" w:themeColor="text1"/>
          <w:sz w:val="24"/>
          <w:szCs w:val="24"/>
        </w:rPr>
        <w:t>25</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xml:space="preserve">? To address this </w:t>
      </w:r>
      <w:r w:rsidR="006F0305">
        <w:rPr>
          <w:rFonts w:ascii="Times New Roman" w:eastAsia="Times New Roman" w:hAnsi="Times New Roman" w:cs="Times New Roman"/>
        </w:rPr>
        <w:lastRenderedPageBreak/>
        <w:t>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 xml:space="preserve">—of which studies assessing infants’ action efficiency understanding are specific </w:t>
      </w:r>
      <w:r w:rsidR="008D00E0">
        <w:rPr>
          <w:rFonts w:ascii="Times New Roman" w:eastAsia="Times New Roman" w:hAnsi="Times New Roman" w:cs="Times New Roman"/>
        </w:rPr>
        <w:lastRenderedPageBreak/>
        <w:t>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4863FC05"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 xml:space="preserve">s </w:t>
      </w:r>
      <w:r w:rsidR="00EC32E4">
        <w:rPr>
          <w:rFonts w:ascii="Times New Roman" w:eastAsia="Times New Roman" w:hAnsi="Times New Roman" w:cs="Times New Roman"/>
        </w:rPr>
        <w:t>superior performance</w:t>
      </w:r>
      <w:r w:rsidR="00CC76E3">
        <w:rPr>
          <w:rFonts w:ascii="Times New Roman" w:eastAsia="Times New Roman" w:hAnsi="Times New Roman" w:cs="Times New Roman"/>
        </w:rPr>
        <w:t xml:space="preserve"> challenges the idea that infants’ looking behavior in </w:t>
      </w:r>
      <w:r w:rsidR="00CC76E3">
        <w:rPr>
          <w:rFonts w:ascii="Times New Roman" w:eastAsia="Times New Roman" w:hAnsi="Times New Roman" w:cs="Times New Roman"/>
        </w:rPr>
        <w:lastRenderedPageBreak/>
        <w:t xml:space="preserve">action efficiency studies is </w:t>
      </w:r>
      <w:r w:rsidR="000F06AF">
        <w:rPr>
          <w:rFonts w:ascii="Times New Roman" w:eastAsia="Times New Roman" w:hAnsi="Times New Roman" w:cs="Times New Roman"/>
        </w:rPr>
        <w:t xml:space="preserve">necessarily </w:t>
      </w:r>
      <w:r w:rsidR="00CC76E3">
        <w:rPr>
          <w:rFonts w:ascii="Times New Roman" w:eastAsia="Times New Roman" w:hAnsi="Times New Roman" w:cs="Times New Roman"/>
        </w:rPr>
        <w:t>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7">
                            <a:extLst>
                              <a:ext uri="{96DAC541-7B7A-43D3-8B79-37D633B846F1}">
                                <asvg:svgBlip xmlns:asvg="http://schemas.microsoft.com/office/drawing/2016/SVG/main" r:embed="rId58"/>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3EC8182B"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w:t>
      </w:r>
      <w:r w:rsidR="00410A13">
        <w:rPr>
          <w:rFonts w:ascii="Times New Roman" w:eastAsia="Times New Roman" w:hAnsi="Times New Roman" w:cs="Times New Roman"/>
        </w:rPr>
        <w:lastRenderedPageBreak/>
        <w:t xml:space="preserve">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2C6A3EEF" w:rsidR="003C4483" w:rsidRDefault="00900CA8"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mentioned in the Introduction, </w:t>
      </w:r>
      <w:r w:rsidR="006947FC" w:rsidRPr="006947FC">
        <w:rPr>
          <w:rFonts w:ascii="Times New Roman" w:eastAsia="Times New Roman" w:hAnsi="Times New Roman" w:cs="Times New Roman"/>
        </w:rPr>
        <w:t>ALIAS</w:t>
      </w:r>
      <w:r>
        <w:rPr>
          <w:rFonts w:ascii="Times New Roman" w:eastAsia="Times New Roman" w:hAnsi="Times New Roman" w:cs="Times New Roman"/>
        </w:rPr>
        <w:t xml:space="preserve"> should not be thought of as</w:t>
      </w:r>
      <w:r w:rsidR="006947FC" w:rsidRPr="006947FC">
        <w:rPr>
          <w:rFonts w:ascii="Times New Roman" w:eastAsia="Times New Roman" w:hAnsi="Times New Roman" w:cs="Times New Roman"/>
        </w:rPr>
        <w:t xml:space="preserve"> a model of how action efficiency understanding itself emerges</w:t>
      </w:r>
      <w:r w:rsidR="000B6CC3">
        <w:rPr>
          <w:rFonts w:ascii="Times New Roman" w:eastAsia="Times New Roman" w:hAnsi="Times New Roman" w:cs="Times New Roman"/>
        </w:rPr>
        <w:t xml:space="preserve">. </w:t>
      </w:r>
      <w:r>
        <w:rPr>
          <w:rFonts w:ascii="Times New Roman" w:eastAsia="Times New Roman" w:hAnsi="Times New Roman" w:cs="Times New Roman"/>
        </w:rPr>
        <w:t xml:space="preserve">Instead, it should be considered </w:t>
      </w:r>
      <w:r w:rsidR="00D55910">
        <w:rPr>
          <w:rFonts w:ascii="Times New Roman" w:eastAsia="Times New Roman" w:hAnsi="Times New Roman" w:cs="Times New Roman"/>
        </w:rPr>
        <w:t>a model of the</w:t>
      </w:r>
      <w:r w:rsidR="006947FC" w:rsidRPr="006947FC">
        <w:rPr>
          <w:rFonts w:ascii="Times New Roman" w:eastAsia="Times New Roman" w:hAnsi="Times New Roman" w:cs="Times New Roman"/>
        </w:rPr>
        <w:t xml:space="preserve"> mechanistic basis of infants’ looking responses in studies on this topic. </w:t>
      </w:r>
      <w:r w:rsidR="002B741A">
        <w:rPr>
          <w:rFonts w:ascii="Times New Roman" w:eastAsia="Times New Roman" w:hAnsi="Times New Roman" w:cs="Times New Roman"/>
        </w:rPr>
        <w:t>However, t</w:t>
      </w:r>
      <w:r w:rsidR="00D55910">
        <w:rPr>
          <w:rFonts w:ascii="Times New Roman" w:eastAsia="Times New Roman" w:hAnsi="Times New Roman" w:cs="Times New Roman"/>
        </w:rPr>
        <w: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Pr>
          <w:rFonts w:ascii="Times New Roman" w:eastAsia="Times New Roman" w:hAnsi="Times New Roman" w:cs="Times New Roman"/>
        </w:rPr>
        <w:t>It is additionally worth bearing in mind that</w:t>
      </w:r>
      <w:r w:rsidR="006947FC" w:rsidRPr="006947FC">
        <w:rPr>
          <w:rFonts w:ascii="Times New Roman" w:eastAsia="Times New Roman" w:hAnsi="Times New Roman" w:cs="Times New Roman"/>
        </w:rPr>
        <w:t xml:space="preserve"> the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w:t>
      </w:r>
      <w:r w:rsidR="006947FC" w:rsidRPr="006947FC">
        <w:rPr>
          <w:rFonts w:ascii="Times New Roman" w:eastAsia="Times New Roman" w:hAnsi="Times New Roman" w:cs="Times New Roman"/>
        </w:rPr>
        <w:lastRenderedPageBreak/>
        <w:t xml:space="preserve">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5ED1A9F5"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it could be argued that the</w:t>
      </w:r>
      <w:r w:rsidR="00524642" w:rsidRPr="00EC33BD">
        <w:rPr>
          <w:rFonts w:ascii="Times New Roman" w:eastAsia="Times New Roman" w:hAnsi="Times New Roman" w:cs="Times New Roman"/>
        </w:rPr>
        <w:t xml:space="preserve"> model </w:t>
      </w:r>
      <w:r w:rsidR="00F146AE">
        <w:rPr>
          <w:rFonts w:ascii="Times New Roman" w:eastAsia="Times New Roman" w:hAnsi="Times New Roman" w:cs="Times New Roman"/>
        </w:rPr>
        <w:t>poorly approximates</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necessarily dispute this critique</w:t>
      </w:r>
      <w:r w:rsidR="00524642" w:rsidRPr="00EC33BD">
        <w:rPr>
          <w:rFonts w:ascii="Times New Roman" w:eastAsia="Times New Roman" w:hAnsi="Times New Roman" w:cs="Times New Roman"/>
        </w:rPr>
        <w:t>, a major advantage of simpler models is that</w:t>
      </w:r>
      <w:r w:rsidR="0058051A">
        <w:rPr>
          <w:rFonts w:ascii="Times New Roman" w:eastAsia="Times New Roman" w:hAnsi="Times New Roman" w:cs="Times New Roman"/>
        </w:rPr>
        <w:t xml:space="preserve"> </w:t>
      </w:r>
      <w:r w:rsidR="00C85217">
        <w:rPr>
          <w:rFonts w:ascii="Times New Roman" w:eastAsia="Times New Roman" w:hAnsi="Times New Roman" w:cs="Times New Roman"/>
        </w:rPr>
        <w:t>by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can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D4727D">
        <w:rPr>
          <w:rFonts w:ascii="Times New Roman" w:eastAsia="Times New Roman" w:hAnsi="Times New Roman" w:cs="Times New Roman"/>
        </w:rPr>
        <w:t xml:space="preserve">. </w:t>
      </w:r>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8187316"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lastRenderedPageBreak/>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suggest that </w:t>
      </w:r>
      <w:r w:rsidR="005844D8">
        <w:rPr>
          <w:rFonts w:ascii="Times New Roman" w:eastAsia="Times New Roman" w:hAnsi="Times New Roman" w:cs="Times New Roman"/>
        </w:rPr>
        <w:t>they may well be,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9"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0"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1"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2"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3"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4"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5"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6"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67"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68"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69"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0"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1"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2"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3"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4"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5"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6"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77"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78"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79"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0"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81"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2"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3"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4"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5"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6"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7"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88"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89"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0"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1"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2"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3"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4"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5"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6"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7"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98"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99"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0"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1"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2"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3"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4"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5"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6"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7"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08"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09"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0"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1"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2"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3"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4"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5"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16"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7"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8"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19"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0"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1"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2"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3"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4"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5"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xml:space="preserve">,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6"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7"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8"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9"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0"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1"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2"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3"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4"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5"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6"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7"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8"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39"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0"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1"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proofErr w:type="spellStart"/>
      <w:r w:rsidRPr="005900CF">
        <w:rPr>
          <w:rFonts w:ascii="Times New Roman" w:hAnsi="Times New Roman" w:cs="Times New Roman"/>
        </w:rPr>
        <w:t>Overwalle</w:t>
      </w:r>
      <w:proofErr w:type="spellEnd"/>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2"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3"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4"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5"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6"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7"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8"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9"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0"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51"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2"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3"/>
      <w:headerReference w:type="first" r:id="rId15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F417D" w14:textId="77777777" w:rsidR="000667B7" w:rsidRDefault="000667B7" w:rsidP="00391C7E">
      <w:pPr>
        <w:spacing w:after="0" w:line="240" w:lineRule="auto"/>
      </w:pPr>
      <w:r>
        <w:separator/>
      </w:r>
    </w:p>
  </w:endnote>
  <w:endnote w:type="continuationSeparator" w:id="0">
    <w:p w14:paraId="1032FE95" w14:textId="77777777" w:rsidR="000667B7" w:rsidRDefault="000667B7"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DCB3C" w14:textId="77777777" w:rsidR="000667B7" w:rsidRDefault="000667B7" w:rsidP="00391C7E">
      <w:pPr>
        <w:spacing w:after="0" w:line="240" w:lineRule="auto"/>
      </w:pPr>
      <w:r>
        <w:separator/>
      </w:r>
    </w:p>
  </w:footnote>
  <w:footnote w:type="continuationSeparator" w:id="0">
    <w:p w14:paraId="591A7D9B" w14:textId="77777777" w:rsidR="000667B7" w:rsidRDefault="000667B7"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A63"/>
    <w:rsid w:val="0017630F"/>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9AF"/>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B06"/>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79C"/>
    <w:rsid w:val="002F5B13"/>
    <w:rsid w:val="002F5E1A"/>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472"/>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57E7"/>
    <w:rsid w:val="0053644D"/>
    <w:rsid w:val="0053689B"/>
    <w:rsid w:val="00536F88"/>
    <w:rsid w:val="0053786C"/>
    <w:rsid w:val="00537EE9"/>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D15"/>
    <w:rsid w:val="00554D82"/>
    <w:rsid w:val="00555070"/>
    <w:rsid w:val="00555C07"/>
    <w:rsid w:val="00556548"/>
    <w:rsid w:val="005565CD"/>
    <w:rsid w:val="00556BD0"/>
    <w:rsid w:val="00557181"/>
    <w:rsid w:val="0055722D"/>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D2B"/>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EF9"/>
    <w:rsid w:val="009C431B"/>
    <w:rsid w:val="009C4A63"/>
    <w:rsid w:val="009C4B66"/>
    <w:rsid w:val="009C5407"/>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3F7"/>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B30"/>
    <w:rsid w:val="00B23EFA"/>
    <w:rsid w:val="00B24344"/>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E9"/>
    <w:rsid w:val="00B7144B"/>
    <w:rsid w:val="00B716BE"/>
    <w:rsid w:val="00B7179B"/>
    <w:rsid w:val="00B725B4"/>
    <w:rsid w:val="00B72E2D"/>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4D"/>
    <w:rsid w:val="00B867E0"/>
    <w:rsid w:val="00B86AE9"/>
    <w:rsid w:val="00B86BF5"/>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10C"/>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E98"/>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C86"/>
    <w:rsid w:val="00CB5E7A"/>
    <w:rsid w:val="00CB6142"/>
    <w:rsid w:val="00CB745E"/>
    <w:rsid w:val="00CB7504"/>
    <w:rsid w:val="00CB7F61"/>
    <w:rsid w:val="00CC0006"/>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77"/>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6F8"/>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24B"/>
    <w:rsid w:val="00D0227A"/>
    <w:rsid w:val="00D02495"/>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33D"/>
    <w:rsid w:val="00D2337C"/>
    <w:rsid w:val="00D23435"/>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A19"/>
    <w:rsid w:val="00D65145"/>
    <w:rsid w:val="00D6535A"/>
    <w:rsid w:val="00D65DC2"/>
    <w:rsid w:val="00D65E42"/>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D5A"/>
    <w:rsid w:val="00D84475"/>
    <w:rsid w:val="00D84499"/>
    <w:rsid w:val="00D85002"/>
    <w:rsid w:val="00D85633"/>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87"/>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F58"/>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671"/>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11656"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16/j.dr.2022.101034" TargetMode="External"/><Relationship Id="rId84" Type="http://schemas.openxmlformats.org/officeDocument/2006/relationships/hyperlink" Target="https://doi.org/10.1038/s41467-025-61517-3" TargetMode="External"/><Relationship Id="rId138" Type="http://schemas.openxmlformats.org/officeDocument/2006/relationships/hyperlink" Target="https://doi.org/10.1016/j.cognition.2004.07.004%20" TargetMode="External"/><Relationship Id="rId107" Type="http://schemas.openxmlformats.org/officeDocument/2006/relationships/hyperlink" Target="https://doi.org/10.1080/095400999116322" TargetMode="External"/><Relationship Id="rId11" Type="http://schemas.openxmlformats.org/officeDocument/2006/relationships/image" Target="media/image20.jp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111/1467-7687.00220" TargetMode="External"/><Relationship Id="rId128" Type="http://schemas.openxmlformats.org/officeDocument/2006/relationships/hyperlink" Target="https://doi.org/10.1098/rsos.191795" TargetMode="External"/><Relationship Id="rId149" Type="http://schemas.openxmlformats.org/officeDocument/2006/relationships/hyperlink" Target="https://doi.org/10.1038/358749a0" TargetMode="External"/><Relationship Id="rId5" Type="http://schemas.openxmlformats.org/officeDocument/2006/relationships/webSettings" Target="webSettings.xml"/><Relationship Id="rId95" Type="http://schemas.openxmlformats.org/officeDocument/2006/relationships/hyperlink" Target="https://doi.org/10.1016/j.tics.2016.05.011%20"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002/icd.2355" TargetMode="External"/><Relationship Id="rId69" Type="http://schemas.openxmlformats.org/officeDocument/2006/relationships/hyperlink" Target="https://doi.org/10.1016/j.tics.2022.12.014" TargetMode="External"/><Relationship Id="rId113" Type="http://schemas.openxmlformats.org/officeDocument/2006/relationships/hyperlink" Target="https://doi.org/10.1016/S0010-0277(96)00727-5" TargetMode="External"/><Relationship Id="rId118" Type="http://schemas.openxmlformats.org/officeDocument/2006/relationships/hyperlink" Target="https://doi.org/10.1016/j.cognition.2004.11.005" TargetMode="External"/><Relationship Id="rId134" Type="http://schemas.openxmlformats.org/officeDocument/2006/relationships/hyperlink" Target="https://doi.org/10.1073/pnas.1318053110%20" TargetMode="External"/><Relationship Id="rId139" Type="http://schemas.openxmlformats.org/officeDocument/2006/relationships/hyperlink" Target="https://doi.org/10.1037/0033-295X.99.4.605" TargetMode="External"/><Relationship Id="rId80" Type="http://schemas.openxmlformats.org/officeDocument/2006/relationships/hyperlink" Target="https://doi.org/10.1207/s15516709cog1402_1%20" TargetMode="External"/><Relationship Id="rId85" Type="http://schemas.openxmlformats.org/officeDocument/2006/relationships/hyperlink" Target="https://doi.org/10.1016/S1364-6613(03)00128-1" TargetMode="External"/><Relationship Id="rId150" Type="http://schemas.openxmlformats.org/officeDocument/2006/relationships/hyperlink" Target="https://doi.org/10.1111/1467-8721.ep10772615" TargetMode="External"/><Relationship Id="rId155" Type="http://schemas.openxmlformats.org/officeDocument/2006/relationships/fontTable" Target="fontTable.xm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126/science.284.5416.875a%20" TargetMode="External"/><Relationship Id="rId103" Type="http://schemas.openxmlformats.org/officeDocument/2006/relationships/hyperlink" Target="https://doi.org/10.1073/pnas.1904786116%20" TargetMode="External"/><Relationship Id="rId108" Type="http://schemas.openxmlformats.org/officeDocument/2006/relationships/hyperlink" Target="https://doi.org/10.1111/j.1467-7687.2007.00586.x%20" TargetMode="External"/><Relationship Id="rId124" Type="http://schemas.openxmlformats.org/officeDocument/2006/relationships/hyperlink" Target="https://doi.org/10.1038/323533a0" TargetMode="External"/><Relationship Id="rId129" Type="http://schemas.openxmlformats.org/officeDocument/2006/relationships/hyperlink" Target="https://doi.org/10.1371/journal.pone.0023223" TargetMode="External"/><Relationship Id="rId54" Type="http://schemas.openxmlformats.org/officeDocument/2006/relationships/image" Target="media/image44.png"/><Relationship Id="rId70" Type="http://schemas.openxmlformats.org/officeDocument/2006/relationships/hyperlink" Target="https://doi.org/10.1207/S15327078IN0104_3" TargetMode="External"/><Relationship Id="rId75" Type="http://schemas.openxmlformats.org/officeDocument/2006/relationships/hyperlink" Target="https://doi.org/10.1037/0012-1649.29.3.421" TargetMode="External"/><Relationship Id="rId91" Type="http://schemas.openxmlformats.org/officeDocument/2006/relationships/hyperlink" Target="https://doi.org/10.1038/nature06288" TargetMode="External"/><Relationship Id="rId96" Type="http://schemas.openxmlformats.org/officeDocument/2006/relationships/hyperlink" Target="https://doi.org/10.1016/j.cogpsych.2020.101334%20" TargetMode="External"/><Relationship Id="rId140" Type="http://schemas.openxmlformats.org/officeDocument/2006/relationships/hyperlink" Target="https://doi.org/10.1002/icd.2359" TargetMode="External"/><Relationship Id="rId145" Type="http://schemas.openxmlformats.org/officeDocument/2006/relationships/hyperlink" Target="https://doi.org/10.1016/j.cogdev.2012.08.00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16/S0163-6383(02)00097-8%20" TargetMode="External"/><Relationship Id="rId119" Type="http://schemas.openxmlformats.org/officeDocument/2006/relationships/hyperlink" Target="https://doi.org/10.1037/xge0000260%20" TargetMode="External"/><Relationship Id="rId44" Type="http://schemas.openxmlformats.org/officeDocument/2006/relationships/image" Target="media/image34.png"/><Relationship Id="rId60" Type="http://schemas.openxmlformats.org/officeDocument/2006/relationships/hyperlink" Target="https://doi.org/10.1016/0010-0277(86)90052-1" TargetMode="External"/><Relationship Id="rId65" Type="http://schemas.openxmlformats.org/officeDocument/2006/relationships/hyperlink" Target="https://doi.org/10.1037/xge0001656" TargetMode="External"/><Relationship Id="rId81" Type="http://schemas.openxmlformats.org/officeDocument/2006/relationships/hyperlink" Target="https://doi.org/10.1016/j.cognition.2021.104621%20" TargetMode="External"/><Relationship Id="rId86" Type="http://schemas.openxmlformats.org/officeDocument/2006/relationships/hyperlink" Target="https://doi.org/10.1038/415755a%20" TargetMode="External"/><Relationship Id="rId130" Type="http://schemas.openxmlformats.org/officeDocument/2006/relationships/hyperlink" Target="https://doi.org/10.1207/s15327078in1003_6" TargetMode="External"/><Relationship Id="rId135" Type="http://schemas.openxmlformats.org/officeDocument/2006/relationships/hyperlink" Target="https://doi.org/10.1111/j.1551-6709.2010.01129.x" TargetMode="External"/><Relationship Id="rId151" Type="http://schemas.openxmlformats.org/officeDocument/2006/relationships/hyperlink" Target="https://doi.org/10.1037/a0032150" TargetMode="External"/><Relationship Id="rId156"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11/j.0956-7976.2004.00755.x"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37/0033-295X.112.2.347" TargetMode="External"/><Relationship Id="rId97" Type="http://schemas.openxmlformats.org/officeDocument/2006/relationships/hyperlink" Target="https://doi.org/10.1016/0885-2014(93)90008-S" TargetMode="External"/><Relationship Id="rId104" Type="http://schemas.openxmlformats.org/officeDocument/2006/relationships/hyperlink" Target="https://doi.org/10.1016/j.cognition.2016.12.007" TargetMode="External"/><Relationship Id="rId120" Type="http://schemas.openxmlformats.org/officeDocument/2006/relationships/hyperlink" Target="https://doi.org/10.1016/j.cognition.2017.09.007" TargetMode="External"/><Relationship Id="rId125" Type="http://schemas.openxmlformats.org/officeDocument/2006/relationships/hyperlink" Target="https://doi.org/10.1037/0096-3445.114.2.159%20" TargetMode="External"/><Relationship Id="rId141" Type="http://schemas.openxmlformats.org/officeDocument/2006/relationships/hyperlink" Target="https://doi.org/10.1371/journal.pbio.0030208" TargetMode="External"/><Relationship Id="rId146" Type="http://schemas.openxmlformats.org/officeDocument/2006/relationships/hyperlink" Target="https://doi.org/10.1016/j.cognition.2017.06.029" TargetMode="External"/><Relationship Id="rId7" Type="http://schemas.openxmlformats.org/officeDocument/2006/relationships/endnotes" Target="endnotes.xml"/><Relationship Id="rId71" Type="http://schemas.openxmlformats.org/officeDocument/2006/relationships/hyperlink" Target="https://doi.org/10.1016/0022-0965(83)90085-3%20" TargetMode="External"/><Relationship Id="rId92" Type="http://schemas.openxmlformats.org/officeDocument/2006/relationships/hyperlink" Target="https://doi.org/10.1177/17456916221112075"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cogdev.2022.101164" TargetMode="External"/><Relationship Id="rId87" Type="http://schemas.openxmlformats.org/officeDocument/2006/relationships/hyperlink" Target="https://doi.org/10.1016/0010-0277(95)00661-H" TargetMode="External"/><Relationship Id="rId110" Type="http://schemas.openxmlformats.org/officeDocument/2006/relationships/hyperlink" Target="https://doi.org/10.1016/j.cogpsych.2010.02.001" TargetMode="External"/><Relationship Id="rId115" Type="http://schemas.openxmlformats.org/officeDocument/2006/relationships/hyperlink" Target="https://doi.org/10.1126/science.1107621" TargetMode="External"/><Relationship Id="rId131" Type="http://schemas.openxmlformats.org/officeDocument/2006/relationships/hyperlink" Target="https://doi.org/10.1038/s44159-023-00152-5%20" TargetMode="External"/><Relationship Id="rId136" Type="http://schemas.openxmlformats.org/officeDocument/2006/relationships/hyperlink" Target="https://doi.org/10.1016/j.infbeh.2003.05.006" TargetMode="External"/><Relationship Id="rId61" Type="http://schemas.openxmlformats.org/officeDocument/2006/relationships/hyperlink" Target="https://doi.org/10.1111/j.1467-8624.1991.tb01602.x" TargetMode="External"/><Relationship Id="rId82" Type="http://schemas.openxmlformats.org/officeDocument/2006/relationships/hyperlink" Target="https://doi.org/10.1207/s15516709cog1401_5" TargetMode="External"/><Relationship Id="rId152" Type="http://schemas.openxmlformats.org/officeDocument/2006/relationships/hyperlink" Target="https://doi.org/10.2307/1130473"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svg"/><Relationship Id="rId77" Type="http://schemas.openxmlformats.org/officeDocument/2006/relationships/hyperlink" Target="https://doi.org/10.1111/1467-7687.00039" TargetMode="External"/><Relationship Id="rId100" Type="http://schemas.openxmlformats.org/officeDocument/2006/relationships/hyperlink" Target="https://doi.org/10.1037/0096-1523.18.2.385" TargetMode="External"/><Relationship Id="rId105" Type="http://schemas.openxmlformats.org/officeDocument/2006/relationships/hyperlink" Target="https://doi.org/10.1111/desc.13581" TargetMode="External"/><Relationship Id="rId126" Type="http://schemas.openxmlformats.org/officeDocument/2006/relationships/hyperlink" Target="https://doi.org/10.1371/journal.pone.0042698" TargetMode="External"/><Relationship Id="rId147" Type="http://schemas.openxmlformats.org/officeDocument/2006/relationships/hyperlink" Target="https://doi.org/10.1016/S0010-0277(98)00058-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16/S1364-6613(99)01356-X" TargetMode="External"/><Relationship Id="rId93" Type="http://schemas.openxmlformats.org/officeDocument/2006/relationships/hyperlink" Target="https://doi.org/10.1162/neco.1989.1.1.143" TargetMode="External"/><Relationship Id="rId98" Type="http://schemas.openxmlformats.org/officeDocument/2006/relationships/hyperlink" Target="https://doi.org/10.1016/j.cogdev.2005.04.004" TargetMode="External"/><Relationship Id="rId121" Type="http://schemas.openxmlformats.org/officeDocument/2006/relationships/hyperlink" Target="https://doi.org/10.1037/1089-2680.1.3.271" TargetMode="External"/><Relationship Id="rId142" Type="http://schemas.openxmlformats.org/officeDocument/2006/relationships/hyperlink" Target="https://doi.org/10.1016/j.neuroimage.2010.05.028"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111/desc.13464" TargetMode="External"/><Relationship Id="rId116" Type="http://schemas.openxmlformats.org/officeDocument/2006/relationships/hyperlink" Target="https://doi.org/10.1038/s42256-024-00802-0%20" TargetMode="External"/><Relationship Id="rId137" Type="http://schemas.openxmlformats.org/officeDocument/2006/relationships/hyperlink" Target="https://doi.org/10.1146/annurev.ph.25.030163.00255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doi.org/10.1016/0010-0277(85)90008-3" TargetMode="External"/><Relationship Id="rId83" Type="http://schemas.openxmlformats.org/officeDocument/2006/relationships/hyperlink" Target="https://doi.org/10.1111/j.1467-7687.2011.01048.x" TargetMode="External"/><Relationship Id="rId88" Type="http://schemas.openxmlformats.org/officeDocument/2006/relationships/hyperlink" Target="https://doi.org/10.1016/S0163-6383(98)90001-7%20" TargetMode="External"/><Relationship Id="rId111" Type="http://schemas.openxmlformats.org/officeDocument/2006/relationships/hyperlink" Target="https://doi.org/10.1111/1467-7687.00021%20" TargetMode="External"/><Relationship Id="rId132" Type="http://schemas.openxmlformats.org/officeDocument/2006/relationships/hyperlink" Target="https://doi.org/10.1521/soco.2025.43.3.152" TargetMode="External"/><Relationship Id="rId153" Type="http://schemas.openxmlformats.org/officeDocument/2006/relationships/header" Target="header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37/0012-1649.36.5.635" TargetMode="External"/><Relationship Id="rId127" Type="http://schemas.openxmlformats.org/officeDocument/2006/relationships/hyperlink" Target="https://doi.org/10.1080/09540090310001655093" TargetMode="External"/><Relationship Id="rId10" Type="http://schemas.openxmlformats.org/officeDocument/2006/relationships/image" Target="media/image2.jp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S0885-2014(02)00124-7" TargetMode="External"/><Relationship Id="rId78" Type="http://schemas.openxmlformats.org/officeDocument/2006/relationships/hyperlink" Target="https://doi.org/10.1207/s15516709cog2701_4" TargetMode="External"/><Relationship Id="rId94" Type="http://schemas.openxmlformats.org/officeDocument/2006/relationships/hyperlink" Target="https://doi.org/10.1037/0012-1649.19.3.338" TargetMode="External"/><Relationship Id="rId99" Type="http://schemas.openxmlformats.org/officeDocument/2006/relationships/hyperlink" Target="https://doi.org/10.1016/0010-0285(83)90017-8" TargetMode="External"/><Relationship Id="rId101" Type="http://schemas.openxmlformats.org/officeDocument/2006/relationships/hyperlink" Target="https://doi.org/10.1016/S0010-0277(98)00036-5" TargetMode="External"/><Relationship Id="rId122" Type="http://schemas.openxmlformats.org/officeDocument/2006/relationships/hyperlink" Target="https://doi.org/10.1207/S15327078IN0101_04%20" TargetMode="External"/><Relationship Id="rId143" Type="http://schemas.openxmlformats.org/officeDocument/2006/relationships/hyperlink" Target="https://doi.org/10.1126/science.adi1374%20" TargetMode="External"/><Relationship Id="rId148" Type="http://schemas.openxmlformats.org/officeDocument/2006/relationships/hyperlink" Target="https://doi.org/10.1111/1467-9280.00218" TargetMode="External"/><Relationship Id="rId4" Type="http://schemas.openxmlformats.org/officeDocument/2006/relationships/settings" Target="settings.xml"/><Relationship Id="rId9" Type="http://schemas.openxmlformats.org/officeDocument/2006/relationships/image" Target="media/image1.jp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cognition.2012.11.007%20" TargetMode="External"/><Relationship Id="rId89" Type="http://schemas.openxmlformats.org/officeDocument/2006/relationships/hyperlink" Target="https://doi.org/10.1177/0963721412470687" TargetMode="External"/><Relationship Id="rId112" Type="http://schemas.openxmlformats.org/officeDocument/2006/relationships/hyperlink" Target="https://doi.org/10.1037/0033-295X.104.4.686%20" TargetMode="External"/><Relationship Id="rId133" Type="http://schemas.openxmlformats.org/officeDocument/2006/relationships/hyperlink" Target="https://doi.org/10.1016/S1364-6613(02)01926-5" TargetMode="External"/><Relationship Id="rId154" Type="http://schemas.openxmlformats.org/officeDocument/2006/relationships/header" Target="header2.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svg"/><Relationship Id="rId79" Type="http://schemas.openxmlformats.org/officeDocument/2006/relationships/hyperlink" Target="https://doi.org/10.1016/S0010-0277(99)00039-6" TargetMode="External"/><Relationship Id="rId102" Type="http://schemas.openxmlformats.org/officeDocument/2006/relationships/hyperlink" Target="https://doi.org/10.1016/S0010-0277(87)80006-9" TargetMode="External"/><Relationship Id="rId123" Type="http://schemas.openxmlformats.org/officeDocument/2006/relationships/hyperlink" Target="https://doi.org/10.1111/j.1540-5834.2008.00469.x" TargetMode="External"/><Relationship Id="rId144" Type="http://schemas.openxmlformats.org/officeDocument/2006/relationships/hyperlink" Target="https://doi.org/10.1207/s15327078in0701_6%20" TargetMode="External"/><Relationship Id="rId90" Type="http://schemas.openxmlformats.org/officeDocument/2006/relationships/hyperlink" Target="https://doi.org/10.1016/j.cogdev.2010.09.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88</Pages>
  <Words>21307</Words>
  <Characters>121450</Characters>
  <Application>Microsoft Office Word</Application>
  <DocSecurity>0</DocSecurity>
  <Lines>1012</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49</cp:revision>
  <dcterms:created xsi:type="dcterms:W3CDTF">2026-05-27T03:38:00Z</dcterms:created>
  <dcterms:modified xsi:type="dcterms:W3CDTF">2026-05-30T17:56:00Z</dcterms:modified>
</cp:coreProperties>
</file>