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0040" w14:textId="00A00FF3" w:rsidR="001654E4" w:rsidRDefault="0000482E" w:rsidP="00A94B96">
      <w:pPr>
        <w:spacing w:line="480" w:lineRule="auto"/>
        <w:contextualSpacing/>
        <w:jc w:val="center"/>
        <w:rPr>
          <w:rFonts w:ascii="Times New Roman" w:hAnsi="Times New Roman" w:cs="Times New Roman"/>
        </w:rPr>
      </w:pPr>
      <w:r>
        <w:rPr>
          <w:rFonts w:ascii="Times New Roman" w:hAnsi="Times New Roman" w:cs="Times New Roman"/>
        </w:rPr>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3944695D" w14:textId="45045B39"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b/>
          <w:bCs/>
        </w:rPr>
        <w:t>Abstract</w:t>
      </w:r>
    </w:p>
    <w:p w14:paraId="689F12F5" w14:textId="6A58634B" w:rsidR="00391C7E" w:rsidRDefault="00391C7E" w:rsidP="00A94B96">
      <w:pPr>
        <w:spacing w:line="480" w:lineRule="auto"/>
        <w:contextualSpacing/>
        <w:jc w:val="center"/>
        <w:rPr>
          <w:rFonts w:ascii="Times New Roman" w:hAnsi="Times New Roman" w:cs="Times New Roman"/>
        </w:rPr>
      </w:pPr>
      <w:r>
        <w:rPr>
          <w:rFonts w:ascii="Times New Roman" w:hAnsi="Times New Roman" w:cs="Times New Roman"/>
        </w:rPr>
        <w:t>[Abstract here]</w:t>
      </w:r>
    </w:p>
    <w:p w14:paraId="5BE630A0" w14:textId="77777777" w:rsidR="00391C7E" w:rsidRDefault="00391C7E" w:rsidP="00A94B96">
      <w:pPr>
        <w:spacing w:line="480" w:lineRule="auto"/>
        <w:contextualSpacing/>
        <w:rPr>
          <w:rFonts w:ascii="Times New Roman" w:hAnsi="Times New Roman" w:cs="Times New Roman"/>
        </w:rPr>
      </w:pPr>
      <w:r>
        <w:rPr>
          <w:rFonts w:ascii="Times New Roman" w:hAnsi="Times New Roman" w:cs="Times New Roman"/>
        </w:rPr>
        <w:br w:type="page"/>
      </w:r>
    </w:p>
    <w:p w14:paraId="59428DAD" w14:textId="3392C5E6" w:rsidR="008A014D" w:rsidRDefault="008A014D" w:rsidP="00A94B96">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246178">
        <w:rPr>
          <w:rFonts w:ascii="Times New Roman" w:hAnsi="Times New Roman" w:cs="Times New Roman"/>
        </w:rPr>
        <w:t>Associative learning is sufficient to explain infants’ action understanding</w:t>
      </w:r>
      <w:r>
        <w:rPr>
          <w:rFonts w:ascii="Times New Roman" w:hAnsi="Times New Roman" w:cs="Times New Roman"/>
        </w:rPr>
        <w:t>”</w:t>
      </w:r>
    </w:p>
    <w:p w14:paraId="4E039E8D" w14:textId="77777777" w:rsidR="00365D77" w:rsidRDefault="00365D77" w:rsidP="00A94B96">
      <w:pPr>
        <w:spacing w:line="480" w:lineRule="auto"/>
        <w:ind w:firstLine="720"/>
        <w:contextualSpacing/>
        <w:rPr>
          <w:rFonts w:ascii="Times New Roman" w:hAnsi="Times New Roman" w:cs="Times New Roman"/>
        </w:rPr>
      </w:pPr>
    </w:p>
    <w:p w14:paraId="38217FA1" w14:textId="6D666106" w:rsidR="00820218" w:rsidRDefault="008A014D" w:rsidP="00A94B96">
      <w:pPr>
        <w:spacing w:line="480" w:lineRule="auto"/>
        <w:ind w:firstLine="720"/>
        <w:contextualSpacing/>
        <w:rPr>
          <w:rFonts w:ascii="Times New Roman" w:hAnsi="Times New Roman" w:cs="Times New Roman"/>
        </w:rPr>
      </w:pPr>
      <w:r>
        <w:rPr>
          <w:rFonts w:ascii="Times New Roman" w:hAnsi="Times New Roman" w:cs="Times New Roman"/>
        </w:rPr>
        <w:t>A formidable task that young learners face is</w:t>
      </w:r>
      <w:r w:rsidR="00A94B96">
        <w:rPr>
          <w:rFonts w:ascii="Times New Roman" w:hAnsi="Times New Roman" w:cs="Times New Roman"/>
        </w:rPr>
        <w:t xml:space="preserve"> discovering how to navigate the world effectively.</w:t>
      </w:r>
      <w:r w:rsidR="000F4505">
        <w:rPr>
          <w:rFonts w:ascii="Times New Roman" w:hAnsi="Times New Roman" w:cs="Times New Roman"/>
        </w:rPr>
        <w:t xml:space="preserve"> One of the prerequisites for </w:t>
      </w:r>
      <w:r w:rsidR="00C809C4">
        <w:rPr>
          <w:rFonts w:ascii="Times New Roman" w:hAnsi="Times New Roman" w:cs="Times New Roman"/>
        </w:rPr>
        <w:t>such successful navigation</w:t>
      </w:r>
      <w:r w:rsidR="000F4505">
        <w:rPr>
          <w:rFonts w:ascii="Times New Roman" w:hAnsi="Times New Roman" w:cs="Times New Roman"/>
        </w:rPr>
        <w:t xml:space="preserve"> is identifying and </w:t>
      </w:r>
      <w:r w:rsidR="00D4098D">
        <w:rPr>
          <w:rFonts w:ascii="Times New Roman" w:hAnsi="Times New Roman" w:cs="Times New Roman"/>
        </w:rPr>
        <w:t>distinguishing</w:t>
      </w:r>
      <w:r w:rsidR="000F4505">
        <w:rPr>
          <w:rFonts w:ascii="Times New Roman" w:hAnsi="Times New Roman" w:cs="Times New Roman"/>
        </w:rPr>
        <w:t xml:space="preserve"> between efficient and inefficient actions. </w:t>
      </w:r>
      <w:r w:rsidR="00546966" w:rsidRPr="00546966">
        <w:rPr>
          <w:rFonts w:ascii="Times New Roman" w:hAnsi="Times New Roman" w:cs="Times New Roman"/>
        </w:rPr>
        <w:t xml:space="preserve">For example, a child will learn that it is </w:t>
      </w:r>
      <w:r w:rsidR="00546966">
        <w:rPr>
          <w:rFonts w:ascii="Times New Roman" w:hAnsi="Times New Roman" w:cs="Times New Roman"/>
        </w:rPr>
        <w:t>easier, much less dangerous, and more</w:t>
      </w:r>
      <w:r w:rsidR="00546966" w:rsidRPr="00546966">
        <w:rPr>
          <w:rFonts w:ascii="Times New Roman" w:hAnsi="Times New Roman" w:cs="Times New Roman"/>
        </w:rPr>
        <w:t xml:space="preserve"> efficient to consume smaller bites of food than to attempt to fit </w:t>
      </w:r>
      <w:r w:rsidR="005679C7">
        <w:rPr>
          <w:rFonts w:ascii="Times New Roman" w:hAnsi="Times New Roman" w:cs="Times New Roman"/>
        </w:rPr>
        <w:t xml:space="preserve">at once </w:t>
      </w:r>
      <w:r w:rsidR="00546966">
        <w:rPr>
          <w:rFonts w:ascii="Times New Roman" w:hAnsi="Times New Roman" w:cs="Times New Roman"/>
        </w:rPr>
        <w:t>entire handfuls of food into their mouth</w:t>
      </w:r>
      <w:r w:rsidR="00546966" w:rsidRPr="00546966">
        <w:rPr>
          <w:rFonts w:ascii="Times New Roman" w:hAnsi="Times New Roman" w:cs="Times New Roman"/>
        </w:rPr>
        <w:t>.</w:t>
      </w:r>
      <w:r w:rsidR="00631B2C">
        <w:rPr>
          <w:rFonts w:ascii="Times New Roman" w:hAnsi="Times New Roman" w:cs="Times New Roman"/>
        </w:rPr>
        <w:t xml:space="preserve"> </w:t>
      </w:r>
      <w:r w:rsidR="00223D51" w:rsidRPr="00223D51">
        <w:rPr>
          <w:rFonts w:ascii="Times New Roman" w:hAnsi="Times New Roman" w:cs="Times New Roman"/>
        </w:rPr>
        <w:t>Likewise, a child will learn that using stairs to reach the top of a slide is safer and more efficient than</w:t>
      </w:r>
      <w:r w:rsidR="00DD0491">
        <w:rPr>
          <w:rFonts w:ascii="Times New Roman" w:hAnsi="Times New Roman" w:cs="Times New Roman"/>
        </w:rPr>
        <w:t xml:space="preserve"> attempting clumsily to climb it from the bottom.</w:t>
      </w:r>
      <w:r w:rsidR="00602BA1">
        <w:rPr>
          <w:rFonts w:ascii="Times New Roman" w:hAnsi="Times New Roman" w:cs="Times New Roman"/>
        </w:rPr>
        <w:t xml:space="preserve"> Finally, a child will </w:t>
      </w:r>
      <w:r w:rsidR="009D14FD">
        <w:rPr>
          <w:rFonts w:ascii="Times New Roman" w:hAnsi="Times New Roman" w:cs="Times New Roman"/>
        </w:rPr>
        <w:t>discover that opening the gate to their play area</w:t>
      </w:r>
      <w:r w:rsidR="005679C7">
        <w:rPr>
          <w:rFonts w:ascii="Times New Roman" w:hAnsi="Times New Roman" w:cs="Times New Roman"/>
        </w:rPr>
        <w:t xml:space="preserve"> by grabbing and pulling its handle</w:t>
      </w:r>
      <w:r w:rsidR="009D14FD">
        <w:rPr>
          <w:rFonts w:ascii="Times New Roman" w:hAnsi="Times New Roman" w:cs="Times New Roman"/>
        </w:rPr>
        <w:t xml:space="preserve"> is physically less taxing, safer, and more efficient than attempting to clamber over </w:t>
      </w:r>
      <w:r w:rsidR="00B0260D">
        <w:rPr>
          <w:rFonts w:ascii="Times New Roman" w:hAnsi="Times New Roman" w:cs="Times New Roman"/>
        </w:rPr>
        <w:t>the gate</w:t>
      </w:r>
      <w:r w:rsidR="00602BA1">
        <w:rPr>
          <w:rFonts w:ascii="Times New Roman" w:hAnsi="Times New Roman" w:cs="Times New Roman"/>
        </w:rPr>
        <w:t>.</w:t>
      </w:r>
      <w:r w:rsidR="004C795D">
        <w:rPr>
          <w:rFonts w:ascii="Times New Roman" w:hAnsi="Times New Roman" w:cs="Times New Roman"/>
        </w:rPr>
        <w:t xml:space="preserve"> Although it </w:t>
      </w:r>
      <w:r w:rsidR="00757D6A">
        <w:rPr>
          <w:rFonts w:ascii="Times New Roman" w:hAnsi="Times New Roman" w:cs="Times New Roman"/>
        </w:rPr>
        <w:t xml:space="preserve">may be </w:t>
      </w:r>
      <w:r w:rsidR="004C795D">
        <w:rPr>
          <w:rFonts w:ascii="Times New Roman" w:hAnsi="Times New Roman" w:cs="Times New Roman"/>
        </w:rPr>
        <w:t>relatively straightforward</w:t>
      </w:r>
      <w:r w:rsidR="007418DF">
        <w:rPr>
          <w:rFonts w:ascii="Times New Roman" w:hAnsi="Times New Roman" w:cs="Times New Roman"/>
        </w:rPr>
        <w:t xml:space="preserve"> for a young learner to discover </w:t>
      </w:r>
      <w:r w:rsidR="00136065">
        <w:rPr>
          <w:rFonts w:ascii="Times New Roman" w:hAnsi="Times New Roman" w:cs="Times New Roman"/>
        </w:rPr>
        <w:t xml:space="preserve">what makes </w:t>
      </w:r>
      <w:r w:rsidR="00901508">
        <w:rPr>
          <w:rFonts w:ascii="Times New Roman" w:hAnsi="Times New Roman" w:cs="Times New Roman"/>
        </w:rPr>
        <w:t xml:space="preserve">some actions more efficient than others </w:t>
      </w:r>
      <w:r w:rsidR="00566653">
        <w:rPr>
          <w:rFonts w:ascii="Times New Roman" w:hAnsi="Times New Roman" w:cs="Times New Roman"/>
        </w:rPr>
        <w:t>in each of these isolated situations</w:t>
      </w:r>
      <w:r w:rsidR="004C795D">
        <w:rPr>
          <w:rFonts w:ascii="Times New Roman" w:hAnsi="Times New Roman" w:cs="Times New Roman"/>
        </w:rPr>
        <w:t>,</w:t>
      </w:r>
      <w:r w:rsidR="00EE6FBF">
        <w:rPr>
          <w:rFonts w:ascii="Times New Roman" w:hAnsi="Times New Roman" w:cs="Times New Roman"/>
        </w:rPr>
        <w:t xml:space="preserve"> </w:t>
      </w:r>
      <w:r w:rsidR="00EE6FBF" w:rsidRPr="00EE6FBF">
        <w:rPr>
          <w:rFonts w:ascii="Times New Roman" w:hAnsi="Times New Roman" w:cs="Times New Roman"/>
        </w:rPr>
        <w:t xml:space="preserve">the </w:t>
      </w:r>
      <w:r w:rsidR="00EE6FBF">
        <w:rPr>
          <w:rFonts w:ascii="Times New Roman" w:hAnsi="Times New Roman" w:cs="Times New Roman"/>
        </w:rPr>
        <w:t>vast</w:t>
      </w:r>
      <w:r w:rsidR="00EE6FBF" w:rsidRPr="00EE6FBF">
        <w:rPr>
          <w:rFonts w:ascii="Times New Roman" w:hAnsi="Times New Roman" w:cs="Times New Roman"/>
        </w:rPr>
        <w:t xml:space="preserve"> number of different </w:t>
      </w:r>
      <w:r w:rsidR="00032E80" w:rsidRPr="00EE6FBF">
        <w:rPr>
          <w:rFonts w:ascii="Times New Roman" w:hAnsi="Times New Roman" w:cs="Times New Roman"/>
        </w:rPr>
        <w:t>s</w:t>
      </w:r>
      <w:r w:rsidR="00032E80">
        <w:rPr>
          <w:rFonts w:ascii="Times New Roman" w:hAnsi="Times New Roman" w:cs="Times New Roman"/>
        </w:rPr>
        <w:t>ettings</w:t>
      </w:r>
      <w:r w:rsidR="001F4D04">
        <w:rPr>
          <w:rFonts w:ascii="Times New Roman" w:hAnsi="Times New Roman" w:cs="Times New Roman"/>
        </w:rPr>
        <w:t xml:space="preserve"> </w:t>
      </w:r>
      <w:r w:rsidR="00EE6FBF">
        <w:rPr>
          <w:rFonts w:ascii="Times New Roman" w:hAnsi="Times New Roman" w:cs="Times New Roman"/>
        </w:rPr>
        <w:t xml:space="preserve">a child may find themselves </w:t>
      </w:r>
      <w:r w:rsidR="005B670E">
        <w:rPr>
          <w:rFonts w:ascii="Times New Roman" w:hAnsi="Times New Roman" w:cs="Times New Roman"/>
        </w:rPr>
        <w:t>in the real world</w:t>
      </w:r>
      <w:r w:rsidR="007E7BF4">
        <w:rPr>
          <w:rFonts w:ascii="Times New Roman" w:hAnsi="Times New Roman" w:cs="Times New Roman"/>
        </w:rPr>
        <w:t xml:space="preserve"> poses</w:t>
      </w:r>
      <w:r w:rsidR="009C6E3C">
        <w:rPr>
          <w:rFonts w:ascii="Times New Roman" w:hAnsi="Times New Roman" w:cs="Times New Roman"/>
        </w:rPr>
        <w:t xml:space="preserve"> significant</w:t>
      </w:r>
      <w:r w:rsidR="007E7BF4">
        <w:rPr>
          <w:rFonts w:ascii="Times New Roman" w:hAnsi="Times New Roman" w:cs="Times New Roman"/>
        </w:rPr>
        <w:t xml:space="preserve"> challenges on how infants acquire this knowledge</w:t>
      </w:r>
      <w:r w:rsidR="00120B8F">
        <w:rPr>
          <w:rFonts w:ascii="Times New Roman" w:hAnsi="Times New Roman" w:cs="Times New Roman"/>
        </w:rPr>
        <w:t xml:space="preserve"> </w:t>
      </w:r>
      <w:r w:rsidR="003E2FC2">
        <w:rPr>
          <w:rFonts w:ascii="Times New Roman" w:hAnsi="Times New Roman" w:cs="Times New Roman"/>
        </w:rPr>
        <w:t>broadly</w:t>
      </w:r>
      <w:r w:rsidR="007E7BF4">
        <w:rPr>
          <w:rFonts w:ascii="Times New Roman" w:hAnsi="Times New Roman" w:cs="Times New Roman"/>
        </w:rPr>
        <w:t>. Further complicating issues is the fact that</w:t>
      </w:r>
      <w:r w:rsidR="0053378E">
        <w:rPr>
          <w:rFonts w:ascii="Times New Roman" w:hAnsi="Times New Roman" w:cs="Times New Roman"/>
        </w:rPr>
        <w:t xml:space="preserve"> young learners are not directly taught</w:t>
      </w:r>
      <w:r w:rsidR="000363E9">
        <w:rPr>
          <w:rFonts w:ascii="Times New Roman" w:hAnsi="Times New Roman" w:cs="Times New Roman"/>
        </w:rPr>
        <w:t xml:space="preserve"> in a </w:t>
      </w:r>
      <w:r w:rsidR="000363E9">
        <w:rPr>
          <w:rFonts w:ascii="Times New Roman" w:hAnsi="Times New Roman" w:cs="Times New Roman"/>
          <w:i/>
          <w:iCs/>
        </w:rPr>
        <w:t xml:space="preserve">supervised </w:t>
      </w:r>
      <w:r w:rsidR="000363E9">
        <w:rPr>
          <w:rFonts w:ascii="Times New Roman" w:hAnsi="Times New Roman" w:cs="Times New Roman"/>
        </w:rPr>
        <w:t>manner</w:t>
      </w:r>
      <w:r w:rsidR="0053378E">
        <w:rPr>
          <w:rFonts w:ascii="Times New Roman" w:hAnsi="Times New Roman" w:cs="Times New Roman"/>
        </w:rPr>
        <w:t xml:space="preserve"> what distinguishes efficient actions from inefficient ones.</w:t>
      </w:r>
      <w:r w:rsidR="000363E9">
        <w:rPr>
          <w:rFonts w:ascii="Times New Roman" w:hAnsi="Times New Roman" w:cs="Times New Roman"/>
        </w:rPr>
        <w:t xml:space="preserve"> Instead, children must discover this fact on their own in an </w:t>
      </w:r>
      <w:r w:rsidR="000363E9">
        <w:rPr>
          <w:rFonts w:ascii="Times New Roman" w:hAnsi="Times New Roman" w:cs="Times New Roman"/>
          <w:i/>
          <w:iCs/>
        </w:rPr>
        <w:t xml:space="preserve">unsupervised </w:t>
      </w:r>
      <w:r w:rsidR="000363E9">
        <w:rPr>
          <w:rFonts w:ascii="Times New Roman" w:hAnsi="Times New Roman" w:cs="Times New Roman"/>
        </w:rPr>
        <w:t>way.</w:t>
      </w:r>
      <w:r w:rsidR="00E908AA">
        <w:rPr>
          <w:rFonts w:ascii="Times New Roman" w:hAnsi="Times New Roman" w:cs="Times New Roman"/>
        </w:rPr>
        <w:t xml:space="preserve"> </w:t>
      </w:r>
    </w:p>
    <w:p w14:paraId="285DADFB" w14:textId="4AC3B5B2" w:rsidR="00365D77" w:rsidRDefault="00E908AA" w:rsidP="00820218">
      <w:pPr>
        <w:spacing w:line="480" w:lineRule="auto"/>
        <w:ind w:firstLine="720"/>
        <w:contextualSpacing/>
        <w:rPr>
          <w:rFonts w:ascii="Times New Roman" w:hAnsi="Times New Roman" w:cs="Times New Roman"/>
        </w:rPr>
      </w:pPr>
      <w:r>
        <w:rPr>
          <w:rFonts w:ascii="Times New Roman" w:hAnsi="Times New Roman" w:cs="Times New Roman"/>
        </w:rPr>
        <w:t xml:space="preserve">Yet, despite the apparent difficulty of this task, the capacity to interpret actions in terms of their efficiency seems to be in place </w:t>
      </w:r>
      <w:r w:rsidR="00BB2FBE">
        <w:rPr>
          <w:rFonts w:ascii="Times New Roman" w:hAnsi="Times New Roman" w:cs="Times New Roman"/>
        </w:rPr>
        <w:t>in infancy</w:t>
      </w:r>
      <w:r w:rsidR="00EE0F9F">
        <w:rPr>
          <w:rFonts w:ascii="Times New Roman" w:hAnsi="Times New Roman" w:cs="Times New Roman"/>
        </w:rPr>
        <w:t xml:space="preserve"> (Csibra et al., 1999; Gergely et al., 1995)</w:t>
      </w:r>
      <w:r>
        <w:rPr>
          <w:rFonts w:ascii="Times New Roman" w:hAnsi="Times New Roman" w:cs="Times New Roman"/>
        </w:rPr>
        <w:t>.</w:t>
      </w:r>
      <w:r w:rsidR="00820218">
        <w:rPr>
          <w:rFonts w:ascii="Times New Roman" w:hAnsi="Times New Roman" w:cs="Times New Roman"/>
        </w:rPr>
        <w:t xml:space="preserve"> </w:t>
      </w:r>
      <w:r w:rsidR="00F65CDA">
        <w:rPr>
          <w:rFonts w:ascii="Times New Roman" w:hAnsi="Times New Roman" w:cs="Times New Roman"/>
        </w:rPr>
        <w:t xml:space="preserve">In </w:t>
      </w:r>
      <w:r w:rsidR="00EE0F9F">
        <w:rPr>
          <w:rFonts w:ascii="Times New Roman" w:hAnsi="Times New Roman" w:cs="Times New Roman"/>
        </w:rPr>
        <w:t>these studies infants 6, 9, and 12 months of age are habituated</w:t>
      </w:r>
      <w:r w:rsidR="00F65CDA">
        <w:rPr>
          <w:rFonts w:ascii="Times New Roman" w:hAnsi="Times New Roman" w:cs="Times New Roman"/>
        </w:rPr>
        <w:t xml:space="preserve"> to an event </w:t>
      </w:r>
      <w:r w:rsidR="00B832CB">
        <w:rPr>
          <w:rFonts w:ascii="Times New Roman" w:hAnsi="Times New Roman" w:cs="Times New Roman"/>
        </w:rPr>
        <w:t xml:space="preserve">in </w:t>
      </w:r>
      <w:r w:rsidR="00B832CB" w:rsidRPr="004C0C81">
        <w:rPr>
          <w:rFonts w:ascii="Times New Roman" w:hAnsi="Times New Roman" w:cs="Times New Roman"/>
        </w:rPr>
        <w:t>which a</w:t>
      </w:r>
      <w:r w:rsidR="00B832CB">
        <w:rPr>
          <w:rFonts w:ascii="Times New Roman" w:hAnsi="Times New Roman" w:cs="Times New Roman"/>
        </w:rPr>
        <w:t xml:space="preserve">n ostensibly animated and self-propelled </w:t>
      </w:r>
      <w:r w:rsidR="00B832CB" w:rsidRPr="004C0C81">
        <w:rPr>
          <w:rFonts w:ascii="Times New Roman" w:hAnsi="Times New Roman" w:cs="Times New Roman"/>
        </w:rPr>
        <w:t>small</w:t>
      </w:r>
      <w:r w:rsidR="00B832CB">
        <w:rPr>
          <w:rFonts w:ascii="Times New Roman" w:hAnsi="Times New Roman" w:cs="Times New Roman"/>
        </w:rPr>
        <w:t xml:space="preserve"> ball jumped over a barrier to reach a large ball. </w:t>
      </w:r>
      <w:r w:rsidR="00B832CB" w:rsidRPr="004C0C81">
        <w:rPr>
          <w:rFonts w:ascii="Times New Roman" w:hAnsi="Times New Roman" w:cs="Times New Roman"/>
        </w:rPr>
        <w:t>Infants were then shown two</w:t>
      </w:r>
      <w:r w:rsidR="00646CBB">
        <w:rPr>
          <w:rFonts w:ascii="Times New Roman" w:hAnsi="Times New Roman" w:cs="Times New Roman"/>
        </w:rPr>
        <w:t xml:space="preserve"> barrierless</w:t>
      </w:r>
      <w:r w:rsidR="00B832CB">
        <w:rPr>
          <w:rFonts w:ascii="Times New Roman" w:hAnsi="Times New Roman" w:cs="Times New Roman"/>
        </w:rPr>
        <w:t xml:space="preserve"> </w:t>
      </w:r>
      <w:r w:rsidR="00B832CB" w:rsidRPr="004C0C81">
        <w:rPr>
          <w:rFonts w:ascii="Times New Roman" w:hAnsi="Times New Roman" w:cs="Times New Roman"/>
        </w:rPr>
        <w:t>test events. In the</w:t>
      </w:r>
      <w:r w:rsidR="006710F2">
        <w:rPr>
          <w:rFonts w:ascii="Times New Roman" w:hAnsi="Times New Roman" w:cs="Times New Roman"/>
        </w:rPr>
        <w:t xml:space="preserve"> </w:t>
      </w:r>
      <w:r w:rsidR="006710F2" w:rsidRPr="006710F2">
        <w:rPr>
          <w:rFonts w:ascii="Times New Roman" w:hAnsi="Times New Roman" w:cs="Times New Roman"/>
          <w:i/>
          <w:iCs/>
        </w:rPr>
        <w:t>old action</w:t>
      </w:r>
      <w:r w:rsidR="006710F2">
        <w:rPr>
          <w:rFonts w:ascii="Times New Roman" w:hAnsi="Times New Roman" w:cs="Times New Roman"/>
        </w:rPr>
        <w:t xml:space="preserve"> test event</w:t>
      </w:r>
      <w:r w:rsidR="00B832CB" w:rsidRPr="004C0C81">
        <w:rPr>
          <w:rFonts w:ascii="Times New Roman" w:hAnsi="Times New Roman" w:cs="Times New Roman"/>
        </w:rPr>
        <w:t xml:space="preserve">, the small circle </w:t>
      </w:r>
      <w:r w:rsidR="00F0039B">
        <w:rPr>
          <w:rFonts w:ascii="Times New Roman" w:hAnsi="Times New Roman" w:cs="Times New Roman"/>
        </w:rPr>
        <w:t>followed the familiar</w:t>
      </w:r>
      <w:r w:rsidR="006710F2">
        <w:rPr>
          <w:rFonts w:ascii="Times New Roman" w:hAnsi="Times New Roman" w:cs="Times New Roman"/>
        </w:rPr>
        <w:t xml:space="preserve"> curved</w:t>
      </w:r>
      <w:r w:rsidR="00B832CB" w:rsidRPr="004C0C81">
        <w:rPr>
          <w:rFonts w:ascii="Times New Roman" w:hAnsi="Times New Roman" w:cs="Times New Roman"/>
        </w:rPr>
        <w:t xml:space="preserve"> </w:t>
      </w:r>
      <w:r w:rsidR="00F0039B">
        <w:rPr>
          <w:rFonts w:ascii="Times New Roman" w:hAnsi="Times New Roman" w:cs="Times New Roman"/>
        </w:rPr>
        <w:t>motion path to reach the large circle</w:t>
      </w:r>
      <w:r w:rsidR="00B832CB" w:rsidRPr="004C0C81">
        <w:rPr>
          <w:rFonts w:ascii="Times New Roman" w:hAnsi="Times New Roman" w:cs="Times New Roman"/>
        </w:rPr>
        <w:t xml:space="preserve">. In contrast, in the </w:t>
      </w:r>
      <w:r w:rsidR="006710F2">
        <w:rPr>
          <w:rFonts w:ascii="Times New Roman" w:hAnsi="Times New Roman" w:cs="Times New Roman"/>
          <w:i/>
          <w:iCs/>
        </w:rPr>
        <w:t xml:space="preserve">new action </w:t>
      </w:r>
      <w:r w:rsidR="006710F2">
        <w:rPr>
          <w:rFonts w:ascii="Times New Roman" w:hAnsi="Times New Roman" w:cs="Times New Roman"/>
        </w:rPr>
        <w:t>test</w:t>
      </w:r>
      <w:r w:rsidR="00B832CB" w:rsidRPr="004C0C81">
        <w:rPr>
          <w:rFonts w:ascii="Times New Roman" w:hAnsi="Times New Roman" w:cs="Times New Roman"/>
        </w:rPr>
        <w:t xml:space="preserve"> event, the </w:t>
      </w:r>
      <w:r w:rsidR="00B832CB" w:rsidRPr="004C0C81">
        <w:rPr>
          <w:rFonts w:ascii="Times New Roman" w:hAnsi="Times New Roman" w:cs="Times New Roman"/>
        </w:rPr>
        <w:lastRenderedPageBreak/>
        <w:t xml:space="preserve">small circle </w:t>
      </w:r>
      <w:r w:rsidR="00F0039B">
        <w:rPr>
          <w:rFonts w:ascii="Times New Roman" w:hAnsi="Times New Roman" w:cs="Times New Roman"/>
        </w:rPr>
        <w:t>moved along a</w:t>
      </w:r>
      <w:r w:rsidR="00B832CB" w:rsidRPr="004C0C81">
        <w:rPr>
          <w:rFonts w:ascii="Times New Roman" w:hAnsi="Times New Roman" w:cs="Times New Roman"/>
        </w:rPr>
        <w:t xml:space="preserve"> </w:t>
      </w:r>
      <w:r w:rsidR="00B832CB">
        <w:rPr>
          <w:rFonts w:ascii="Times New Roman" w:hAnsi="Times New Roman" w:cs="Times New Roman"/>
        </w:rPr>
        <w:t>straight path</w:t>
      </w:r>
      <w:r w:rsidR="00B832CB" w:rsidRPr="004C0C81">
        <w:rPr>
          <w:rFonts w:ascii="Times New Roman" w:hAnsi="Times New Roman" w:cs="Times New Roman"/>
        </w:rPr>
        <w:t xml:space="preserve"> to reach the large circle.</w:t>
      </w:r>
      <w:r w:rsidR="00F0039B">
        <w:rPr>
          <w:rFonts w:ascii="Times New Roman" w:hAnsi="Times New Roman" w:cs="Times New Roman"/>
        </w:rPr>
        <w:t xml:space="preserve"> </w:t>
      </w:r>
      <w:r w:rsidR="006159FC">
        <w:rPr>
          <w:rFonts w:ascii="Times New Roman" w:hAnsi="Times New Roman" w:cs="Times New Roman"/>
        </w:rPr>
        <w:t xml:space="preserve">It was reasoned that </w:t>
      </w:r>
      <w:r w:rsidR="00F0039B" w:rsidRPr="00ED24BC">
        <w:rPr>
          <w:rFonts w:ascii="Times New Roman" w:hAnsi="Times New Roman" w:cs="Times New Roman"/>
        </w:rPr>
        <w:t>if infants viewed the small circle's jumping action during habituation as justified—</w:t>
      </w:r>
      <w:r w:rsidR="00F0039B">
        <w:rPr>
          <w:rFonts w:ascii="Times New Roman" w:hAnsi="Times New Roman" w:cs="Times New Roman"/>
        </w:rPr>
        <w:t xml:space="preserve">that is, it </w:t>
      </w:r>
      <w:r w:rsidR="0027220C">
        <w:rPr>
          <w:rFonts w:ascii="Times New Roman" w:hAnsi="Times New Roman" w:cs="Times New Roman"/>
        </w:rPr>
        <w:t>was</w:t>
      </w:r>
      <w:r w:rsidR="00F0039B">
        <w:rPr>
          <w:rFonts w:ascii="Times New Roman" w:hAnsi="Times New Roman" w:cs="Times New Roman"/>
        </w:rPr>
        <w:t xml:space="preserve"> the</w:t>
      </w:r>
      <w:r w:rsidR="00F0039B" w:rsidRPr="00ED24BC">
        <w:rPr>
          <w:rFonts w:ascii="Times New Roman" w:hAnsi="Times New Roman" w:cs="Times New Roman"/>
        </w:rPr>
        <w:t xml:space="preserve"> most efficient way to reach the larger circle given </w:t>
      </w:r>
      <w:r w:rsidR="00D6243B">
        <w:rPr>
          <w:rFonts w:ascii="Times New Roman" w:hAnsi="Times New Roman" w:cs="Times New Roman"/>
        </w:rPr>
        <w:t>the barrier</w:t>
      </w:r>
      <w:r w:rsidR="00F0039B" w:rsidRPr="00ED24BC">
        <w:rPr>
          <w:rFonts w:ascii="Times New Roman" w:hAnsi="Times New Roman" w:cs="Times New Roman"/>
        </w:rPr>
        <w:t xml:space="preserve">—then once the barrier is removed, infants should look longer when the small circle repeats </w:t>
      </w:r>
      <w:r w:rsidR="00D6243B">
        <w:rPr>
          <w:rFonts w:ascii="Times New Roman" w:hAnsi="Times New Roman" w:cs="Times New Roman"/>
        </w:rPr>
        <w:t>this</w:t>
      </w:r>
      <w:r w:rsidR="0088152C">
        <w:rPr>
          <w:rFonts w:ascii="Times New Roman" w:hAnsi="Times New Roman" w:cs="Times New Roman"/>
        </w:rPr>
        <w:t xml:space="preserve"> now unnecessary</w:t>
      </w:r>
      <w:r w:rsidR="00D6243B">
        <w:rPr>
          <w:rFonts w:ascii="Times New Roman" w:hAnsi="Times New Roman" w:cs="Times New Roman"/>
        </w:rPr>
        <w:t xml:space="preserve"> action</w:t>
      </w:r>
      <w:r w:rsidR="00F0039B" w:rsidRPr="00ED24BC">
        <w:rPr>
          <w:rFonts w:ascii="Times New Roman" w:hAnsi="Times New Roman" w:cs="Times New Roman"/>
        </w:rPr>
        <w:t xml:space="preserve"> </w:t>
      </w:r>
      <w:r w:rsidR="00F0039B">
        <w:rPr>
          <w:rFonts w:ascii="Times New Roman" w:hAnsi="Times New Roman" w:cs="Times New Roman"/>
        </w:rPr>
        <w:t xml:space="preserve">compared to </w:t>
      </w:r>
      <w:r w:rsidR="00E50066">
        <w:rPr>
          <w:rFonts w:ascii="Times New Roman" w:hAnsi="Times New Roman" w:cs="Times New Roman"/>
        </w:rPr>
        <w:t>when it follows a more sensible straight path.</w:t>
      </w:r>
      <w:r w:rsidR="007336E4">
        <w:rPr>
          <w:rFonts w:ascii="Times New Roman" w:hAnsi="Times New Roman" w:cs="Times New Roman"/>
        </w:rPr>
        <w:t xml:space="preserve"> The results supported this contention: </w:t>
      </w:r>
      <w:r w:rsidR="00EE0F9F">
        <w:rPr>
          <w:rFonts w:ascii="Times New Roman" w:hAnsi="Times New Roman" w:cs="Times New Roman"/>
        </w:rPr>
        <w:t xml:space="preserve">9- and 12-month-olds, but not 6-month-olds, </w:t>
      </w:r>
      <w:r w:rsidR="007336E4">
        <w:rPr>
          <w:rFonts w:ascii="Times New Roman" w:hAnsi="Times New Roman" w:cs="Times New Roman"/>
        </w:rPr>
        <w:t xml:space="preserve">looked longer at the old action test event than at the new action event. A control condition </w:t>
      </w:r>
      <w:r w:rsidR="001673BB">
        <w:rPr>
          <w:rFonts w:ascii="Times New Roman" w:hAnsi="Times New Roman" w:cs="Times New Roman"/>
        </w:rPr>
        <w:t>that tested</w:t>
      </w:r>
      <w:r w:rsidR="007336E4">
        <w:rPr>
          <w:rFonts w:ascii="Times New Roman" w:hAnsi="Times New Roman" w:cs="Times New Roman"/>
        </w:rPr>
        <w:t xml:space="preserve"> whether infants attended longer to the old action than to the new action event because they preferred curved trajectories</w:t>
      </w:r>
      <w:r w:rsidR="004454B4">
        <w:rPr>
          <w:rFonts w:ascii="Times New Roman" w:hAnsi="Times New Roman" w:cs="Times New Roman"/>
        </w:rPr>
        <w:t xml:space="preserve"> over linear ones</w:t>
      </w:r>
      <w:r w:rsidR="007336E4">
        <w:rPr>
          <w:rFonts w:ascii="Times New Roman" w:hAnsi="Times New Roman" w:cs="Times New Roman"/>
        </w:rPr>
        <w:t xml:space="preserve"> found that infants looked equally long at both test events. </w:t>
      </w:r>
    </w:p>
    <w:p w14:paraId="36A619A0" w14:textId="7A33674F" w:rsidR="00506D12" w:rsidRDefault="00403BB8" w:rsidP="002F0216">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w:t>
      </w:r>
      <w:r w:rsidR="00126A22">
        <w:rPr>
          <w:rFonts w:ascii="Times New Roman" w:hAnsi="Times New Roman" w:cs="Times New Roman"/>
        </w:rPr>
        <w:t xml:space="preserve"> in a number of important ways.</w:t>
      </w:r>
      <w:r w:rsidR="0077113B">
        <w:rPr>
          <w:rFonts w:ascii="Times New Roman" w:hAnsi="Times New Roman" w:cs="Times New Roman"/>
        </w:rPr>
        <w:t xml:space="preserve"> </w:t>
      </w:r>
      <w:r w:rsidR="00470612">
        <w:rPr>
          <w:rFonts w:ascii="Times New Roman" w:hAnsi="Times New Roman" w:cs="Times New Roman"/>
        </w:rPr>
        <w:t>One such extension concerns the finding that</w:t>
      </w:r>
      <w:r w:rsidR="00B54340">
        <w:rPr>
          <w:rFonts w:ascii="Times New Roman" w:hAnsi="Times New Roman" w:cs="Times New Roman"/>
        </w:rPr>
        <w:t xml:space="preserve"> </w:t>
      </w:r>
      <w:r w:rsidR="00A81A34">
        <w:rPr>
          <w:rFonts w:ascii="Times New Roman" w:hAnsi="Times New Roman" w:cs="Times New Roman"/>
        </w:rPr>
        <w:t xml:space="preserve">infants’ expectation </w:t>
      </w:r>
      <w:r w:rsidR="00995683">
        <w:rPr>
          <w:rFonts w:ascii="Times New Roman" w:hAnsi="Times New Roman" w:cs="Times New Roman"/>
        </w:rPr>
        <w:t>for actions to be efficient</w:t>
      </w:r>
      <w:r w:rsidR="00A81A34">
        <w:rPr>
          <w:rFonts w:ascii="Times New Roman" w:hAnsi="Times New Roman" w:cs="Times New Roman"/>
        </w:rPr>
        <w:t xml:space="preserve"> applies</w:t>
      </w:r>
      <w:r w:rsidR="00230A9A">
        <w:rPr>
          <w:rFonts w:ascii="Times New Roman" w:hAnsi="Times New Roman" w:cs="Times New Roman"/>
        </w:rPr>
        <w:t xml:space="preserve"> not only to real people (e.g., Phillips &amp; Wellman, 2005; Sodian et al., 2004; Woodward &amp; Sommerville, 2000) and animals (e.g., Schwier et al., 2006) but also to</w:t>
      </w:r>
      <w:r w:rsidR="00A81A34">
        <w:rPr>
          <w:rFonts w:ascii="Times New Roman" w:hAnsi="Times New Roman" w:cs="Times New Roman"/>
        </w:rPr>
        <w:t xml:space="preserve"> geometric shapes (Csibra et al., 2003; Gergely et al., 1995) </w:t>
      </w:r>
      <w:r w:rsidR="00104354">
        <w:rPr>
          <w:rFonts w:ascii="Times New Roman" w:hAnsi="Times New Roman" w:cs="Times New Roman"/>
        </w:rPr>
        <w:t>and inanimate objects such as robots (Kamewari et al., 2005)</w:t>
      </w:r>
      <w:r w:rsidR="00A81A34">
        <w:rPr>
          <w:rFonts w:ascii="Times New Roman" w:hAnsi="Times New Roman" w:cs="Times New Roman"/>
        </w:rPr>
        <w:t>.</w:t>
      </w:r>
      <w:r w:rsidR="00E073F9">
        <w:rPr>
          <w:rFonts w:ascii="Times New Roman" w:hAnsi="Times New Roman" w:cs="Times New Roman"/>
        </w:rPr>
        <w:t xml:space="preserve"> </w:t>
      </w:r>
      <w:r w:rsidR="00BA3203">
        <w:rPr>
          <w:rFonts w:ascii="Times New Roman" w:hAnsi="Times New Roman" w:cs="Times New Roman"/>
        </w:rPr>
        <w:t xml:space="preserve">Another </w:t>
      </w:r>
      <w:r w:rsidR="00B63A5C">
        <w:rPr>
          <w:rFonts w:ascii="Times New Roman" w:hAnsi="Times New Roman" w:cs="Times New Roman"/>
        </w:rPr>
        <w:t xml:space="preserve">extension is that infants’ ability to process actions as efficient or not </w:t>
      </w:r>
      <w:r w:rsidR="00E554DB">
        <w:rPr>
          <w:rFonts w:ascii="Times New Roman" w:hAnsi="Times New Roman" w:cs="Times New Roman"/>
        </w:rPr>
        <w:t xml:space="preserve">depends on </w:t>
      </w:r>
      <w:r w:rsidR="00EC6B36">
        <w:rPr>
          <w:rFonts w:ascii="Times New Roman" w:hAnsi="Times New Roman" w:cs="Times New Roman"/>
        </w:rPr>
        <w:t>the nature of those actions</w:t>
      </w:r>
      <w:r w:rsidR="00E554DB">
        <w:rPr>
          <w:rFonts w:ascii="Times New Roman" w:hAnsi="Times New Roman" w:cs="Times New Roman"/>
        </w:rPr>
        <w:t>.</w:t>
      </w:r>
      <w:r w:rsidR="00B63A5C">
        <w:rPr>
          <w:rFonts w:ascii="Times New Roman" w:hAnsi="Times New Roman" w:cs="Times New Roman"/>
        </w:rPr>
        <w:t xml:space="preserve"> For instance, </w:t>
      </w:r>
      <w:r w:rsidR="003818B5">
        <w:rPr>
          <w:rFonts w:ascii="Times New Roman" w:hAnsi="Times New Roman" w:cs="Times New Roman"/>
        </w:rPr>
        <w:t>14-month-olds</w:t>
      </w:r>
      <w:r w:rsidR="005C7F84">
        <w:rPr>
          <w:rFonts w:ascii="Times New Roman" w:hAnsi="Times New Roman" w:cs="Times New Roman"/>
        </w:rPr>
        <w:t xml:space="preserve"> will distinguish between efficient and inefficient actions</w:t>
      </w:r>
      <w:r w:rsidR="00715AB2">
        <w:rPr>
          <w:rFonts w:ascii="Times New Roman" w:hAnsi="Times New Roman" w:cs="Times New Roman"/>
        </w:rPr>
        <w:t xml:space="preserve"> if an action is directed towards an object and therefore goal-directed but not if it occurs without an object </w:t>
      </w:r>
      <w:r w:rsidR="004230CA">
        <w:rPr>
          <w:rFonts w:ascii="Times New Roman" w:hAnsi="Times New Roman" w:cs="Times New Roman"/>
        </w:rPr>
        <w:t>(Phillips &amp; Wellman, 2005)</w:t>
      </w:r>
      <w:r w:rsidR="002055D5">
        <w:rPr>
          <w:rFonts w:ascii="Times New Roman" w:hAnsi="Times New Roman" w:cs="Times New Roman"/>
        </w:rPr>
        <w:t>.</w:t>
      </w:r>
      <w:r w:rsidR="00B42B37">
        <w:rPr>
          <w:rFonts w:ascii="Times New Roman" w:hAnsi="Times New Roman" w:cs="Times New Roman"/>
        </w:rPr>
        <w:t xml:space="preserve"> </w:t>
      </w:r>
      <w:r w:rsidR="005B26B8">
        <w:rPr>
          <w:rFonts w:ascii="Times New Roman" w:hAnsi="Times New Roman" w:cs="Times New Roman"/>
        </w:rPr>
        <w:t>Beyond infants’ action processing</w:t>
      </w:r>
      <w:r w:rsidR="00506D12">
        <w:rPr>
          <w:rFonts w:ascii="Times New Roman" w:hAnsi="Times New Roman" w:cs="Times New Roman"/>
        </w:rPr>
        <w:t xml:space="preserve">, </w:t>
      </w:r>
      <w:r w:rsidR="00AD48DF">
        <w:rPr>
          <w:rFonts w:ascii="Times New Roman" w:hAnsi="Times New Roman" w:cs="Times New Roman"/>
        </w:rPr>
        <w:t>research shows that how infants imitate another person’s actions</w:t>
      </w:r>
      <w:r w:rsidR="00563A21">
        <w:rPr>
          <w:rFonts w:ascii="Times New Roman" w:hAnsi="Times New Roman" w:cs="Times New Roman"/>
        </w:rPr>
        <w:t xml:space="preserve"> </w:t>
      </w:r>
      <w:r w:rsidR="00AD48DF">
        <w:rPr>
          <w:rFonts w:ascii="Times New Roman" w:hAnsi="Times New Roman" w:cs="Times New Roman"/>
        </w:rPr>
        <w:t>depends on the constraints of those actions</w:t>
      </w:r>
      <w:r w:rsidR="00563A21">
        <w:rPr>
          <w:rFonts w:ascii="Times New Roman" w:hAnsi="Times New Roman" w:cs="Times New Roman"/>
        </w:rPr>
        <w:t>.</w:t>
      </w:r>
      <w:r w:rsidR="00AD48DF">
        <w:rPr>
          <w:rFonts w:ascii="Times New Roman" w:hAnsi="Times New Roman" w:cs="Times New Roman"/>
        </w:rPr>
        <w:t xml:space="preserve"> For example, </w:t>
      </w:r>
      <w:r w:rsidR="00245994">
        <w:rPr>
          <w:rFonts w:ascii="Times New Roman" w:hAnsi="Times New Roman" w:cs="Times New Roman"/>
        </w:rPr>
        <w:t>14</w:t>
      </w:r>
      <w:r w:rsidR="00AD48DF">
        <w:rPr>
          <w:rFonts w:ascii="Times New Roman" w:hAnsi="Times New Roman" w:cs="Times New Roman"/>
        </w:rPr>
        <w:t>-month-olds will</w:t>
      </w:r>
      <w:r w:rsidR="009C4A63">
        <w:rPr>
          <w:rFonts w:ascii="Times New Roman" w:hAnsi="Times New Roman" w:cs="Times New Roman"/>
        </w:rPr>
        <w:t xml:space="preserve"> </w:t>
      </w:r>
      <w:r w:rsidR="00245994">
        <w:rPr>
          <w:rFonts w:ascii="Times New Roman" w:hAnsi="Times New Roman" w:cs="Times New Roman"/>
        </w:rPr>
        <w:t>use their</w:t>
      </w:r>
      <w:r w:rsidR="009C4A63">
        <w:rPr>
          <w:rFonts w:ascii="Times New Roman" w:hAnsi="Times New Roman" w:cs="Times New Roman"/>
        </w:rPr>
        <w:t xml:space="preserve"> foreheads to activate </w:t>
      </w:r>
      <w:r w:rsidR="00245994">
        <w:rPr>
          <w:rFonts w:ascii="Times New Roman" w:hAnsi="Times New Roman" w:cs="Times New Roman"/>
        </w:rPr>
        <w:t>a light if they observe an agent do the same with free hands;</w:t>
      </w:r>
      <w:r w:rsidR="009C4A63">
        <w:rPr>
          <w:rFonts w:ascii="Times New Roman" w:hAnsi="Times New Roman" w:cs="Times New Roman"/>
        </w:rPr>
        <w:t xml:space="preserve"> </w:t>
      </w:r>
      <w:r w:rsidR="007059C9">
        <w:rPr>
          <w:rFonts w:ascii="Times New Roman" w:hAnsi="Times New Roman" w:cs="Times New Roman"/>
        </w:rPr>
        <w:t>however</w:t>
      </w:r>
      <w:r w:rsidR="009C4A63">
        <w:rPr>
          <w:rFonts w:ascii="Times New Roman" w:hAnsi="Times New Roman" w:cs="Times New Roman"/>
        </w:rPr>
        <w:t xml:space="preserve">, infants </w:t>
      </w:r>
      <w:r w:rsidR="00245994">
        <w:rPr>
          <w:rFonts w:ascii="Times New Roman" w:hAnsi="Times New Roman" w:cs="Times New Roman"/>
        </w:rPr>
        <w:t xml:space="preserve">will active the light with their hands </w:t>
      </w:r>
      <w:r w:rsidR="007059C9">
        <w:rPr>
          <w:rFonts w:ascii="Times New Roman" w:hAnsi="Times New Roman" w:cs="Times New Roman"/>
        </w:rPr>
        <w:t>if the agent</w:t>
      </w:r>
      <w:r w:rsidR="00377F56">
        <w:rPr>
          <w:rFonts w:ascii="Times New Roman" w:hAnsi="Times New Roman" w:cs="Times New Roman"/>
        </w:rPr>
        <w:t xml:space="preserve">’s hands are occupied </w:t>
      </w:r>
      <w:r w:rsidR="00E537A4">
        <w:rPr>
          <w:rFonts w:ascii="Times New Roman" w:hAnsi="Times New Roman" w:cs="Times New Roman"/>
        </w:rPr>
        <w:t>(e.g., Gergel</w:t>
      </w:r>
      <w:r w:rsidR="00F02B1D">
        <w:rPr>
          <w:rFonts w:ascii="Times New Roman" w:hAnsi="Times New Roman" w:cs="Times New Roman"/>
        </w:rPr>
        <w:t>y et al., 2002).</w:t>
      </w:r>
    </w:p>
    <w:p w14:paraId="35C04E76" w14:textId="46D31ED9" w:rsidR="009139C0" w:rsidRDefault="00BD39EE" w:rsidP="009B50DC">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Although these </w:t>
      </w:r>
      <w:r w:rsidR="009B50DC">
        <w:rPr>
          <w:rFonts w:ascii="Times New Roman" w:hAnsi="Times New Roman" w:cs="Times New Roman"/>
        </w:rPr>
        <w:t>studies shed important insight into</w:t>
      </w:r>
      <w:r w:rsidR="00BD6120">
        <w:rPr>
          <w:rFonts w:ascii="Times New Roman" w:hAnsi="Times New Roman" w:cs="Times New Roman"/>
        </w:rPr>
        <w:t xml:space="preserve"> infants’ processing and imitation of actions</w:t>
      </w:r>
      <w:r>
        <w:rPr>
          <w:rFonts w:ascii="Times New Roman" w:hAnsi="Times New Roman" w:cs="Times New Roman"/>
        </w:rPr>
        <w:t xml:space="preserve">, </w:t>
      </w:r>
      <w:r w:rsidR="004B5BE3">
        <w:rPr>
          <w:rFonts w:ascii="Times New Roman" w:hAnsi="Times New Roman" w:cs="Times New Roman"/>
        </w:rPr>
        <w:t xml:space="preserve">they </w:t>
      </w:r>
      <w:r w:rsidR="00BD6120">
        <w:rPr>
          <w:rFonts w:ascii="Times New Roman" w:hAnsi="Times New Roman" w:cs="Times New Roman"/>
        </w:rPr>
        <w:t xml:space="preserve">leave </w:t>
      </w:r>
      <w:r w:rsidR="00456E1C">
        <w:rPr>
          <w:rFonts w:ascii="Times New Roman" w:hAnsi="Times New Roman" w:cs="Times New Roman"/>
        </w:rPr>
        <w:t>two questions unresolved</w:t>
      </w:r>
      <w:r w:rsidR="00D02CB7">
        <w:rPr>
          <w:rFonts w:ascii="Times New Roman" w:hAnsi="Times New Roman" w:cs="Times New Roman"/>
        </w:rPr>
        <w:t>. One is</w:t>
      </w:r>
      <w:r w:rsidR="00BD6120">
        <w:rPr>
          <w:rFonts w:ascii="Times New Roman" w:hAnsi="Times New Roman" w:cs="Times New Roman"/>
        </w:rPr>
        <w:t xml:space="preserve"> whether infants understand that action</w:t>
      </w:r>
      <w:r w:rsidR="00456E1C">
        <w:rPr>
          <w:rFonts w:ascii="Times New Roman" w:hAnsi="Times New Roman" w:cs="Times New Roman"/>
        </w:rPr>
        <w:t>s</w:t>
      </w:r>
      <w:r w:rsidR="00BD6120">
        <w:rPr>
          <w:rFonts w:ascii="Times New Roman" w:hAnsi="Times New Roman" w:cs="Times New Roman"/>
        </w:rPr>
        <w:t xml:space="preserve"> </w:t>
      </w:r>
      <w:r w:rsidR="00456E1C">
        <w:rPr>
          <w:rFonts w:ascii="Times New Roman" w:hAnsi="Times New Roman" w:cs="Times New Roman"/>
        </w:rPr>
        <w:t>exist on an “efficiency continuum”</w:t>
      </w:r>
      <w:r w:rsidR="00BD6120">
        <w:rPr>
          <w:rFonts w:ascii="Times New Roman" w:hAnsi="Times New Roman" w:cs="Times New Roman"/>
        </w:rPr>
        <w:t xml:space="preserve">. </w:t>
      </w:r>
      <w:r w:rsidR="009B50DC" w:rsidRPr="003C7576">
        <w:rPr>
          <w:rFonts w:ascii="Times New Roman" w:hAnsi="Times New Roman" w:cs="Times New Roman"/>
        </w:rPr>
        <w:t>For example, do infants recognize that</w:t>
      </w:r>
      <w:r w:rsidR="00E824EF">
        <w:rPr>
          <w:rFonts w:ascii="Times New Roman" w:hAnsi="Times New Roman" w:cs="Times New Roman"/>
        </w:rPr>
        <w:t xml:space="preserve"> actions can differ in their </w:t>
      </w:r>
      <w:r w:rsidR="00E824EF">
        <w:rPr>
          <w:rFonts w:ascii="Times New Roman" w:hAnsi="Times New Roman" w:cs="Times New Roman"/>
          <w:i/>
          <w:iCs/>
        </w:rPr>
        <w:t xml:space="preserve">relative </w:t>
      </w:r>
      <w:r w:rsidR="00E824EF">
        <w:rPr>
          <w:rFonts w:ascii="Times New Roman" w:hAnsi="Times New Roman" w:cs="Times New Roman"/>
        </w:rPr>
        <w:t>efficiency?</w:t>
      </w:r>
      <w:r w:rsidR="009B50DC" w:rsidRPr="003C7576">
        <w:rPr>
          <w:rFonts w:ascii="Times New Roman" w:hAnsi="Times New Roman" w:cs="Times New Roman"/>
        </w:rPr>
        <w:t xml:space="preserve"> </w:t>
      </w:r>
      <w:r w:rsidR="00AF7951">
        <w:rPr>
          <w:rFonts w:ascii="Times New Roman" w:hAnsi="Times New Roman" w:cs="Times New Roman"/>
        </w:rPr>
        <w:t xml:space="preserve">Two actions can be efficient even if one is more efficient than the other. </w:t>
      </w:r>
      <w:r w:rsidR="00D02CB7">
        <w:rPr>
          <w:rFonts w:ascii="Times New Roman" w:hAnsi="Times New Roman" w:cs="Times New Roman"/>
        </w:rPr>
        <w:t>The same is true for inefficient actions.</w:t>
      </w:r>
      <w:r w:rsidR="00AF7951">
        <w:rPr>
          <w:rFonts w:ascii="Times New Roman" w:hAnsi="Times New Roman" w:cs="Times New Roman"/>
        </w:rPr>
        <w:t xml:space="preserve"> </w:t>
      </w:r>
      <w:r w:rsidR="00BD6120">
        <w:rPr>
          <w:rFonts w:ascii="Times New Roman" w:hAnsi="Times New Roman" w:cs="Times New Roman"/>
        </w:rPr>
        <w:t>This</w:t>
      </w:r>
      <w:r w:rsidR="009B50DC">
        <w:rPr>
          <w:rFonts w:ascii="Times New Roman" w:hAnsi="Times New Roman" w:cs="Times New Roman"/>
        </w:rPr>
        <w:t xml:space="preserve"> gap</w:t>
      </w:r>
      <w:r w:rsidR="00BD6120">
        <w:rPr>
          <w:rFonts w:ascii="Times New Roman" w:hAnsi="Times New Roman" w:cs="Times New Roman"/>
        </w:rPr>
        <w:t xml:space="preserve"> stems from the</w:t>
      </w:r>
      <w:r w:rsidR="00221A05">
        <w:rPr>
          <w:rFonts w:ascii="Times New Roman" w:hAnsi="Times New Roman" w:cs="Times New Roman"/>
        </w:rPr>
        <w:t xml:space="preserve"> fact that</w:t>
      </w:r>
      <w:r w:rsidR="004B5BE3">
        <w:rPr>
          <w:rFonts w:ascii="Times New Roman" w:hAnsi="Times New Roman" w:cs="Times New Roman"/>
        </w:rPr>
        <w:t xml:space="preserve"> that </w:t>
      </w:r>
      <w:r w:rsidR="008A734F">
        <w:rPr>
          <w:rFonts w:ascii="Times New Roman" w:hAnsi="Times New Roman" w:cs="Times New Roman"/>
        </w:rPr>
        <w:t xml:space="preserve">these studies </w:t>
      </w:r>
      <w:r w:rsidR="007441A8">
        <w:rPr>
          <w:rFonts w:ascii="Times New Roman" w:hAnsi="Times New Roman" w:cs="Times New Roman"/>
        </w:rPr>
        <w:t xml:space="preserve">only tested whether infants </w:t>
      </w:r>
      <w:r w:rsidR="004B5BE3">
        <w:rPr>
          <w:rFonts w:ascii="Times New Roman" w:hAnsi="Times New Roman" w:cs="Times New Roman"/>
        </w:rPr>
        <w:t>represent actions in an all-or-none fashion</w:t>
      </w:r>
      <w:r w:rsidR="007441A8">
        <w:rPr>
          <w:rFonts w:ascii="Times New Roman" w:hAnsi="Times New Roman" w:cs="Times New Roman"/>
        </w:rPr>
        <w:t>—actions were either efficient or they were not</w:t>
      </w:r>
      <w:r w:rsidR="004B5BE3">
        <w:rPr>
          <w:rFonts w:ascii="Times New Roman" w:hAnsi="Times New Roman" w:cs="Times New Roman"/>
        </w:rPr>
        <w:t>. Liu and Spelke (2017)</w:t>
      </w:r>
      <w:r w:rsidR="00A145F9">
        <w:rPr>
          <w:rFonts w:ascii="Times New Roman" w:hAnsi="Times New Roman" w:cs="Times New Roman"/>
        </w:rPr>
        <w:t xml:space="preserve"> tackled this issue in a recent study</w:t>
      </w:r>
      <w:r w:rsidR="004B5BE3">
        <w:rPr>
          <w:rFonts w:ascii="Times New Roman" w:hAnsi="Times New Roman" w:cs="Times New Roman"/>
        </w:rPr>
        <w:t xml:space="preserve">. </w:t>
      </w:r>
      <w:r w:rsidR="004B5BE3" w:rsidRPr="00A616AE">
        <w:rPr>
          <w:rFonts w:ascii="Times New Roman" w:hAnsi="Times New Roman" w:cs="Times New Roman"/>
        </w:rPr>
        <w:t>Six-month-old infants were habituated to events in which a circle character jumped over barriers of varying heights—</w:t>
      </w:r>
      <w:r w:rsidR="00790E1C">
        <w:rPr>
          <w:rFonts w:ascii="Times New Roman" w:hAnsi="Times New Roman" w:cs="Times New Roman"/>
        </w:rPr>
        <w:t xml:space="preserve">that is, a </w:t>
      </w:r>
      <w:r w:rsidR="004B5BE3" w:rsidRPr="00A616AE">
        <w:rPr>
          <w:rFonts w:ascii="Times New Roman" w:hAnsi="Times New Roman" w:cs="Times New Roman"/>
        </w:rPr>
        <w:t>short, medium, or tall</w:t>
      </w:r>
      <w:r w:rsidR="00790E1C">
        <w:rPr>
          <w:rFonts w:ascii="Times New Roman" w:hAnsi="Times New Roman" w:cs="Times New Roman"/>
        </w:rPr>
        <w:t xml:space="preserve"> barrier</w:t>
      </w:r>
      <w:r w:rsidR="004B5BE3" w:rsidRPr="00A616AE">
        <w:rPr>
          <w:rFonts w:ascii="Times New Roman" w:hAnsi="Times New Roman" w:cs="Times New Roman"/>
        </w:rPr>
        <w:t>—to reach a triangle character on the other side</w:t>
      </w:r>
      <w:r w:rsidR="004B5BE3">
        <w:rPr>
          <w:rFonts w:ascii="Times New Roman" w:hAnsi="Times New Roman" w:cs="Times New Roman"/>
        </w:rPr>
        <w:t xml:space="preserve">. </w:t>
      </w:r>
      <w:r w:rsidR="004B5BE3" w:rsidRPr="004C0C81">
        <w:rPr>
          <w:rFonts w:ascii="Times New Roman" w:hAnsi="Times New Roman" w:cs="Times New Roman"/>
        </w:rPr>
        <w:t xml:space="preserve">Infants were then shown two test events. </w:t>
      </w:r>
      <w:r w:rsidR="00BD0EFA">
        <w:rPr>
          <w:rFonts w:ascii="Times New Roman" w:hAnsi="Times New Roman" w:cs="Times New Roman"/>
        </w:rPr>
        <w:t>Crucially, u</w:t>
      </w:r>
      <w:r w:rsidR="002A72AC">
        <w:rPr>
          <w:rFonts w:ascii="Times New Roman" w:hAnsi="Times New Roman" w:cs="Times New Roman"/>
        </w:rPr>
        <w:t>nlike the test events described earlier</w:t>
      </w:r>
      <w:r w:rsidR="00C521F0">
        <w:rPr>
          <w:rFonts w:ascii="Times New Roman" w:hAnsi="Times New Roman" w:cs="Times New Roman"/>
        </w:rPr>
        <w:t xml:space="preserve"> that did not include a barrier</w:t>
      </w:r>
      <w:r w:rsidR="00295C36">
        <w:rPr>
          <w:rFonts w:ascii="Times New Roman" w:hAnsi="Times New Roman" w:cs="Times New Roman"/>
        </w:rPr>
        <w:t xml:space="preserve">, </w:t>
      </w:r>
      <w:r w:rsidR="00BD0EFA">
        <w:rPr>
          <w:rFonts w:ascii="Times New Roman" w:hAnsi="Times New Roman" w:cs="Times New Roman"/>
        </w:rPr>
        <w:t xml:space="preserve">this study did </w:t>
      </w:r>
      <w:r w:rsidR="00A00BDA">
        <w:rPr>
          <w:rFonts w:ascii="Times New Roman" w:hAnsi="Times New Roman" w:cs="Times New Roman"/>
        </w:rPr>
        <w:t>include one</w:t>
      </w:r>
      <w:r w:rsidR="002A72AC">
        <w:rPr>
          <w:rFonts w:ascii="Times New Roman" w:hAnsi="Times New Roman" w:cs="Times New Roman"/>
        </w:rPr>
        <w:t>. However,</w:t>
      </w:r>
      <w:r w:rsidR="004B5BE3">
        <w:rPr>
          <w:rFonts w:ascii="Times New Roman" w:hAnsi="Times New Roman" w:cs="Times New Roman"/>
        </w:rPr>
        <w:t xml:space="preserve"> the</w:t>
      </w:r>
      <w:r w:rsidR="004B5BE3" w:rsidRPr="004C0C81">
        <w:rPr>
          <w:rFonts w:ascii="Times New Roman" w:hAnsi="Times New Roman" w:cs="Times New Roman"/>
        </w:rPr>
        <w:t xml:space="preserve"> barrier was shorter than the short</w:t>
      </w:r>
      <w:r w:rsidR="004B5BE3">
        <w:rPr>
          <w:rFonts w:ascii="Times New Roman" w:hAnsi="Times New Roman" w:cs="Times New Roman"/>
        </w:rPr>
        <w:t>est</w:t>
      </w:r>
      <w:r w:rsidR="004B5BE3" w:rsidRPr="004C0C81">
        <w:rPr>
          <w:rFonts w:ascii="Times New Roman" w:hAnsi="Times New Roman" w:cs="Times New Roman"/>
        </w:rPr>
        <w:t xml:space="preserve"> barrier</w:t>
      </w:r>
      <w:r w:rsidR="004B5BE3">
        <w:rPr>
          <w:rFonts w:ascii="Times New Roman" w:hAnsi="Times New Roman" w:cs="Times New Roman"/>
        </w:rPr>
        <w:t xml:space="preserve"> that was</w:t>
      </w:r>
      <w:r w:rsidR="004B5BE3" w:rsidRPr="004C0C81">
        <w:rPr>
          <w:rFonts w:ascii="Times New Roman" w:hAnsi="Times New Roman" w:cs="Times New Roman"/>
        </w:rPr>
        <w:t xml:space="preserve"> shown during habituation.</w:t>
      </w:r>
      <w:r w:rsidR="0074588B">
        <w:rPr>
          <w:rFonts w:ascii="Times New Roman" w:hAnsi="Times New Roman" w:cs="Times New Roman"/>
        </w:rPr>
        <w:t xml:space="preserve"> </w:t>
      </w:r>
      <w:r w:rsidR="004B5BE3" w:rsidRPr="004C0C81">
        <w:rPr>
          <w:rFonts w:ascii="Times New Roman" w:hAnsi="Times New Roman" w:cs="Times New Roman"/>
        </w:rPr>
        <w:t xml:space="preserve">In the </w:t>
      </w:r>
      <w:r w:rsidR="004B5BE3" w:rsidRPr="00A616AE">
        <w:rPr>
          <w:rFonts w:ascii="Times New Roman" w:hAnsi="Times New Roman" w:cs="Times New Roman"/>
          <w:i/>
          <w:iCs/>
        </w:rPr>
        <w:t>low, efficient jump</w:t>
      </w:r>
      <w:r w:rsidR="004B5BE3" w:rsidRPr="004C0C81">
        <w:rPr>
          <w:rFonts w:ascii="Times New Roman" w:hAnsi="Times New Roman" w:cs="Times New Roman"/>
        </w:rPr>
        <w:t xml:space="preserve"> test event, the agent jumped high enough to clear</w:t>
      </w:r>
      <w:r w:rsidR="004B5BE3">
        <w:rPr>
          <w:rFonts w:ascii="Times New Roman" w:hAnsi="Times New Roman" w:cs="Times New Roman"/>
        </w:rPr>
        <w:t xml:space="preserve"> this</w:t>
      </w:r>
      <w:r w:rsidR="004B5BE3" w:rsidRPr="004C0C81">
        <w:rPr>
          <w:rFonts w:ascii="Times New Roman" w:hAnsi="Times New Roman" w:cs="Times New Roman"/>
        </w:rPr>
        <w:t xml:space="preserve"> barrier. </w:t>
      </w:r>
      <w:r w:rsidR="004B5BE3" w:rsidRPr="00A616AE">
        <w:rPr>
          <w:rFonts w:ascii="Times New Roman" w:hAnsi="Times New Roman" w:cs="Times New Roman"/>
        </w:rPr>
        <w:t xml:space="preserve">In the </w:t>
      </w:r>
      <w:r w:rsidR="004B5BE3" w:rsidRPr="00A616AE">
        <w:rPr>
          <w:rFonts w:ascii="Times New Roman" w:hAnsi="Times New Roman" w:cs="Times New Roman"/>
          <w:i/>
          <w:iCs/>
        </w:rPr>
        <w:t>high, inefficient jump</w:t>
      </w:r>
      <w:r w:rsidR="004B5BE3" w:rsidRPr="00A616AE">
        <w:rPr>
          <w:rFonts w:ascii="Times New Roman" w:hAnsi="Times New Roman" w:cs="Times New Roman"/>
        </w:rPr>
        <w:t xml:space="preserve"> event, the agent jumped as high as it did to clear the tall barrier during habituation</w:t>
      </w:r>
      <w:r w:rsidR="004B5BE3" w:rsidRPr="004C0C81">
        <w:rPr>
          <w:rFonts w:ascii="Times New Roman" w:hAnsi="Times New Roman" w:cs="Times New Roman"/>
        </w:rPr>
        <w:t xml:space="preserve">. </w:t>
      </w:r>
      <w:r w:rsidR="004B5BE3">
        <w:rPr>
          <w:rFonts w:ascii="Times New Roman" w:hAnsi="Times New Roman" w:cs="Times New Roman"/>
        </w:rPr>
        <w:t>The authors</w:t>
      </w:r>
      <w:r w:rsidR="004B5BE3" w:rsidRPr="004C0C81">
        <w:rPr>
          <w:rFonts w:ascii="Times New Roman" w:hAnsi="Times New Roman" w:cs="Times New Roman"/>
        </w:rPr>
        <w:t xml:space="preserve"> reasoned that if infants represent </w:t>
      </w:r>
      <w:r w:rsidR="004B5BE3">
        <w:rPr>
          <w:rFonts w:ascii="Times New Roman" w:hAnsi="Times New Roman" w:cs="Times New Roman"/>
        </w:rPr>
        <w:t>efficiency (or cost) continuously</w:t>
      </w:r>
      <w:r w:rsidR="004B5BE3" w:rsidRPr="004C0C81">
        <w:rPr>
          <w:rFonts w:ascii="Times New Roman" w:hAnsi="Times New Roman" w:cs="Times New Roman"/>
        </w:rPr>
        <w:t xml:space="preserve"> and expect agents to engage in the </w:t>
      </w:r>
      <w:r w:rsidR="004B5BE3">
        <w:rPr>
          <w:rFonts w:ascii="Times New Roman" w:hAnsi="Times New Roman" w:cs="Times New Roman"/>
        </w:rPr>
        <w:t>least inefficient and costly</w:t>
      </w:r>
      <w:r w:rsidR="004B5BE3" w:rsidRPr="004C0C81">
        <w:rPr>
          <w:rFonts w:ascii="Times New Roman" w:hAnsi="Times New Roman" w:cs="Times New Roman"/>
        </w:rPr>
        <w:t xml:space="preserve"> action when pursuing goals, then they should look longer at the second test event than at the first</w:t>
      </w:r>
      <w:r w:rsidR="004B5BE3">
        <w:rPr>
          <w:rFonts w:ascii="Times New Roman" w:hAnsi="Times New Roman" w:cs="Times New Roman"/>
        </w:rPr>
        <w:t xml:space="preserve"> one</w:t>
      </w:r>
      <w:r w:rsidR="004B5BE3" w:rsidRPr="004C0C81">
        <w:rPr>
          <w:rFonts w:ascii="Times New Roman" w:hAnsi="Times New Roman" w:cs="Times New Roman"/>
        </w:rPr>
        <w:t xml:space="preserve">. This is because the agent </w:t>
      </w:r>
      <w:r w:rsidR="004B5BE3">
        <w:rPr>
          <w:rFonts w:ascii="Times New Roman" w:hAnsi="Times New Roman" w:cs="Times New Roman"/>
        </w:rPr>
        <w:t>incurred</w:t>
      </w:r>
      <w:r w:rsidR="004B5BE3" w:rsidRPr="004C0C81">
        <w:rPr>
          <w:rFonts w:ascii="Times New Roman" w:hAnsi="Times New Roman" w:cs="Times New Roman"/>
        </w:rPr>
        <w:t xml:space="preserve"> more of a cost in the second test event than i</w:t>
      </w:r>
      <w:r w:rsidR="004B5BE3">
        <w:rPr>
          <w:rFonts w:ascii="Times New Roman" w:hAnsi="Times New Roman" w:cs="Times New Roman"/>
        </w:rPr>
        <w:t>t did in</w:t>
      </w:r>
      <w:r w:rsidR="004B5BE3" w:rsidRPr="004C0C81">
        <w:rPr>
          <w:rFonts w:ascii="Times New Roman" w:hAnsi="Times New Roman" w:cs="Times New Roman"/>
        </w:rPr>
        <w:t xml:space="preserve"> the first test event. Th</w:t>
      </w:r>
      <w:r w:rsidR="004B5BE3">
        <w:rPr>
          <w:rFonts w:ascii="Times New Roman" w:hAnsi="Times New Roman" w:cs="Times New Roman"/>
        </w:rPr>
        <w:t>e</w:t>
      </w:r>
      <w:r w:rsidR="004B5BE3" w:rsidRPr="004C0C81">
        <w:rPr>
          <w:rFonts w:ascii="Times New Roman" w:hAnsi="Times New Roman" w:cs="Times New Roman"/>
        </w:rPr>
        <w:t xml:space="preserve"> </w:t>
      </w:r>
      <w:r w:rsidR="004B5BE3">
        <w:rPr>
          <w:rFonts w:ascii="Times New Roman" w:hAnsi="Times New Roman" w:cs="Times New Roman"/>
        </w:rPr>
        <w:t>results of this experiment supported this contention</w:t>
      </w:r>
      <w:r w:rsidR="004B5BE3" w:rsidRPr="004C0C81">
        <w:rPr>
          <w:rFonts w:ascii="Times New Roman" w:hAnsi="Times New Roman" w:cs="Times New Roman"/>
        </w:rPr>
        <w:t>.</w:t>
      </w:r>
      <w:r w:rsidR="002B039E">
        <w:rPr>
          <w:rFonts w:ascii="Times New Roman" w:hAnsi="Times New Roman" w:cs="Times New Roman"/>
        </w:rPr>
        <w:t xml:space="preserve"> Crucially, this finding could not be explained </w:t>
      </w:r>
      <w:r w:rsidR="00B51764">
        <w:rPr>
          <w:rFonts w:ascii="Times New Roman" w:hAnsi="Times New Roman" w:cs="Times New Roman"/>
        </w:rPr>
        <w:t>by infants’ greater preference</w:t>
      </w:r>
      <w:r w:rsidR="00517F8E">
        <w:rPr>
          <w:rFonts w:ascii="Times New Roman" w:hAnsi="Times New Roman" w:cs="Times New Roman"/>
        </w:rPr>
        <w:t xml:space="preserve"> for</w:t>
      </w:r>
      <w:r w:rsidR="004B5BE3" w:rsidRPr="004C0C81">
        <w:rPr>
          <w:rFonts w:ascii="Times New Roman" w:hAnsi="Times New Roman" w:cs="Times New Roman"/>
        </w:rPr>
        <w:t xml:space="preserve"> higher over lower jumps</w:t>
      </w:r>
      <w:r w:rsidR="00363803">
        <w:rPr>
          <w:rFonts w:ascii="Times New Roman" w:hAnsi="Times New Roman" w:cs="Times New Roman"/>
        </w:rPr>
        <w:t xml:space="preserve">: </w:t>
      </w:r>
      <w:r w:rsidR="005D13AE">
        <w:rPr>
          <w:rFonts w:ascii="Times New Roman" w:hAnsi="Times New Roman" w:cs="Times New Roman"/>
        </w:rPr>
        <w:t>Infants looked equally long at both test events if during habituation the curved motion occurred beside rather than over the barrier.</w:t>
      </w:r>
    </w:p>
    <w:p w14:paraId="7E91C6DD" w14:textId="67F692F3" w:rsidR="004B4CD0" w:rsidRDefault="0074478E" w:rsidP="002F0216">
      <w:pPr>
        <w:spacing w:line="480" w:lineRule="auto"/>
        <w:ind w:firstLine="720"/>
        <w:contextualSpacing/>
        <w:rPr>
          <w:rFonts w:ascii="Times New Roman" w:hAnsi="Times New Roman" w:cs="Times New Roman"/>
        </w:rPr>
      </w:pPr>
      <w:r>
        <w:rPr>
          <w:rFonts w:ascii="Times New Roman" w:hAnsi="Times New Roman" w:cs="Times New Roman"/>
        </w:rPr>
        <w:t xml:space="preserve">A second </w:t>
      </w:r>
      <w:r w:rsidR="00AD6A30">
        <w:rPr>
          <w:rFonts w:ascii="Times New Roman" w:hAnsi="Times New Roman" w:cs="Times New Roman"/>
        </w:rPr>
        <w:t xml:space="preserve">question that </w:t>
      </w:r>
      <w:r w:rsidR="00D532E5">
        <w:rPr>
          <w:rFonts w:ascii="Times New Roman" w:hAnsi="Times New Roman" w:cs="Times New Roman"/>
        </w:rPr>
        <w:t>the studies above</w:t>
      </w:r>
      <w:r w:rsidR="00AD6A30">
        <w:rPr>
          <w:rFonts w:ascii="Times New Roman" w:hAnsi="Times New Roman" w:cs="Times New Roman"/>
        </w:rPr>
        <w:t xml:space="preserve"> do not answer </w:t>
      </w:r>
      <w:r w:rsidR="009372D8">
        <w:rPr>
          <w:rFonts w:ascii="Times New Roman" w:hAnsi="Times New Roman" w:cs="Times New Roman"/>
        </w:rPr>
        <w:t xml:space="preserve">relates to </w:t>
      </w:r>
      <w:r w:rsidR="009E3F46">
        <w:rPr>
          <w:rFonts w:ascii="Times New Roman" w:hAnsi="Times New Roman" w:cs="Times New Roman"/>
        </w:rPr>
        <w:t xml:space="preserve">when </w:t>
      </w:r>
      <w:r w:rsidR="00C32D6D">
        <w:rPr>
          <w:rFonts w:ascii="Times New Roman" w:hAnsi="Times New Roman" w:cs="Times New Roman"/>
        </w:rPr>
        <w:t>action understanding first emerges</w:t>
      </w:r>
      <w:r w:rsidR="00681944">
        <w:rPr>
          <w:rFonts w:ascii="Times New Roman" w:hAnsi="Times New Roman" w:cs="Times New Roman"/>
        </w:rPr>
        <w:t>.</w:t>
      </w:r>
      <w:r w:rsidR="00C32D6D">
        <w:rPr>
          <w:rFonts w:ascii="Times New Roman" w:hAnsi="Times New Roman" w:cs="Times New Roman"/>
        </w:rPr>
        <w:t xml:space="preserve"> This is because these studies have tended to test infants 6 months of </w:t>
      </w:r>
      <w:r w:rsidR="00C32D6D">
        <w:rPr>
          <w:rFonts w:ascii="Times New Roman" w:hAnsi="Times New Roman" w:cs="Times New Roman"/>
        </w:rPr>
        <w:lastRenderedPageBreak/>
        <w:t xml:space="preserve">age and older. </w:t>
      </w:r>
      <w:r w:rsidR="008343F0">
        <w:rPr>
          <w:rFonts w:ascii="Times New Roman" w:hAnsi="Times New Roman" w:cs="Times New Roman"/>
        </w:rPr>
        <w:t xml:space="preserve"> </w:t>
      </w:r>
      <w:r w:rsidR="002327B3">
        <w:rPr>
          <w:rFonts w:ascii="Times New Roman" w:hAnsi="Times New Roman" w:cs="Times New Roman"/>
        </w:rPr>
        <w:t>The reason this question is worth addressing is that it</w:t>
      </w:r>
      <w:r w:rsidR="000271FF">
        <w:rPr>
          <w:rFonts w:ascii="Times New Roman" w:hAnsi="Times New Roman" w:cs="Times New Roman"/>
        </w:rPr>
        <w:t xml:space="preserve"> can</w:t>
      </w:r>
      <w:r w:rsidR="008343F0">
        <w:rPr>
          <w:rFonts w:ascii="Times New Roman" w:hAnsi="Times New Roman" w:cs="Times New Roman"/>
        </w:rPr>
        <w:t xml:space="preserve"> </w:t>
      </w:r>
      <w:r w:rsidR="009372D8">
        <w:rPr>
          <w:rFonts w:ascii="Times New Roman" w:hAnsi="Times New Roman" w:cs="Times New Roman"/>
        </w:rPr>
        <w:t>illuminate</w:t>
      </w:r>
      <w:r w:rsidR="008343F0">
        <w:rPr>
          <w:rFonts w:ascii="Times New Roman" w:hAnsi="Times New Roman" w:cs="Times New Roman"/>
        </w:rPr>
        <w:t xml:space="preserve"> </w:t>
      </w:r>
      <w:r w:rsidR="000428C9">
        <w:rPr>
          <w:rFonts w:ascii="Times New Roman" w:hAnsi="Times New Roman" w:cs="Times New Roman"/>
        </w:rPr>
        <w:t>whether action understanding</w:t>
      </w:r>
      <w:r w:rsidR="00D56FB0">
        <w:rPr>
          <w:rFonts w:ascii="Times New Roman" w:hAnsi="Times New Roman" w:cs="Times New Roman"/>
        </w:rPr>
        <w:t xml:space="preserve"> </w:t>
      </w:r>
      <w:r w:rsidR="000B3D55">
        <w:rPr>
          <w:rFonts w:ascii="Times New Roman" w:hAnsi="Times New Roman" w:cs="Times New Roman"/>
        </w:rPr>
        <w:t xml:space="preserve">is </w:t>
      </w:r>
      <w:r w:rsidR="00467B27">
        <w:rPr>
          <w:rFonts w:ascii="Times New Roman" w:hAnsi="Times New Roman" w:cs="Times New Roman"/>
        </w:rPr>
        <w:t xml:space="preserve">present </w:t>
      </w:r>
      <w:r w:rsidR="0029288D">
        <w:rPr>
          <w:rFonts w:ascii="Times New Roman" w:hAnsi="Times New Roman" w:cs="Times New Roman"/>
        </w:rPr>
        <w:t>from birth or shortly thereafter</w:t>
      </w:r>
      <w:r w:rsidR="008343F0">
        <w:rPr>
          <w:rFonts w:ascii="Times New Roman" w:hAnsi="Times New Roman" w:cs="Times New Roman"/>
        </w:rPr>
        <w:t xml:space="preserve"> </w:t>
      </w:r>
      <w:r w:rsidR="001F25E8">
        <w:rPr>
          <w:rFonts w:ascii="Times New Roman" w:hAnsi="Times New Roman" w:cs="Times New Roman"/>
        </w:rPr>
        <w:t>or is learned</w:t>
      </w:r>
      <w:r w:rsidR="004F2B4A">
        <w:rPr>
          <w:rFonts w:ascii="Times New Roman" w:hAnsi="Times New Roman" w:cs="Times New Roman"/>
        </w:rPr>
        <w:t xml:space="preserve"> </w:t>
      </w:r>
      <w:r w:rsidR="00826106">
        <w:rPr>
          <w:rFonts w:ascii="Times New Roman" w:hAnsi="Times New Roman" w:cs="Times New Roman"/>
        </w:rPr>
        <w:t xml:space="preserve">perhaps via </w:t>
      </w:r>
      <w:r w:rsidR="004F2B4A">
        <w:rPr>
          <w:rFonts w:ascii="Times New Roman" w:hAnsi="Times New Roman" w:cs="Times New Roman"/>
        </w:rPr>
        <w:t>direct action experience</w:t>
      </w:r>
      <w:r w:rsidR="001F25E8">
        <w:rPr>
          <w:rFonts w:ascii="Times New Roman" w:hAnsi="Times New Roman" w:cs="Times New Roman"/>
        </w:rPr>
        <w:t>.</w:t>
      </w:r>
      <w:r w:rsidR="004A07A5">
        <w:rPr>
          <w:rFonts w:ascii="Times New Roman" w:hAnsi="Times New Roman" w:cs="Times New Roman"/>
        </w:rPr>
        <w:t xml:space="preserve"> A somewhat recent study by Skerry et al. (2013) was designed to</w:t>
      </w:r>
      <w:r w:rsidR="004650A1">
        <w:rPr>
          <w:rFonts w:ascii="Times New Roman" w:hAnsi="Times New Roman" w:cs="Times New Roman"/>
        </w:rPr>
        <w:t xml:space="preserve"> assess precisely this issue. Specifically, it</w:t>
      </w:r>
      <w:r w:rsidR="00AD6A30">
        <w:rPr>
          <w:rFonts w:ascii="Times New Roman" w:hAnsi="Times New Roman" w:cs="Times New Roman"/>
        </w:rPr>
        <w:t xml:space="preserve"> </w:t>
      </w:r>
      <w:r w:rsidR="004650A1">
        <w:rPr>
          <w:rFonts w:ascii="Times New Roman" w:hAnsi="Times New Roman" w:cs="Times New Roman"/>
        </w:rPr>
        <w:t xml:space="preserve">examined </w:t>
      </w:r>
      <w:r w:rsidR="004A07A5">
        <w:rPr>
          <w:rFonts w:ascii="Times New Roman" w:hAnsi="Times New Roman" w:cs="Times New Roman"/>
        </w:rPr>
        <w:t>what</w:t>
      </w:r>
      <w:r w:rsidR="00C04B8E">
        <w:rPr>
          <w:rFonts w:ascii="Times New Roman" w:hAnsi="Times New Roman" w:cs="Times New Roman"/>
        </w:rPr>
        <w:t xml:space="preserve"> role, if any, direct action experience </w:t>
      </w:r>
      <w:r w:rsidR="005033CE">
        <w:rPr>
          <w:rFonts w:ascii="Times New Roman" w:hAnsi="Times New Roman" w:cs="Times New Roman"/>
        </w:rPr>
        <w:t>ha</w:t>
      </w:r>
      <w:r w:rsidR="00C04B8E">
        <w:rPr>
          <w:rFonts w:ascii="Times New Roman" w:hAnsi="Times New Roman" w:cs="Times New Roman"/>
        </w:rPr>
        <w:t xml:space="preserve">s on </w:t>
      </w:r>
      <w:r w:rsidR="004A07A5">
        <w:rPr>
          <w:rFonts w:ascii="Times New Roman" w:hAnsi="Times New Roman" w:cs="Times New Roman"/>
        </w:rPr>
        <w:t xml:space="preserve">action understanding in 3-month-olds. This age was chosen because it is not until </w:t>
      </w:r>
      <w:r w:rsidR="00B12D83">
        <w:rPr>
          <w:rFonts w:ascii="Times New Roman" w:hAnsi="Times New Roman" w:cs="Times New Roman"/>
        </w:rPr>
        <w:t>infants are between 4 and 5 months of age</w:t>
      </w:r>
      <w:r w:rsidR="00872693">
        <w:rPr>
          <w:rFonts w:ascii="Times New Roman" w:hAnsi="Times New Roman" w:cs="Times New Roman"/>
        </w:rPr>
        <w:t xml:space="preserve"> that </w:t>
      </w:r>
      <w:r w:rsidR="00A55725">
        <w:rPr>
          <w:rFonts w:ascii="Times New Roman" w:hAnsi="Times New Roman" w:cs="Times New Roman"/>
        </w:rPr>
        <w:t>they can successfully reach for</w:t>
      </w:r>
      <w:r w:rsidR="007208DB">
        <w:rPr>
          <w:rFonts w:ascii="Times New Roman" w:hAnsi="Times New Roman" w:cs="Times New Roman"/>
        </w:rPr>
        <w:t xml:space="preserve"> and grasp objects</w:t>
      </w:r>
      <w:r w:rsidR="00093E13">
        <w:rPr>
          <w:rFonts w:ascii="Times New Roman" w:hAnsi="Times New Roman" w:cs="Times New Roman"/>
        </w:rPr>
        <w:t xml:space="preserve"> (</w:t>
      </w:r>
      <w:r w:rsidR="00FE6071">
        <w:rPr>
          <w:rFonts w:ascii="Times New Roman" w:hAnsi="Times New Roman" w:cs="Times New Roman"/>
        </w:rPr>
        <w:t xml:space="preserve">Berthier &amp; Keen, 2006; Lockman et al., 1984; </w:t>
      </w:r>
      <w:r w:rsidR="00093E13">
        <w:rPr>
          <w:rFonts w:ascii="Times New Roman" w:hAnsi="Times New Roman" w:cs="Times New Roman"/>
        </w:rPr>
        <w:t>von Hofsten, 1989)</w:t>
      </w:r>
      <w:r w:rsidR="00872693">
        <w:rPr>
          <w:rFonts w:ascii="Times New Roman" w:hAnsi="Times New Roman" w:cs="Times New Roman"/>
        </w:rPr>
        <w:t xml:space="preserve">. </w:t>
      </w:r>
      <w:r w:rsidR="00B12D83">
        <w:rPr>
          <w:rFonts w:ascii="Times New Roman" w:hAnsi="Times New Roman" w:cs="Times New Roman"/>
        </w:rPr>
        <w:t>A corollary of</w:t>
      </w:r>
      <w:r w:rsidR="00872693">
        <w:rPr>
          <w:rFonts w:ascii="Times New Roman" w:hAnsi="Times New Roman" w:cs="Times New Roman"/>
        </w:rPr>
        <w:t xml:space="preserve"> </w:t>
      </w:r>
      <w:r w:rsidR="00196750">
        <w:rPr>
          <w:rFonts w:ascii="Times New Roman" w:hAnsi="Times New Roman" w:cs="Times New Roman"/>
        </w:rPr>
        <w:t>testing 3-month-olds then—who</w:t>
      </w:r>
      <w:r w:rsidR="004D527A">
        <w:rPr>
          <w:rFonts w:ascii="Times New Roman" w:hAnsi="Times New Roman" w:cs="Times New Roman"/>
        </w:rPr>
        <w:t xml:space="preserve"> are not yet capable of manipulating objects on their own</w:t>
      </w:r>
      <w:r w:rsidR="00196750">
        <w:rPr>
          <w:rFonts w:ascii="Times New Roman" w:hAnsi="Times New Roman" w:cs="Times New Roman"/>
        </w:rPr>
        <w:t>—is that it is</w:t>
      </w:r>
      <w:r w:rsidR="00A55725">
        <w:rPr>
          <w:rFonts w:ascii="Times New Roman" w:hAnsi="Times New Roman" w:cs="Times New Roman"/>
        </w:rPr>
        <w:t xml:space="preserve"> possible to clarify whether action understanding is innate and present without experience. </w:t>
      </w:r>
    </w:p>
    <w:p w14:paraId="1390BA3E" w14:textId="293F40A0" w:rsidR="00826106" w:rsidRPr="004369C7" w:rsidRDefault="00506630" w:rsidP="002F0216">
      <w:pPr>
        <w:spacing w:line="480" w:lineRule="auto"/>
        <w:ind w:firstLine="720"/>
        <w:contextualSpacing/>
        <w:rPr>
          <w:rFonts w:ascii="Times New Roman" w:hAnsi="Times New Roman" w:cs="Times New Roman"/>
        </w:rPr>
      </w:pPr>
      <w:r>
        <w:rPr>
          <w:rFonts w:ascii="Times New Roman" w:hAnsi="Times New Roman" w:cs="Times New Roman"/>
        </w:rPr>
        <w:t>Infants were habituated to an event in which an actor</w:t>
      </w:r>
      <w:r w:rsidR="005D4897">
        <w:rPr>
          <w:rFonts w:ascii="Times New Roman" w:hAnsi="Times New Roman" w:cs="Times New Roman"/>
        </w:rPr>
        <w:t xml:space="preserve"> repeatedly</w:t>
      </w:r>
      <w:r>
        <w:rPr>
          <w:rFonts w:ascii="Times New Roman" w:hAnsi="Times New Roman" w:cs="Times New Roman"/>
        </w:rPr>
        <w:t xml:space="preserve"> reached</w:t>
      </w:r>
      <w:r w:rsidR="00233DE0">
        <w:rPr>
          <w:rFonts w:ascii="Times New Roman" w:hAnsi="Times New Roman" w:cs="Times New Roman"/>
        </w:rPr>
        <w:t xml:space="preserve"> </w:t>
      </w:r>
      <w:r>
        <w:rPr>
          <w:rFonts w:ascii="Times New Roman" w:hAnsi="Times New Roman" w:cs="Times New Roman"/>
        </w:rPr>
        <w:t>over a barrier</w:t>
      </w:r>
      <w:r w:rsidR="0070789A">
        <w:rPr>
          <w:rFonts w:ascii="Times New Roman" w:hAnsi="Times New Roman" w:cs="Times New Roman"/>
        </w:rPr>
        <w:t>, along an arced path,</w:t>
      </w:r>
      <w:r>
        <w:rPr>
          <w:rFonts w:ascii="Times New Roman" w:hAnsi="Times New Roman" w:cs="Times New Roman"/>
        </w:rPr>
        <w:t xml:space="preserve"> to grab an object on the other side</w:t>
      </w:r>
      <w:r w:rsidR="00196750">
        <w:rPr>
          <w:rFonts w:ascii="Times New Roman" w:hAnsi="Times New Roman" w:cs="Times New Roman"/>
        </w:rPr>
        <w:t>.</w:t>
      </w:r>
      <w:r w:rsidR="002A2538">
        <w:rPr>
          <w:rFonts w:ascii="Times New Roman" w:hAnsi="Times New Roman" w:cs="Times New Roman"/>
        </w:rPr>
        <w:t xml:space="preserve"> Infants were then shown two test events, both without the barrier.</w:t>
      </w:r>
      <w:r w:rsidR="00A71CE7">
        <w:rPr>
          <w:rFonts w:ascii="Times New Roman" w:hAnsi="Times New Roman" w:cs="Times New Roman"/>
        </w:rPr>
        <w:t xml:space="preserve"> </w:t>
      </w:r>
      <w:r w:rsidR="000D22BE">
        <w:rPr>
          <w:rFonts w:ascii="Times New Roman" w:hAnsi="Times New Roman" w:cs="Times New Roman"/>
        </w:rPr>
        <w:t xml:space="preserve">In the </w:t>
      </w:r>
      <w:r w:rsidR="000D22BE">
        <w:rPr>
          <w:rFonts w:ascii="Times New Roman" w:hAnsi="Times New Roman" w:cs="Times New Roman"/>
          <w:i/>
          <w:iCs/>
        </w:rPr>
        <w:t xml:space="preserve">inefficient action </w:t>
      </w:r>
      <w:r w:rsidR="000D22BE">
        <w:rPr>
          <w:rFonts w:ascii="Times New Roman" w:hAnsi="Times New Roman" w:cs="Times New Roman"/>
        </w:rPr>
        <w:t xml:space="preserve">test event, </w:t>
      </w:r>
      <w:r w:rsidR="00716C50">
        <w:rPr>
          <w:rFonts w:ascii="Times New Roman" w:hAnsi="Times New Roman" w:cs="Times New Roman"/>
        </w:rPr>
        <w:t xml:space="preserve">the actor followed the same arced path to the object; in the </w:t>
      </w:r>
      <w:r w:rsidR="00E1396C">
        <w:rPr>
          <w:rFonts w:ascii="Times New Roman" w:hAnsi="Times New Roman" w:cs="Times New Roman"/>
          <w:i/>
          <w:iCs/>
        </w:rPr>
        <w:t xml:space="preserve">efficient action </w:t>
      </w:r>
      <w:r w:rsidR="00E1396C">
        <w:rPr>
          <w:rFonts w:ascii="Times New Roman" w:hAnsi="Times New Roman" w:cs="Times New Roman"/>
        </w:rPr>
        <w:t xml:space="preserve">event, the actor followed a straight path to the object. </w:t>
      </w:r>
      <w:r w:rsidR="0019465C">
        <w:rPr>
          <w:rFonts w:ascii="Times New Roman" w:hAnsi="Times New Roman" w:cs="Times New Roman"/>
        </w:rPr>
        <w:t xml:space="preserve">A key feature of this study was that prior to habituation infants either wore Velcro-covered </w:t>
      </w:r>
      <w:r w:rsidR="00650786">
        <w:rPr>
          <w:rFonts w:ascii="Times New Roman" w:hAnsi="Times New Roman" w:cs="Times New Roman"/>
        </w:rPr>
        <w:t xml:space="preserve">mittens </w:t>
      </w:r>
      <w:r w:rsidR="0019465C">
        <w:rPr>
          <w:rFonts w:ascii="Times New Roman" w:hAnsi="Times New Roman" w:cs="Times New Roman"/>
        </w:rPr>
        <w:t>(effective action training</w:t>
      </w:r>
      <w:r w:rsidR="00650786">
        <w:rPr>
          <w:rFonts w:ascii="Times New Roman" w:hAnsi="Times New Roman" w:cs="Times New Roman"/>
        </w:rPr>
        <w:t xml:space="preserve"> condition</w:t>
      </w:r>
      <w:r w:rsidR="0019465C">
        <w:rPr>
          <w:rFonts w:ascii="Times New Roman" w:hAnsi="Times New Roman" w:cs="Times New Roman"/>
        </w:rPr>
        <w:t xml:space="preserve">) or non-Velcro-covered </w:t>
      </w:r>
      <w:r w:rsidR="00650786">
        <w:rPr>
          <w:rFonts w:ascii="Times New Roman" w:hAnsi="Times New Roman" w:cs="Times New Roman"/>
        </w:rPr>
        <w:t xml:space="preserve">mittens </w:t>
      </w:r>
      <w:r w:rsidR="0019465C">
        <w:rPr>
          <w:rFonts w:ascii="Times New Roman" w:hAnsi="Times New Roman" w:cs="Times New Roman"/>
        </w:rPr>
        <w:t>(ineffective action training</w:t>
      </w:r>
      <w:r w:rsidR="00650786">
        <w:rPr>
          <w:rFonts w:ascii="Times New Roman" w:hAnsi="Times New Roman" w:cs="Times New Roman"/>
        </w:rPr>
        <w:t xml:space="preserve"> condition</w:t>
      </w:r>
      <w:r w:rsidR="0019465C">
        <w:rPr>
          <w:rFonts w:ascii="Times New Roman" w:hAnsi="Times New Roman" w:cs="Times New Roman"/>
        </w:rPr>
        <w:t>) mittens</w:t>
      </w:r>
      <w:r w:rsidR="00963AF0">
        <w:rPr>
          <w:rFonts w:ascii="Times New Roman" w:hAnsi="Times New Roman" w:cs="Times New Roman"/>
        </w:rPr>
        <w:t xml:space="preserve"> to bat at Velcro-covered balls. Skerry et al. (2013) found that infants in the</w:t>
      </w:r>
      <w:r w:rsidR="004369C7">
        <w:rPr>
          <w:rFonts w:ascii="Times New Roman" w:hAnsi="Times New Roman" w:cs="Times New Roman"/>
        </w:rPr>
        <w:t xml:space="preserve"> effective action training condition</w:t>
      </w:r>
      <w:r w:rsidR="00963AF0">
        <w:rPr>
          <w:rFonts w:ascii="Times New Roman" w:hAnsi="Times New Roman" w:cs="Times New Roman"/>
        </w:rPr>
        <w:t xml:space="preserve"> were the only ones to look reliably longer </w:t>
      </w:r>
      <w:r w:rsidR="004369C7">
        <w:rPr>
          <w:rFonts w:ascii="Times New Roman" w:hAnsi="Times New Roman" w:cs="Times New Roman"/>
        </w:rPr>
        <w:t xml:space="preserve">at the </w:t>
      </w:r>
      <w:r w:rsidR="004369C7">
        <w:rPr>
          <w:rFonts w:ascii="Times New Roman" w:hAnsi="Times New Roman" w:cs="Times New Roman"/>
          <w:i/>
          <w:iCs/>
        </w:rPr>
        <w:t>inefficient</w:t>
      </w:r>
      <w:r w:rsidR="004369C7">
        <w:rPr>
          <w:rFonts w:ascii="Times New Roman" w:hAnsi="Times New Roman" w:cs="Times New Roman"/>
        </w:rPr>
        <w:t xml:space="preserve"> </w:t>
      </w:r>
      <w:r w:rsidR="004369C7">
        <w:rPr>
          <w:rFonts w:ascii="Times New Roman" w:hAnsi="Times New Roman" w:cs="Times New Roman"/>
          <w:i/>
          <w:iCs/>
        </w:rPr>
        <w:t xml:space="preserve">action </w:t>
      </w:r>
      <w:r w:rsidR="004369C7">
        <w:rPr>
          <w:rFonts w:ascii="Times New Roman" w:hAnsi="Times New Roman" w:cs="Times New Roman"/>
        </w:rPr>
        <w:t xml:space="preserve">test event than at the </w:t>
      </w:r>
      <w:r w:rsidR="004369C7">
        <w:rPr>
          <w:rFonts w:ascii="Times New Roman" w:hAnsi="Times New Roman" w:cs="Times New Roman"/>
          <w:i/>
          <w:iCs/>
        </w:rPr>
        <w:t xml:space="preserve">efficient action </w:t>
      </w:r>
      <w:r w:rsidR="004369C7">
        <w:rPr>
          <w:rFonts w:ascii="Times New Roman" w:hAnsi="Times New Roman" w:cs="Times New Roman"/>
        </w:rPr>
        <w:t>test event</w:t>
      </w:r>
      <w:r w:rsidR="00970A55">
        <w:rPr>
          <w:rFonts w:ascii="Times New Roman" w:hAnsi="Times New Roman" w:cs="Times New Roman"/>
        </w:rPr>
        <w:t>;</w:t>
      </w:r>
      <w:r w:rsidR="004369C7">
        <w:rPr>
          <w:rFonts w:ascii="Times New Roman" w:hAnsi="Times New Roman" w:cs="Times New Roman"/>
        </w:rPr>
        <w:t xml:space="preserve"> infants in the ineffective action training a</w:t>
      </w:r>
      <w:r w:rsidR="00650786">
        <w:rPr>
          <w:rFonts w:ascii="Times New Roman" w:hAnsi="Times New Roman" w:cs="Times New Roman"/>
        </w:rPr>
        <w:t>s well as those in a control condition that did not include mittens</w:t>
      </w:r>
      <w:r w:rsidR="004369C7">
        <w:rPr>
          <w:rFonts w:ascii="Times New Roman" w:hAnsi="Times New Roman" w:cs="Times New Roman"/>
        </w:rPr>
        <w:t xml:space="preserve"> looked equally at both test events.</w:t>
      </w:r>
    </w:p>
    <w:p w14:paraId="322ADC3E" w14:textId="77777777" w:rsidR="00826106" w:rsidRDefault="00826106" w:rsidP="002F0216">
      <w:pPr>
        <w:spacing w:line="480" w:lineRule="auto"/>
        <w:ind w:firstLine="720"/>
        <w:contextualSpacing/>
        <w:rPr>
          <w:rFonts w:ascii="Times New Roman" w:hAnsi="Times New Roman" w:cs="Times New Roman"/>
        </w:rPr>
      </w:pPr>
    </w:p>
    <w:p w14:paraId="648E341D" w14:textId="77777777" w:rsidR="00826106" w:rsidRDefault="00826106" w:rsidP="002F0216">
      <w:pPr>
        <w:spacing w:line="480" w:lineRule="auto"/>
        <w:ind w:firstLine="720"/>
        <w:contextualSpacing/>
        <w:rPr>
          <w:rFonts w:ascii="Times New Roman" w:hAnsi="Times New Roman" w:cs="Times New Roman"/>
        </w:rPr>
      </w:pPr>
    </w:p>
    <w:p w14:paraId="3A5C5508" w14:textId="77777777" w:rsidR="0055722D" w:rsidRDefault="0055722D" w:rsidP="002F0216">
      <w:pPr>
        <w:spacing w:line="480" w:lineRule="auto"/>
        <w:ind w:firstLine="720"/>
        <w:contextualSpacing/>
        <w:rPr>
          <w:rFonts w:ascii="Times New Roman" w:hAnsi="Times New Roman" w:cs="Times New Roman"/>
        </w:rPr>
      </w:pPr>
    </w:p>
    <w:p w14:paraId="6D42EA72" w14:textId="2E1A88CC" w:rsidR="0055722D" w:rsidRDefault="0055722D" w:rsidP="002F0216">
      <w:pPr>
        <w:spacing w:line="480" w:lineRule="auto"/>
        <w:ind w:firstLine="720"/>
        <w:contextualSpacing/>
        <w:rPr>
          <w:rFonts w:ascii="Times New Roman" w:hAnsi="Times New Roman" w:cs="Times New Roman"/>
        </w:rPr>
      </w:pPr>
      <w:r>
        <w:rPr>
          <w:rFonts w:ascii="Times New Roman" w:hAnsi="Times New Roman" w:cs="Times New Roman"/>
        </w:rPr>
        <w:lastRenderedPageBreak/>
        <w:t>Liu et al. (2019) extended this study to show that action experience is not necessary for 3-month-olds to process actions. Specifically, they showed that infants will distinguish between efficient and inefficient reaches if those reaches are causal.</w:t>
      </w:r>
    </w:p>
    <w:p w14:paraId="564F1319" w14:textId="0336ED86" w:rsidR="00AE5ADC" w:rsidRDefault="0097588A" w:rsidP="002F0216">
      <w:pPr>
        <w:spacing w:line="480" w:lineRule="auto"/>
        <w:ind w:firstLine="720"/>
        <w:contextualSpacing/>
        <w:rPr>
          <w:rFonts w:ascii="Times New Roman" w:hAnsi="Times New Roman" w:cs="Times New Roman"/>
        </w:rPr>
      </w:pPr>
      <w:r>
        <w:rPr>
          <w:rFonts w:ascii="Times New Roman" w:hAnsi="Times New Roman" w:cs="Times New Roman"/>
        </w:rPr>
        <w:t>A series of recent studies have begun to answer this question. In one study by</w:t>
      </w:r>
      <w:r w:rsidR="00AD6A30">
        <w:rPr>
          <w:rFonts w:ascii="Times New Roman" w:hAnsi="Times New Roman" w:cs="Times New Roman"/>
        </w:rPr>
        <w:t xml:space="preserve"> </w:t>
      </w:r>
      <w:r w:rsidR="002A4DD0">
        <w:rPr>
          <w:rFonts w:ascii="Times New Roman" w:hAnsi="Times New Roman" w:cs="Times New Roman"/>
        </w:rPr>
        <w:t xml:space="preserve"> </w:t>
      </w:r>
      <w:r w:rsidR="002A49D0">
        <w:rPr>
          <w:rFonts w:ascii="Times New Roman" w:hAnsi="Times New Roman" w:cs="Times New Roman"/>
        </w:rPr>
        <w:t xml:space="preserve">Skerry et al. (2013). </w:t>
      </w:r>
      <w:r w:rsidR="00DD213A">
        <w:rPr>
          <w:rFonts w:ascii="Times New Roman" w:hAnsi="Times New Roman" w:cs="Times New Roman"/>
        </w:rPr>
        <w:t xml:space="preserve">This study examined the developmental origins of infant action understanding; that is, it examined whether action understanding is present from birth or shortly thereafter or is learned and based on direct action experience.  </w:t>
      </w:r>
      <w:r w:rsidR="002E776B">
        <w:rPr>
          <w:rFonts w:ascii="Times New Roman" w:hAnsi="Times New Roman" w:cs="Times New Roman"/>
        </w:rPr>
        <w:t>Three-month-olds were…</w:t>
      </w:r>
      <w:r w:rsidR="002A49D0">
        <w:rPr>
          <w:rFonts w:ascii="Times New Roman" w:hAnsi="Times New Roman" w:cs="Times New Roman"/>
        </w:rPr>
        <w:t xml:space="preserve">findings shows that infants can process the efficiency of action if they are provided with direct-action experience. </w:t>
      </w:r>
      <w:r w:rsidR="00AE5ADC">
        <w:rPr>
          <w:rFonts w:ascii="Times New Roman" w:hAnsi="Times New Roman" w:cs="Times New Roman"/>
        </w:rPr>
        <w:t xml:space="preserve">Another </w:t>
      </w:r>
      <w:r w:rsidR="009C7755">
        <w:rPr>
          <w:rFonts w:ascii="Times New Roman" w:hAnsi="Times New Roman" w:cs="Times New Roman"/>
        </w:rPr>
        <w:t>study</w:t>
      </w:r>
      <w:r w:rsidR="00920D2C">
        <w:rPr>
          <w:rFonts w:ascii="Times New Roman" w:hAnsi="Times New Roman" w:cs="Times New Roman"/>
        </w:rPr>
        <w:t xml:space="preserve"> by Liu et al. (2019)</w:t>
      </w:r>
      <w:r w:rsidR="009C7755">
        <w:rPr>
          <w:rFonts w:ascii="Times New Roman" w:hAnsi="Times New Roman" w:cs="Times New Roman"/>
        </w:rPr>
        <w:t xml:space="preserve"> showed</w:t>
      </w:r>
      <w:r w:rsidR="007C7310">
        <w:rPr>
          <w:rFonts w:ascii="Times New Roman" w:hAnsi="Times New Roman" w:cs="Times New Roman"/>
        </w:rPr>
        <w:t xml:space="preserve"> that</w:t>
      </w:r>
      <w:r w:rsidR="00AE5ADC">
        <w:rPr>
          <w:rFonts w:ascii="Times New Roman" w:hAnsi="Times New Roman" w:cs="Times New Roman"/>
        </w:rPr>
        <w:t xml:space="preserve"> direct action experience is not necessary for 3-month-olds to distinguish efficient and inefficient actions. can distinguish efficient and inefficient actions if the observed actions are causal. </w:t>
      </w:r>
      <w:r w:rsidR="00E14B3B">
        <w:rPr>
          <w:rFonts w:ascii="Times New Roman" w:hAnsi="Times New Roman" w:cs="Times New Roman"/>
        </w:rPr>
        <w:t xml:space="preserve">Liu et al. (2019) extended this study to show that direct action experience is not necessary for infants to process actions in terms of their efficiency if those actions produce causal effects. infants can process actions </w:t>
      </w:r>
    </w:p>
    <w:p w14:paraId="3AD2BC2A" w14:textId="77777777" w:rsidR="00AE5ADC" w:rsidRDefault="00AE5ADC" w:rsidP="002F0216">
      <w:pPr>
        <w:spacing w:line="480" w:lineRule="auto"/>
        <w:ind w:firstLine="720"/>
        <w:contextualSpacing/>
        <w:rPr>
          <w:rFonts w:ascii="Times New Roman" w:hAnsi="Times New Roman" w:cs="Times New Roman"/>
        </w:rPr>
      </w:pPr>
    </w:p>
    <w:p w14:paraId="5F7D148C" w14:textId="329C8CCF" w:rsidR="00332406" w:rsidRDefault="002A4DD0" w:rsidP="002F0216">
      <w:pPr>
        <w:spacing w:line="480" w:lineRule="auto"/>
        <w:ind w:firstLine="720"/>
        <w:contextualSpacing/>
        <w:rPr>
          <w:rFonts w:ascii="Times New Roman" w:hAnsi="Times New Roman" w:cs="Times New Roman"/>
        </w:rPr>
      </w:pPr>
      <w:r>
        <w:rPr>
          <w:rFonts w:ascii="Times New Roman" w:hAnsi="Times New Roman" w:cs="Times New Roman"/>
        </w:rPr>
        <w:t xml:space="preserve">The only study to examine this issue </w:t>
      </w:r>
      <w:r w:rsidR="0096055E">
        <w:rPr>
          <w:rFonts w:ascii="Times New Roman" w:hAnsi="Times New Roman" w:cs="Times New Roman"/>
        </w:rPr>
        <w:t>directly</w:t>
      </w:r>
      <w:r>
        <w:rPr>
          <w:rFonts w:ascii="Times New Roman" w:hAnsi="Times New Roman" w:cs="Times New Roman"/>
        </w:rPr>
        <w:t xml:space="preserve"> </w:t>
      </w:r>
      <w:r w:rsidR="0037276C">
        <w:rPr>
          <w:rFonts w:ascii="Times New Roman" w:hAnsi="Times New Roman" w:cs="Times New Roman"/>
        </w:rPr>
        <w:t xml:space="preserve">to date </w:t>
      </w:r>
      <w:r>
        <w:rPr>
          <w:rFonts w:ascii="Times New Roman" w:hAnsi="Times New Roman" w:cs="Times New Roman"/>
        </w:rPr>
        <w:t xml:space="preserve">was that by Liu et al. (2019). </w:t>
      </w:r>
      <w:r w:rsidR="00CC7164">
        <w:rPr>
          <w:rFonts w:ascii="Times New Roman" w:hAnsi="Times New Roman" w:cs="Times New Roman"/>
        </w:rPr>
        <w:t xml:space="preserve">In particular, this study tested whether infants’ action understanding depends on </w:t>
      </w:r>
      <w:r w:rsidR="00801363">
        <w:rPr>
          <w:rFonts w:ascii="Times New Roman" w:hAnsi="Times New Roman" w:cs="Times New Roman"/>
        </w:rPr>
        <w:t>the causality of those actions.</w:t>
      </w:r>
    </w:p>
    <w:p w14:paraId="1F48105D" w14:textId="77777777" w:rsidR="00E06D25" w:rsidRDefault="00E06D25" w:rsidP="00820218">
      <w:pPr>
        <w:spacing w:line="480" w:lineRule="auto"/>
        <w:ind w:firstLine="720"/>
        <w:contextualSpacing/>
        <w:rPr>
          <w:rFonts w:ascii="Times New Roman" w:hAnsi="Times New Roman" w:cs="Times New Roman"/>
        </w:rPr>
      </w:pPr>
    </w:p>
    <w:p w14:paraId="4686509A" w14:textId="77777777" w:rsidR="00513C73" w:rsidRDefault="00513C73" w:rsidP="00513C73">
      <w:pPr>
        <w:spacing w:line="480" w:lineRule="auto"/>
        <w:contextualSpacing/>
        <w:rPr>
          <w:rFonts w:ascii="Times New Roman" w:hAnsi="Times New Roman" w:cs="Times New Roman"/>
          <w:b/>
          <w:bCs/>
        </w:rPr>
      </w:pPr>
      <w:r>
        <w:rPr>
          <w:rFonts w:ascii="Times New Roman" w:hAnsi="Times New Roman" w:cs="Times New Roman"/>
          <w:b/>
          <w:bCs/>
        </w:rPr>
        <w:t>Mechanistic proposals of action understanding</w:t>
      </w:r>
    </w:p>
    <w:p w14:paraId="769F0E7C" w14:textId="10952DC9" w:rsidR="00FD44DE" w:rsidRPr="00391C7E" w:rsidRDefault="00513C73" w:rsidP="00513C73">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sidR="00FD44DE">
        <w:rPr>
          <w:rFonts w:ascii="Times New Roman" w:hAnsi="Times New Roman" w:cs="Times New Roman"/>
        </w:rPr>
        <w:t xml:space="preserve"> </w:t>
      </w:r>
    </w:p>
    <w:sectPr w:rsidR="00FD44DE" w:rsidRPr="00391C7E" w:rsidSect="00391C7E">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BFF3" w14:textId="77777777" w:rsidR="00063F3A" w:rsidRDefault="00063F3A" w:rsidP="00391C7E">
      <w:pPr>
        <w:spacing w:after="0" w:line="240" w:lineRule="auto"/>
      </w:pPr>
      <w:r>
        <w:separator/>
      </w:r>
    </w:p>
  </w:endnote>
  <w:endnote w:type="continuationSeparator" w:id="0">
    <w:p w14:paraId="67CB2E6F" w14:textId="77777777" w:rsidR="00063F3A" w:rsidRDefault="00063F3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F420B" w14:textId="77777777" w:rsidR="00063F3A" w:rsidRDefault="00063F3A" w:rsidP="00391C7E">
      <w:pPr>
        <w:spacing w:after="0" w:line="240" w:lineRule="auto"/>
      </w:pPr>
      <w:r>
        <w:separator/>
      </w:r>
    </w:p>
  </w:footnote>
  <w:footnote w:type="continuationSeparator" w:id="0">
    <w:p w14:paraId="7F7437D2" w14:textId="77777777" w:rsidR="00063F3A" w:rsidRDefault="00063F3A" w:rsidP="00391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3D603F52" w:rsidR="00391C7E" w:rsidRPr="00391C7E" w:rsidRDefault="00391C7E">
    <w:pPr>
      <w:pStyle w:val="Header"/>
      <w:rPr>
        <w:rFonts w:ascii="Times New Roman" w:hAnsi="Times New Roman" w:cs="Times New Roman"/>
      </w:rPr>
    </w:pPr>
    <w:r w:rsidRPr="00391C7E">
      <w:rPr>
        <w:rFonts w:ascii="Times New Roman" w:hAnsi="Times New Roman" w:cs="Times New Roman"/>
      </w:rPr>
      <w:t>Running heard: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482E"/>
    <w:rsid w:val="000271FF"/>
    <w:rsid w:val="00030BE5"/>
    <w:rsid w:val="00032E80"/>
    <w:rsid w:val="000363E9"/>
    <w:rsid w:val="000420ED"/>
    <w:rsid w:val="000428C9"/>
    <w:rsid w:val="00047ECC"/>
    <w:rsid w:val="00063F3A"/>
    <w:rsid w:val="00093E13"/>
    <w:rsid w:val="000B3D55"/>
    <w:rsid w:val="000C6870"/>
    <w:rsid w:val="000D22BE"/>
    <w:rsid w:val="000D5F92"/>
    <w:rsid w:val="000D6788"/>
    <w:rsid w:val="000E43E7"/>
    <w:rsid w:val="000F4505"/>
    <w:rsid w:val="00104354"/>
    <w:rsid w:val="00104696"/>
    <w:rsid w:val="001178B1"/>
    <w:rsid w:val="00117AE9"/>
    <w:rsid w:val="00120B8F"/>
    <w:rsid w:val="00126A22"/>
    <w:rsid w:val="00136065"/>
    <w:rsid w:val="001614AB"/>
    <w:rsid w:val="001654E4"/>
    <w:rsid w:val="001673BB"/>
    <w:rsid w:val="0019465C"/>
    <w:rsid w:val="00196750"/>
    <w:rsid w:val="001C27AA"/>
    <w:rsid w:val="001D5B55"/>
    <w:rsid w:val="001D6FD0"/>
    <w:rsid w:val="001F25E8"/>
    <w:rsid w:val="001F4D04"/>
    <w:rsid w:val="001F754E"/>
    <w:rsid w:val="00200D50"/>
    <w:rsid w:val="00201990"/>
    <w:rsid w:val="002055D5"/>
    <w:rsid w:val="0021225C"/>
    <w:rsid w:val="00221A05"/>
    <w:rsid w:val="00223D51"/>
    <w:rsid w:val="00230A9A"/>
    <w:rsid w:val="002327B3"/>
    <w:rsid w:val="00233DE0"/>
    <w:rsid w:val="002375BF"/>
    <w:rsid w:val="00242C4E"/>
    <w:rsid w:val="002456DD"/>
    <w:rsid w:val="00245994"/>
    <w:rsid w:val="00246178"/>
    <w:rsid w:val="00246BFD"/>
    <w:rsid w:val="0027220C"/>
    <w:rsid w:val="00282D77"/>
    <w:rsid w:val="0029288D"/>
    <w:rsid w:val="00295C36"/>
    <w:rsid w:val="002A2538"/>
    <w:rsid w:val="002A3D14"/>
    <w:rsid w:val="002A49D0"/>
    <w:rsid w:val="002A4DD0"/>
    <w:rsid w:val="002A72AC"/>
    <w:rsid w:val="002B039E"/>
    <w:rsid w:val="002B1745"/>
    <w:rsid w:val="002B6D19"/>
    <w:rsid w:val="002C3FF9"/>
    <w:rsid w:val="002D2BA1"/>
    <w:rsid w:val="002E0363"/>
    <w:rsid w:val="002E776B"/>
    <w:rsid w:val="002F0216"/>
    <w:rsid w:val="00306C1A"/>
    <w:rsid w:val="00315AA6"/>
    <w:rsid w:val="00322DE6"/>
    <w:rsid w:val="0033184B"/>
    <w:rsid w:val="00332406"/>
    <w:rsid w:val="00334952"/>
    <w:rsid w:val="00334F3E"/>
    <w:rsid w:val="00335DE1"/>
    <w:rsid w:val="00363803"/>
    <w:rsid w:val="00365D77"/>
    <w:rsid w:val="0037276C"/>
    <w:rsid w:val="00377F56"/>
    <w:rsid w:val="003818B5"/>
    <w:rsid w:val="003860C6"/>
    <w:rsid w:val="00391C7E"/>
    <w:rsid w:val="003C0D57"/>
    <w:rsid w:val="003E2FC2"/>
    <w:rsid w:val="003E7461"/>
    <w:rsid w:val="003F6D4C"/>
    <w:rsid w:val="00403BB8"/>
    <w:rsid w:val="00415AB9"/>
    <w:rsid w:val="004166FC"/>
    <w:rsid w:val="004230CA"/>
    <w:rsid w:val="004369C7"/>
    <w:rsid w:val="0044000D"/>
    <w:rsid w:val="004454B4"/>
    <w:rsid w:val="00452025"/>
    <w:rsid w:val="00452B7E"/>
    <w:rsid w:val="00456E1C"/>
    <w:rsid w:val="004650A1"/>
    <w:rsid w:val="00467B27"/>
    <w:rsid w:val="00470612"/>
    <w:rsid w:val="004800B5"/>
    <w:rsid w:val="00485058"/>
    <w:rsid w:val="00486861"/>
    <w:rsid w:val="004A07A5"/>
    <w:rsid w:val="004A6E29"/>
    <w:rsid w:val="004B4034"/>
    <w:rsid w:val="004B4CD0"/>
    <w:rsid w:val="004B5BE3"/>
    <w:rsid w:val="004B7234"/>
    <w:rsid w:val="004C4B00"/>
    <w:rsid w:val="004C795D"/>
    <w:rsid w:val="004D527A"/>
    <w:rsid w:val="004E5234"/>
    <w:rsid w:val="004E6DB2"/>
    <w:rsid w:val="004F2B4A"/>
    <w:rsid w:val="005033CE"/>
    <w:rsid w:val="00506630"/>
    <w:rsid w:val="00506D12"/>
    <w:rsid w:val="00513C73"/>
    <w:rsid w:val="00517F8E"/>
    <w:rsid w:val="005216B0"/>
    <w:rsid w:val="00522BE1"/>
    <w:rsid w:val="0053378E"/>
    <w:rsid w:val="005439CC"/>
    <w:rsid w:val="00546966"/>
    <w:rsid w:val="00552D36"/>
    <w:rsid w:val="0055722D"/>
    <w:rsid w:val="00560C8D"/>
    <w:rsid w:val="005617FB"/>
    <w:rsid w:val="00563A21"/>
    <w:rsid w:val="00566653"/>
    <w:rsid w:val="005679C7"/>
    <w:rsid w:val="00575813"/>
    <w:rsid w:val="00584DD2"/>
    <w:rsid w:val="005B26B8"/>
    <w:rsid w:val="005B670E"/>
    <w:rsid w:val="005C1ABE"/>
    <w:rsid w:val="005C7F84"/>
    <w:rsid w:val="005D07DE"/>
    <w:rsid w:val="005D13AE"/>
    <w:rsid w:val="005D4897"/>
    <w:rsid w:val="005D674D"/>
    <w:rsid w:val="005E6ED1"/>
    <w:rsid w:val="005F1C3C"/>
    <w:rsid w:val="00602BA1"/>
    <w:rsid w:val="006159FC"/>
    <w:rsid w:val="00631B2C"/>
    <w:rsid w:val="00643439"/>
    <w:rsid w:val="00645281"/>
    <w:rsid w:val="00646CBB"/>
    <w:rsid w:val="00650786"/>
    <w:rsid w:val="00652135"/>
    <w:rsid w:val="00652AD4"/>
    <w:rsid w:val="006578DB"/>
    <w:rsid w:val="006710F2"/>
    <w:rsid w:val="00681944"/>
    <w:rsid w:val="007059C9"/>
    <w:rsid w:val="0070789A"/>
    <w:rsid w:val="00715AB2"/>
    <w:rsid w:val="00716C50"/>
    <w:rsid w:val="007208DB"/>
    <w:rsid w:val="00721075"/>
    <w:rsid w:val="00725B8D"/>
    <w:rsid w:val="007336E4"/>
    <w:rsid w:val="007409EB"/>
    <w:rsid w:val="00740B6F"/>
    <w:rsid w:val="007418DF"/>
    <w:rsid w:val="007441A8"/>
    <w:rsid w:val="0074478E"/>
    <w:rsid w:val="0074588B"/>
    <w:rsid w:val="00757D6A"/>
    <w:rsid w:val="0077113B"/>
    <w:rsid w:val="007811D2"/>
    <w:rsid w:val="00790E1C"/>
    <w:rsid w:val="007C3635"/>
    <w:rsid w:val="007C7310"/>
    <w:rsid w:val="007D3D94"/>
    <w:rsid w:val="007E3120"/>
    <w:rsid w:val="007E7BF4"/>
    <w:rsid w:val="007F66CE"/>
    <w:rsid w:val="00801363"/>
    <w:rsid w:val="008149A6"/>
    <w:rsid w:val="00815E16"/>
    <w:rsid w:val="00820218"/>
    <w:rsid w:val="00826106"/>
    <w:rsid w:val="008343F0"/>
    <w:rsid w:val="00872693"/>
    <w:rsid w:val="00877A67"/>
    <w:rsid w:val="00880903"/>
    <w:rsid w:val="0088152C"/>
    <w:rsid w:val="00892DA6"/>
    <w:rsid w:val="008A014D"/>
    <w:rsid w:val="008A2FA7"/>
    <w:rsid w:val="008A446F"/>
    <w:rsid w:val="008A734F"/>
    <w:rsid w:val="008B2BDD"/>
    <w:rsid w:val="008F011B"/>
    <w:rsid w:val="00901508"/>
    <w:rsid w:val="009139C0"/>
    <w:rsid w:val="00914A3A"/>
    <w:rsid w:val="00920D2C"/>
    <w:rsid w:val="00936A30"/>
    <w:rsid w:val="009372D8"/>
    <w:rsid w:val="0096055E"/>
    <w:rsid w:val="009608CD"/>
    <w:rsid w:val="00962119"/>
    <w:rsid w:val="00963AF0"/>
    <w:rsid w:val="00964D23"/>
    <w:rsid w:val="00970A55"/>
    <w:rsid w:val="0097588A"/>
    <w:rsid w:val="00987489"/>
    <w:rsid w:val="00995683"/>
    <w:rsid w:val="009B50DC"/>
    <w:rsid w:val="009B7CD2"/>
    <w:rsid w:val="009C4A63"/>
    <w:rsid w:val="009C6E3C"/>
    <w:rsid w:val="009C7755"/>
    <w:rsid w:val="009D14FD"/>
    <w:rsid w:val="009D70F9"/>
    <w:rsid w:val="009E3F46"/>
    <w:rsid w:val="009F066E"/>
    <w:rsid w:val="009F2F7F"/>
    <w:rsid w:val="009F41EB"/>
    <w:rsid w:val="00A00BDA"/>
    <w:rsid w:val="00A07FB7"/>
    <w:rsid w:val="00A13E84"/>
    <w:rsid w:val="00A145F9"/>
    <w:rsid w:val="00A44142"/>
    <w:rsid w:val="00A55725"/>
    <w:rsid w:val="00A66922"/>
    <w:rsid w:val="00A71CE7"/>
    <w:rsid w:val="00A71DFF"/>
    <w:rsid w:val="00A74BC2"/>
    <w:rsid w:val="00A81A34"/>
    <w:rsid w:val="00A94B96"/>
    <w:rsid w:val="00AD48DF"/>
    <w:rsid w:val="00AD5570"/>
    <w:rsid w:val="00AD6A30"/>
    <w:rsid w:val="00AE18BB"/>
    <w:rsid w:val="00AE5ADC"/>
    <w:rsid w:val="00AF7951"/>
    <w:rsid w:val="00B0260D"/>
    <w:rsid w:val="00B07A0C"/>
    <w:rsid w:val="00B12D83"/>
    <w:rsid w:val="00B143A6"/>
    <w:rsid w:val="00B42B37"/>
    <w:rsid w:val="00B51764"/>
    <w:rsid w:val="00B54340"/>
    <w:rsid w:val="00B63A5C"/>
    <w:rsid w:val="00B66F2A"/>
    <w:rsid w:val="00B67083"/>
    <w:rsid w:val="00B832CB"/>
    <w:rsid w:val="00B84810"/>
    <w:rsid w:val="00BA3203"/>
    <w:rsid w:val="00BB2FBE"/>
    <w:rsid w:val="00BD0EFA"/>
    <w:rsid w:val="00BD39EE"/>
    <w:rsid w:val="00BD6120"/>
    <w:rsid w:val="00BF7E16"/>
    <w:rsid w:val="00C04B8E"/>
    <w:rsid w:val="00C073D6"/>
    <w:rsid w:val="00C200EC"/>
    <w:rsid w:val="00C32D6D"/>
    <w:rsid w:val="00C521F0"/>
    <w:rsid w:val="00C530DC"/>
    <w:rsid w:val="00C61018"/>
    <w:rsid w:val="00C678D5"/>
    <w:rsid w:val="00C67AB0"/>
    <w:rsid w:val="00C7381B"/>
    <w:rsid w:val="00C7438A"/>
    <w:rsid w:val="00C809C4"/>
    <w:rsid w:val="00C839AB"/>
    <w:rsid w:val="00C929D0"/>
    <w:rsid w:val="00CC7164"/>
    <w:rsid w:val="00CD40A3"/>
    <w:rsid w:val="00CF07AA"/>
    <w:rsid w:val="00D02CB7"/>
    <w:rsid w:val="00D15380"/>
    <w:rsid w:val="00D34A44"/>
    <w:rsid w:val="00D4098D"/>
    <w:rsid w:val="00D447B4"/>
    <w:rsid w:val="00D4764C"/>
    <w:rsid w:val="00D532E5"/>
    <w:rsid w:val="00D56FB0"/>
    <w:rsid w:val="00D6243B"/>
    <w:rsid w:val="00D6273A"/>
    <w:rsid w:val="00D91346"/>
    <w:rsid w:val="00D95BD1"/>
    <w:rsid w:val="00DB0878"/>
    <w:rsid w:val="00DC2CEA"/>
    <w:rsid w:val="00DD0491"/>
    <w:rsid w:val="00DD213A"/>
    <w:rsid w:val="00E06D25"/>
    <w:rsid w:val="00E073F9"/>
    <w:rsid w:val="00E1396C"/>
    <w:rsid w:val="00E14B3B"/>
    <w:rsid w:val="00E20D06"/>
    <w:rsid w:val="00E21AE5"/>
    <w:rsid w:val="00E343BF"/>
    <w:rsid w:val="00E50066"/>
    <w:rsid w:val="00E537A4"/>
    <w:rsid w:val="00E554DB"/>
    <w:rsid w:val="00E5730A"/>
    <w:rsid w:val="00E63BF1"/>
    <w:rsid w:val="00E77F4F"/>
    <w:rsid w:val="00E824EF"/>
    <w:rsid w:val="00E8323B"/>
    <w:rsid w:val="00E908AA"/>
    <w:rsid w:val="00E97F98"/>
    <w:rsid w:val="00EB4313"/>
    <w:rsid w:val="00EC36C8"/>
    <w:rsid w:val="00EC46FB"/>
    <w:rsid w:val="00EC4799"/>
    <w:rsid w:val="00EC6B36"/>
    <w:rsid w:val="00ED3E36"/>
    <w:rsid w:val="00EE0F9F"/>
    <w:rsid w:val="00EE46D0"/>
    <w:rsid w:val="00EE6FBF"/>
    <w:rsid w:val="00F0039B"/>
    <w:rsid w:val="00F02B1D"/>
    <w:rsid w:val="00F3141E"/>
    <w:rsid w:val="00F32D9F"/>
    <w:rsid w:val="00F547AB"/>
    <w:rsid w:val="00F64C3E"/>
    <w:rsid w:val="00F655E1"/>
    <w:rsid w:val="00F65CDA"/>
    <w:rsid w:val="00F8342C"/>
    <w:rsid w:val="00FA782C"/>
    <w:rsid w:val="00FC1B2A"/>
    <w:rsid w:val="00FD44DE"/>
    <w:rsid w:val="00FE26BD"/>
    <w:rsid w:val="00FE60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1436</Words>
  <Characters>8187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18</cp:revision>
  <dcterms:created xsi:type="dcterms:W3CDTF">2025-02-21T22:17:00Z</dcterms:created>
  <dcterms:modified xsi:type="dcterms:W3CDTF">2025-02-28T03:24:00Z</dcterms:modified>
</cp:coreProperties>
</file>