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7C99DC5A" w:rsidR="000B2757" w:rsidRDefault="000B2757" w:rsidP="00513C73">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a learned </w:t>
      </w:r>
      <w:r w:rsidR="00E9139F">
        <w:rPr>
          <w:rFonts w:ascii="Times New Roman" w:hAnsi="Times New Roman" w:cs="Times New Roman"/>
        </w:rPr>
        <w:t>association</w:t>
      </w:r>
      <w:r w:rsidR="00F579DD">
        <w:rPr>
          <w:rFonts w:ascii="Times New Roman" w:hAnsi="Times New Roman" w:cs="Times New Roman"/>
        </w:rPr>
        <w:t xml:space="preserve"> between relevant aspects shown during habituation</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w:t>
      </w:r>
      <w:r w:rsidR="000D148B">
        <w:rPr>
          <w:rFonts w:ascii="Times New Roman" w:hAnsi="Times New Roman" w:cs="Times New Roman"/>
        </w:rPr>
        <w:t xml:space="preserv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E1823">
        <w:rPr>
          <w:rFonts w:ascii="Times New Roman" w:hAnsi="Times New Roman" w:cs="Times New Roman"/>
        </w:rPr>
        <w:t xml:space="preserve"> (a kind of “spotlight” effect)</w:t>
      </w:r>
      <w:r w:rsidR="000D148B">
        <w:rPr>
          <w:rFonts w:ascii="Times New Roman" w:hAnsi="Times New Roman" w:cs="Times New Roman"/>
        </w:rPr>
        <w:t xml:space="preserve">. 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5401AF1D" w:rsidR="008A1C8D" w:rsidRDefault="00FE1823" w:rsidP="00320BF1">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w:t>
      </w:r>
      <w:proofErr w:type="spellStart"/>
      <w:r w:rsidR="00D81444">
        <w:rPr>
          <w:rFonts w:ascii="Times New Roman" w:hAnsi="Times New Roman" w:cs="Times New Roman"/>
        </w:rPr>
        <w:t>likely</w:t>
      </w:r>
      <w:proofErr w:type="spellEnd"/>
      <w:r w:rsidR="00D81444">
        <w:rPr>
          <w:rFonts w:ascii="Times New Roman" w:hAnsi="Times New Roman" w:cs="Times New Roman"/>
        </w:rPr>
        <w:t xml:space="preserve"> </w:t>
      </w:r>
      <w:r w:rsidR="00D81444">
        <w:rPr>
          <w:rFonts w:ascii="Times New Roman" w:hAnsi="Times New Roman" w:cs="Times New Roman"/>
        </w:rPr>
        <w:lastRenderedPageBreak/>
        <w:t xml:space="preserve">caused a perceived </w:t>
      </w:r>
      <w:r w:rsidR="0022410E">
        <w:rPr>
          <w:rFonts w:ascii="Times New Roman" w:hAnsi="Times New Roman" w:cs="Times New Roman"/>
        </w:rPr>
        <w:t xml:space="preserve"> discontinuity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63385D62" w14:textId="2E4F97C9" w:rsidR="002D3A1B" w:rsidRPr="00AE090A" w:rsidRDefault="00320BF1" w:rsidP="00297E73">
      <w:pPr>
        <w:spacing w:line="480" w:lineRule="auto"/>
        <w:ind w:firstLine="720"/>
        <w:contextualSpacing/>
        <w:rPr>
          <w:rFonts w:ascii="Times New Roman" w:hAnsi="Times New Roman" w:cs="Times New Roman"/>
        </w:rPr>
      </w:pPr>
      <w:r>
        <w:rPr>
          <w:rFonts w:ascii="Times New Roman" w:hAnsi="Times New Roman" w:cs="Times New Roman"/>
        </w:rPr>
        <w:t xml:space="preserve">Given the speculative nature of this mechanistic proposal, it was important to show that </w:t>
      </w:r>
      <w:r w:rsidR="00297E73">
        <w:rPr>
          <w:rFonts w:ascii="Times New Roman" w:hAnsi="Times New Roman" w:cs="Times New Roman"/>
        </w:rPr>
        <w:t xml:space="preserve">it </w:t>
      </w:r>
      <w:r w:rsidR="00FD56A1">
        <w:rPr>
          <w:rFonts w:ascii="Times New Roman" w:hAnsi="Times New Roman" w:cs="Times New Roman"/>
        </w:rPr>
        <w:t>is sufficient to explain existing data on infant action understanding</w:t>
      </w:r>
      <w:r w:rsidR="00297E73">
        <w:rPr>
          <w:rFonts w:ascii="Times New Roman" w:hAnsi="Times New Roman" w:cs="Times New Roman"/>
        </w:rPr>
        <w:t xml:space="preserve"> when it was instantiated in a</w:t>
      </w:r>
      <w:r w:rsidR="009B7C29">
        <w:rPr>
          <w:rFonts w:ascii="Times New Roman" w:hAnsi="Times New Roman" w:cs="Times New Roman"/>
        </w:rPr>
        <w:t xml:space="preserve">n artificial </w:t>
      </w:r>
      <w:r w:rsidR="00297E73">
        <w:rPr>
          <w:rFonts w:ascii="Times New Roman" w:hAnsi="Times New Roman" w:cs="Times New Roman"/>
        </w:rPr>
        <w:t>neural network (connectionist) model</w:t>
      </w:r>
      <w:r w:rsidR="00FD56A1">
        <w:rPr>
          <w:rFonts w:ascii="Times New Roman" w:hAnsi="Times New Roman" w:cs="Times New Roman"/>
        </w:rPr>
        <w:t>.</w:t>
      </w:r>
      <w:r w:rsidR="00146207">
        <w:rPr>
          <w:rFonts w:ascii="Times New Roman" w:hAnsi="Times New Roman" w:cs="Times New Roman"/>
        </w:rPr>
        <w:t xml:space="preserve"> However, t</w:t>
      </w:r>
      <w:r w:rsidR="002D3A1B">
        <w:rPr>
          <w:rFonts w:ascii="Times New Roman" w:hAnsi="Times New Roman" w:cs="Times New Roman"/>
        </w:rPr>
        <w:t xml:space="preserve">he goal of the simulations presented below </w:t>
      </w:r>
      <w:r w:rsidR="002D3A1B">
        <w:rPr>
          <w:rFonts w:ascii="Times New Roman" w:hAnsi="Times New Roman" w:cs="Times New Roman"/>
        </w:rPr>
        <w:t xml:space="preserve">was </w:t>
      </w:r>
      <w:r w:rsidR="002D3A1B">
        <w:rPr>
          <w:rFonts w:ascii="Times New Roman" w:hAnsi="Times New Roman" w:cs="Times New Roman"/>
        </w:rPr>
        <w:t xml:space="preserve">not to simulate any one </w:t>
      </w:r>
      <w:r w:rsidR="002D3A1B">
        <w:rPr>
          <w:rFonts w:ascii="Times New Roman" w:hAnsi="Times New Roman" w:cs="Times New Roman"/>
        </w:rPr>
        <w:t xml:space="preserve">action understanding </w:t>
      </w:r>
      <w:r w:rsidR="002D3A1B">
        <w:rPr>
          <w:rFonts w:ascii="Times New Roman" w:hAnsi="Times New Roman" w:cs="Times New Roman"/>
        </w:rPr>
        <w:t>study</w:t>
      </w:r>
      <w:r w:rsidR="00C307E8">
        <w:rPr>
          <w:rFonts w:ascii="Times New Roman" w:hAnsi="Times New Roman" w:cs="Times New Roman"/>
        </w:rPr>
        <w:t>. Instead, the aim was</w:t>
      </w:r>
      <w:r w:rsidR="002D3A1B">
        <w:rPr>
          <w:rFonts w:ascii="Times New Roman" w:hAnsi="Times New Roman" w:cs="Times New Roman"/>
        </w:rPr>
        <w:t xml:space="preserve"> show that </w:t>
      </w:r>
      <w:r w:rsidR="00C307E8">
        <w:rPr>
          <w:rFonts w:ascii="Times New Roman" w:hAnsi="Times New Roman" w:cs="Times New Roman"/>
        </w:rPr>
        <w:t xml:space="preserve">explanatory breadth of the current proposal by demonstrating that it </w:t>
      </w:r>
      <w:r w:rsidR="002D3A1B">
        <w:rPr>
          <w:rFonts w:ascii="Times New Roman" w:hAnsi="Times New Roman" w:cs="Times New Roman"/>
        </w:rPr>
        <w:t>could</w:t>
      </w:r>
      <w:r w:rsidR="002D3A1B">
        <w:rPr>
          <w:rFonts w:ascii="Times New Roman" w:hAnsi="Times New Roman" w:cs="Times New Roman"/>
        </w:rPr>
        <w:t xml:space="preserve"> capture several key findings in t</w:t>
      </w:r>
      <w:r w:rsidR="002D3A1B">
        <w:rPr>
          <w:rFonts w:ascii="Times New Roman" w:hAnsi="Times New Roman" w:cs="Times New Roman"/>
        </w:rPr>
        <w:t>his</w:t>
      </w:r>
      <w:r w:rsidR="002D3A1B">
        <w:rPr>
          <w:rFonts w:ascii="Times New Roman" w:hAnsi="Times New Roman" w:cs="Times New Roman"/>
        </w:rPr>
        <w:t xml:space="preserve"> literature </w:t>
      </w:r>
      <w:r w:rsidR="002D3A1B">
        <w:rPr>
          <w:rFonts w:ascii="Times New Roman" w:hAnsi="Times New Roman" w:cs="Times New Roman"/>
        </w:rPr>
        <w:t>broadly</w:t>
      </w:r>
      <w:r w:rsidR="002D3A1B">
        <w:rPr>
          <w:rFonts w:ascii="Times New Roman" w:hAnsi="Times New Roman" w:cs="Times New Roman"/>
        </w:rPr>
        <w:t>. These findings are enumerated in the list below:</w:t>
      </w:r>
    </w:p>
    <w:p w14:paraId="7CE50C39" w14:textId="0463755C" w:rsidR="005F04C2" w:rsidRDefault="005F04C2" w:rsidP="00320BF1">
      <w:pPr>
        <w:spacing w:line="480" w:lineRule="auto"/>
        <w:ind w:firstLine="720"/>
        <w:contextualSpacing/>
        <w:rPr>
          <w:rFonts w:ascii="Times New Roman" w:hAnsi="Times New Roman" w:cs="Times New Roman"/>
        </w:rPr>
      </w:pPr>
    </w:p>
    <w:p w14:paraId="7E501669" w14:textId="77777777" w:rsidR="004C3088" w:rsidRDefault="004C3088" w:rsidP="00513C73">
      <w:pPr>
        <w:spacing w:line="480" w:lineRule="auto"/>
        <w:contextualSpacing/>
        <w:rPr>
          <w:rFonts w:ascii="Times New Roman" w:hAnsi="Times New Roman" w:cs="Times New Roman"/>
        </w:rPr>
      </w:pPr>
    </w:p>
    <w:p w14:paraId="6D4A3441" w14:textId="7A3BF308" w:rsidR="004C3088" w:rsidRDefault="004C3088" w:rsidP="00513C73">
      <w:pPr>
        <w:spacing w:line="480" w:lineRule="auto"/>
        <w:contextualSpacing/>
        <w:rPr>
          <w:rFonts w:ascii="Times New Roman" w:hAnsi="Times New Roman" w:cs="Times New Roman"/>
        </w:rPr>
      </w:pPr>
      <w:r>
        <w:rPr>
          <w:rFonts w:ascii="Times New Roman" w:hAnsi="Times New Roman" w:cs="Times New Roman"/>
        </w:rPr>
        <w:t xml:space="preserve">Crucially, both processes likely take place in the absence of an explicit teaching signal. In other words, infants are neither told what constitutes straight or curved motion nor are they told to form an explicit link between curved motion and barriers. Instead, to the extent that infants learn about these things, it presumably is unsupervised and occurs unaided. </w:t>
      </w:r>
    </w:p>
    <w:p w14:paraId="421D2B39" w14:textId="77777777" w:rsidR="005F04C2" w:rsidRDefault="005F04C2" w:rsidP="00513C73">
      <w:pPr>
        <w:spacing w:line="480" w:lineRule="auto"/>
        <w:contextualSpacing/>
        <w:rPr>
          <w:rFonts w:ascii="Times New Roman" w:hAnsi="Times New Roman" w:cs="Times New Roman"/>
        </w:rPr>
      </w:pPr>
    </w:p>
    <w:p w14:paraId="6FE47F8C" w14:textId="2CB75253" w:rsidR="003D7E19" w:rsidRDefault="00C65941" w:rsidP="00C50832">
      <w:pPr>
        <w:spacing w:line="480" w:lineRule="auto"/>
        <w:contextualSpacing/>
        <w:rPr>
          <w:rFonts w:ascii="Times New Roman" w:hAnsi="Times New Roman" w:cs="Times New Roman"/>
        </w:rPr>
      </w:pPr>
      <w:r>
        <w:rPr>
          <w:rFonts w:ascii="Times New Roman" w:hAnsi="Times New Roman" w:cs="Times New Roman"/>
        </w:rPr>
        <w:t xml:space="preserve"> </w:t>
      </w:r>
    </w:p>
    <w:p w14:paraId="25A9E4B3" w14:textId="161722B1" w:rsidR="00C12E2C" w:rsidRPr="00AE090A" w:rsidRDefault="00C12E2C" w:rsidP="00513C73">
      <w:pPr>
        <w:spacing w:line="480" w:lineRule="auto"/>
        <w:contextualSpacing/>
        <w:rPr>
          <w:rFonts w:ascii="Times New Roman" w:hAnsi="Times New Roman" w:cs="Times New Roman"/>
        </w:rPr>
      </w:pPr>
      <w:r>
        <w:rPr>
          <w:rFonts w:ascii="Times New Roman" w:hAnsi="Times New Roman" w:cs="Times New Roman"/>
        </w:rPr>
        <w:t xml:space="preserve">The goal of the simulations presented </w:t>
      </w:r>
      <w:r w:rsidR="00025D02">
        <w:rPr>
          <w:rFonts w:ascii="Times New Roman" w:hAnsi="Times New Roman" w:cs="Times New Roman"/>
        </w:rPr>
        <w:t>below</w:t>
      </w:r>
      <w:r>
        <w:rPr>
          <w:rFonts w:ascii="Times New Roman" w:hAnsi="Times New Roman" w:cs="Times New Roman"/>
        </w:rPr>
        <w:t xml:space="preserve"> is not to simulate any one study but rather to show that the current mechanistic account can capture several key findings in the literature on infant action understanding. These findings are enumerated in the list below:</w:t>
      </w:r>
    </w:p>
    <w:sectPr w:rsidR="00C12E2C"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0B192" w14:textId="77777777" w:rsidR="00FC7A58" w:rsidRDefault="00FC7A58" w:rsidP="00391C7E">
      <w:pPr>
        <w:spacing w:after="0" w:line="240" w:lineRule="auto"/>
      </w:pPr>
      <w:r>
        <w:separator/>
      </w:r>
    </w:p>
  </w:endnote>
  <w:endnote w:type="continuationSeparator" w:id="0">
    <w:p w14:paraId="56A75E2B" w14:textId="77777777" w:rsidR="00FC7A58" w:rsidRDefault="00FC7A5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6E71F" w14:textId="77777777" w:rsidR="00FC7A58" w:rsidRDefault="00FC7A58" w:rsidP="00391C7E">
      <w:pPr>
        <w:spacing w:after="0" w:line="240" w:lineRule="auto"/>
      </w:pPr>
      <w:r>
        <w:separator/>
      </w:r>
    </w:p>
  </w:footnote>
  <w:footnote w:type="continuationSeparator" w:id="0">
    <w:p w14:paraId="30B02CB4" w14:textId="77777777" w:rsidR="00FC7A58" w:rsidRDefault="00FC7A5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17D72"/>
    <w:rsid w:val="000213EE"/>
    <w:rsid w:val="00022546"/>
    <w:rsid w:val="00023DB7"/>
    <w:rsid w:val="00025D02"/>
    <w:rsid w:val="00026BFA"/>
    <w:rsid w:val="000271FF"/>
    <w:rsid w:val="00030BE5"/>
    <w:rsid w:val="000323A9"/>
    <w:rsid w:val="000323C8"/>
    <w:rsid w:val="00032E80"/>
    <w:rsid w:val="000363E9"/>
    <w:rsid w:val="000420ED"/>
    <w:rsid w:val="000428C9"/>
    <w:rsid w:val="000467F5"/>
    <w:rsid w:val="0004750E"/>
    <w:rsid w:val="00047ECC"/>
    <w:rsid w:val="00050DB2"/>
    <w:rsid w:val="00052E0C"/>
    <w:rsid w:val="000543D8"/>
    <w:rsid w:val="00061FA1"/>
    <w:rsid w:val="000771B9"/>
    <w:rsid w:val="00080943"/>
    <w:rsid w:val="000829B9"/>
    <w:rsid w:val="0009200D"/>
    <w:rsid w:val="00093E13"/>
    <w:rsid w:val="0009471E"/>
    <w:rsid w:val="0009483E"/>
    <w:rsid w:val="00095FBB"/>
    <w:rsid w:val="00095FF6"/>
    <w:rsid w:val="000A6762"/>
    <w:rsid w:val="000B0656"/>
    <w:rsid w:val="000B1C1A"/>
    <w:rsid w:val="000B2757"/>
    <w:rsid w:val="000B3D55"/>
    <w:rsid w:val="000B4ECF"/>
    <w:rsid w:val="000C6870"/>
    <w:rsid w:val="000D148B"/>
    <w:rsid w:val="000D22BE"/>
    <w:rsid w:val="000D41A4"/>
    <w:rsid w:val="000D5F92"/>
    <w:rsid w:val="000D6788"/>
    <w:rsid w:val="000E337A"/>
    <w:rsid w:val="000E43E7"/>
    <w:rsid w:val="000E440C"/>
    <w:rsid w:val="000E6636"/>
    <w:rsid w:val="000F4505"/>
    <w:rsid w:val="000F4814"/>
    <w:rsid w:val="00104354"/>
    <w:rsid w:val="00104696"/>
    <w:rsid w:val="00106100"/>
    <w:rsid w:val="00106D77"/>
    <w:rsid w:val="001178B1"/>
    <w:rsid w:val="00117AE9"/>
    <w:rsid w:val="00120B8F"/>
    <w:rsid w:val="00120F6F"/>
    <w:rsid w:val="00121E0F"/>
    <w:rsid w:val="00126A22"/>
    <w:rsid w:val="00136065"/>
    <w:rsid w:val="001445E1"/>
    <w:rsid w:val="00146207"/>
    <w:rsid w:val="001614AB"/>
    <w:rsid w:val="0016283A"/>
    <w:rsid w:val="001654E4"/>
    <w:rsid w:val="001673BB"/>
    <w:rsid w:val="00181761"/>
    <w:rsid w:val="001938E6"/>
    <w:rsid w:val="0019465C"/>
    <w:rsid w:val="00196750"/>
    <w:rsid w:val="001A319B"/>
    <w:rsid w:val="001B3C78"/>
    <w:rsid w:val="001B7D9D"/>
    <w:rsid w:val="001C27AA"/>
    <w:rsid w:val="001C58CB"/>
    <w:rsid w:val="001C69DD"/>
    <w:rsid w:val="001D0C1B"/>
    <w:rsid w:val="001D2623"/>
    <w:rsid w:val="001D3B6A"/>
    <w:rsid w:val="001D5B55"/>
    <w:rsid w:val="001D6FD0"/>
    <w:rsid w:val="001D7AB5"/>
    <w:rsid w:val="001E71FB"/>
    <w:rsid w:val="001F0E24"/>
    <w:rsid w:val="001F0FC2"/>
    <w:rsid w:val="001F25E8"/>
    <w:rsid w:val="001F4D04"/>
    <w:rsid w:val="001F6D33"/>
    <w:rsid w:val="001F754E"/>
    <w:rsid w:val="00200D50"/>
    <w:rsid w:val="00201990"/>
    <w:rsid w:val="00202880"/>
    <w:rsid w:val="00204F2C"/>
    <w:rsid w:val="002055D5"/>
    <w:rsid w:val="0021225C"/>
    <w:rsid w:val="00214FCB"/>
    <w:rsid w:val="0022061A"/>
    <w:rsid w:val="00221A05"/>
    <w:rsid w:val="00223D51"/>
    <w:rsid w:val="0022410E"/>
    <w:rsid w:val="00225EAA"/>
    <w:rsid w:val="00230A9A"/>
    <w:rsid w:val="002327B3"/>
    <w:rsid w:val="00233DE0"/>
    <w:rsid w:val="002375BF"/>
    <w:rsid w:val="00242C4E"/>
    <w:rsid w:val="002456DD"/>
    <w:rsid w:val="00245994"/>
    <w:rsid w:val="00246178"/>
    <w:rsid w:val="00246BFD"/>
    <w:rsid w:val="00261659"/>
    <w:rsid w:val="0027198F"/>
    <w:rsid w:val="0027220C"/>
    <w:rsid w:val="00273FB5"/>
    <w:rsid w:val="00282D77"/>
    <w:rsid w:val="00286E20"/>
    <w:rsid w:val="00290B5C"/>
    <w:rsid w:val="0029288D"/>
    <w:rsid w:val="00295C36"/>
    <w:rsid w:val="00297E73"/>
    <w:rsid w:val="002A2538"/>
    <w:rsid w:val="002A37DF"/>
    <w:rsid w:val="002A3D14"/>
    <w:rsid w:val="002A49D0"/>
    <w:rsid w:val="002A4DD0"/>
    <w:rsid w:val="002A72AC"/>
    <w:rsid w:val="002B039E"/>
    <w:rsid w:val="002B1745"/>
    <w:rsid w:val="002B3E4E"/>
    <w:rsid w:val="002B6D19"/>
    <w:rsid w:val="002B752F"/>
    <w:rsid w:val="002C1978"/>
    <w:rsid w:val="002C3D2A"/>
    <w:rsid w:val="002C3FF9"/>
    <w:rsid w:val="002D2BA1"/>
    <w:rsid w:val="002D3A1B"/>
    <w:rsid w:val="002D7708"/>
    <w:rsid w:val="002E0363"/>
    <w:rsid w:val="002E6730"/>
    <w:rsid w:val="002E776B"/>
    <w:rsid w:val="002F0216"/>
    <w:rsid w:val="00306C1A"/>
    <w:rsid w:val="00307939"/>
    <w:rsid w:val="003154EC"/>
    <w:rsid w:val="00315AA6"/>
    <w:rsid w:val="00320BF1"/>
    <w:rsid w:val="00322DE6"/>
    <w:rsid w:val="0033184B"/>
    <w:rsid w:val="00332406"/>
    <w:rsid w:val="00333DF3"/>
    <w:rsid w:val="00334952"/>
    <w:rsid w:val="00334F3E"/>
    <w:rsid w:val="00335DE1"/>
    <w:rsid w:val="00363803"/>
    <w:rsid w:val="00365D77"/>
    <w:rsid w:val="0037276C"/>
    <w:rsid w:val="00377F56"/>
    <w:rsid w:val="003818B5"/>
    <w:rsid w:val="00385A62"/>
    <w:rsid w:val="003860C6"/>
    <w:rsid w:val="00391C7E"/>
    <w:rsid w:val="003C0D57"/>
    <w:rsid w:val="003C1C65"/>
    <w:rsid w:val="003C3F81"/>
    <w:rsid w:val="003C6B4E"/>
    <w:rsid w:val="003D7E19"/>
    <w:rsid w:val="003E2FC2"/>
    <w:rsid w:val="003E7461"/>
    <w:rsid w:val="003F4BFA"/>
    <w:rsid w:val="003F6D4C"/>
    <w:rsid w:val="00403BB8"/>
    <w:rsid w:val="00404B49"/>
    <w:rsid w:val="0040758C"/>
    <w:rsid w:val="00413C32"/>
    <w:rsid w:val="004149D1"/>
    <w:rsid w:val="00415AB9"/>
    <w:rsid w:val="004166FC"/>
    <w:rsid w:val="0042242E"/>
    <w:rsid w:val="004230CA"/>
    <w:rsid w:val="004369C7"/>
    <w:rsid w:val="0044000D"/>
    <w:rsid w:val="00442EA0"/>
    <w:rsid w:val="004454B4"/>
    <w:rsid w:val="00451AFF"/>
    <w:rsid w:val="00452025"/>
    <w:rsid w:val="00452B7E"/>
    <w:rsid w:val="00456E1C"/>
    <w:rsid w:val="00461154"/>
    <w:rsid w:val="00464C90"/>
    <w:rsid w:val="004650A1"/>
    <w:rsid w:val="00467261"/>
    <w:rsid w:val="00467B27"/>
    <w:rsid w:val="00470612"/>
    <w:rsid w:val="004720BB"/>
    <w:rsid w:val="00475880"/>
    <w:rsid w:val="004800B5"/>
    <w:rsid w:val="00485058"/>
    <w:rsid w:val="00486861"/>
    <w:rsid w:val="0049319B"/>
    <w:rsid w:val="004A07A5"/>
    <w:rsid w:val="004A5D51"/>
    <w:rsid w:val="004A6E29"/>
    <w:rsid w:val="004B4034"/>
    <w:rsid w:val="004B4CD0"/>
    <w:rsid w:val="004B4FDB"/>
    <w:rsid w:val="004B5BE3"/>
    <w:rsid w:val="004B69BE"/>
    <w:rsid w:val="004B7234"/>
    <w:rsid w:val="004C042A"/>
    <w:rsid w:val="004C3088"/>
    <w:rsid w:val="004C4B00"/>
    <w:rsid w:val="004C6B43"/>
    <w:rsid w:val="004C795D"/>
    <w:rsid w:val="004C7F46"/>
    <w:rsid w:val="004D527A"/>
    <w:rsid w:val="004E5234"/>
    <w:rsid w:val="004E6DB2"/>
    <w:rsid w:val="004F044E"/>
    <w:rsid w:val="004F2B4A"/>
    <w:rsid w:val="005033CE"/>
    <w:rsid w:val="00506630"/>
    <w:rsid w:val="00506D12"/>
    <w:rsid w:val="005076A1"/>
    <w:rsid w:val="00513C73"/>
    <w:rsid w:val="00517F8E"/>
    <w:rsid w:val="005216B0"/>
    <w:rsid w:val="00522BE1"/>
    <w:rsid w:val="0052470C"/>
    <w:rsid w:val="0053378E"/>
    <w:rsid w:val="005439CC"/>
    <w:rsid w:val="00544F7F"/>
    <w:rsid w:val="00546966"/>
    <w:rsid w:val="00552D36"/>
    <w:rsid w:val="00557181"/>
    <w:rsid w:val="0055722D"/>
    <w:rsid w:val="00560C8D"/>
    <w:rsid w:val="005617FB"/>
    <w:rsid w:val="00563A21"/>
    <w:rsid w:val="00564DC2"/>
    <w:rsid w:val="00566653"/>
    <w:rsid w:val="00566EE9"/>
    <w:rsid w:val="00567071"/>
    <w:rsid w:val="005679C7"/>
    <w:rsid w:val="00575813"/>
    <w:rsid w:val="00584DD2"/>
    <w:rsid w:val="00591021"/>
    <w:rsid w:val="005A0A14"/>
    <w:rsid w:val="005A26E5"/>
    <w:rsid w:val="005A2B3D"/>
    <w:rsid w:val="005A4760"/>
    <w:rsid w:val="005B26B8"/>
    <w:rsid w:val="005B614B"/>
    <w:rsid w:val="005B670E"/>
    <w:rsid w:val="005C1ABE"/>
    <w:rsid w:val="005C7C83"/>
    <w:rsid w:val="005C7F84"/>
    <w:rsid w:val="005D07DE"/>
    <w:rsid w:val="005D13AE"/>
    <w:rsid w:val="005D15F1"/>
    <w:rsid w:val="005D4897"/>
    <w:rsid w:val="005D5244"/>
    <w:rsid w:val="005D674D"/>
    <w:rsid w:val="005E6ED1"/>
    <w:rsid w:val="005F04C2"/>
    <w:rsid w:val="005F1C3C"/>
    <w:rsid w:val="005F6689"/>
    <w:rsid w:val="00601A7D"/>
    <w:rsid w:val="00602BA1"/>
    <w:rsid w:val="00602CDD"/>
    <w:rsid w:val="0060305E"/>
    <w:rsid w:val="00607FF6"/>
    <w:rsid w:val="00611CCC"/>
    <w:rsid w:val="006159FC"/>
    <w:rsid w:val="00616350"/>
    <w:rsid w:val="00620AAD"/>
    <w:rsid w:val="00631B2C"/>
    <w:rsid w:val="00633138"/>
    <w:rsid w:val="006401FB"/>
    <w:rsid w:val="0064223D"/>
    <w:rsid w:val="00643439"/>
    <w:rsid w:val="00645281"/>
    <w:rsid w:val="00646CBB"/>
    <w:rsid w:val="00650786"/>
    <w:rsid w:val="00652135"/>
    <w:rsid w:val="00652AD4"/>
    <w:rsid w:val="006537E7"/>
    <w:rsid w:val="006578DB"/>
    <w:rsid w:val="00666E29"/>
    <w:rsid w:val="006710F2"/>
    <w:rsid w:val="006729CD"/>
    <w:rsid w:val="0067470E"/>
    <w:rsid w:val="00680EB7"/>
    <w:rsid w:val="00681944"/>
    <w:rsid w:val="0068299E"/>
    <w:rsid w:val="006A4E8A"/>
    <w:rsid w:val="006B0561"/>
    <w:rsid w:val="006B7002"/>
    <w:rsid w:val="006C3037"/>
    <w:rsid w:val="006C4F53"/>
    <w:rsid w:val="006C6ADB"/>
    <w:rsid w:val="006D17D2"/>
    <w:rsid w:val="006D3768"/>
    <w:rsid w:val="006D7DD0"/>
    <w:rsid w:val="006E0957"/>
    <w:rsid w:val="006E2794"/>
    <w:rsid w:val="006E59D3"/>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4612B"/>
    <w:rsid w:val="00751B32"/>
    <w:rsid w:val="00757781"/>
    <w:rsid w:val="00757D6A"/>
    <w:rsid w:val="0077113B"/>
    <w:rsid w:val="007738D4"/>
    <w:rsid w:val="00780B0E"/>
    <w:rsid w:val="00780B62"/>
    <w:rsid w:val="007811D2"/>
    <w:rsid w:val="0078570D"/>
    <w:rsid w:val="00790E1C"/>
    <w:rsid w:val="00793930"/>
    <w:rsid w:val="00793E6A"/>
    <w:rsid w:val="007C2988"/>
    <w:rsid w:val="007C3635"/>
    <w:rsid w:val="007C37A3"/>
    <w:rsid w:val="007C7310"/>
    <w:rsid w:val="007D3D94"/>
    <w:rsid w:val="007D4B1A"/>
    <w:rsid w:val="007D7F06"/>
    <w:rsid w:val="007E3120"/>
    <w:rsid w:val="007E599D"/>
    <w:rsid w:val="007E7BF4"/>
    <w:rsid w:val="007F309C"/>
    <w:rsid w:val="007F66CE"/>
    <w:rsid w:val="00801363"/>
    <w:rsid w:val="008116FC"/>
    <w:rsid w:val="008149A6"/>
    <w:rsid w:val="00815E16"/>
    <w:rsid w:val="0081725A"/>
    <w:rsid w:val="00820218"/>
    <w:rsid w:val="00824650"/>
    <w:rsid w:val="00826106"/>
    <w:rsid w:val="008343F0"/>
    <w:rsid w:val="00851B40"/>
    <w:rsid w:val="00855D4E"/>
    <w:rsid w:val="0086760B"/>
    <w:rsid w:val="00872693"/>
    <w:rsid w:val="0087325A"/>
    <w:rsid w:val="00877A67"/>
    <w:rsid w:val="00880903"/>
    <w:rsid w:val="0088152C"/>
    <w:rsid w:val="008827A7"/>
    <w:rsid w:val="0089177D"/>
    <w:rsid w:val="00892DA6"/>
    <w:rsid w:val="008A014D"/>
    <w:rsid w:val="008A1C8D"/>
    <w:rsid w:val="008A2FA7"/>
    <w:rsid w:val="008A446F"/>
    <w:rsid w:val="008A5F06"/>
    <w:rsid w:val="008A734F"/>
    <w:rsid w:val="008B1C5C"/>
    <w:rsid w:val="008B2BDD"/>
    <w:rsid w:val="008C38EB"/>
    <w:rsid w:val="008C67D6"/>
    <w:rsid w:val="008D351D"/>
    <w:rsid w:val="008F011B"/>
    <w:rsid w:val="008F1789"/>
    <w:rsid w:val="00900D1B"/>
    <w:rsid w:val="00901508"/>
    <w:rsid w:val="009139C0"/>
    <w:rsid w:val="00914A3A"/>
    <w:rsid w:val="0091671E"/>
    <w:rsid w:val="00920D2C"/>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BDE"/>
    <w:rsid w:val="00987489"/>
    <w:rsid w:val="009943CD"/>
    <w:rsid w:val="00995683"/>
    <w:rsid w:val="00996380"/>
    <w:rsid w:val="009A5D9D"/>
    <w:rsid w:val="009A630B"/>
    <w:rsid w:val="009A76EF"/>
    <w:rsid w:val="009B50DC"/>
    <w:rsid w:val="009B7C29"/>
    <w:rsid w:val="009B7CD2"/>
    <w:rsid w:val="009C4A63"/>
    <w:rsid w:val="009C4B66"/>
    <w:rsid w:val="009C6E3C"/>
    <w:rsid w:val="009C7755"/>
    <w:rsid w:val="009D14FD"/>
    <w:rsid w:val="009D70F9"/>
    <w:rsid w:val="009E3F46"/>
    <w:rsid w:val="009E666D"/>
    <w:rsid w:val="009F066E"/>
    <w:rsid w:val="009F2F7F"/>
    <w:rsid w:val="009F3D8E"/>
    <w:rsid w:val="009F41EB"/>
    <w:rsid w:val="00A00BDA"/>
    <w:rsid w:val="00A037F0"/>
    <w:rsid w:val="00A07FB7"/>
    <w:rsid w:val="00A13E84"/>
    <w:rsid w:val="00A145F9"/>
    <w:rsid w:val="00A178AE"/>
    <w:rsid w:val="00A23D9B"/>
    <w:rsid w:val="00A44142"/>
    <w:rsid w:val="00A4710E"/>
    <w:rsid w:val="00A55725"/>
    <w:rsid w:val="00A62FC9"/>
    <w:rsid w:val="00A63352"/>
    <w:rsid w:val="00A66922"/>
    <w:rsid w:val="00A67D28"/>
    <w:rsid w:val="00A71CE7"/>
    <w:rsid w:val="00A71DFF"/>
    <w:rsid w:val="00A74BC2"/>
    <w:rsid w:val="00A776DA"/>
    <w:rsid w:val="00A81A34"/>
    <w:rsid w:val="00A8238A"/>
    <w:rsid w:val="00A87063"/>
    <w:rsid w:val="00A9112B"/>
    <w:rsid w:val="00A9183C"/>
    <w:rsid w:val="00A94823"/>
    <w:rsid w:val="00A94B96"/>
    <w:rsid w:val="00AC07E5"/>
    <w:rsid w:val="00AC2F10"/>
    <w:rsid w:val="00AC7F40"/>
    <w:rsid w:val="00AD48DF"/>
    <w:rsid w:val="00AD5570"/>
    <w:rsid w:val="00AD6584"/>
    <w:rsid w:val="00AD6A30"/>
    <w:rsid w:val="00AE090A"/>
    <w:rsid w:val="00AE18BB"/>
    <w:rsid w:val="00AE5ADC"/>
    <w:rsid w:val="00AF7951"/>
    <w:rsid w:val="00B0260D"/>
    <w:rsid w:val="00B03EA0"/>
    <w:rsid w:val="00B07A0C"/>
    <w:rsid w:val="00B110C8"/>
    <w:rsid w:val="00B112D0"/>
    <w:rsid w:val="00B12D83"/>
    <w:rsid w:val="00B13025"/>
    <w:rsid w:val="00B143A6"/>
    <w:rsid w:val="00B17BB5"/>
    <w:rsid w:val="00B17C73"/>
    <w:rsid w:val="00B2202E"/>
    <w:rsid w:val="00B30AA1"/>
    <w:rsid w:val="00B3469F"/>
    <w:rsid w:val="00B37BBF"/>
    <w:rsid w:val="00B42B37"/>
    <w:rsid w:val="00B46EF7"/>
    <w:rsid w:val="00B51764"/>
    <w:rsid w:val="00B534B0"/>
    <w:rsid w:val="00B54340"/>
    <w:rsid w:val="00B604E0"/>
    <w:rsid w:val="00B61B53"/>
    <w:rsid w:val="00B63A5C"/>
    <w:rsid w:val="00B66F2A"/>
    <w:rsid w:val="00B67083"/>
    <w:rsid w:val="00B77102"/>
    <w:rsid w:val="00B832CB"/>
    <w:rsid w:val="00B84810"/>
    <w:rsid w:val="00B976AB"/>
    <w:rsid w:val="00BA0E3A"/>
    <w:rsid w:val="00BA3203"/>
    <w:rsid w:val="00BA3C5A"/>
    <w:rsid w:val="00BB2FBE"/>
    <w:rsid w:val="00BB7735"/>
    <w:rsid w:val="00BB7CF2"/>
    <w:rsid w:val="00BD0EFA"/>
    <w:rsid w:val="00BD28B3"/>
    <w:rsid w:val="00BD39EE"/>
    <w:rsid w:val="00BD5834"/>
    <w:rsid w:val="00BD6120"/>
    <w:rsid w:val="00BE5D91"/>
    <w:rsid w:val="00BF09D2"/>
    <w:rsid w:val="00BF23E2"/>
    <w:rsid w:val="00BF5620"/>
    <w:rsid w:val="00BF7E16"/>
    <w:rsid w:val="00C04B8E"/>
    <w:rsid w:val="00C05467"/>
    <w:rsid w:val="00C073D6"/>
    <w:rsid w:val="00C12E2C"/>
    <w:rsid w:val="00C200EC"/>
    <w:rsid w:val="00C23172"/>
    <w:rsid w:val="00C245E4"/>
    <w:rsid w:val="00C307E8"/>
    <w:rsid w:val="00C30B04"/>
    <w:rsid w:val="00C32D6D"/>
    <w:rsid w:val="00C3314B"/>
    <w:rsid w:val="00C50832"/>
    <w:rsid w:val="00C521F0"/>
    <w:rsid w:val="00C530DC"/>
    <w:rsid w:val="00C61018"/>
    <w:rsid w:val="00C63A84"/>
    <w:rsid w:val="00C65941"/>
    <w:rsid w:val="00C65B37"/>
    <w:rsid w:val="00C66CAA"/>
    <w:rsid w:val="00C678D5"/>
    <w:rsid w:val="00C67AB0"/>
    <w:rsid w:val="00C72415"/>
    <w:rsid w:val="00C7381B"/>
    <w:rsid w:val="00C7438A"/>
    <w:rsid w:val="00C809C4"/>
    <w:rsid w:val="00C839AB"/>
    <w:rsid w:val="00C87A6B"/>
    <w:rsid w:val="00C929D0"/>
    <w:rsid w:val="00C95114"/>
    <w:rsid w:val="00C97E4A"/>
    <w:rsid w:val="00CA1A99"/>
    <w:rsid w:val="00CB4683"/>
    <w:rsid w:val="00CB4E79"/>
    <w:rsid w:val="00CC53AD"/>
    <w:rsid w:val="00CC7164"/>
    <w:rsid w:val="00CD062E"/>
    <w:rsid w:val="00CD40A3"/>
    <w:rsid w:val="00CF07AA"/>
    <w:rsid w:val="00CF6F6A"/>
    <w:rsid w:val="00D02CB7"/>
    <w:rsid w:val="00D0709C"/>
    <w:rsid w:val="00D108B4"/>
    <w:rsid w:val="00D12D42"/>
    <w:rsid w:val="00D15380"/>
    <w:rsid w:val="00D17F2C"/>
    <w:rsid w:val="00D34A44"/>
    <w:rsid w:val="00D4098D"/>
    <w:rsid w:val="00D447B4"/>
    <w:rsid w:val="00D4764C"/>
    <w:rsid w:val="00D532E5"/>
    <w:rsid w:val="00D56FB0"/>
    <w:rsid w:val="00D6243B"/>
    <w:rsid w:val="00D6273A"/>
    <w:rsid w:val="00D67101"/>
    <w:rsid w:val="00D749BD"/>
    <w:rsid w:val="00D7656F"/>
    <w:rsid w:val="00D81444"/>
    <w:rsid w:val="00D90E96"/>
    <w:rsid w:val="00D91346"/>
    <w:rsid w:val="00D95BD1"/>
    <w:rsid w:val="00DA286F"/>
    <w:rsid w:val="00DB0878"/>
    <w:rsid w:val="00DB3A30"/>
    <w:rsid w:val="00DC2CEA"/>
    <w:rsid w:val="00DC50DC"/>
    <w:rsid w:val="00DD0491"/>
    <w:rsid w:val="00DD213A"/>
    <w:rsid w:val="00DF095F"/>
    <w:rsid w:val="00E06D25"/>
    <w:rsid w:val="00E073F9"/>
    <w:rsid w:val="00E1396C"/>
    <w:rsid w:val="00E14B3B"/>
    <w:rsid w:val="00E1679A"/>
    <w:rsid w:val="00E20D06"/>
    <w:rsid w:val="00E21AE5"/>
    <w:rsid w:val="00E27F9E"/>
    <w:rsid w:val="00E343BF"/>
    <w:rsid w:val="00E41327"/>
    <w:rsid w:val="00E47072"/>
    <w:rsid w:val="00E50066"/>
    <w:rsid w:val="00E537A4"/>
    <w:rsid w:val="00E554DB"/>
    <w:rsid w:val="00E5730A"/>
    <w:rsid w:val="00E63BF1"/>
    <w:rsid w:val="00E72866"/>
    <w:rsid w:val="00E77F4F"/>
    <w:rsid w:val="00E824EF"/>
    <w:rsid w:val="00E8323B"/>
    <w:rsid w:val="00E863FA"/>
    <w:rsid w:val="00E908AA"/>
    <w:rsid w:val="00E9139F"/>
    <w:rsid w:val="00E97BFE"/>
    <w:rsid w:val="00E97F98"/>
    <w:rsid w:val="00EA2657"/>
    <w:rsid w:val="00EB239C"/>
    <w:rsid w:val="00EB4313"/>
    <w:rsid w:val="00EC36C8"/>
    <w:rsid w:val="00EC46FB"/>
    <w:rsid w:val="00EC4799"/>
    <w:rsid w:val="00EC6B36"/>
    <w:rsid w:val="00ED3E36"/>
    <w:rsid w:val="00ED78AD"/>
    <w:rsid w:val="00EE0F9F"/>
    <w:rsid w:val="00EE32F4"/>
    <w:rsid w:val="00EE46D0"/>
    <w:rsid w:val="00EE6FBF"/>
    <w:rsid w:val="00EF571D"/>
    <w:rsid w:val="00F0039B"/>
    <w:rsid w:val="00F00DBF"/>
    <w:rsid w:val="00F014E5"/>
    <w:rsid w:val="00F02B1D"/>
    <w:rsid w:val="00F047E0"/>
    <w:rsid w:val="00F178F2"/>
    <w:rsid w:val="00F204C6"/>
    <w:rsid w:val="00F228E6"/>
    <w:rsid w:val="00F26DCE"/>
    <w:rsid w:val="00F27A77"/>
    <w:rsid w:val="00F3141E"/>
    <w:rsid w:val="00F32D9F"/>
    <w:rsid w:val="00F50D46"/>
    <w:rsid w:val="00F547AB"/>
    <w:rsid w:val="00F56F81"/>
    <w:rsid w:val="00F579DD"/>
    <w:rsid w:val="00F62820"/>
    <w:rsid w:val="00F63F0A"/>
    <w:rsid w:val="00F649C9"/>
    <w:rsid w:val="00F64C3E"/>
    <w:rsid w:val="00F655E1"/>
    <w:rsid w:val="00F65CDA"/>
    <w:rsid w:val="00F77428"/>
    <w:rsid w:val="00F82F57"/>
    <w:rsid w:val="00F8342C"/>
    <w:rsid w:val="00F861A3"/>
    <w:rsid w:val="00FA1A74"/>
    <w:rsid w:val="00FA1E65"/>
    <w:rsid w:val="00FA782C"/>
    <w:rsid w:val="00FC1B2A"/>
    <w:rsid w:val="00FC3B3E"/>
    <w:rsid w:val="00FC7A58"/>
    <w:rsid w:val="00FD110A"/>
    <w:rsid w:val="00FD3991"/>
    <w:rsid w:val="00FD44DE"/>
    <w:rsid w:val="00FD56A1"/>
    <w:rsid w:val="00FE1823"/>
    <w:rsid w:val="00FE26BD"/>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10</Pages>
  <Words>2697</Words>
  <Characters>15374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26</cp:revision>
  <dcterms:created xsi:type="dcterms:W3CDTF">2025-03-16T21:39:00Z</dcterms:created>
  <dcterms:modified xsi:type="dcterms:W3CDTF">2025-03-16T22:45:00Z</dcterms:modified>
</cp:coreProperties>
</file>