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894104">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894104">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894104">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894104">
      <w:pPr>
        <w:spacing w:line="480" w:lineRule="auto"/>
        <w:ind w:firstLine="720"/>
        <w:contextualSpacing/>
        <w:rPr>
          <w:rFonts w:ascii="Times New Roman" w:hAnsi="Times New Roman" w:cs="Times New Roman"/>
        </w:rPr>
      </w:pPr>
    </w:p>
    <w:p w14:paraId="38217FA1" w14:textId="3C2FA22E" w:rsidR="00820218" w:rsidRDefault="008A014D" w:rsidP="00894104">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w:t>
      </w:r>
      <w:r w:rsidR="00620AAD">
        <w:rPr>
          <w:rFonts w:ascii="Times New Roman" w:hAnsi="Times New Roman" w:cs="Times New Roman"/>
        </w:rPr>
        <w:t>,</w:t>
      </w:r>
      <w:r w:rsidR="000363E9">
        <w:rPr>
          <w:rFonts w:ascii="Times New Roman" w:hAnsi="Times New Roman" w:cs="Times New Roman"/>
        </w:rPr>
        <w:t xml:space="preserve">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00B0BCF4" w:rsidR="00365D77" w:rsidRDefault="00E908AA" w:rsidP="00894104">
      <w:pPr>
        <w:spacing w:line="480" w:lineRule="auto"/>
        <w:ind w:firstLine="720"/>
        <w:contextualSpacing/>
        <w:rPr>
          <w:rFonts w:ascii="Times New Roman" w:hAnsi="Times New Roman" w:cs="Times New Roman"/>
        </w:rPr>
      </w:pPr>
      <w:r>
        <w:rPr>
          <w:rFonts w:ascii="Times New Roman" w:hAnsi="Times New Roman" w:cs="Times New Roman"/>
        </w:rPr>
        <w:t>Yet, despite the apparent difficulty of this task, the capacity to interpret</w:t>
      </w:r>
      <w:r w:rsidR="007D4B1A">
        <w:rPr>
          <w:rFonts w:ascii="Times New Roman" w:hAnsi="Times New Roman" w:cs="Times New Roman"/>
        </w:rPr>
        <w:t xml:space="preserve"> others’</w:t>
      </w:r>
      <w:r>
        <w:rPr>
          <w:rFonts w:ascii="Times New Roman" w:hAnsi="Times New Roman" w:cs="Times New Roman"/>
        </w:rPr>
        <w:t xml:space="preserve">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w:t>
      </w:r>
      <w:proofErr w:type="spellStart"/>
      <w:r w:rsidR="00EE0F9F">
        <w:rPr>
          <w:rFonts w:ascii="Times New Roman" w:hAnsi="Times New Roman" w:cs="Times New Roman"/>
        </w:rPr>
        <w:t>Csibra</w:t>
      </w:r>
      <w:proofErr w:type="spellEnd"/>
      <w:r w:rsidR="00EE0F9F">
        <w:rPr>
          <w:rFonts w:ascii="Times New Roman" w:hAnsi="Times New Roman" w:cs="Times New Roman"/>
        </w:rPr>
        <w:t xml:space="preserve">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lastRenderedPageBreak/>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08C4AD6A" w:rsidR="00506D12" w:rsidRDefault="00403BB8" w:rsidP="00894104">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w:t>
      </w:r>
      <w:proofErr w:type="spellStart"/>
      <w:r w:rsidR="00230A9A">
        <w:rPr>
          <w:rFonts w:ascii="Times New Roman" w:hAnsi="Times New Roman" w:cs="Times New Roman"/>
        </w:rPr>
        <w:t>Sodian</w:t>
      </w:r>
      <w:proofErr w:type="spellEnd"/>
      <w:r w:rsidR="00230A9A">
        <w:rPr>
          <w:rFonts w:ascii="Times New Roman" w:hAnsi="Times New Roman" w:cs="Times New Roman"/>
        </w:rPr>
        <w:t xml:space="preserve"> et al., 2004; Woodward &amp; Sommerville, 2000) and animals (e.g., Schwier et al., 2006) but also to</w:t>
      </w:r>
      <w:r w:rsidR="00A81A34">
        <w:rPr>
          <w:rFonts w:ascii="Times New Roman" w:hAnsi="Times New Roman" w:cs="Times New Roman"/>
        </w:rPr>
        <w:t xml:space="preserve"> geometric shapes (</w:t>
      </w:r>
      <w:proofErr w:type="spellStart"/>
      <w:r w:rsidR="00A81A34">
        <w:rPr>
          <w:rFonts w:ascii="Times New Roman" w:hAnsi="Times New Roman" w:cs="Times New Roman"/>
        </w:rPr>
        <w:t>Csibra</w:t>
      </w:r>
      <w:proofErr w:type="spellEnd"/>
      <w:r w:rsidR="00A81A34">
        <w:rPr>
          <w:rFonts w:ascii="Times New Roman" w:hAnsi="Times New Roman" w:cs="Times New Roman"/>
        </w:rPr>
        <w:t xml:space="preserve"> et al., 2003; Gergely et al., 1995) </w:t>
      </w:r>
      <w:r w:rsidR="00104354">
        <w:rPr>
          <w:rFonts w:ascii="Times New Roman" w:hAnsi="Times New Roman" w:cs="Times New Roman"/>
        </w:rPr>
        <w:t>and inanimate objects such as robots (</w:t>
      </w:r>
      <w:proofErr w:type="spellStart"/>
      <w:r w:rsidR="00104354">
        <w:rPr>
          <w:rFonts w:ascii="Times New Roman" w:hAnsi="Times New Roman" w:cs="Times New Roman"/>
        </w:rPr>
        <w:t>Kamewari</w:t>
      </w:r>
      <w:proofErr w:type="spellEnd"/>
      <w:r w:rsidR="00104354">
        <w:rPr>
          <w:rFonts w:ascii="Times New Roman" w:hAnsi="Times New Roman" w:cs="Times New Roman"/>
        </w:rPr>
        <w:t xml:space="preserve">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will active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35C04E76" w14:textId="0EC1DCD0" w:rsidR="009139C0" w:rsidRDefault="00C52DD9" w:rsidP="00894104">
      <w:pPr>
        <w:spacing w:line="480" w:lineRule="auto"/>
        <w:ind w:firstLine="720"/>
        <w:contextualSpacing/>
        <w:rPr>
          <w:rFonts w:ascii="Times New Roman" w:hAnsi="Times New Roman" w:cs="Times New Roman"/>
        </w:rPr>
      </w:pPr>
      <w:r>
        <w:rPr>
          <w:rFonts w:ascii="Times New Roman" w:hAnsi="Times New Roman" w:cs="Times New Roman"/>
        </w:rPr>
        <w:lastRenderedPageBreak/>
        <w:t>One important question that these studies leave unresolved is whether</w:t>
      </w:r>
      <w:r w:rsidR="00BD6120">
        <w:rPr>
          <w:rFonts w:ascii="Times New Roman" w:hAnsi="Times New Roman" w:cs="Times New Roman"/>
        </w:rPr>
        <w:t xml:space="preserve">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xml:space="preserve">. Liu and </w:t>
      </w:r>
      <w:proofErr w:type="spellStart"/>
      <w:r w:rsidR="004B5BE3">
        <w:rPr>
          <w:rFonts w:ascii="Times New Roman" w:hAnsi="Times New Roman" w:cs="Times New Roman"/>
        </w:rPr>
        <w:t>Spelke</w:t>
      </w:r>
      <w:proofErr w:type="spellEnd"/>
      <w:r w:rsidR="004B5BE3">
        <w:rPr>
          <w:rFonts w:ascii="Times New Roman" w:hAnsi="Times New Roman" w:cs="Times New Roman"/>
        </w:rPr>
        <w:t xml:space="preserve"> (2017)</w:t>
      </w:r>
      <w:r w:rsidR="00A145F9">
        <w:rPr>
          <w:rFonts w:ascii="Times New Roman" w:hAnsi="Times New Roman" w:cs="Times New Roman"/>
        </w:rPr>
        <w:t xml:space="preserve"> tackled this issue </w:t>
      </w:r>
      <w:r>
        <w:rPr>
          <w:rFonts w:ascii="Times New Roman" w:hAnsi="Times New Roman" w:cs="Times New Roman"/>
        </w:rPr>
        <w:t xml:space="preserve">by habituating 6-month-old infants </w:t>
      </w:r>
      <w:r w:rsidR="004B5BE3" w:rsidRPr="00A616AE">
        <w:rPr>
          <w:rFonts w:ascii="Times New Roman" w:hAnsi="Times New Roman" w:cs="Times New Roman"/>
        </w:rPr>
        <w:t>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w:t>
      </w:r>
      <w:r w:rsidR="00F63F0A">
        <w:rPr>
          <w:rFonts w:ascii="Times New Roman" w:hAnsi="Times New Roman" w:cs="Times New Roman"/>
        </w:rPr>
        <w:t xml:space="preserve">just </w:t>
      </w:r>
      <w:r w:rsidR="004B5BE3" w:rsidRPr="004C0C81">
        <w:rPr>
          <w:rFonts w:ascii="Times New Roman" w:hAnsi="Times New Roman" w:cs="Times New Roman"/>
        </w:rPr>
        <w:t>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 xml:space="preserve">results of this experiment supported this </w:t>
      </w:r>
      <w:r w:rsidR="00F63F0A">
        <w:rPr>
          <w:rFonts w:ascii="Times New Roman" w:hAnsi="Times New Roman" w:cs="Times New Roman"/>
        </w:rPr>
        <w:t>prediction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 xml:space="preserve">Infants </w:t>
      </w:r>
      <w:r w:rsidR="00AC2F10">
        <w:rPr>
          <w:rFonts w:ascii="Times New Roman" w:hAnsi="Times New Roman" w:cs="Times New Roman"/>
        </w:rPr>
        <w:t>were at chance</w:t>
      </w:r>
      <w:r w:rsidR="005D13AE">
        <w:rPr>
          <w:rFonts w:ascii="Times New Roman" w:hAnsi="Times New Roman" w:cs="Times New Roman"/>
        </w:rPr>
        <w:t xml:space="preserve"> if</w:t>
      </w:r>
      <w:r w:rsidR="00AC2F10">
        <w:rPr>
          <w:rFonts w:ascii="Times New Roman" w:hAnsi="Times New Roman" w:cs="Times New Roman"/>
        </w:rPr>
        <w:t>,</w:t>
      </w:r>
      <w:r w:rsidR="005D13AE">
        <w:rPr>
          <w:rFonts w:ascii="Times New Roman" w:hAnsi="Times New Roman" w:cs="Times New Roman"/>
        </w:rPr>
        <w:t xml:space="preserve"> during habituation</w:t>
      </w:r>
      <w:r w:rsidR="00AC2F10">
        <w:rPr>
          <w:rFonts w:ascii="Times New Roman" w:hAnsi="Times New Roman" w:cs="Times New Roman"/>
        </w:rPr>
        <w:t>,</w:t>
      </w:r>
      <w:r w:rsidR="005D13AE">
        <w:rPr>
          <w:rFonts w:ascii="Times New Roman" w:hAnsi="Times New Roman" w:cs="Times New Roman"/>
        </w:rPr>
        <w:t xml:space="preserve"> the curved motion occurred </w:t>
      </w:r>
      <w:r w:rsidR="005D13AE" w:rsidRPr="00A178AE">
        <w:rPr>
          <w:rFonts w:ascii="Times New Roman" w:hAnsi="Times New Roman" w:cs="Times New Roman"/>
          <w:i/>
          <w:iCs/>
        </w:rPr>
        <w:t>beside</w:t>
      </w:r>
      <w:r w:rsidR="005D13AE">
        <w:rPr>
          <w:rFonts w:ascii="Times New Roman" w:hAnsi="Times New Roman" w:cs="Times New Roman"/>
        </w:rPr>
        <w:t xml:space="preserve"> rather than </w:t>
      </w:r>
      <w:r w:rsidR="005D13AE" w:rsidRPr="00A178AE">
        <w:rPr>
          <w:rFonts w:ascii="Times New Roman" w:hAnsi="Times New Roman" w:cs="Times New Roman"/>
          <w:i/>
          <w:iCs/>
        </w:rPr>
        <w:t>over</w:t>
      </w:r>
      <w:r w:rsidR="005D13AE">
        <w:rPr>
          <w:rFonts w:ascii="Times New Roman" w:hAnsi="Times New Roman" w:cs="Times New Roman"/>
        </w:rPr>
        <w:t xml:space="preserve"> the barrier.</w:t>
      </w:r>
    </w:p>
    <w:p w14:paraId="6B1418BE" w14:textId="77777777" w:rsidR="00106D77" w:rsidRDefault="00106D77" w:rsidP="00894104">
      <w:pPr>
        <w:spacing w:line="480" w:lineRule="auto"/>
        <w:ind w:firstLine="720"/>
        <w:contextualSpacing/>
        <w:rPr>
          <w:rFonts w:ascii="Times New Roman" w:hAnsi="Times New Roman" w:cs="Times New Roman"/>
        </w:rPr>
      </w:pPr>
    </w:p>
    <w:p w14:paraId="4686509A" w14:textId="77777777" w:rsidR="00513C73" w:rsidRDefault="00513C73" w:rsidP="00894104">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CD8D7DC" w:rsidR="00106D77" w:rsidRDefault="00106D77" w:rsidP="00894104">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B3469F" w:rsidRPr="00B17BB5">
        <w:rPr>
          <w:rFonts w:ascii="Times New Roman" w:hAnsi="Times New Roman" w:cs="Times New Roman"/>
        </w:rPr>
        <w:t>Heyes &amp; Ray, 2000</w:t>
      </w:r>
      <w:r w:rsidR="00B3469F">
        <w:rPr>
          <w:rFonts w:ascii="Times New Roman" w:hAnsi="Times New Roman" w:cs="Times New Roman"/>
        </w:rPr>
        <w:t xml:space="preserve">; </w:t>
      </w:r>
      <w:proofErr w:type="spellStart"/>
      <w:r w:rsidR="00B3469F">
        <w:rPr>
          <w:rFonts w:ascii="Times New Roman" w:hAnsi="Times New Roman" w:cs="Times New Roman"/>
        </w:rPr>
        <w:t>Hunnius</w:t>
      </w:r>
      <w:proofErr w:type="spellEnd"/>
      <w:r w:rsidR="00B3469F">
        <w:rPr>
          <w:rFonts w:ascii="Times New Roman" w:hAnsi="Times New Roman" w:cs="Times New Roman"/>
        </w:rPr>
        <w:t xml:space="preserve"> &amp; Bekkering, 2014; </w:t>
      </w:r>
      <w:r w:rsidR="00DA286F">
        <w:rPr>
          <w:rFonts w:ascii="Times New Roman" w:hAnsi="Times New Roman" w:cs="Times New Roman"/>
        </w:rPr>
        <w:t xml:space="preserve">Leslie, 1995; </w:t>
      </w:r>
      <w:r w:rsidR="00B3469F">
        <w:rPr>
          <w:rFonts w:ascii="Times New Roman" w:hAnsi="Times New Roman" w:cs="Times New Roman"/>
        </w:rPr>
        <w:t xml:space="preserve">Meltzoff &amp; Moore, 1997; </w:t>
      </w:r>
      <w:proofErr w:type="spellStart"/>
      <w:r w:rsidR="00DA286F">
        <w:rPr>
          <w:rFonts w:ascii="Times New Roman" w:hAnsi="Times New Roman" w:cs="Times New Roman"/>
        </w:rPr>
        <w:t>Rakison</w:t>
      </w:r>
      <w:proofErr w:type="spellEnd"/>
      <w:r w:rsidR="00DA286F">
        <w:rPr>
          <w:rFonts w:ascii="Times New Roman" w:hAnsi="Times New Roman" w:cs="Times New Roman"/>
        </w:rPr>
        <w:t xml:space="preserve"> &amp; </w:t>
      </w:r>
      <w:proofErr w:type="spellStart"/>
      <w:r w:rsidR="00DA286F">
        <w:rPr>
          <w:rFonts w:ascii="Times New Roman" w:hAnsi="Times New Roman" w:cs="Times New Roman"/>
        </w:rPr>
        <w:t>Lupyan</w:t>
      </w:r>
      <w:proofErr w:type="spellEnd"/>
      <w:r w:rsidR="00DA286F">
        <w:rPr>
          <w:rFonts w:ascii="Times New Roman" w:hAnsi="Times New Roman" w:cs="Times New Roman"/>
        </w:rPr>
        <w:t xml:space="preserve">, 2008; </w:t>
      </w:r>
      <w:proofErr w:type="spellStart"/>
      <w:r w:rsidR="00CD062E">
        <w:rPr>
          <w:rFonts w:ascii="Times New Roman" w:hAnsi="Times New Roman" w:cs="Times New Roman"/>
        </w:rPr>
        <w:t>Spelke</w:t>
      </w:r>
      <w:proofErr w:type="spellEnd"/>
      <w:r w:rsidR="00CD062E">
        <w:rPr>
          <w:rFonts w:ascii="Times New Roman" w:hAnsi="Times New Roman" w:cs="Times New Roman"/>
        </w:rPr>
        <w:t>, 2022</w:t>
      </w:r>
      <w:r w:rsidR="00B3469F">
        <w:rPr>
          <w:rFonts w:ascii="Times New Roman" w:hAnsi="Times New Roman" w:cs="Times New Roman"/>
        </w:rPr>
        <w:t xml:space="preserve">). Here, I consider just two. </w:t>
      </w:r>
      <w:r w:rsidR="00202880">
        <w:rPr>
          <w:rFonts w:ascii="Times New Roman" w:hAnsi="Times New Roman" w:cs="Times New Roman"/>
        </w:rPr>
        <w:lastRenderedPageBreak/>
        <w:t>One</w:t>
      </w:r>
      <w:r w:rsidR="00DB3A30">
        <w:rPr>
          <w:rFonts w:ascii="Times New Roman" w:hAnsi="Times New Roman" w:cs="Times New Roman"/>
        </w:rPr>
        <w:t xml:space="preserve"> </w:t>
      </w:r>
      <w:r w:rsidR="00CD062E">
        <w:rPr>
          <w:rFonts w:ascii="Times New Roman" w:hAnsi="Times New Roman" w:cs="Times New Roman"/>
        </w:rPr>
        <w:t>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proofErr w:type="spellStart"/>
      <w:r w:rsidR="00704837">
        <w:rPr>
          <w:rFonts w:ascii="Times New Roman" w:hAnsi="Times New Roman" w:cs="Times New Roman"/>
        </w:rPr>
        <w:t>Csibra</w:t>
      </w:r>
      <w:proofErr w:type="spellEnd"/>
      <w:r w:rsidR="00704837">
        <w:rPr>
          <w:rFonts w:ascii="Times New Roman" w:hAnsi="Times New Roman" w:cs="Times New Roman"/>
        </w:rPr>
        <w:t xml:space="preserve"> &amp; Gergely, 1998; </w:t>
      </w:r>
      <w:r w:rsidR="00202880" w:rsidRPr="004E68A3">
        <w:rPr>
          <w:rFonts w:ascii="Times New Roman" w:hAnsi="Times New Roman" w:cs="Times New Roman"/>
        </w:rPr>
        <w:t xml:space="preserve">Gergely &amp; </w:t>
      </w:r>
      <w:proofErr w:type="spellStart"/>
      <w:r w:rsidR="00202880" w:rsidRPr="004E68A3">
        <w:rPr>
          <w:rFonts w:ascii="Times New Roman" w:hAnsi="Times New Roman" w:cs="Times New Roman"/>
        </w:rPr>
        <w:t>Csibra</w:t>
      </w:r>
      <w:proofErr w:type="spellEnd"/>
      <w:r w:rsidR="00202880" w:rsidRPr="004E68A3">
        <w:rPr>
          <w:rFonts w:ascii="Times New Roman" w:hAnsi="Times New Roman" w:cs="Times New Roman"/>
        </w:rPr>
        <w:t>, 2003</w:t>
      </w:r>
      <w:r w:rsidR="00202880">
        <w:rPr>
          <w:rFonts w:ascii="Times New Roman" w:hAnsi="Times New Roman" w:cs="Times New Roman"/>
        </w:rPr>
        <w:t>).</w:t>
      </w:r>
      <w:r w:rsidR="00202880">
        <w:rPr>
          <w:rFonts w:ascii="Times New Roman" w:hAnsi="Times New Roman" w:cs="Times New Roman"/>
          <w:i/>
          <w:iCs/>
        </w:rPr>
        <w:t xml:space="preserve"> </w:t>
      </w:r>
      <w:r w:rsidR="00B3469F">
        <w:rPr>
          <w:rFonts w:ascii="Times New Roman" w:hAnsi="Times New Roman" w:cs="Times New Roman"/>
        </w:rPr>
        <w:t>Proponents of this account maintain</w:t>
      </w:r>
      <w:r w:rsidR="00996380" w:rsidRPr="00996380">
        <w:rPr>
          <w:rFonts w:ascii="Times New Roman" w:hAnsi="Times New Roman" w:cs="Times New Roman"/>
        </w:rPr>
        <w:t xml:space="preserve"> that if a behavior satisfies the "rationality principle" such that </w:t>
      </w:r>
      <w:r w:rsidR="005076A1">
        <w:rPr>
          <w:rFonts w:ascii="Times New Roman" w:hAnsi="Times New Roman" w:cs="Times New Roman"/>
        </w:rPr>
        <w:t>it</w:t>
      </w:r>
      <w:r w:rsidR="00996380"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C7C83">
        <w:rPr>
          <w:rFonts w:ascii="Times New Roman" w:hAnsi="Times New Roman" w:cs="Times New Roman"/>
        </w:rPr>
        <w:t xml:space="preserve">a set of </w:t>
      </w:r>
      <w:r w:rsidR="00996380" w:rsidRPr="00996380">
        <w:rPr>
          <w:rFonts w:ascii="Times New Roman" w:hAnsi="Times New Roman" w:cs="Times New Roman"/>
        </w:rPr>
        <w:t>"constraints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 xml:space="preserve">infants can recognize an action as goal-directed without </w:t>
      </w:r>
      <w:r w:rsidR="00B110C8">
        <w:rPr>
          <w:rFonts w:ascii="Times New Roman" w:hAnsi="Times New Roman" w:cs="Times New Roman"/>
        </w:rPr>
        <w:t>recourse to the</w:t>
      </w:r>
      <w:r w:rsidR="00080943" w:rsidRPr="00080943">
        <w:rPr>
          <w:rFonts w:ascii="Times New Roman" w:hAnsi="Times New Roman" w:cs="Times New Roman"/>
        </w:rPr>
        <w:t xml:space="preserve"> agent's </w:t>
      </w:r>
      <w:r w:rsidR="00B110C8">
        <w:rPr>
          <w:rFonts w:ascii="Times New Roman" w:hAnsi="Times New Roman" w:cs="Times New Roman"/>
        </w:rPr>
        <w:t xml:space="preserve">hidden </w:t>
      </w:r>
      <w:r w:rsidR="00080943" w:rsidRPr="00080943">
        <w:rPr>
          <w:rFonts w:ascii="Times New Roman" w:hAnsi="Times New Roman" w:cs="Times New Roman"/>
        </w:rPr>
        <w:t>mental states</w:t>
      </w:r>
      <w:r w:rsidR="00B110C8">
        <w:rPr>
          <w:rFonts w:ascii="Times New Roman" w:hAnsi="Times New Roman" w:cs="Times New Roman"/>
        </w:rPr>
        <w:t xml:space="preserve"> (e.g.,</w:t>
      </w:r>
      <w:r w:rsidR="00080943" w:rsidRPr="00080943">
        <w:rPr>
          <w:rFonts w:ascii="Times New Roman" w:hAnsi="Times New Roman" w:cs="Times New Roman"/>
        </w:rPr>
        <w:t xml:space="preserve"> desires, beliefs, or intentions</w:t>
      </w:r>
      <w:r w:rsidR="00B110C8">
        <w:rPr>
          <w:rFonts w:ascii="Times New Roman" w:hAnsi="Times New Roman" w:cs="Times New Roman"/>
        </w:rPr>
        <w:t>)</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nstead, infants</w:t>
      </w:r>
      <w:r w:rsidR="00022546">
        <w:rPr>
          <w:rFonts w:ascii="Times New Roman" w:hAnsi="Times New Roman" w:cs="Times New Roman"/>
        </w:rPr>
        <w:t xml:space="preserve"> need only</w:t>
      </w:r>
      <w:r w:rsidR="0086760B">
        <w:rPr>
          <w:rFonts w:ascii="Times New Roman" w:hAnsi="Times New Roman" w:cs="Times New Roman"/>
        </w:rPr>
        <w:t xml:space="preserve"> apply a “reality-based” interpretation of </w:t>
      </w:r>
      <w:r w:rsidR="005A26E5">
        <w:rPr>
          <w:rFonts w:ascii="Times New Roman" w:hAnsi="Times New Roman" w:cs="Times New Roman"/>
        </w:rPr>
        <w:t>actions</w:t>
      </w:r>
      <w:r w:rsidR="0086760B">
        <w:rPr>
          <w:rFonts w:ascii="Times New Roman" w:hAnsi="Times New Roman" w:cs="Times New Roman"/>
        </w:rPr>
        <w:t xml:space="preserve"> </w:t>
      </w:r>
      <w:r w:rsidR="00052E0C">
        <w:rPr>
          <w:rFonts w:ascii="Times New Roman" w:hAnsi="Times New Roman" w:cs="Times New Roman"/>
        </w:rPr>
        <w:t>based on</w:t>
      </w:r>
      <w:r w:rsidR="005A26E5">
        <w:rPr>
          <w:rFonts w:ascii="Times New Roman" w:hAnsi="Times New Roman" w:cs="Times New Roman"/>
        </w:rPr>
        <w:t xml:space="preserve"> whether an action is justified based on</w:t>
      </w:r>
      <w:r w:rsidR="0086760B">
        <w:rPr>
          <w:rFonts w:ascii="Times New Roman" w:hAnsi="Times New Roman" w:cs="Times New Roman"/>
        </w:rPr>
        <w:t xml:space="preserve"> </w:t>
      </w:r>
      <w:r w:rsidR="00602CDD">
        <w:rPr>
          <w:rFonts w:ascii="Times New Roman" w:hAnsi="Times New Roman" w:cs="Times New Roman"/>
        </w:rPr>
        <w:t>external constraints</w:t>
      </w:r>
      <w:r w:rsidR="0086760B">
        <w:rPr>
          <w:rFonts w:ascii="Times New Roman" w:hAnsi="Times New Roman" w:cs="Times New Roman"/>
        </w:rPr>
        <w:t xml:space="preserve">. </w:t>
      </w:r>
    </w:p>
    <w:p w14:paraId="7940761C" w14:textId="01E69E70" w:rsidR="002C1978" w:rsidRDefault="00061FA1" w:rsidP="00894104">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 xml:space="preserve">Another </w:t>
      </w:r>
      <w:r w:rsidR="001F6D33">
        <w:rPr>
          <w:rFonts w:ascii="Times New Roman" w:hAnsi="Times New Roman" w:cs="Times New Roman"/>
        </w:rPr>
        <w:t>account</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that drive an agent’s actions are 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problem.</w:t>
      </w:r>
      <w:r w:rsidR="007425C4">
        <w:rPr>
          <w:rFonts w:ascii="Times New Roman" w:hAnsi="Times New Roman" w:cs="Times New Roman"/>
        </w:rPr>
        <w:t xml:space="preserve"> In other words, </w:t>
      </w:r>
      <w:r w:rsidR="000829B9">
        <w:rPr>
          <w:rFonts w:ascii="Times New Roman" w:hAnsi="Times New Roman" w:cs="Times New Roman"/>
        </w:rPr>
        <w:t>observes</w:t>
      </w:r>
      <w:r w:rsidR="00C30B04">
        <w:rPr>
          <w:rFonts w:ascii="Times New Roman" w:hAnsi="Times New Roman" w:cs="Times New Roman"/>
        </w:rPr>
        <w:t xml:space="preserve">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17945998" w14:textId="63FA3EED" w:rsidR="00935891" w:rsidRPr="00BD28B3" w:rsidRDefault="00935891" w:rsidP="00894104">
      <w:pPr>
        <w:spacing w:line="480" w:lineRule="auto"/>
        <w:contextualSpacing/>
        <w:rPr>
          <w:rFonts w:ascii="Times New Roman" w:hAnsi="Times New Roman" w:cs="Times New Roman"/>
        </w:rPr>
      </w:pPr>
      <w:r>
        <w:rPr>
          <w:rFonts w:ascii="Times New Roman" w:hAnsi="Times New Roman" w:cs="Times New Roman"/>
        </w:rPr>
        <w:lastRenderedPageBreak/>
        <w:tab/>
        <w:t xml:space="preserve">Although </w:t>
      </w:r>
      <w:r w:rsidR="001F6D33">
        <w:rPr>
          <w:rFonts w:ascii="Times New Roman" w:hAnsi="Times New Roman" w:cs="Times New Roman"/>
        </w:rPr>
        <w:t>both</w:t>
      </w:r>
      <w:r w:rsidR="009F3D8E">
        <w:rPr>
          <w:rFonts w:ascii="Times New Roman" w:hAnsi="Times New Roman" w:cs="Times New Roman"/>
        </w:rPr>
        <w:t xml:space="preserv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sidR="000E337A">
        <w:rPr>
          <w:rFonts w:ascii="Times New Roman" w:hAnsi="Times New Roman" w:cs="Times New Roman"/>
        </w:rPr>
        <w:t xml:space="preserve"> and have intuitive appeal</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B2202E">
        <w:rPr>
          <w:rFonts w:ascii="Times New Roman" w:hAnsi="Times New Roman" w:cs="Times New Roman"/>
        </w:rPr>
        <w:t>it</w:t>
      </w:r>
      <w:r w:rsidR="00C245E4">
        <w:rPr>
          <w:rFonts w:ascii="Times New Roman" w:hAnsi="Times New Roman" w:cs="Times New Roman"/>
        </w:rPr>
        <w:t xml:space="preserv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6E59D3">
        <w:rPr>
          <w:rFonts w:ascii="Times New Roman" w:hAnsi="Times New Roman" w:cs="Times New Roman"/>
        </w:rPr>
        <w:t>This limitation is also</w:t>
      </w:r>
      <w:r w:rsidR="00557181">
        <w:rPr>
          <w:rFonts w:ascii="Times New Roman" w:hAnsi="Times New Roman" w:cs="Times New Roman"/>
        </w:rPr>
        <w:t xml:space="preserve">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r w:rsidR="00DC50DC">
        <w:rPr>
          <w:rFonts w:ascii="Times New Roman" w:hAnsi="Times New Roman" w:cs="Times New Roman"/>
        </w:rPr>
        <w:t xml:space="preserve">NUC is limited </w:t>
      </w:r>
      <w:r w:rsidR="00EF571D">
        <w:rPr>
          <w:rFonts w:ascii="Times New Roman" w:hAnsi="Times New Roman" w:cs="Times New Roman"/>
        </w:rPr>
        <w:t>in at least one additional</w:t>
      </w:r>
      <w:r w:rsidR="00DC50DC">
        <w:rPr>
          <w:rFonts w:ascii="Times New Roman" w:hAnsi="Times New Roman" w:cs="Times New Roman"/>
        </w:rPr>
        <w:t xml:space="preserve"> way.</w:t>
      </w:r>
      <w:r w:rsidR="00F77428">
        <w:rPr>
          <w:rFonts w:ascii="Times New Roman" w:hAnsi="Times New Roman" w:cs="Times New Roman"/>
        </w:rPr>
        <w:t xml:space="preserve"> This </w:t>
      </w:r>
      <w:r w:rsidR="00F56F81">
        <w:rPr>
          <w:rFonts w:ascii="Times New Roman" w:hAnsi="Times New Roman" w:cs="Times New Roman"/>
        </w:rPr>
        <w:t xml:space="preserve">has to do with </w:t>
      </w:r>
      <w:r w:rsidR="00F77428">
        <w:rPr>
          <w:rFonts w:ascii="Times New Roman" w:hAnsi="Times New Roman" w:cs="Times New Roman"/>
        </w:rPr>
        <w:t xml:space="preserve">the fact that </w:t>
      </w:r>
      <w:r w:rsidR="00EF571D">
        <w:rPr>
          <w:rFonts w:ascii="Times New Roman" w:hAnsi="Times New Roman" w:cs="Times New Roman"/>
        </w:rPr>
        <w:t>it</w:t>
      </w:r>
      <w:r w:rsidR="00F77428">
        <w:rPr>
          <w:rFonts w:ascii="Times New Roman" w:hAnsi="Times New Roman" w:cs="Times New Roman"/>
        </w:rPr>
        <w:t xml:space="preserve"> is</w:t>
      </w:r>
      <w:r w:rsidR="00DC50DC">
        <w:rPr>
          <w:rFonts w:ascii="Times New Roman" w:hAnsi="Times New Roman" w:cs="Times New Roman"/>
        </w:rPr>
        <w:t xml:space="preserve"> a </w:t>
      </w:r>
      <w:r w:rsidR="00DC50DC" w:rsidRPr="00955F89">
        <w:rPr>
          <w:rFonts w:ascii="Times New Roman" w:hAnsi="Times New Roman" w:cs="Times New Roman"/>
          <w:i/>
          <w:iCs/>
        </w:rPr>
        <w:t>computational level</w:t>
      </w:r>
      <w:r w:rsidR="00DC50DC">
        <w:rPr>
          <w:rFonts w:ascii="Times New Roman" w:hAnsi="Times New Roman" w:cs="Times New Roman"/>
        </w:rPr>
        <w:t xml:space="preserve"> account </w:t>
      </w:r>
      <w:r w:rsidR="00955F89">
        <w:rPr>
          <w:rFonts w:ascii="Times New Roman" w:hAnsi="Times New Roman" w:cs="Times New Roman"/>
        </w:rPr>
        <w:t xml:space="preserve">of action understanding </w:t>
      </w:r>
      <w:r w:rsidR="00DC50DC">
        <w:rPr>
          <w:rFonts w:ascii="Times New Roman" w:hAnsi="Times New Roman" w:cs="Times New Roman"/>
        </w:rPr>
        <w:t>(Marr, 19</w:t>
      </w:r>
      <w:r w:rsidR="00F77428">
        <w:rPr>
          <w:rFonts w:ascii="Times New Roman" w:hAnsi="Times New Roman" w:cs="Times New Roman"/>
        </w:rPr>
        <w:t>82</w:t>
      </w:r>
      <w:r w:rsidR="00DC50DC">
        <w:rPr>
          <w:rFonts w:ascii="Times New Roman" w:hAnsi="Times New Roman" w:cs="Times New Roman"/>
        </w:rPr>
        <w:t>)</w:t>
      </w:r>
      <w:r w:rsidR="00F77428">
        <w:rPr>
          <w:rFonts w:ascii="Times New Roman" w:hAnsi="Times New Roman" w:cs="Times New Roman"/>
        </w:rPr>
        <w:t xml:space="preserve">. </w:t>
      </w:r>
      <w:r w:rsidR="00EF571D">
        <w:rPr>
          <w:rFonts w:ascii="Times New Roman" w:hAnsi="Times New Roman" w:cs="Times New Roman"/>
        </w:rPr>
        <w:t>This means that</w:t>
      </w:r>
      <w:r w:rsidR="00F77428">
        <w:rPr>
          <w:rFonts w:ascii="Times New Roman" w:hAnsi="Times New Roman" w:cs="Times New Roman"/>
        </w:rPr>
        <w:t xml:space="preserve"> NUC</w:t>
      </w:r>
      <w:r w:rsidR="00EF571D">
        <w:rPr>
          <w:rFonts w:ascii="Times New Roman" w:hAnsi="Times New Roman" w:cs="Times New Roman"/>
        </w:rPr>
        <w:t xml:space="preserve">’s primary focus </w:t>
      </w:r>
      <w:r w:rsidR="00757781">
        <w:rPr>
          <w:rFonts w:ascii="Times New Roman" w:hAnsi="Times New Roman" w:cs="Times New Roman"/>
        </w:rPr>
        <w:t>is</w:t>
      </w:r>
      <w:r w:rsidR="00C63A84">
        <w:rPr>
          <w:rFonts w:ascii="Times New Roman" w:hAnsi="Times New Roman" w:cs="Times New Roman"/>
        </w:rPr>
        <w:t xml:space="preserve"> on</w:t>
      </w:r>
      <w:r w:rsidR="00EF571D">
        <w:rPr>
          <w:rFonts w:ascii="Times New Roman" w:hAnsi="Times New Roman" w:cs="Times New Roman"/>
        </w:rPr>
        <w:t xml:space="preserve"> specifying</w:t>
      </w:r>
      <w:r w:rsidR="00F56F81">
        <w:rPr>
          <w:rFonts w:ascii="Times New Roman" w:hAnsi="Times New Roman" w:cs="Times New Roman"/>
        </w:rPr>
        <w:t xml:space="preserve"> the problem that infants are solving when processing actions</w:t>
      </w:r>
      <w:r w:rsidR="00A776DA">
        <w:rPr>
          <w:rFonts w:ascii="Times New Roman" w:hAnsi="Times New Roman" w:cs="Times New Roman"/>
        </w:rPr>
        <w:t>—namely, inferring utility functions for actions—</w:t>
      </w:r>
      <w:r w:rsidR="00F56F81">
        <w:rPr>
          <w:rFonts w:ascii="Times New Roman" w:hAnsi="Times New Roman" w:cs="Times New Roman"/>
        </w:rPr>
        <w:t>and proposing</w:t>
      </w:r>
      <w:r w:rsidR="00A776DA">
        <w:rPr>
          <w:rFonts w:ascii="Times New Roman" w:hAnsi="Times New Roman" w:cs="Times New Roman"/>
        </w:rPr>
        <w:t xml:space="preserve"> a high-level solution to that problem—namely, Bayesian inference</w:t>
      </w:r>
      <w:r w:rsidR="00F56F81">
        <w:rPr>
          <w:rFonts w:ascii="Times New Roman" w:hAnsi="Times New Roman" w:cs="Times New Roman"/>
        </w:rPr>
        <w:t>.</w:t>
      </w:r>
      <w:r w:rsidR="001C58CB">
        <w:rPr>
          <w:rFonts w:ascii="Times New Roman" w:hAnsi="Times New Roman" w:cs="Times New Roman"/>
        </w:rPr>
        <w:t xml:space="preserve"> </w:t>
      </w:r>
      <w:r w:rsidR="00B13025">
        <w:rPr>
          <w:rFonts w:ascii="Times New Roman" w:hAnsi="Times New Roman" w:cs="Times New Roman"/>
        </w:rPr>
        <w:t xml:space="preserve">This focus means that </w:t>
      </w:r>
      <w:r w:rsidR="00977197">
        <w:rPr>
          <w:rFonts w:ascii="Times New Roman" w:hAnsi="Times New Roman" w:cs="Times New Roman"/>
        </w:rPr>
        <w:t xml:space="preserve">NUC </w:t>
      </w:r>
      <w:r w:rsidR="00A776DA">
        <w:rPr>
          <w:rFonts w:ascii="Times New Roman" w:hAnsi="Times New Roman" w:cs="Times New Roman"/>
        </w:rPr>
        <w:t xml:space="preserve">does not address </w:t>
      </w:r>
      <w:r w:rsidR="002B3E4E">
        <w:rPr>
          <w:rFonts w:ascii="Times New Roman" w:hAnsi="Times New Roman" w:cs="Times New Roman"/>
        </w:rPr>
        <w:t>perhaps a</w:t>
      </w:r>
      <w:r w:rsidR="007C2988">
        <w:rPr>
          <w:rFonts w:ascii="Times New Roman" w:hAnsi="Times New Roman" w:cs="Times New Roman"/>
        </w:rPr>
        <w:t xml:space="preserve"> more fundamental,</w:t>
      </w:r>
      <w:r w:rsidR="00757781">
        <w:rPr>
          <w:rFonts w:ascii="Times New Roman" w:hAnsi="Times New Roman" w:cs="Times New Roman"/>
        </w:rPr>
        <w:t xml:space="preserve"> </w:t>
      </w:r>
      <w:r w:rsidR="00A776DA">
        <w:rPr>
          <w:rFonts w:ascii="Times New Roman" w:hAnsi="Times New Roman" w:cs="Times New Roman"/>
          <w:i/>
          <w:iCs/>
        </w:rPr>
        <w:t>algorithmic</w:t>
      </w:r>
      <w:r w:rsidR="00757781">
        <w:rPr>
          <w:rFonts w:ascii="Times New Roman" w:hAnsi="Times New Roman" w:cs="Times New Roman"/>
        </w:rPr>
        <w:t xml:space="preserve"> </w:t>
      </w:r>
      <w:r w:rsidR="00757781">
        <w:rPr>
          <w:rFonts w:ascii="Times New Roman" w:hAnsi="Times New Roman" w:cs="Times New Roman"/>
          <w:i/>
          <w:iCs/>
        </w:rPr>
        <w:t xml:space="preserve">level </w:t>
      </w:r>
      <w:r w:rsidR="00757781">
        <w:rPr>
          <w:rFonts w:ascii="Times New Roman" w:hAnsi="Times New Roman" w:cs="Times New Roman"/>
        </w:rPr>
        <w:t>question: Through what</w:t>
      </w:r>
      <w:r w:rsidR="00A776DA">
        <w:rPr>
          <w:rFonts w:ascii="Times New Roman" w:hAnsi="Times New Roman" w:cs="Times New Roman"/>
        </w:rPr>
        <w:t xml:space="preserve"> cognitive mechanism does the mind accomplish Bayesian inference</w:t>
      </w:r>
      <w:r w:rsidR="00666E29">
        <w:rPr>
          <w:rFonts w:ascii="Times New Roman" w:hAnsi="Times New Roman" w:cs="Times New Roman"/>
        </w:rPr>
        <w:t>?</w:t>
      </w:r>
      <w:r w:rsidR="00977197">
        <w:rPr>
          <w:rFonts w:ascii="Times New Roman" w:hAnsi="Times New Roman" w:cs="Times New Roman"/>
        </w:rPr>
        <w:t xml:space="preserve"> </w:t>
      </w:r>
      <w:r w:rsidR="004720BB">
        <w:rPr>
          <w:rFonts w:ascii="Times New Roman" w:hAnsi="Times New Roman" w:cs="Times New Roman"/>
        </w:rPr>
        <w:t xml:space="preserve"> </w:t>
      </w:r>
      <w:r w:rsidR="001A319B">
        <w:rPr>
          <w:rFonts w:ascii="Times New Roman" w:hAnsi="Times New Roman" w:cs="Times New Roman"/>
        </w:rPr>
        <w:t>Along similar lines, NUC leaves unresolved</w:t>
      </w:r>
      <w:r w:rsidR="004720BB">
        <w:rPr>
          <w:rFonts w:ascii="Times New Roman" w:hAnsi="Times New Roman" w:cs="Times New Roman"/>
        </w:rPr>
        <w:t xml:space="preserve"> the </w:t>
      </w:r>
      <w:r w:rsidR="004720BB">
        <w:rPr>
          <w:rFonts w:ascii="Times New Roman" w:hAnsi="Times New Roman" w:cs="Times New Roman"/>
          <w:i/>
          <w:iCs/>
        </w:rPr>
        <w:t xml:space="preserve">implemental </w:t>
      </w:r>
      <w:r w:rsidR="004720BB" w:rsidRPr="004720BB">
        <w:rPr>
          <w:rFonts w:ascii="Times New Roman" w:hAnsi="Times New Roman" w:cs="Times New Roman"/>
        </w:rPr>
        <w:t>level</w:t>
      </w:r>
      <w:r w:rsidR="004720BB">
        <w:rPr>
          <w:rFonts w:ascii="Times New Roman" w:hAnsi="Times New Roman" w:cs="Times New Roman"/>
        </w:rPr>
        <w:t xml:space="preserve"> question: How might such an algorithm be physically realized in the brain? </w:t>
      </w:r>
    </w:p>
    <w:p w14:paraId="763FD323" w14:textId="3183E9C8" w:rsidR="00F204C6" w:rsidRPr="00AE090A" w:rsidRDefault="00F204C6" w:rsidP="00894104">
      <w:pPr>
        <w:spacing w:line="480" w:lineRule="auto"/>
        <w:contextualSpacing/>
        <w:rPr>
          <w:rFonts w:ascii="Times New Roman" w:hAnsi="Times New Roman" w:cs="Times New Roman"/>
          <w:i/>
          <w:iCs/>
        </w:rPr>
      </w:pPr>
    </w:p>
    <w:p w14:paraId="769F0E7C" w14:textId="10952DC9" w:rsidR="00FD44DE" w:rsidRDefault="00513C73" w:rsidP="00894104">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45C327F8" w14:textId="6B389019" w:rsidR="000B1C1A" w:rsidRDefault="00AE090A" w:rsidP="00894104">
      <w:pPr>
        <w:spacing w:line="480" w:lineRule="auto"/>
        <w:contextualSpacing/>
        <w:rPr>
          <w:rFonts w:ascii="Times New Roman" w:hAnsi="Times New Roman" w:cs="Times New Roman"/>
        </w:rPr>
      </w:pPr>
      <w:r>
        <w:rPr>
          <w:rFonts w:ascii="Times New Roman" w:hAnsi="Times New Roman" w:cs="Times New Roman"/>
        </w:rPr>
        <w:tab/>
      </w:r>
      <w:r w:rsidR="00FD56A1">
        <w:rPr>
          <w:rFonts w:ascii="Times New Roman" w:hAnsi="Times New Roman" w:cs="Times New Roman"/>
        </w:rPr>
        <w:t>Based on these limitations</w:t>
      </w:r>
      <w:r w:rsidR="00607FF6">
        <w:rPr>
          <w:rFonts w:ascii="Times New Roman" w:hAnsi="Times New Roman" w:cs="Times New Roman"/>
        </w:rPr>
        <w:t xml:space="preserve">, the </w:t>
      </w:r>
      <w:r w:rsidR="00FD56A1">
        <w:rPr>
          <w:rFonts w:ascii="Times New Roman" w:hAnsi="Times New Roman" w:cs="Times New Roman"/>
        </w:rPr>
        <w:t>goals of this paper were twofold. The first was to</w:t>
      </w:r>
      <w:r w:rsidR="00607FF6">
        <w:rPr>
          <w:rFonts w:ascii="Times New Roman" w:hAnsi="Times New Roman" w:cs="Times New Roman"/>
        </w:rPr>
        <w:t xml:space="preserve"> </w:t>
      </w:r>
      <w:r w:rsidR="00FD56A1">
        <w:rPr>
          <w:rFonts w:ascii="Times New Roman" w:hAnsi="Times New Roman" w:cs="Times New Roman"/>
        </w:rPr>
        <w:t xml:space="preserve">present </w:t>
      </w:r>
      <w:r w:rsidR="00607FF6">
        <w:rPr>
          <w:rFonts w:ascii="Times New Roman" w:hAnsi="Times New Roman" w:cs="Times New Roman"/>
        </w:rPr>
        <w:t>an alternative account of infant action understanding.</w:t>
      </w:r>
      <w:r w:rsidR="00FD56A1">
        <w:rPr>
          <w:rFonts w:ascii="Times New Roman" w:hAnsi="Times New Roman" w:cs="Times New Roman"/>
        </w:rPr>
        <w:t xml:space="preserve"> </w:t>
      </w:r>
      <w:r w:rsidR="008A1C8D">
        <w:rPr>
          <w:rFonts w:ascii="Times New Roman" w:hAnsi="Times New Roman" w:cs="Times New Roman"/>
        </w:rPr>
        <w:t xml:space="preserve">In particular, </w:t>
      </w:r>
      <w:r w:rsidR="000B1C1A">
        <w:rPr>
          <w:rFonts w:ascii="Times New Roman" w:hAnsi="Times New Roman" w:cs="Times New Roman"/>
        </w:rPr>
        <w:t>it is argued</w:t>
      </w:r>
      <w:r w:rsidR="008A1C8D">
        <w:rPr>
          <w:rFonts w:ascii="Times New Roman" w:hAnsi="Times New Roman" w:cs="Times New Roman"/>
        </w:rPr>
        <w:t xml:space="preserve"> that infants’ looking behaviors in studies that assess their action understanding can be explained by a combination of two factors. </w:t>
      </w:r>
      <w:r w:rsidR="00B534B0">
        <w:rPr>
          <w:rFonts w:ascii="Times New Roman" w:hAnsi="Times New Roman" w:cs="Times New Roman"/>
        </w:rPr>
        <w:t xml:space="preserve">The first relates to the notion that infants enter action understanding studies presumably with greater experience with straight motion trajectories that occur along the </w:t>
      </w:r>
      <w:r w:rsidR="00B534B0">
        <w:rPr>
          <w:rFonts w:ascii="Times New Roman" w:hAnsi="Times New Roman" w:cs="Times New Roman"/>
        </w:rPr>
        <w:lastRenderedPageBreak/>
        <w:t>ground (e.g., a person or object moving from one point to another) than with curved motion that occurs in the air (e.g., a person jumping onto a sidewalk from the street). This may stem from</w:t>
      </w:r>
      <w:r w:rsidR="0016283A">
        <w:rPr>
          <w:rFonts w:ascii="Times New Roman" w:hAnsi="Times New Roman" w:cs="Times New Roman"/>
        </w:rPr>
        <w:t xml:space="preserve"> two sources. One is that</w:t>
      </w:r>
      <w:r w:rsidR="00B534B0">
        <w:rPr>
          <w:rFonts w:ascii="Times New Roman" w:hAnsi="Times New Roman" w:cs="Times New Roman"/>
        </w:rPr>
        <w:t xml:space="preserve"> human and object </w:t>
      </w:r>
      <w:r w:rsidR="0016283A">
        <w:rPr>
          <w:rFonts w:ascii="Times New Roman" w:hAnsi="Times New Roman" w:cs="Times New Roman"/>
        </w:rPr>
        <w:t xml:space="preserve">motion </w:t>
      </w:r>
      <w:r w:rsidR="00B534B0">
        <w:rPr>
          <w:rFonts w:ascii="Times New Roman" w:hAnsi="Times New Roman" w:cs="Times New Roman"/>
        </w:rPr>
        <w:t xml:space="preserve">is constrained by gravity and as such mostly occurs on the ground. </w:t>
      </w:r>
      <w:r w:rsidR="0016283A">
        <w:rPr>
          <w:rFonts w:ascii="Times New Roman" w:hAnsi="Times New Roman" w:cs="Times New Roman"/>
        </w:rPr>
        <w:t xml:space="preserve">Another is that the </w:t>
      </w:r>
      <w:r w:rsidR="00B534B0">
        <w:rPr>
          <w:rFonts w:ascii="Times New Roman" w:hAnsi="Times New Roman" w:cs="Times New Roman"/>
        </w:rPr>
        <w:t xml:space="preserve">same goal can often be obtained more efficiently along a </w:t>
      </w:r>
      <w:r w:rsidR="0091671E">
        <w:rPr>
          <w:rFonts w:ascii="Times New Roman" w:hAnsi="Times New Roman" w:cs="Times New Roman"/>
        </w:rPr>
        <w:t>straight p</w:t>
      </w:r>
      <w:r w:rsidR="002E6730">
        <w:rPr>
          <w:rFonts w:ascii="Times New Roman" w:hAnsi="Times New Roman" w:cs="Times New Roman"/>
        </w:rPr>
        <w:t>ath</w:t>
      </w:r>
      <w:r w:rsidR="00B534B0">
        <w:rPr>
          <w:rFonts w:ascii="Times New Roman" w:hAnsi="Times New Roman" w:cs="Times New Roman"/>
        </w:rPr>
        <w:t xml:space="preserve"> than along a curved </w:t>
      </w:r>
      <w:r w:rsidR="0091671E">
        <w:rPr>
          <w:rFonts w:ascii="Times New Roman" w:hAnsi="Times New Roman" w:cs="Times New Roman"/>
        </w:rPr>
        <w:t>one</w:t>
      </w:r>
      <w:r w:rsidR="00B534B0">
        <w:rPr>
          <w:rFonts w:ascii="Times New Roman" w:hAnsi="Times New Roman" w:cs="Times New Roman"/>
        </w:rPr>
        <w:t xml:space="preserve">. A corollary of this is that infants may show an a priori preference for curved motion than for straight motion simply because the latter is more familiar than the former. </w:t>
      </w:r>
      <w:r w:rsidR="00A9112B">
        <w:rPr>
          <w:rFonts w:ascii="Times New Roman" w:hAnsi="Times New Roman" w:cs="Times New Roman"/>
        </w:rPr>
        <w:t>However, this fact alone cannot explain why infants’ responses to efficient and inefficient events</w:t>
      </w:r>
      <w:r w:rsidR="00BA0E3A">
        <w:rPr>
          <w:rFonts w:ascii="Times New Roman" w:hAnsi="Times New Roman" w:cs="Times New Roman"/>
        </w:rPr>
        <w:t xml:space="preserve"> seem to</w:t>
      </w:r>
      <w:r w:rsidR="00A9112B">
        <w:rPr>
          <w:rFonts w:ascii="Times New Roman" w:hAnsi="Times New Roman" w:cs="Times New Roman"/>
        </w:rPr>
        <w:t xml:space="preserve"> depend on the nature of their habituation experience. </w:t>
      </w:r>
      <w:r w:rsidR="00F50D46">
        <w:rPr>
          <w:rFonts w:ascii="Times New Roman" w:hAnsi="Times New Roman" w:cs="Times New Roman"/>
        </w:rPr>
        <w:t>It will be recalled that</w:t>
      </w:r>
      <w:r w:rsidR="00C23172" w:rsidRPr="00C23172">
        <w:rPr>
          <w:rFonts w:ascii="Times New Roman" w:hAnsi="Times New Roman" w:cs="Times New Roman"/>
        </w:rPr>
        <w:t xml:space="preserve"> infants respond differently when jumping or reaching </w:t>
      </w:r>
      <w:r w:rsidR="000B1C1A" w:rsidRPr="00C23172">
        <w:rPr>
          <w:rFonts w:ascii="Times New Roman" w:hAnsi="Times New Roman" w:cs="Times New Roman"/>
        </w:rPr>
        <w:t>occur</w:t>
      </w:r>
      <w:r w:rsidR="00C23172" w:rsidRPr="00C23172">
        <w:rPr>
          <w:rFonts w:ascii="Times New Roman" w:hAnsi="Times New Roman" w:cs="Times New Roman"/>
        </w:rPr>
        <w:t xml:space="preserve"> over a barrier </w:t>
      </w:r>
      <w:r w:rsidR="001B7D9D">
        <w:rPr>
          <w:rFonts w:ascii="Times New Roman" w:hAnsi="Times New Roman" w:cs="Times New Roman"/>
        </w:rPr>
        <w:t>compared to when</w:t>
      </w:r>
      <w:r w:rsidR="00D7656F">
        <w:rPr>
          <w:rFonts w:ascii="Times New Roman" w:hAnsi="Times New Roman" w:cs="Times New Roman"/>
        </w:rPr>
        <w:t xml:space="preserve"> they occur beside the barrier</w:t>
      </w:r>
      <w:r w:rsidR="001B7D9D">
        <w:rPr>
          <w:rFonts w:ascii="Times New Roman" w:hAnsi="Times New Roman" w:cs="Times New Roman"/>
        </w:rPr>
        <w:t>.</w:t>
      </w:r>
      <w:r w:rsidR="00C23172" w:rsidRPr="00C23172">
        <w:rPr>
          <w:rFonts w:ascii="Times New Roman" w:hAnsi="Times New Roman" w:cs="Times New Roman"/>
        </w:rPr>
        <w:t xml:space="preserve"> </w:t>
      </w:r>
    </w:p>
    <w:p w14:paraId="700F2635" w14:textId="585D087A" w:rsidR="000B2757" w:rsidRDefault="000B2757" w:rsidP="00894104">
      <w:pPr>
        <w:spacing w:line="480" w:lineRule="auto"/>
        <w:contextualSpacing/>
        <w:rPr>
          <w:rFonts w:ascii="Times New Roman" w:hAnsi="Times New Roman" w:cs="Times New Roman"/>
        </w:rPr>
      </w:pPr>
      <w:r>
        <w:rPr>
          <w:rFonts w:ascii="Times New Roman" w:hAnsi="Times New Roman" w:cs="Times New Roman"/>
        </w:rPr>
        <w:tab/>
      </w:r>
      <w:r w:rsidR="00F26DCE">
        <w:rPr>
          <w:rFonts w:ascii="Times New Roman" w:hAnsi="Times New Roman" w:cs="Times New Roman"/>
        </w:rPr>
        <w:t>A second factor is thus needed to account for this aspect of infants’ behavior in action understanding studies.</w:t>
      </w:r>
      <w:r w:rsidR="007D7F06">
        <w:rPr>
          <w:rFonts w:ascii="Times New Roman" w:hAnsi="Times New Roman" w:cs="Times New Roman"/>
        </w:rPr>
        <w:t xml:space="preserve"> I argue here that</w:t>
      </w:r>
      <w:r w:rsidR="0078570D">
        <w:rPr>
          <w:rFonts w:ascii="Times New Roman" w:hAnsi="Times New Roman" w:cs="Times New Roman"/>
        </w:rPr>
        <w:t xml:space="preserve"> associative learning is </w:t>
      </w:r>
      <w:r w:rsidR="001F0FC2">
        <w:rPr>
          <w:rFonts w:ascii="Times New Roman" w:hAnsi="Times New Roman" w:cs="Times New Roman"/>
        </w:rPr>
        <w:t>that factor.</w:t>
      </w:r>
      <w:r w:rsidR="007D7F06">
        <w:rPr>
          <w:rFonts w:ascii="Times New Roman" w:hAnsi="Times New Roman" w:cs="Times New Roman"/>
        </w:rPr>
        <w:t xml:space="preserve"> </w:t>
      </w:r>
      <w:r w:rsidR="0089177D">
        <w:rPr>
          <w:rFonts w:ascii="Times New Roman" w:hAnsi="Times New Roman" w:cs="Times New Roman"/>
        </w:rPr>
        <w:t>Specifically, t</w:t>
      </w:r>
      <w:r w:rsidR="0078570D">
        <w:rPr>
          <w:rFonts w:ascii="Times New Roman" w:hAnsi="Times New Roman" w:cs="Times New Roman"/>
        </w:rPr>
        <w:t xml:space="preserve">he claim is that </w:t>
      </w:r>
      <w:r w:rsidR="007D7F06">
        <w:rPr>
          <w:rFonts w:ascii="Times New Roman" w:hAnsi="Times New Roman" w:cs="Times New Roman"/>
        </w:rPr>
        <w:t>i</w:t>
      </w:r>
      <w:r w:rsidR="007D7F06" w:rsidRPr="007D7F06">
        <w:rPr>
          <w:rFonts w:ascii="Times New Roman" w:hAnsi="Times New Roman" w:cs="Times New Roman"/>
        </w:rPr>
        <w:t xml:space="preserve">nfants’ online behavior during </w:t>
      </w:r>
      <w:r w:rsidR="00C66CAA">
        <w:rPr>
          <w:rFonts w:ascii="Times New Roman" w:hAnsi="Times New Roman" w:cs="Times New Roman"/>
        </w:rPr>
        <w:t xml:space="preserve">the test portion of </w:t>
      </w:r>
      <w:r w:rsidR="000F4814">
        <w:rPr>
          <w:rFonts w:ascii="Times New Roman" w:hAnsi="Times New Roman" w:cs="Times New Roman"/>
        </w:rPr>
        <w:t>action understanding experiments</w:t>
      </w:r>
      <w:r w:rsidR="00C66CAA">
        <w:rPr>
          <w:rFonts w:ascii="Times New Roman" w:hAnsi="Times New Roman" w:cs="Times New Roman"/>
        </w:rPr>
        <w:t xml:space="preserve"> </w:t>
      </w:r>
      <w:r w:rsidR="007D7F06" w:rsidRPr="007D7F06">
        <w:rPr>
          <w:rFonts w:ascii="Times New Roman" w:hAnsi="Times New Roman" w:cs="Times New Roman"/>
        </w:rPr>
        <w:t>reflects</w:t>
      </w:r>
      <w:r w:rsidR="00C66CAA">
        <w:rPr>
          <w:rFonts w:ascii="Times New Roman" w:hAnsi="Times New Roman" w:cs="Times New Roman"/>
        </w:rPr>
        <w:t xml:space="preserve"> </w:t>
      </w:r>
      <w:r w:rsidR="00210604">
        <w:rPr>
          <w:rFonts w:ascii="Times New Roman" w:hAnsi="Times New Roman" w:cs="Times New Roman"/>
        </w:rPr>
        <w:t>and are based on</w:t>
      </w:r>
      <w:r w:rsidR="00C66CAA">
        <w:rPr>
          <w:rFonts w:ascii="Times New Roman" w:hAnsi="Times New Roman" w:cs="Times New Roman"/>
        </w:rPr>
        <w:t xml:space="preserve"> </w:t>
      </w:r>
      <w:r w:rsidR="00210604">
        <w:rPr>
          <w:rFonts w:ascii="Times New Roman" w:hAnsi="Times New Roman" w:cs="Times New Roman"/>
        </w:rPr>
        <w:t>associations established during the habituation phase</w:t>
      </w:r>
      <w:r w:rsidR="007D7F06" w:rsidRPr="007D7F06">
        <w:rPr>
          <w:rFonts w:ascii="Times New Roman" w:hAnsi="Times New Roman" w:cs="Times New Roman"/>
        </w:rPr>
        <w:t>.</w:t>
      </w:r>
      <w:r w:rsidR="00F579DD">
        <w:rPr>
          <w:rFonts w:ascii="Times New Roman" w:hAnsi="Times New Roman" w:cs="Times New Roman"/>
        </w:rPr>
        <w:t xml:space="preserve"> In the classic study by Gergely et al. (1995), for instance, infants may have formed an association between the arced motion</w:t>
      </w:r>
      <w:r w:rsidR="00E9139F">
        <w:rPr>
          <w:rFonts w:ascii="Times New Roman" w:hAnsi="Times New Roman" w:cs="Times New Roman"/>
        </w:rPr>
        <w:t xml:space="preserve"> path</w:t>
      </w:r>
      <w:r w:rsidR="00F579DD">
        <w:rPr>
          <w:rFonts w:ascii="Times New Roman" w:hAnsi="Times New Roman" w:cs="Times New Roman"/>
        </w:rPr>
        <w:t xml:space="preserve"> and the barrier</w:t>
      </w:r>
      <w:r w:rsidR="00E9139F">
        <w:rPr>
          <w:rFonts w:ascii="Times New Roman" w:hAnsi="Times New Roman" w:cs="Times New Roman"/>
        </w:rPr>
        <w:t xml:space="preserve"> based on the repeated pairings of the t</w:t>
      </w:r>
      <w:r w:rsidR="00204F2C">
        <w:rPr>
          <w:rFonts w:ascii="Times New Roman" w:hAnsi="Times New Roman" w:cs="Times New Roman"/>
        </w:rPr>
        <w:t>wo over the course of the habituation phase</w:t>
      </w:r>
      <w:r w:rsidR="00F579DD">
        <w:rPr>
          <w:rFonts w:ascii="Times New Roman" w:hAnsi="Times New Roman" w:cs="Times New Roman"/>
        </w:rPr>
        <w:t>.</w:t>
      </w:r>
      <w:r w:rsidR="00C66CAA">
        <w:rPr>
          <w:rFonts w:ascii="Times New Roman" w:hAnsi="Times New Roman" w:cs="Times New Roman"/>
        </w:rPr>
        <w:t xml:space="preserve"> </w:t>
      </w:r>
      <w:r w:rsidR="00E9139F">
        <w:rPr>
          <w:rFonts w:ascii="Times New Roman" w:hAnsi="Times New Roman" w:cs="Times New Roman"/>
        </w:rPr>
        <w:t>Crucially, such</w:t>
      </w:r>
      <w:r w:rsidR="00544F7F">
        <w:rPr>
          <w:rFonts w:ascii="Times New Roman" w:hAnsi="Times New Roman" w:cs="Times New Roman"/>
        </w:rPr>
        <w:t xml:space="preserve"> an associative link may </w:t>
      </w:r>
      <w:r w:rsidR="00B112D0">
        <w:rPr>
          <w:rFonts w:ascii="Times New Roman" w:hAnsi="Times New Roman" w:cs="Times New Roman"/>
        </w:rPr>
        <w:t>come to be particularly strong</w:t>
      </w:r>
      <w:r w:rsidR="007D7F06" w:rsidRPr="007D7F06">
        <w:rPr>
          <w:rFonts w:ascii="Times New Roman" w:hAnsi="Times New Roman" w:cs="Times New Roman"/>
        </w:rPr>
        <w:t xml:space="preserve"> when the trajectory occurs over rather than beside the barrier.  </w:t>
      </w:r>
      <w:r w:rsidR="000D148B">
        <w:rPr>
          <w:rFonts w:ascii="Times New Roman" w:hAnsi="Times New Roman" w:cs="Times New Roman"/>
        </w:rPr>
        <w:t>This may be because w</w:t>
      </w:r>
      <w:r w:rsidR="000D148B" w:rsidRPr="00E85228">
        <w:rPr>
          <w:rFonts w:ascii="Times New Roman" w:hAnsi="Times New Roman" w:cs="Times New Roman"/>
        </w:rPr>
        <w:t xml:space="preserve">hen the jumping action occurs </w:t>
      </w:r>
      <w:r w:rsidR="000D148B" w:rsidRPr="006D48F4">
        <w:rPr>
          <w:rFonts w:ascii="Times New Roman" w:hAnsi="Times New Roman" w:cs="Times New Roman"/>
          <w:i/>
          <w:iCs/>
        </w:rPr>
        <w:t>over</w:t>
      </w:r>
      <w:r w:rsidR="000D148B" w:rsidRPr="00E85228">
        <w:rPr>
          <w:rFonts w:ascii="Times New Roman" w:hAnsi="Times New Roman" w:cs="Times New Roman"/>
        </w:rPr>
        <w:t xml:space="preserve"> the barrier, the apex of the curved motion and the barrier occupy the same region of the screen</w:t>
      </w:r>
      <w:r w:rsidR="000D148B">
        <w:rPr>
          <w:rFonts w:ascii="Times New Roman" w:hAnsi="Times New Roman" w:cs="Times New Roman"/>
        </w:rPr>
        <w:t>. This may have two consequences. First, it makes the</w:t>
      </w:r>
      <w:r w:rsidR="000D148B" w:rsidRPr="00E85228">
        <w:rPr>
          <w:rFonts w:ascii="Times New Roman" w:hAnsi="Times New Roman" w:cs="Times New Roman"/>
        </w:rPr>
        <w:t xml:space="preserve"> barrier </w:t>
      </w:r>
      <w:r w:rsidR="000D148B">
        <w:rPr>
          <w:rFonts w:ascii="Times New Roman" w:hAnsi="Times New Roman" w:cs="Times New Roman"/>
        </w:rPr>
        <w:t xml:space="preserve">visually </w:t>
      </w:r>
      <w:r w:rsidR="000D148B" w:rsidRPr="00E85228">
        <w:rPr>
          <w:rFonts w:ascii="Times New Roman" w:hAnsi="Times New Roman" w:cs="Times New Roman"/>
        </w:rPr>
        <w:t>more salient</w:t>
      </w:r>
      <w:r w:rsidR="00FC1B56">
        <w:rPr>
          <w:rFonts w:ascii="Times New Roman" w:hAnsi="Times New Roman" w:cs="Times New Roman"/>
        </w:rPr>
        <w:t xml:space="preserve">. </w:t>
      </w:r>
      <w:r w:rsidR="000D148B">
        <w:rPr>
          <w:rFonts w:ascii="Times New Roman" w:hAnsi="Times New Roman" w:cs="Times New Roman"/>
        </w:rPr>
        <w:t xml:space="preserve">Second, this </w:t>
      </w:r>
      <w:r w:rsidR="000D148B" w:rsidRPr="00E85228">
        <w:rPr>
          <w:rFonts w:ascii="Times New Roman" w:hAnsi="Times New Roman" w:cs="Times New Roman"/>
        </w:rPr>
        <w:t xml:space="preserve">increased salience may enhance the likelihood that infants establish an associative link between the curved motion trajectory and the barrier. In contrast, when </w:t>
      </w:r>
      <w:r w:rsidR="006E0957">
        <w:rPr>
          <w:rFonts w:ascii="Times New Roman" w:hAnsi="Times New Roman" w:cs="Times New Roman"/>
        </w:rPr>
        <w:t>the curved motion</w:t>
      </w:r>
      <w:r w:rsidR="000D148B" w:rsidRPr="00E85228">
        <w:rPr>
          <w:rFonts w:ascii="Times New Roman" w:hAnsi="Times New Roman" w:cs="Times New Roman"/>
        </w:rPr>
        <w:t xml:space="preserve"> occurs </w:t>
      </w:r>
      <w:r w:rsidR="000D148B" w:rsidRPr="006D48F4">
        <w:rPr>
          <w:rFonts w:ascii="Times New Roman" w:hAnsi="Times New Roman" w:cs="Times New Roman"/>
          <w:i/>
          <w:iCs/>
        </w:rPr>
        <w:t>beside</w:t>
      </w:r>
      <w:r w:rsidR="000D148B" w:rsidRPr="00E85228">
        <w:rPr>
          <w:rFonts w:ascii="Times New Roman" w:hAnsi="Times New Roman" w:cs="Times New Roman"/>
        </w:rPr>
        <w:t xml:space="preserve"> the barrier,</w:t>
      </w:r>
      <w:r w:rsidR="000D148B">
        <w:rPr>
          <w:rFonts w:ascii="Times New Roman" w:hAnsi="Times New Roman" w:cs="Times New Roman"/>
        </w:rPr>
        <w:t xml:space="preserve"> as is </w:t>
      </w:r>
      <w:r w:rsidR="001938E6">
        <w:rPr>
          <w:rFonts w:ascii="Times New Roman" w:hAnsi="Times New Roman" w:cs="Times New Roman"/>
        </w:rPr>
        <w:t>typically the case</w:t>
      </w:r>
      <w:r w:rsidR="000D148B">
        <w:rPr>
          <w:rFonts w:ascii="Times New Roman" w:hAnsi="Times New Roman" w:cs="Times New Roman"/>
        </w:rPr>
        <w:t xml:space="preserve"> in the control condition</w:t>
      </w:r>
      <w:r w:rsidR="001938E6">
        <w:rPr>
          <w:rFonts w:ascii="Times New Roman" w:hAnsi="Times New Roman" w:cs="Times New Roman"/>
        </w:rPr>
        <w:t xml:space="preserve"> of action </w:t>
      </w:r>
      <w:r w:rsidR="001938E6">
        <w:rPr>
          <w:rFonts w:ascii="Times New Roman" w:hAnsi="Times New Roman" w:cs="Times New Roman"/>
        </w:rPr>
        <w:lastRenderedPageBreak/>
        <w:t xml:space="preserve">understanding </w:t>
      </w:r>
      <w:r w:rsidR="00273FB5">
        <w:rPr>
          <w:rFonts w:ascii="Times New Roman" w:hAnsi="Times New Roman" w:cs="Times New Roman"/>
        </w:rPr>
        <w:t xml:space="preserve">studies, </w:t>
      </w:r>
      <w:r w:rsidR="00273FB5" w:rsidRPr="00E85228">
        <w:rPr>
          <w:rFonts w:ascii="Times New Roman" w:hAnsi="Times New Roman" w:cs="Times New Roman"/>
        </w:rPr>
        <w:t>more</w:t>
      </w:r>
      <w:r w:rsidR="000D148B" w:rsidRPr="00E85228">
        <w:rPr>
          <w:rFonts w:ascii="Times New Roman" w:hAnsi="Times New Roman" w:cs="Times New Roman"/>
        </w:rPr>
        <w:t xml:space="preserve"> effort is required to form this link.</w:t>
      </w:r>
      <w:r w:rsidR="000D148B">
        <w:rPr>
          <w:rFonts w:ascii="Times New Roman" w:hAnsi="Times New Roman" w:cs="Times New Roman"/>
        </w:rPr>
        <w:t xml:space="preserve"> </w:t>
      </w:r>
      <w:r w:rsidR="00273FB5" w:rsidRPr="00273FB5">
        <w:rPr>
          <w:rFonts w:ascii="Times New Roman" w:hAnsi="Times New Roman" w:cs="Times New Roman"/>
        </w:rPr>
        <w:t>This may be because infants must first fixate on the jumping action</w:t>
      </w:r>
      <w:r w:rsidR="00273FB5">
        <w:rPr>
          <w:rFonts w:ascii="Times New Roman" w:hAnsi="Times New Roman" w:cs="Times New Roman"/>
        </w:rPr>
        <w:t xml:space="preserve"> in the middle of the screen</w:t>
      </w:r>
      <w:r w:rsidR="00273FB5" w:rsidRPr="00273FB5">
        <w:rPr>
          <w:rFonts w:ascii="Times New Roman" w:hAnsi="Times New Roman" w:cs="Times New Roman"/>
        </w:rPr>
        <w:t xml:space="preserve"> before shifting their gaze to the barrier</w:t>
      </w:r>
      <w:r w:rsidR="00273FB5">
        <w:rPr>
          <w:rFonts w:ascii="Times New Roman" w:hAnsi="Times New Roman" w:cs="Times New Roman"/>
        </w:rPr>
        <w:t xml:space="preserve"> off to the side. </w:t>
      </w:r>
      <w:r w:rsidR="001938E6">
        <w:rPr>
          <w:rFonts w:ascii="Times New Roman" w:hAnsi="Times New Roman" w:cs="Times New Roman"/>
        </w:rPr>
        <w:t>A consequence of this is that the</w:t>
      </w:r>
      <w:r w:rsidR="000D148B" w:rsidRPr="00E85228">
        <w:rPr>
          <w:rFonts w:ascii="Times New Roman" w:hAnsi="Times New Roman" w:cs="Times New Roman"/>
        </w:rPr>
        <w:t xml:space="preserve"> barrier becomes less salient in this arrangement, </w:t>
      </w:r>
      <w:r w:rsidR="001938E6">
        <w:rPr>
          <w:rFonts w:ascii="Times New Roman" w:hAnsi="Times New Roman" w:cs="Times New Roman"/>
        </w:rPr>
        <w:t xml:space="preserve">thereby </w:t>
      </w:r>
      <w:r w:rsidR="006E0957">
        <w:rPr>
          <w:rFonts w:ascii="Times New Roman" w:hAnsi="Times New Roman" w:cs="Times New Roman"/>
        </w:rPr>
        <w:t>leading to a weaker association between the curved motion and barrier.</w:t>
      </w:r>
      <w:r w:rsidR="00B46EF7">
        <w:rPr>
          <w:rFonts w:ascii="Times New Roman" w:hAnsi="Times New Roman" w:cs="Times New Roman"/>
        </w:rPr>
        <w:t xml:space="preserve"> </w:t>
      </w:r>
      <w:r w:rsidR="00B46EF7" w:rsidRPr="00B46EF7">
        <w:rPr>
          <w:rFonts w:ascii="Times New Roman" w:hAnsi="Times New Roman" w:cs="Times New Roman"/>
        </w:rPr>
        <w:t>This could potentially explain why</w:t>
      </w:r>
      <w:r w:rsidR="00B46EF7">
        <w:rPr>
          <w:rFonts w:ascii="Times New Roman" w:hAnsi="Times New Roman" w:cs="Times New Roman"/>
        </w:rPr>
        <w:t xml:space="preserve"> at test in action understanding studies</w:t>
      </w:r>
      <w:r w:rsidR="00B46EF7" w:rsidRPr="00B46EF7">
        <w:rPr>
          <w:rFonts w:ascii="Times New Roman" w:hAnsi="Times New Roman" w:cs="Times New Roman"/>
        </w:rPr>
        <w:t xml:space="preserve"> infants in the experimental conditions, but not those in the control conditions, look longer at inefficient than efficient actions. In particular, when infants are shown barrierless curved motion (the so-called "inefficient" action) and straight motion (the so-called "efficient" action), only infants in the experimental conditions should look longer at the curved </w:t>
      </w:r>
      <w:r w:rsidR="00AC07E5">
        <w:rPr>
          <w:rFonts w:ascii="Times New Roman" w:hAnsi="Times New Roman" w:cs="Times New Roman"/>
        </w:rPr>
        <w:t>than straight motion</w:t>
      </w:r>
      <w:r w:rsidR="00B46EF7" w:rsidRPr="00B46EF7">
        <w:rPr>
          <w:rFonts w:ascii="Times New Roman" w:hAnsi="Times New Roman" w:cs="Times New Roman"/>
        </w:rPr>
        <w:t xml:space="preserve">: </w:t>
      </w:r>
      <w:r w:rsidR="00AC07E5">
        <w:rPr>
          <w:rFonts w:ascii="Times New Roman" w:hAnsi="Times New Roman" w:cs="Times New Roman"/>
        </w:rPr>
        <w:t>the former</w:t>
      </w:r>
      <w:r w:rsidR="00B46EF7" w:rsidRPr="00B46EF7">
        <w:rPr>
          <w:rFonts w:ascii="Times New Roman" w:hAnsi="Times New Roman" w:cs="Times New Roman"/>
        </w:rPr>
        <w:t xml:space="preserve"> triggers an expectation for a barrier, based on an established link between </w:t>
      </w:r>
      <w:r w:rsidR="00AC07E5">
        <w:rPr>
          <w:rFonts w:ascii="Times New Roman" w:hAnsi="Times New Roman" w:cs="Times New Roman"/>
        </w:rPr>
        <w:t>them</w:t>
      </w:r>
      <w:r w:rsidR="00B46EF7" w:rsidRPr="00B46EF7">
        <w:rPr>
          <w:rFonts w:ascii="Times New Roman" w:hAnsi="Times New Roman" w:cs="Times New Roman"/>
        </w:rPr>
        <w:t xml:space="preserve">, </w:t>
      </w:r>
      <w:r w:rsidR="008F1789">
        <w:rPr>
          <w:rFonts w:ascii="Times New Roman" w:hAnsi="Times New Roman" w:cs="Times New Roman"/>
        </w:rPr>
        <w:t>that goes unmet.</w:t>
      </w:r>
    </w:p>
    <w:p w14:paraId="293A0271" w14:textId="6A8D627D" w:rsidR="008A1C8D" w:rsidRDefault="00FE1823" w:rsidP="00894104">
      <w:pPr>
        <w:spacing w:line="480" w:lineRule="auto"/>
        <w:ind w:firstLine="720"/>
        <w:contextualSpacing/>
        <w:rPr>
          <w:rFonts w:ascii="Times New Roman" w:hAnsi="Times New Roman" w:cs="Times New Roman"/>
        </w:rPr>
      </w:pPr>
      <w:r>
        <w:rPr>
          <w:rFonts w:ascii="Times New Roman" w:hAnsi="Times New Roman" w:cs="Times New Roman"/>
        </w:rPr>
        <w:t>It turns out that this same explanation may also explain why 3-month-olds—the youngest age tested in action understanding studies</w:t>
      </w:r>
      <w:r w:rsidRPr="00766F20">
        <w:rPr>
          <w:rFonts w:ascii="Times New Roman" w:hAnsi="Times New Roman" w:cs="Times New Roman"/>
        </w:rPr>
        <w:t xml:space="preserve"> </w:t>
      </w:r>
      <w:r>
        <w:rPr>
          <w:rFonts w:ascii="Times New Roman" w:hAnsi="Times New Roman" w:cs="Times New Roman"/>
        </w:rPr>
        <w:t xml:space="preserve">(e.g., </w:t>
      </w:r>
      <w:r w:rsidRPr="00766F20">
        <w:rPr>
          <w:rFonts w:ascii="Times New Roman" w:hAnsi="Times New Roman" w:cs="Times New Roman"/>
        </w:rPr>
        <w:t>Liu et al.</w:t>
      </w:r>
      <w:r>
        <w:rPr>
          <w:rFonts w:ascii="Times New Roman" w:hAnsi="Times New Roman" w:cs="Times New Roman"/>
        </w:rPr>
        <w:t xml:space="preserve">, </w:t>
      </w:r>
      <w:r w:rsidRPr="00766F20">
        <w:rPr>
          <w:rFonts w:ascii="Times New Roman" w:hAnsi="Times New Roman" w:cs="Times New Roman"/>
        </w:rPr>
        <w:t>2019)</w:t>
      </w:r>
      <w:r>
        <w:rPr>
          <w:rFonts w:ascii="Times New Roman" w:hAnsi="Times New Roman" w:cs="Times New Roman"/>
        </w:rPr>
        <w:t>—distinguish efficient and inefficient actions when they are causal.</w:t>
      </w:r>
      <w:r w:rsidR="00D81444">
        <w:rPr>
          <w:rFonts w:ascii="Times New Roman" w:hAnsi="Times New Roman" w:cs="Times New Roman"/>
        </w:rPr>
        <w:t xml:space="preserve"> </w:t>
      </w:r>
      <w:r w:rsidR="00D81444" w:rsidRPr="00D81444">
        <w:rPr>
          <w:rFonts w:ascii="Times New Roman" w:hAnsi="Times New Roman" w:cs="Times New Roman"/>
        </w:rPr>
        <w:t xml:space="preserve">Specifically, the repeated state change of the ball by the hand may have highlighted or made salient the link between the </w:t>
      </w:r>
      <w:r w:rsidR="00D81444">
        <w:rPr>
          <w:rFonts w:ascii="Times New Roman" w:hAnsi="Times New Roman" w:cs="Times New Roman"/>
        </w:rPr>
        <w:t xml:space="preserve">curved </w:t>
      </w:r>
      <w:r w:rsidR="00320BF1">
        <w:rPr>
          <w:rFonts w:ascii="Times New Roman" w:hAnsi="Times New Roman" w:cs="Times New Roman"/>
        </w:rPr>
        <w:t>trajectory</w:t>
      </w:r>
      <w:r w:rsidR="00D81444" w:rsidRPr="00D81444">
        <w:rPr>
          <w:rFonts w:ascii="Times New Roman" w:hAnsi="Times New Roman" w:cs="Times New Roman"/>
        </w:rPr>
        <w:t xml:space="preserve"> of the reach and the barrier. This increase in salience, in turn, may have increased the likelihood that infants formed an association between the curved trajectory and the barrier in the causal condition than in the noncausal condition</w:t>
      </w:r>
      <w:r w:rsidR="00D81444">
        <w:rPr>
          <w:rFonts w:ascii="Times New Roman" w:hAnsi="Times New Roman" w:cs="Times New Roman"/>
        </w:rPr>
        <w:t xml:space="preserve">; the noncausality of the reach in the noncausal condition likely caused a </w:t>
      </w:r>
      <w:r w:rsidR="00E82734">
        <w:rPr>
          <w:rFonts w:ascii="Times New Roman" w:hAnsi="Times New Roman" w:cs="Times New Roman"/>
        </w:rPr>
        <w:t>perceived discontinuity</w:t>
      </w:r>
      <w:r w:rsidR="0022410E">
        <w:rPr>
          <w:rFonts w:ascii="Times New Roman" w:hAnsi="Times New Roman" w:cs="Times New Roman"/>
        </w:rPr>
        <w:t xml:space="preserve"> or disfluency </w:t>
      </w:r>
      <w:r w:rsidR="00D81444">
        <w:rPr>
          <w:rFonts w:ascii="Times New Roman" w:hAnsi="Times New Roman" w:cs="Times New Roman"/>
        </w:rPr>
        <w:t>in the event, which in turn may have disrupted the formation of an association between curved motion and the barrier.</w:t>
      </w:r>
      <w:r w:rsidR="00D81444" w:rsidRPr="00D81444">
        <w:rPr>
          <w:rFonts w:ascii="Times New Roman" w:hAnsi="Times New Roman" w:cs="Times New Roman"/>
        </w:rPr>
        <w:t xml:space="preserve"> </w:t>
      </w:r>
    </w:p>
    <w:p w14:paraId="47A4C2B1" w14:textId="029262CC" w:rsidR="00315BAF" w:rsidRDefault="00320BF1" w:rsidP="00894104">
      <w:pPr>
        <w:spacing w:line="480" w:lineRule="auto"/>
        <w:ind w:firstLine="720"/>
        <w:contextualSpacing/>
        <w:rPr>
          <w:rFonts w:ascii="Times New Roman" w:hAnsi="Times New Roman" w:cs="Times New Roman"/>
        </w:rPr>
      </w:pPr>
      <w:r>
        <w:rPr>
          <w:rFonts w:ascii="Times New Roman" w:hAnsi="Times New Roman" w:cs="Times New Roman"/>
        </w:rPr>
        <w:t>Given the</w:t>
      </w:r>
      <w:r w:rsidR="002118CF">
        <w:rPr>
          <w:rFonts w:ascii="Times New Roman" w:hAnsi="Times New Roman" w:cs="Times New Roman"/>
        </w:rPr>
        <w:t xml:space="preserve"> admittedly</w:t>
      </w:r>
      <w:r>
        <w:rPr>
          <w:rFonts w:ascii="Times New Roman" w:hAnsi="Times New Roman" w:cs="Times New Roman"/>
        </w:rPr>
        <w:t xml:space="preserve"> speculative nature of this proposal, it was important to show that</w:t>
      </w:r>
      <w:r w:rsidR="00354104">
        <w:rPr>
          <w:rFonts w:ascii="Times New Roman" w:hAnsi="Times New Roman" w:cs="Times New Roman"/>
        </w:rPr>
        <w:t xml:space="preserve"> </w:t>
      </w:r>
      <w:r w:rsidR="004741FA">
        <w:rPr>
          <w:rFonts w:ascii="Times New Roman" w:hAnsi="Times New Roman" w:cs="Times New Roman"/>
        </w:rPr>
        <w:t xml:space="preserve">it could in fact </w:t>
      </w:r>
      <w:r w:rsidR="00354104">
        <w:rPr>
          <w:rFonts w:ascii="Times New Roman" w:hAnsi="Times New Roman" w:cs="Times New Roman"/>
        </w:rPr>
        <w:t>capture</w:t>
      </w:r>
      <w:r w:rsidR="00FD56A1">
        <w:rPr>
          <w:rFonts w:ascii="Times New Roman" w:hAnsi="Times New Roman" w:cs="Times New Roman"/>
        </w:rPr>
        <w:t xml:space="preserve"> existing data on infant action understanding</w:t>
      </w:r>
      <w:r w:rsidR="001C32DA">
        <w:rPr>
          <w:rFonts w:ascii="Times New Roman" w:hAnsi="Times New Roman" w:cs="Times New Roman"/>
        </w:rPr>
        <w:t xml:space="preserve">. To achieve this, the </w:t>
      </w:r>
      <w:r w:rsidR="0016470F">
        <w:rPr>
          <w:rFonts w:ascii="Times New Roman" w:hAnsi="Times New Roman" w:cs="Times New Roman"/>
        </w:rPr>
        <w:t>proposal</w:t>
      </w:r>
      <w:r w:rsidR="001C32DA">
        <w:rPr>
          <w:rFonts w:ascii="Times New Roman" w:hAnsi="Times New Roman" w:cs="Times New Roman"/>
        </w:rPr>
        <w:t xml:space="preserve"> was instantiated in an artificial neural network</w:t>
      </w:r>
      <w:r w:rsidR="003F1B19">
        <w:rPr>
          <w:rFonts w:ascii="Times New Roman" w:hAnsi="Times New Roman" w:cs="Times New Roman"/>
        </w:rPr>
        <w:t xml:space="preserve"> (</w:t>
      </w:r>
      <w:r w:rsidR="006A1D8C">
        <w:rPr>
          <w:rFonts w:ascii="Times New Roman" w:eastAsia="Times New Roman" w:hAnsi="Times New Roman" w:cs="Times New Roman"/>
        </w:rPr>
        <w:t xml:space="preserve">see </w:t>
      </w:r>
      <w:r w:rsidR="00CB29AC">
        <w:rPr>
          <w:rFonts w:ascii="Times New Roman" w:eastAsia="Times New Roman" w:hAnsi="Times New Roman" w:cs="Times New Roman"/>
        </w:rPr>
        <w:t>Singh</w:t>
      </w:r>
      <w:r w:rsidR="006A1D8C">
        <w:rPr>
          <w:rFonts w:ascii="Times New Roman" w:eastAsia="Times New Roman" w:hAnsi="Times New Roman" w:cs="Times New Roman"/>
        </w:rPr>
        <w:t xml:space="preserve"> et al</w:t>
      </w:r>
      <w:r w:rsidR="00CB29AC">
        <w:rPr>
          <w:rFonts w:ascii="Times New Roman" w:eastAsia="Times New Roman" w:hAnsi="Times New Roman" w:cs="Times New Roman"/>
        </w:rPr>
        <w:t>.</w:t>
      </w:r>
      <w:r w:rsidR="006A1D8C">
        <w:rPr>
          <w:rFonts w:ascii="Times New Roman" w:eastAsia="Times New Roman" w:hAnsi="Times New Roman" w:cs="Times New Roman"/>
        </w:rPr>
        <w:t xml:space="preserve">, 2025 for a gentle introduction). </w:t>
      </w:r>
      <w:r w:rsidR="002A3D05">
        <w:rPr>
          <w:rFonts w:ascii="Times New Roman" w:eastAsia="Times New Roman" w:hAnsi="Times New Roman" w:cs="Times New Roman"/>
        </w:rPr>
        <w:t>However</w:t>
      </w:r>
      <w:r w:rsidR="00146207">
        <w:rPr>
          <w:rFonts w:ascii="Times New Roman" w:hAnsi="Times New Roman" w:cs="Times New Roman"/>
        </w:rPr>
        <w:t>, t</w:t>
      </w:r>
      <w:r w:rsidR="002D3A1B">
        <w:rPr>
          <w:rFonts w:ascii="Times New Roman" w:hAnsi="Times New Roman" w:cs="Times New Roman"/>
        </w:rPr>
        <w:t xml:space="preserve">he goal of the simulations presented below was not to simulate any one action </w:t>
      </w:r>
      <w:r w:rsidR="002D3A1B">
        <w:rPr>
          <w:rFonts w:ascii="Times New Roman" w:hAnsi="Times New Roman" w:cs="Times New Roman"/>
        </w:rPr>
        <w:lastRenderedPageBreak/>
        <w:t>understanding study</w:t>
      </w:r>
      <w:r w:rsidR="00C307E8">
        <w:rPr>
          <w:rFonts w:ascii="Times New Roman" w:hAnsi="Times New Roman" w:cs="Times New Roman"/>
        </w:rPr>
        <w:t>. Instead, the aim was</w:t>
      </w:r>
      <w:r w:rsidR="00985654">
        <w:rPr>
          <w:rFonts w:ascii="Times New Roman" w:hAnsi="Times New Roman" w:cs="Times New Roman"/>
        </w:rPr>
        <w:t xml:space="preserve"> to</w:t>
      </w:r>
      <w:r w:rsidR="002D3A1B">
        <w:rPr>
          <w:rFonts w:ascii="Times New Roman" w:hAnsi="Times New Roman" w:cs="Times New Roman"/>
        </w:rPr>
        <w:t xml:space="preserve"> </w:t>
      </w:r>
      <w:r w:rsidR="00985654">
        <w:rPr>
          <w:rFonts w:ascii="Times New Roman" w:hAnsi="Times New Roman" w:cs="Times New Roman"/>
        </w:rPr>
        <w:t>show the</w:t>
      </w:r>
      <w:r w:rsidR="0035106A">
        <w:rPr>
          <w:rFonts w:ascii="Times New Roman" w:hAnsi="Times New Roman" w:cs="Times New Roman"/>
        </w:rPr>
        <w:t xml:space="preserve"> </w:t>
      </w:r>
      <w:r w:rsidR="00C307E8">
        <w:rPr>
          <w:rFonts w:ascii="Times New Roman" w:hAnsi="Times New Roman" w:cs="Times New Roman"/>
        </w:rPr>
        <w:t xml:space="preserve">explanatory breadth of the current proposal by demonstrating that it </w:t>
      </w:r>
      <w:r w:rsidR="006C012B">
        <w:rPr>
          <w:rFonts w:ascii="Times New Roman" w:hAnsi="Times New Roman" w:cs="Times New Roman"/>
        </w:rPr>
        <w:t>could capture a range of empirical findings on this topic</w:t>
      </w:r>
      <w:r w:rsidR="002D3A1B">
        <w:rPr>
          <w:rFonts w:ascii="Times New Roman" w:hAnsi="Times New Roman" w:cs="Times New Roman"/>
        </w:rPr>
        <w:t>.</w:t>
      </w:r>
      <w:r w:rsidR="00315BAF">
        <w:rPr>
          <w:rFonts w:ascii="Times New Roman" w:hAnsi="Times New Roman" w:cs="Times New Roman"/>
        </w:rPr>
        <w:t xml:space="preserve"> </w:t>
      </w:r>
      <w:r w:rsidR="00F655E7">
        <w:rPr>
          <w:rFonts w:ascii="Times New Roman" w:hAnsi="Times New Roman" w:cs="Times New Roman"/>
        </w:rPr>
        <w:t>I focused specifically on the following key findings</w:t>
      </w:r>
      <w:r w:rsidR="007F0053">
        <w:rPr>
          <w:rFonts w:ascii="Times New Roman" w:hAnsi="Times New Roman" w:cs="Times New Roman"/>
        </w:rPr>
        <w:t>:</w:t>
      </w:r>
      <w:r w:rsidR="00315BAF">
        <w:rPr>
          <w:rFonts w:ascii="Times New Roman" w:hAnsi="Times New Roman" w:cs="Times New Roman"/>
        </w:rPr>
        <w:t xml:space="preserve"> </w:t>
      </w:r>
    </w:p>
    <w:p w14:paraId="63385D62" w14:textId="278E6742" w:rsidR="002D3A1B" w:rsidRDefault="002B739D"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w:t>
      </w:r>
      <w:r w:rsidR="006F345C">
        <w:rPr>
          <w:rFonts w:ascii="Times New Roman" w:hAnsi="Times New Roman" w:cs="Times New Roman"/>
        </w:rPr>
        <w:t>at inefficient test events</w:t>
      </w:r>
      <w:r>
        <w:rPr>
          <w:rFonts w:ascii="Times New Roman" w:hAnsi="Times New Roman" w:cs="Times New Roman"/>
        </w:rPr>
        <w:t xml:space="preserve"> than at the efficient </w:t>
      </w:r>
      <w:r w:rsidR="006F345C">
        <w:rPr>
          <w:rFonts w:ascii="Times New Roman" w:hAnsi="Times New Roman" w:cs="Times New Roman"/>
        </w:rPr>
        <w:t xml:space="preserve">ones if the jumping action occurs over rather than besides a </w:t>
      </w:r>
      <w:r w:rsidR="00446614">
        <w:rPr>
          <w:rFonts w:ascii="Times New Roman" w:hAnsi="Times New Roman" w:cs="Times New Roman"/>
        </w:rPr>
        <w:t>barrier (</w:t>
      </w:r>
      <w:r>
        <w:rPr>
          <w:rFonts w:ascii="Times New Roman" w:hAnsi="Times New Roman" w:cs="Times New Roman"/>
        </w:rPr>
        <w:t xml:space="preserve">e.g., </w:t>
      </w:r>
      <w:proofErr w:type="spellStart"/>
      <w:r>
        <w:rPr>
          <w:rFonts w:ascii="Times New Roman" w:hAnsi="Times New Roman" w:cs="Times New Roman"/>
        </w:rPr>
        <w:t>Csibra</w:t>
      </w:r>
      <w:proofErr w:type="spellEnd"/>
      <w:r>
        <w:rPr>
          <w:rFonts w:ascii="Times New Roman" w:hAnsi="Times New Roman" w:cs="Times New Roman"/>
        </w:rPr>
        <w:t xml:space="preserve"> et al., 1999; Gergely et al., 1995).</w:t>
      </w:r>
    </w:p>
    <w:p w14:paraId="568CFB83" w14:textId="20184E59" w:rsidR="002B739D" w:rsidRDefault="00A977FC"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looking </w:t>
      </w:r>
      <w:r w:rsidR="006F345C">
        <w:rPr>
          <w:rFonts w:ascii="Times New Roman" w:hAnsi="Times New Roman" w:cs="Times New Roman"/>
        </w:rPr>
        <w:t xml:space="preserve">behavior towards inefficient and efficient actions does not </w:t>
      </w:r>
      <w:r>
        <w:rPr>
          <w:rFonts w:ascii="Times New Roman" w:hAnsi="Times New Roman" w:cs="Times New Roman"/>
        </w:rPr>
        <w:t xml:space="preserve">depend on whether the characters </w:t>
      </w:r>
      <w:r w:rsidR="006F345C">
        <w:rPr>
          <w:rFonts w:ascii="Times New Roman" w:hAnsi="Times New Roman" w:cs="Times New Roman"/>
        </w:rPr>
        <w:t xml:space="preserve">involved </w:t>
      </w:r>
      <w:r>
        <w:rPr>
          <w:rFonts w:ascii="Times New Roman" w:hAnsi="Times New Roman" w:cs="Times New Roman"/>
        </w:rPr>
        <w:t>are animate (</w:t>
      </w:r>
      <w:r w:rsidR="00B62DA8">
        <w:rPr>
          <w:rFonts w:ascii="Times New Roman" w:hAnsi="Times New Roman" w:cs="Times New Roman"/>
        </w:rPr>
        <w:t xml:space="preserve">e.g., </w:t>
      </w:r>
      <w:proofErr w:type="spellStart"/>
      <w:r>
        <w:rPr>
          <w:rFonts w:ascii="Times New Roman" w:hAnsi="Times New Roman" w:cs="Times New Roman"/>
        </w:rPr>
        <w:t>Csibra</w:t>
      </w:r>
      <w:proofErr w:type="spellEnd"/>
      <w:r>
        <w:rPr>
          <w:rFonts w:ascii="Times New Roman" w:hAnsi="Times New Roman" w:cs="Times New Roman"/>
        </w:rPr>
        <w:t xml:space="preserve"> et al., 1999).</w:t>
      </w:r>
    </w:p>
    <w:p w14:paraId="230626DA" w14:textId="0AB4FECE" w:rsidR="00A977FC" w:rsidRDefault="00A977FC"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w:t>
      </w:r>
      <w:r w:rsidR="006F345C">
        <w:rPr>
          <w:rFonts w:ascii="Times New Roman" w:hAnsi="Times New Roman" w:cs="Times New Roman"/>
        </w:rPr>
        <w:t>represent efficiency continuously</w:t>
      </w:r>
      <w:r w:rsidR="00B62DA8">
        <w:rPr>
          <w:rFonts w:ascii="Times New Roman" w:hAnsi="Times New Roman" w:cs="Times New Roman"/>
        </w:rPr>
        <w:t xml:space="preserve"> (e.g., Liu &amp; </w:t>
      </w:r>
      <w:proofErr w:type="spellStart"/>
      <w:r w:rsidR="00B62DA8">
        <w:rPr>
          <w:rFonts w:ascii="Times New Roman" w:hAnsi="Times New Roman" w:cs="Times New Roman"/>
        </w:rPr>
        <w:t>Spelke</w:t>
      </w:r>
      <w:proofErr w:type="spellEnd"/>
      <w:r w:rsidR="00B62DA8">
        <w:rPr>
          <w:rFonts w:ascii="Times New Roman" w:hAnsi="Times New Roman" w:cs="Times New Roman"/>
        </w:rPr>
        <w:t>, 2017).</w:t>
      </w:r>
    </w:p>
    <w:p w14:paraId="28F2AE6A" w14:textId="63239A75" w:rsidR="00B62DA8" w:rsidRDefault="00B62DA8"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w:t>
      </w:r>
      <w:r w:rsidR="006E4352">
        <w:rPr>
          <w:rFonts w:ascii="Times New Roman" w:hAnsi="Times New Roman" w:cs="Times New Roman"/>
        </w:rPr>
        <w:t>infer external constraints from an agent’s actions and goals</w:t>
      </w:r>
      <w:r w:rsidR="002E3F09">
        <w:rPr>
          <w:rFonts w:ascii="Times New Roman" w:hAnsi="Times New Roman" w:cs="Times New Roman"/>
        </w:rPr>
        <w:t xml:space="preserve"> as well as an agent’s </w:t>
      </w:r>
      <w:r w:rsidR="006E4352">
        <w:rPr>
          <w:rFonts w:ascii="Times New Roman" w:hAnsi="Times New Roman" w:cs="Times New Roman"/>
        </w:rPr>
        <w:t xml:space="preserve">goal from its actions and external constraints (e.g., </w:t>
      </w:r>
      <w:proofErr w:type="spellStart"/>
      <w:r w:rsidR="006E4352">
        <w:rPr>
          <w:rFonts w:ascii="Times New Roman" w:hAnsi="Times New Roman" w:cs="Times New Roman"/>
        </w:rPr>
        <w:t>Csibra</w:t>
      </w:r>
      <w:proofErr w:type="spellEnd"/>
      <w:r w:rsidR="006E4352">
        <w:rPr>
          <w:rFonts w:ascii="Times New Roman" w:hAnsi="Times New Roman" w:cs="Times New Roman"/>
        </w:rPr>
        <w:t xml:space="preserve"> et al., 2003).</w:t>
      </w:r>
    </w:p>
    <w:p w14:paraId="2A031293" w14:textId="4F9A5F29" w:rsidR="0054474F" w:rsidRPr="00315BAF" w:rsidRDefault="0054474F"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w:t>
      </w:r>
      <w:r w:rsidR="002E3F09">
        <w:rPr>
          <w:rFonts w:ascii="Times New Roman" w:hAnsi="Times New Roman" w:cs="Times New Roman"/>
        </w:rPr>
        <w:t>look longer</w:t>
      </w:r>
      <w:r>
        <w:rPr>
          <w:rFonts w:ascii="Times New Roman" w:hAnsi="Times New Roman" w:cs="Times New Roman"/>
        </w:rPr>
        <w:t xml:space="preserve"> at inefficient actions relative to efficient ones if </w:t>
      </w:r>
      <w:r w:rsidR="00052891">
        <w:rPr>
          <w:rFonts w:ascii="Times New Roman" w:hAnsi="Times New Roman" w:cs="Times New Roman"/>
        </w:rPr>
        <w:t>an action</w:t>
      </w:r>
      <w:r>
        <w:rPr>
          <w:rFonts w:ascii="Times New Roman" w:hAnsi="Times New Roman" w:cs="Times New Roman"/>
        </w:rPr>
        <w:t xml:space="preserve"> </w:t>
      </w:r>
      <w:r w:rsidR="009856BE">
        <w:rPr>
          <w:rFonts w:ascii="Times New Roman" w:hAnsi="Times New Roman" w:cs="Times New Roman"/>
        </w:rPr>
        <w:t>is directed towards an object</w:t>
      </w:r>
      <w:r>
        <w:rPr>
          <w:rFonts w:ascii="Times New Roman" w:hAnsi="Times New Roman" w:cs="Times New Roman"/>
        </w:rPr>
        <w:t xml:space="preserve"> (e.g., Phillips &amp; Wellman, 2005).</w:t>
      </w:r>
    </w:p>
    <w:p w14:paraId="769E9CBB" w14:textId="51387493" w:rsidR="005D770B" w:rsidRDefault="00624B0D"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w:t>
      </w:r>
      <w:r w:rsidR="002B338A">
        <w:rPr>
          <w:rFonts w:ascii="Times New Roman" w:hAnsi="Times New Roman" w:cs="Times New Roman"/>
        </w:rPr>
        <w:t xml:space="preserve">the list </w:t>
      </w:r>
      <w:r>
        <w:rPr>
          <w:rFonts w:ascii="Times New Roman" w:hAnsi="Times New Roman" w:cs="Times New Roman"/>
        </w:rPr>
        <w:t xml:space="preserve">above </w:t>
      </w:r>
      <w:r w:rsidR="002B338A">
        <w:rPr>
          <w:rFonts w:ascii="Times New Roman" w:hAnsi="Times New Roman" w:cs="Times New Roman"/>
        </w:rPr>
        <w:t xml:space="preserve">that </w:t>
      </w:r>
      <w:r w:rsidR="00BF73AD">
        <w:rPr>
          <w:rFonts w:ascii="Times New Roman" w:hAnsi="Times New Roman" w:cs="Times New Roman"/>
        </w:rPr>
        <w:t>all</w:t>
      </w:r>
      <w:r w:rsidR="002B338A">
        <w:rPr>
          <w:rFonts w:ascii="Times New Roman" w:hAnsi="Times New Roman" w:cs="Times New Roman"/>
        </w:rPr>
        <w:t xml:space="preserve"> the findings derive from</w:t>
      </w:r>
      <w:r>
        <w:rPr>
          <w:rFonts w:ascii="Times New Roman" w:hAnsi="Times New Roman" w:cs="Times New Roman"/>
        </w:rPr>
        <w:t xml:space="preserve"> studies that used some version of the Gergely et al. (1995) </w:t>
      </w:r>
      <w:r w:rsidR="00C20523">
        <w:rPr>
          <w:rFonts w:ascii="Times New Roman" w:hAnsi="Times New Roman" w:cs="Times New Roman"/>
        </w:rPr>
        <w:t>method</w:t>
      </w:r>
      <w:r w:rsidR="002B338A">
        <w:rPr>
          <w:rFonts w:ascii="Times New Roman" w:hAnsi="Times New Roman" w:cs="Times New Roman"/>
        </w:rPr>
        <w:t xml:space="preserve"> (henceforth, the Gergely paradigm)</w:t>
      </w:r>
      <w:r>
        <w:rPr>
          <w:rFonts w:ascii="Times New Roman" w:hAnsi="Times New Roman" w:cs="Times New Roman"/>
        </w:rPr>
        <w:t xml:space="preserve">. The </w:t>
      </w:r>
      <w:r w:rsidR="00F553A0">
        <w:rPr>
          <w:rFonts w:ascii="Times New Roman" w:hAnsi="Times New Roman" w:cs="Times New Roman"/>
        </w:rPr>
        <w:t>main reason is that</w:t>
      </w:r>
      <w:r w:rsidR="00E4402B">
        <w:rPr>
          <w:rFonts w:ascii="Times New Roman" w:hAnsi="Times New Roman" w:cs="Times New Roman"/>
        </w:rPr>
        <w:t xml:space="preserve"> few paradigms have been used more extensively to study infant action understanding than this one.</w:t>
      </w:r>
      <w:r w:rsidR="00C20523">
        <w:rPr>
          <w:rFonts w:ascii="Times New Roman" w:hAnsi="Times New Roman" w:cs="Times New Roman"/>
        </w:rPr>
        <w:t xml:space="preserve"> Another reason is that it was possible to test the explanatory scope of the current account with the same basic architecture.</w:t>
      </w:r>
      <w:r w:rsidR="009F3527">
        <w:rPr>
          <w:rFonts w:ascii="Times New Roman" w:hAnsi="Times New Roman" w:cs="Times New Roman"/>
        </w:rPr>
        <w:t xml:space="preserve"> Although it is possible to test the </w:t>
      </w:r>
      <w:r w:rsidR="00372084">
        <w:rPr>
          <w:rFonts w:ascii="Times New Roman" w:hAnsi="Times New Roman" w:cs="Times New Roman"/>
        </w:rPr>
        <w:t>current theory’s ability to</w:t>
      </w:r>
      <w:r w:rsidR="009F3527">
        <w:rPr>
          <w:rFonts w:ascii="Times New Roman" w:hAnsi="Times New Roman" w:cs="Times New Roman"/>
        </w:rPr>
        <w:t xml:space="preserve"> account for data in studies that use </w:t>
      </w:r>
      <w:r w:rsidR="009907B4">
        <w:rPr>
          <w:rFonts w:ascii="Times New Roman" w:hAnsi="Times New Roman" w:cs="Times New Roman"/>
        </w:rPr>
        <w:t>a different approach</w:t>
      </w:r>
      <w:r w:rsidR="009F3527">
        <w:rPr>
          <w:rFonts w:ascii="Times New Roman" w:hAnsi="Times New Roman" w:cs="Times New Roman"/>
        </w:rPr>
        <w:t xml:space="preserve">, this would </w:t>
      </w:r>
      <w:r w:rsidR="009907B4">
        <w:rPr>
          <w:rFonts w:ascii="Times New Roman" w:hAnsi="Times New Roman" w:cs="Times New Roman"/>
        </w:rPr>
        <w:t>require modifying</w:t>
      </w:r>
      <w:r w:rsidR="009F3527">
        <w:rPr>
          <w:rFonts w:ascii="Times New Roman" w:hAnsi="Times New Roman" w:cs="Times New Roman"/>
        </w:rPr>
        <w:t xml:space="preserve"> </w:t>
      </w:r>
      <w:r w:rsidR="009907B4">
        <w:rPr>
          <w:rFonts w:ascii="Times New Roman" w:hAnsi="Times New Roman" w:cs="Times New Roman"/>
        </w:rPr>
        <w:t>the</w:t>
      </w:r>
      <w:r w:rsidR="008353F2">
        <w:rPr>
          <w:rFonts w:ascii="Times New Roman" w:hAnsi="Times New Roman" w:cs="Times New Roman"/>
        </w:rPr>
        <w:t xml:space="preserve"> current</w:t>
      </w:r>
      <w:r w:rsidR="009F3527">
        <w:rPr>
          <w:rFonts w:ascii="Times New Roman" w:hAnsi="Times New Roman" w:cs="Times New Roman"/>
        </w:rPr>
        <w:t xml:space="preserve"> </w:t>
      </w:r>
      <w:r w:rsidR="008353F2">
        <w:rPr>
          <w:rFonts w:ascii="Times New Roman" w:hAnsi="Times New Roman" w:cs="Times New Roman"/>
        </w:rPr>
        <w:t>architecture</w:t>
      </w:r>
      <w:r w:rsidR="009F3527">
        <w:rPr>
          <w:rFonts w:ascii="Times New Roman" w:hAnsi="Times New Roman" w:cs="Times New Roman"/>
        </w:rPr>
        <w:t>.</w:t>
      </w:r>
      <w:r w:rsidR="008B33D2">
        <w:rPr>
          <w:rFonts w:ascii="Times New Roman" w:hAnsi="Times New Roman" w:cs="Times New Roman"/>
        </w:rPr>
        <w:t xml:space="preserve"> </w:t>
      </w:r>
      <w:r w:rsidR="0036601C">
        <w:rPr>
          <w:rFonts w:ascii="Times New Roman" w:hAnsi="Times New Roman" w:cs="Times New Roman"/>
        </w:rPr>
        <w:t xml:space="preserve">A potential consequence of this is that even if the extended model </w:t>
      </w:r>
      <w:r w:rsidR="00EF4342">
        <w:rPr>
          <w:rFonts w:ascii="Times New Roman" w:hAnsi="Times New Roman" w:cs="Times New Roman"/>
        </w:rPr>
        <w:t>accounts</w:t>
      </w:r>
      <w:r w:rsidR="0036601C">
        <w:rPr>
          <w:rFonts w:ascii="Times New Roman" w:hAnsi="Times New Roman" w:cs="Times New Roman"/>
        </w:rPr>
        <w:t xml:space="preserve"> for </w:t>
      </w:r>
      <w:r w:rsidR="009907B4">
        <w:rPr>
          <w:rFonts w:ascii="Times New Roman" w:hAnsi="Times New Roman" w:cs="Times New Roman"/>
        </w:rPr>
        <w:t>data from these studies</w:t>
      </w:r>
      <w:r w:rsidR="0036601C">
        <w:rPr>
          <w:rFonts w:ascii="Times New Roman" w:hAnsi="Times New Roman" w:cs="Times New Roman"/>
        </w:rPr>
        <w:t xml:space="preserve">, </w:t>
      </w:r>
      <w:r w:rsidR="008B33D2">
        <w:rPr>
          <w:rFonts w:ascii="Times New Roman" w:hAnsi="Times New Roman" w:cs="Times New Roman"/>
        </w:rPr>
        <w:t xml:space="preserve">it would be difficult to </w:t>
      </w:r>
      <w:r w:rsidR="009907B4">
        <w:rPr>
          <w:rFonts w:ascii="Times New Roman" w:hAnsi="Times New Roman" w:cs="Times New Roman"/>
        </w:rPr>
        <w:t>isolate whether</w:t>
      </w:r>
      <w:r w:rsidR="008B33D2">
        <w:rPr>
          <w:rFonts w:ascii="Times New Roman" w:hAnsi="Times New Roman" w:cs="Times New Roman"/>
        </w:rPr>
        <w:t xml:space="preserve"> that is due</w:t>
      </w:r>
      <w:r w:rsidR="009907B4">
        <w:rPr>
          <w:rFonts w:ascii="Times New Roman" w:hAnsi="Times New Roman" w:cs="Times New Roman"/>
        </w:rPr>
        <w:t xml:space="preserve"> to</w:t>
      </w:r>
      <w:r w:rsidR="008B33D2">
        <w:rPr>
          <w:rFonts w:ascii="Times New Roman" w:hAnsi="Times New Roman" w:cs="Times New Roman"/>
        </w:rPr>
        <w:t xml:space="preserve"> </w:t>
      </w:r>
      <w:r w:rsidR="0036601C">
        <w:rPr>
          <w:rFonts w:ascii="Times New Roman" w:hAnsi="Times New Roman" w:cs="Times New Roman"/>
        </w:rPr>
        <w:t>alterations</w:t>
      </w:r>
      <w:r w:rsidR="009907B4">
        <w:rPr>
          <w:rFonts w:ascii="Times New Roman" w:hAnsi="Times New Roman" w:cs="Times New Roman"/>
        </w:rPr>
        <w:t xml:space="preserve"> </w:t>
      </w:r>
      <w:r w:rsidR="0036601C">
        <w:rPr>
          <w:rFonts w:ascii="Times New Roman" w:hAnsi="Times New Roman" w:cs="Times New Roman"/>
        </w:rPr>
        <w:t>to the model</w:t>
      </w:r>
      <w:r w:rsidR="008B33D2">
        <w:rPr>
          <w:rFonts w:ascii="Times New Roman" w:hAnsi="Times New Roman" w:cs="Times New Roman"/>
        </w:rPr>
        <w:t xml:space="preserve"> </w:t>
      </w:r>
      <w:r w:rsidR="0036601C">
        <w:rPr>
          <w:rFonts w:ascii="Times New Roman" w:hAnsi="Times New Roman" w:cs="Times New Roman"/>
        </w:rPr>
        <w:t>or to strengths of the theory</w:t>
      </w:r>
      <w:r w:rsidR="008B33D2">
        <w:rPr>
          <w:rFonts w:ascii="Times New Roman" w:hAnsi="Times New Roman" w:cs="Times New Roman"/>
        </w:rPr>
        <w:t>.</w:t>
      </w:r>
      <w:r w:rsidR="00372084">
        <w:rPr>
          <w:rFonts w:ascii="Times New Roman" w:hAnsi="Times New Roman" w:cs="Times New Roman"/>
        </w:rPr>
        <w:t xml:space="preserve"> Thus, this limitation can be avoided altogether by focuses the simulations below on studies that employed the Gergely paradigm.</w:t>
      </w:r>
    </w:p>
    <w:p w14:paraId="1372627A" w14:textId="2D7ADFF6" w:rsidR="000E0E36" w:rsidRDefault="004741FA" w:rsidP="00894104">
      <w:pPr>
        <w:spacing w:line="480" w:lineRule="auto"/>
        <w:ind w:firstLine="720"/>
        <w:contextualSpacing/>
        <w:rPr>
          <w:rFonts w:ascii="Times New Roman" w:hAnsi="Times New Roman" w:cs="Times New Roman"/>
        </w:rPr>
      </w:pPr>
      <w:r>
        <w:rPr>
          <w:rFonts w:ascii="Times New Roman" w:hAnsi="Times New Roman" w:cs="Times New Roman"/>
        </w:rPr>
        <w:lastRenderedPageBreak/>
        <w:t>In the remainder of the paper,</w:t>
      </w:r>
      <w:r w:rsidR="0011041C">
        <w:rPr>
          <w:rFonts w:ascii="Times New Roman" w:hAnsi="Times New Roman" w:cs="Times New Roman"/>
        </w:rPr>
        <w:t xml:space="preserve"> I introduce the model architecture used </w:t>
      </w:r>
      <w:r w:rsidR="009F1E9A">
        <w:rPr>
          <w:rFonts w:ascii="Times New Roman" w:hAnsi="Times New Roman" w:cs="Times New Roman"/>
        </w:rPr>
        <w:t xml:space="preserve">in </w:t>
      </w:r>
      <w:r w:rsidR="008646CA">
        <w:rPr>
          <w:rFonts w:ascii="Times New Roman" w:hAnsi="Times New Roman" w:cs="Times New Roman"/>
        </w:rPr>
        <w:t>each simulation</w:t>
      </w:r>
      <w:r w:rsidR="007A28C6">
        <w:rPr>
          <w:rFonts w:ascii="Times New Roman" w:hAnsi="Times New Roman" w:cs="Times New Roman"/>
        </w:rPr>
        <w:t xml:space="preserve">, along with </w:t>
      </w:r>
      <w:r w:rsidR="00F229BE">
        <w:rPr>
          <w:rFonts w:ascii="Times New Roman" w:hAnsi="Times New Roman" w:cs="Times New Roman"/>
        </w:rPr>
        <w:t xml:space="preserve">details about the training experience </w:t>
      </w:r>
      <w:r w:rsidR="009F1E9A">
        <w:rPr>
          <w:rFonts w:ascii="Times New Roman" w:hAnsi="Times New Roman" w:cs="Times New Roman"/>
        </w:rPr>
        <w:t>that all models received</w:t>
      </w:r>
      <w:r w:rsidR="002A3C80">
        <w:rPr>
          <w:rFonts w:ascii="Times New Roman" w:hAnsi="Times New Roman" w:cs="Times New Roman"/>
        </w:rPr>
        <w:t xml:space="preserve"> prior to being run in a specific simulation</w:t>
      </w:r>
      <w:r w:rsidR="009F1E9A">
        <w:rPr>
          <w:rFonts w:ascii="Times New Roman" w:hAnsi="Times New Roman" w:cs="Times New Roman"/>
        </w:rPr>
        <w:t>.</w:t>
      </w:r>
      <w:r>
        <w:rPr>
          <w:rFonts w:ascii="Times New Roman" w:hAnsi="Times New Roman" w:cs="Times New Roman"/>
        </w:rPr>
        <w:t xml:space="preserve"> </w:t>
      </w:r>
      <w:r w:rsidR="00446614">
        <w:rPr>
          <w:rFonts w:ascii="Times New Roman" w:hAnsi="Times New Roman" w:cs="Times New Roman"/>
        </w:rPr>
        <w:t xml:space="preserve">Details that are specific to a simulation will be discussed in the relevant simulation. </w:t>
      </w:r>
      <w:r>
        <w:rPr>
          <w:rFonts w:ascii="Times New Roman" w:hAnsi="Times New Roman" w:cs="Times New Roman"/>
        </w:rPr>
        <w:t>I</w:t>
      </w:r>
      <w:r w:rsidR="00E10101">
        <w:rPr>
          <w:rFonts w:ascii="Times New Roman" w:hAnsi="Times New Roman" w:cs="Times New Roman"/>
        </w:rPr>
        <w:t xml:space="preserve"> </w:t>
      </w:r>
      <w:r w:rsidR="0011041C">
        <w:rPr>
          <w:rFonts w:ascii="Times New Roman" w:hAnsi="Times New Roman" w:cs="Times New Roman"/>
        </w:rPr>
        <w:t xml:space="preserve">then </w:t>
      </w:r>
      <w:r w:rsidR="00A24724">
        <w:rPr>
          <w:rFonts w:ascii="Times New Roman" w:hAnsi="Times New Roman" w:cs="Times New Roman"/>
        </w:rPr>
        <w:t xml:space="preserve">present </w:t>
      </w:r>
      <w:r w:rsidR="007B79E3">
        <w:rPr>
          <w:rFonts w:ascii="Times New Roman" w:hAnsi="Times New Roman" w:cs="Times New Roman"/>
        </w:rPr>
        <w:t>five</w:t>
      </w:r>
      <w:r w:rsidR="002A3C80">
        <w:rPr>
          <w:rFonts w:ascii="Times New Roman" w:hAnsi="Times New Roman" w:cs="Times New Roman"/>
        </w:rPr>
        <w:t xml:space="preserve"> </w:t>
      </w:r>
      <w:r w:rsidR="00A24724">
        <w:rPr>
          <w:rFonts w:ascii="Times New Roman" w:hAnsi="Times New Roman" w:cs="Times New Roman"/>
        </w:rPr>
        <w:t>simulations</w:t>
      </w:r>
      <w:r w:rsidR="0011041C">
        <w:rPr>
          <w:rFonts w:ascii="Times New Roman" w:hAnsi="Times New Roman" w:cs="Times New Roman"/>
        </w:rPr>
        <w:t>, each</w:t>
      </w:r>
      <w:r w:rsidR="00ED2947">
        <w:rPr>
          <w:rFonts w:ascii="Times New Roman" w:hAnsi="Times New Roman" w:cs="Times New Roman"/>
        </w:rPr>
        <w:t xml:space="preserve"> </w:t>
      </w:r>
      <w:r w:rsidR="002A3C80">
        <w:rPr>
          <w:rFonts w:ascii="Times New Roman" w:hAnsi="Times New Roman" w:cs="Times New Roman"/>
        </w:rPr>
        <w:t>corresponding to one of the key empirical findings outlined earlier</w:t>
      </w:r>
      <w:r w:rsidR="008B0DC3">
        <w:rPr>
          <w:rFonts w:ascii="Times New Roman" w:hAnsi="Times New Roman" w:cs="Times New Roman"/>
        </w:rPr>
        <w:t xml:space="preserve">. </w:t>
      </w:r>
      <w:r w:rsidR="00D02F1A">
        <w:rPr>
          <w:rFonts w:ascii="Times New Roman" w:hAnsi="Times New Roman" w:cs="Times New Roman"/>
        </w:rPr>
        <w:t>Following the presentation of each simulation</w:t>
      </w:r>
      <w:r w:rsidR="008B0DC3">
        <w:rPr>
          <w:rFonts w:ascii="Times New Roman" w:hAnsi="Times New Roman" w:cs="Times New Roman"/>
        </w:rPr>
        <w:t xml:space="preserve">, I will discuss </w:t>
      </w:r>
      <w:r w:rsidR="00D02F1A">
        <w:rPr>
          <w:rFonts w:ascii="Times New Roman" w:hAnsi="Times New Roman" w:cs="Times New Roman"/>
        </w:rPr>
        <w:t>in some detail how the model produced a match to the behavioral data. I will limit this discussion to one of the simulations but will note that the same basic principles apply to the remaining simulations. Given that the focus here was to show that a model that implements the current theory can capture data from studies that use the Gergely paradigm, each of the studies that illustrate one of the previous findings will be modeled only at the most general level.  This means that study specific details that were not deemed to be causally meaningful were not simulated.</w:t>
      </w:r>
    </w:p>
    <w:p w14:paraId="3F263DEE" w14:textId="77777777" w:rsidR="00BA0E9D" w:rsidRPr="00AE090A" w:rsidRDefault="00BA0E9D" w:rsidP="00894104">
      <w:pPr>
        <w:spacing w:line="480" w:lineRule="auto"/>
        <w:ind w:firstLine="720"/>
        <w:contextualSpacing/>
        <w:rPr>
          <w:rFonts w:ascii="Times New Roman" w:hAnsi="Times New Roman" w:cs="Times New Roman"/>
        </w:rPr>
      </w:pPr>
    </w:p>
    <w:p w14:paraId="76C3B726" w14:textId="6296B1A4" w:rsidR="005D770B" w:rsidRDefault="00BA0E9D" w:rsidP="00894104">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DF8D000" w14:textId="7C5B363E" w:rsidR="00BB607E" w:rsidRPr="0005092E" w:rsidRDefault="00BB607E" w:rsidP="00894104">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5147E5E7" w14:textId="620BEDB9" w:rsidR="008E5DB6" w:rsidRDefault="00BF73AD" w:rsidP="00894104">
      <w:pPr>
        <w:spacing w:line="480" w:lineRule="auto"/>
        <w:contextualSpacing/>
        <w:rPr>
          <w:rFonts w:ascii="Times New Roman" w:hAnsi="Times New Roman" w:cs="Times New Roman"/>
        </w:rPr>
      </w:pPr>
      <w:r>
        <w:rPr>
          <w:rFonts w:ascii="Times New Roman" w:hAnsi="Times New Roman" w:cs="Times New Roman"/>
        </w:rPr>
        <w:tab/>
        <w:t xml:space="preserve">The network architecture used </w:t>
      </w:r>
      <w:r w:rsidR="00C31D52">
        <w:rPr>
          <w:rFonts w:ascii="Times New Roman" w:hAnsi="Times New Roman" w:cs="Times New Roman"/>
        </w:rPr>
        <w:t>in the current series of simulations was a three-layer, feedforward, au</w:t>
      </w:r>
      <w:r w:rsidR="00FE0F26">
        <w:rPr>
          <w:rFonts w:ascii="Times New Roman" w:hAnsi="Times New Roman" w:cs="Times New Roman"/>
        </w:rPr>
        <w:t>toencoder</w:t>
      </w:r>
      <w:r w:rsidR="00C31D52">
        <w:rPr>
          <w:rFonts w:ascii="Times New Roman" w:hAnsi="Times New Roman" w:cs="Times New Roman"/>
        </w:rPr>
        <w:t xml:space="preserve"> network</w:t>
      </w:r>
      <w:r w:rsidR="006F2FB7">
        <w:rPr>
          <w:rFonts w:ascii="Times New Roman" w:hAnsi="Times New Roman" w:cs="Times New Roman"/>
        </w:rPr>
        <w:t xml:space="preserve"> </w:t>
      </w:r>
      <w:r w:rsidR="00C31D52">
        <w:rPr>
          <w:rFonts w:ascii="Times New Roman" w:hAnsi="Times New Roman" w:cs="Times New Roman"/>
        </w:rPr>
        <w:t>(e.g., Mareschal et al., 2000).</w:t>
      </w:r>
      <w:r w:rsidR="00FE0F26">
        <w:rPr>
          <w:rFonts w:ascii="Times New Roman" w:hAnsi="Times New Roman" w:cs="Times New Roman"/>
        </w:rPr>
        <w:t xml:space="preserve"> </w:t>
      </w:r>
      <w:r w:rsidR="006F2FB7">
        <w:rPr>
          <w:rFonts w:ascii="Times New Roman" w:hAnsi="Times New Roman" w:cs="Times New Roman"/>
        </w:rPr>
        <w:t xml:space="preserve">Networks were trained with backpropagation in cross-entropy error (e.g., Rumelhart et al., 1986). The hidden units used a RELU activation function; the output units used a sigmoid activation function. </w:t>
      </w:r>
      <w:r w:rsidR="00FE0F26">
        <w:rPr>
          <w:rFonts w:ascii="Times New Roman" w:hAnsi="Times New Roman" w:cs="Times New Roman"/>
        </w:rPr>
        <w:t xml:space="preserve">A </w:t>
      </w:r>
      <w:r w:rsidR="00CE5D3E">
        <w:rPr>
          <w:rFonts w:ascii="Times New Roman" w:hAnsi="Times New Roman" w:cs="Times New Roman"/>
        </w:rPr>
        <w:t>key feature</w:t>
      </w:r>
      <w:r w:rsidR="00FE0F26">
        <w:rPr>
          <w:rFonts w:ascii="Times New Roman" w:hAnsi="Times New Roman" w:cs="Times New Roman"/>
        </w:rPr>
        <w:t xml:space="preserve"> of </w:t>
      </w:r>
      <w:r w:rsidR="009C73A9">
        <w:rPr>
          <w:rFonts w:ascii="Times New Roman" w:hAnsi="Times New Roman" w:cs="Times New Roman"/>
        </w:rPr>
        <w:t>autoencoders</w:t>
      </w:r>
      <w:r w:rsidR="00FE0F26">
        <w:rPr>
          <w:rFonts w:ascii="Times New Roman" w:hAnsi="Times New Roman" w:cs="Times New Roman"/>
        </w:rPr>
        <w:t xml:space="preserve"> </w:t>
      </w:r>
      <w:r w:rsidR="009F1297">
        <w:rPr>
          <w:rFonts w:ascii="Times New Roman" w:hAnsi="Times New Roman" w:cs="Times New Roman"/>
        </w:rPr>
        <w:t>is</w:t>
      </w:r>
      <w:r w:rsidR="00FE0F26">
        <w:rPr>
          <w:rFonts w:ascii="Times New Roman" w:hAnsi="Times New Roman" w:cs="Times New Roman"/>
        </w:rPr>
        <w:t xml:space="preserve"> that </w:t>
      </w:r>
      <w:r w:rsidR="009F1297">
        <w:rPr>
          <w:rFonts w:ascii="Times New Roman" w:hAnsi="Times New Roman" w:cs="Times New Roman"/>
        </w:rPr>
        <w:t xml:space="preserve">the </w:t>
      </w:r>
      <w:r w:rsidR="00261D7B">
        <w:rPr>
          <w:rFonts w:ascii="Times New Roman" w:hAnsi="Times New Roman" w:cs="Times New Roman"/>
        </w:rPr>
        <w:t>number of units in the input and output layers outnumber that in the hidden layer</w:t>
      </w:r>
      <w:r w:rsidR="00FE0F26">
        <w:rPr>
          <w:rFonts w:ascii="Times New Roman" w:hAnsi="Times New Roman" w:cs="Times New Roman"/>
        </w:rPr>
        <w:t xml:space="preserve">. This </w:t>
      </w:r>
      <w:r w:rsidR="004126A0">
        <w:rPr>
          <w:rFonts w:ascii="Times New Roman" w:hAnsi="Times New Roman" w:cs="Times New Roman"/>
        </w:rPr>
        <w:t xml:space="preserve">aspect of </w:t>
      </w:r>
      <w:r w:rsidR="002E13C5">
        <w:rPr>
          <w:rFonts w:ascii="Times New Roman" w:hAnsi="Times New Roman" w:cs="Times New Roman"/>
        </w:rPr>
        <w:t>these models</w:t>
      </w:r>
      <w:r w:rsidR="004126A0">
        <w:rPr>
          <w:rFonts w:ascii="Times New Roman" w:hAnsi="Times New Roman" w:cs="Times New Roman"/>
        </w:rPr>
        <w:t xml:space="preserve"> introduces</w:t>
      </w:r>
      <w:r w:rsidR="00FE0F26">
        <w:rPr>
          <w:rFonts w:ascii="Times New Roman" w:hAnsi="Times New Roman" w:cs="Times New Roman"/>
        </w:rPr>
        <w:t xml:space="preserve"> a bottleneck in the flow of </w:t>
      </w:r>
      <w:r w:rsidR="009F1297">
        <w:rPr>
          <w:rFonts w:ascii="Times New Roman" w:hAnsi="Times New Roman" w:cs="Times New Roman"/>
        </w:rPr>
        <w:t>information through the network that forces it to</w:t>
      </w:r>
      <w:r w:rsidR="00FE0F26">
        <w:rPr>
          <w:rFonts w:ascii="Times New Roman" w:hAnsi="Times New Roman" w:cs="Times New Roman"/>
        </w:rPr>
        <w:t xml:space="preserve"> develop a compact representation of the input sufficient to reproduce </w:t>
      </w:r>
      <w:r w:rsidR="009F1297">
        <w:rPr>
          <w:rFonts w:ascii="Times New Roman" w:hAnsi="Times New Roman" w:cs="Times New Roman"/>
        </w:rPr>
        <w:t>it as output.</w:t>
      </w:r>
      <w:r w:rsidR="00FE0F26">
        <w:rPr>
          <w:rFonts w:ascii="Times New Roman" w:hAnsi="Times New Roman" w:cs="Times New Roman"/>
        </w:rPr>
        <w:t xml:space="preserve"> </w:t>
      </w:r>
      <w:r w:rsidR="00601EDE">
        <w:rPr>
          <w:rFonts w:ascii="Times New Roman" w:hAnsi="Times New Roman" w:cs="Times New Roman"/>
        </w:rPr>
        <w:t>That these networks</w:t>
      </w:r>
      <w:r w:rsidR="005D444D">
        <w:rPr>
          <w:rFonts w:ascii="Times New Roman" w:hAnsi="Times New Roman" w:cs="Times New Roman"/>
        </w:rPr>
        <w:t xml:space="preserve"> </w:t>
      </w:r>
      <w:r w:rsidR="0090007C">
        <w:rPr>
          <w:rFonts w:ascii="Times New Roman" w:hAnsi="Times New Roman" w:cs="Times New Roman"/>
        </w:rPr>
        <w:t xml:space="preserve">learn to reproduce the input to the model as output means </w:t>
      </w:r>
      <w:r w:rsidR="00FE0F26">
        <w:rPr>
          <w:rFonts w:ascii="Times New Roman" w:hAnsi="Times New Roman" w:cs="Times New Roman"/>
        </w:rPr>
        <w:t xml:space="preserve">that </w:t>
      </w:r>
      <w:r w:rsidR="0090007C">
        <w:rPr>
          <w:rFonts w:ascii="Times New Roman" w:hAnsi="Times New Roman" w:cs="Times New Roman"/>
        </w:rPr>
        <w:t>they are</w:t>
      </w:r>
      <w:r w:rsidR="00B87F57">
        <w:rPr>
          <w:rFonts w:ascii="Times New Roman" w:hAnsi="Times New Roman" w:cs="Times New Roman"/>
        </w:rPr>
        <w:t xml:space="preserve"> self-supervised (e.g., Mare</w:t>
      </w:r>
      <w:r w:rsidR="008E5DB6">
        <w:rPr>
          <w:rFonts w:ascii="Times New Roman" w:hAnsi="Times New Roman" w:cs="Times New Roman"/>
        </w:rPr>
        <w:t>sc</w:t>
      </w:r>
      <w:r w:rsidR="00B87F57">
        <w:rPr>
          <w:rFonts w:ascii="Times New Roman" w:hAnsi="Times New Roman" w:cs="Times New Roman"/>
        </w:rPr>
        <w:t>hal &amp; Johnson, 2002)</w:t>
      </w:r>
      <w:r w:rsidR="005D444D">
        <w:rPr>
          <w:rFonts w:ascii="Times New Roman" w:hAnsi="Times New Roman" w:cs="Times New Roman"/>
        </w:rPr>
        <w:t xml:space="preserve">; that is, </w:t>
      </w:r>
      <w:r w:rsidR="00AD7E2A">
        <w:rPr>
          <w:rFonts w:ascii="Times New Roman" w:hAnsi="Times New Roman" w:cs="Times New Roman"/>
        </w:rPr>
        <w:t xml:space="preserve">the signal used to </w:t>
      </w:r>
      <w:r w:rsidR="00AD7E2A">
        <w:rPr>
          <w:rFonts w:ascii="Times New Roman" w:hAnsi="Times New Roman" w:cs="Times New Roman"/>
        </w:rPr>
        <w:lastRenderedPageBreak/>
        <w:t xml:space="preserve">train the model comes from the input itself rather than from an external agent </w:t>
      </w:r>
      <w:r w:rsidR="006261D9">
        <w:rPr>
          <w:rFonts w:ascii="Times New Roman" w:hAnsi="Times New Roman" w:cs="Times New Roman"/>
        </w:rPr>
        <w:t>or teacher.</w:t>
      </w:r>
      <w:r w:rsidR="00BA3DA4">
        <w:rPr>
          <w:rFonts w:ascii="Times New Roman" w:hAnsi="Times New Roman" w:cs="Times New Roman"/>
        </w:rPr>
        <w:t xml:space="preserve"> An autoencoder was thus chosen because </w:t>
      </w:r>
      <w:r w:rsidR="008446E8">
        <w:rPr>
          <w:rFonts w:ascii="Times New Roman" w:hAnsi="Times New Roman" w:cs="Times New Roman"/>
        </w:rPr>
        <w:t xml:space="preserve">it </w:t>
      </w:r>
      <w:r w:rsidR="00BA3DA4">
        <w:rPr>
          <w:rFonts w:ascii="Times New Roman" w:hAnsi="Times New Roman" w:cs="Times New Roman"/>
        </w:rPr>
        <w:t xml:space="preserve">is </w:t>
      </w:r>
      <w:r w:rsidR="008446E8">
        <w:rPr>
          <w:rFonts w:ascii="Times New Roman" w:hAnsi="Times New Roman" w:cs="Times New Roman"/>
        </w:rPr>
        <w:t xml:space="preserve">assumed that </w:t>
      </w:r>
      <w:r w:rsidR="00F655E7">
        <w:rPr>
          <w:rFonts w:ascii="Times New Roman" w:hAnsi="Times New Roman" w:cs="Times New Roman"/>
        </w:rPr>
        <w:t xml:space="preserve">the processes </w:t>
      </w:r>
      <w:r w:rsidR="009102AD">
        <w:rPr>
          <w:rFonts w:ascii="Times New Roman" w:hAnsi="Times New Roman" w:cs="Times New Roman"/>
        </w:rPr>
        <w:t xml:space="preserve">outlined in the previous section are also </w:t>
      </w:r>
      <w:r w:rsidR="00BA3DA4">
        <w:rPr>
          <w:rFonts w:ascii="Times New Roman" w:hAnsi="Times New Roman" w:cs="Times New Roman"/>
        </w:rPr>
        <w:t xml:space="preserve">self-supervised. In other words, </w:t>
      </w:r>
      <w:r w:rsidR="00B57207">
        <w:rPr>
          <w:rFonts w:ascii="Times New Roman" w:hAnsi="Times New Roman" w:cs="Times New Roman"/>
        </w:rPr>
        <w:t>the associative learning processes th</w:t>
      </w:r>
      <w:r w:rsidR="00F27C99">
        <w:rPr>
          <w:rFonts w:ascii="Times New Roman" w:hAnsi="Times New Roman" w:cs="Times New Roman"/>
        </w:rPr>
        <w:t>ought to underpin how infants process actions</w:t>
      </w:r>
      <w:r w:rsidR="00B57207">
        <w:rPr>
          <w:rFonts w:ascii="Times New Roman" w:hAnsi="Times New Roman" w:cs="Times New Roman"/>
        </w:rPr>
        <w:t xml:space="preserve"> are also thought to be self-supervised. </w:t>
      </w:r>
    </w:p>
    <w:p w14:paraId="4EC5BEE3" w14:textId="3C155386" w:rsidR="004271E8" w:rsidRDefault="008E5DB6" w:rsidP="00894104">
      <w:pPr>
        <w:spacing w:line="480" w:lineRule="auto"/>
        <w:ind w:firstLine="720"/>
        <w:contextualSpacing/>
        <w:rPr>
          <w:rFonts w:ascii="Times New Roman" w:hAnsi="Times New Roman" w:cs="Times New Roman"/>
        </w:rPr>
      </w:pPr>
      <w:r>
        <w:rPr>
          <w:rFonts w:ascii="Times New Roman" w:hAnsi="Times New Roman" w:cs="Times New Roman"/>
        </w:rPr>
        <w:t>T</w:t>
      </w:r>
      <w:r w:rsidR="00D606CC">
        <w:rPr>
          <w:rFonts w:ascii="Times New Roman" w:hAnsi="Times New Roman" w:cs="Times New Roman"/>
        </w:rPr>
        <w:t>he model consisted of three layers (Figure 1). The input and output layers consisted of 8 groups of units</w:t>
      </w:r>
      <w:r w:rsidR="00652E3F">
        <w:rPr>
          <w:rFonts w:ascii="Times New Roman" w:hAnsi="Times New Roman" w:cs="Times New Roman"/>
        </w:rPr>
        <w:t>. The</w:t>
      </w:r>
      <w:r w:rsidR="00F36B19">
        <w:rPr>
          <w:rFonts w:ascii="Times New Roman" w:hAnsi="Times New Roman" w:cs="Times New Roman"/>
        </w:rPr>
        <w:t xml:space="preserve"> groups in the </w:t>
      </w:r>
      <w:r w:rsidR="007F7CDF">
        <w:rPr>
          <w:rFonts w:ascii="Times New Roman" w:hAnsi="Times New Roman" w:cs="Times New Roman"/>
        </w:rPr>
        <w:t>input and output layers were identical</w:t>
      </w:r>
      <w:r w:rsidR="002F0729">
        <w:rPr>
          <w:rFonts w:ascii="Times New Roman" w:hAnsi="Times New Roman" w:cs="Times New Roman"/>
        </w:rPr>
        <w:t xml:space="preserve">, and all groups used a localist coding scheme (i.e., </w:t>
      </w:r>
      <w:r w:rsidR="000362C5">
        <w:rPr>
          <w:rFonts w:ascii="Times New Roman" w:hAnsi="Times New Roman" w:cs="Times New Roman"/>
        </w:rPr>
        <w:t xml:space="preserve">a single unit was used to represent </w:t>
      </w:r>
      <w:r w:rsidR="002F0729">
        <w:rPr>
          <w:rFonts w:ascii="Times New Roman" w:hAnsi="Times New Roman" w:cs="Times New Roman"/>
        </w:rPr>
        <w:t>a given concept or feature)</w:t>
      </w:r>
      <w:r w:rsidR="00442667">
        <w:rPr>
          <w:rFonts w:ascii="Times New Roman" w:hAnsi="Times New Roman" w:cs="Times New Roman"/>
        </w:rPr>
        <w:t>.</w:t>
      </w:r>
      <w:r w:rsidR="00652E3F" w:rsidRPr="00652E3F">
        <w:rPr>
          <w:rFonts w:ascii="Times New Roman" w:hAnsi="Times New Roman" w:cs="Times New Roman"/>
        </w:rPr>
        <w:t xml:space="preserve"> </w:t>
      </w:r>
      <w:r w:rsidR="00652E3F">
        <w:rPr>
          <w:rFonts w:ascii="Times New Roman" w:hAnsi="Times New Roman" w:cs="Times New Roman"/>
        </w:rPr>
        <w:t xml:space="preserve">Localist representations were adopted to ensure that the network’s performance was not unduly influenced by preexisting similarities between </w:t>
      </w:r>
      <w:r w:rsidR="00A4013A">
        <w:rPr>
          <w:rFonts w:ascii="Times New Roman" w:hAnsi="Times New Roman" w:cs="Times New Roman"/>
        </w:rPr>
        <w:t>any of the features or concepts</w:t>
      </w:r>
      <w:r w:rsidR="00652E3F">
        <w:rPr>
          <w:rFonts w:ascii="Times New Roman" w:hAnsi="Times New Roman" w:cs="Times New Roman"/>
        </w:rPr>
        <w:t>.</w:t>
      </w:r>
      <w:r w:rsidR="00E32921">
        <w:rPr>
          <w:rFonts w:ascii="Times New Roman" w:hAnsi="Times New Roman" w:cs="Times New Roman"/>
        </w:rPr>
        <w:t xml:space="preserve"> Note that values of unspecified units are assumed to be 0</w:t>
      </w:r>
      <w:r w:rsidR="00BF2454">
        <w:rPr>
          <w:rFonts w:ascii="Times New Roman" w:hAnsi="Times New Roman" w:cs="Times New Roman"/>
        </w:rPr>
        <w:t xml:space="preserve"> (corresponding to the unit being “off”)</w:t>
      </w:r>
      <w:r w:rsidR="00E32921">
        <w:rPr>
          <w:rFonts w:ascii="Times New Roman" w:hAnsi="Times New Roman" w:cs="Times New Roman"/>
        </w:rPr>
        <w:t>.</w:t>
      </w:r>
      <w:r w:rsidR="00442667">
        <w:rPr>
          <w:rFonts w:ascii="Times New Roman" w:hAnsi="Times New Roman" w:cs="Times New Roman"/>
        </w:rPr>
        <w:t xml:space="preserve"> In contrast,</w:t>
      </w:r>
      <w:r w:rsidR="009242D3">
        <w:rPr>
          <w:rFonts w:ascii="Times New Roman" w:hAnsi="Times New Roman" w:cs="Times New Roman"/>
        </w:rPr>
        <w:t xml:space="preserve"> the hidden layer consisted of a single group of units</w:t>
      </w:r>
      <w:r w:rsidR="00A4013A">
        <w:rPr>
          <w:rFonts w:ascii="Times New Roman" w:hAnsi="Times New Roman" w:cs="Times New Roman"/>
        </w:rPr>
        <w:t xml:space="preserve"> and the representations developed over these units were largely distributed (i.e. multiple units coded for a given concept or feature, and the same unit could participate in coding different concepts of features)</w:t>
      </w:r>
      <w:r w:rsidR="00214AD6">
        <w:rPr>
          <w:rFonts w:ascii="Times New Roman" w:hAnsi="Times New Roman" w:cs="Times New Roman"/>
        </w:rPr>
        <w:t xml:space="preserve"> (Hinton, 1984)</w:t>
      </w:r>
      <w:r w:rsidR="009242D3">
        <w:rPr>
          <w:rFonts w:ascii="Times New Roman" w:hAnsi="Times New Roman" w:cs="Times New Roman"/>
        </w:rPr>
        <w:t>.</w:t>
      </w:r>
      <w:r w:rsidR="00BE0536">
        <w:rPr>
          <w:rFonts w:ascii="Times New Roman" w:hAnsi="Times New Roman" w:cs="Times New Roman"/>
        </w:rPr>
        <w:t xml:space="preserve"> </w:t>
      </w:r>
      <w:r w:rsidR="004271E8">
        <w:rPr>
          <w:rFonts w:ascii="Times New Roman" w:hAnsi="Times New Roman" w:cs="Times New Roman"/>
        </w:rPr>
        <w:t xml:space="preserve">Fifty hidden units were used in </w:t>
      </w:r>
      <w:r w:rsidR="004D32F5">
        <w:rPr>
          <w:rFonts w:ascii="Times New Roman" w:hAnsi="Times New Roman" w:cs="Times New Roman"/>
        </w:rPr>
        <w:t>S</w:t>
      </w:r>
      <w:r w:rsidR="004271E8">
        <w:rPr>
          <w:rFonts w:ascii="Times New Roman" w:hAnsi="Times New Roman" w:cs="Times New Roman"/>
        </w:rPr>
        <w:t>imulations 1</w:t>
      </w:r>
      <w:r w:rsidR="004D32F5">
        <w:rPr>
          <w:rFonts w:ascii="Times New Roman" w:hAnsi="Times New Roman" w:cs="Times New Roman"/>
        </w:rPr>
        <w:t xml:space="preserve"> through </w:t>
      </w:r>
      <w:r w:rsidR="004271E8">
        <w:rPr>
          <w:rFonts w:ascii="Times New Roman" w:hAnsi="Times New Roman" w:cs="Times New Roman"/>
        </w:rPr>
        <w:t>4 and 6, whereas 30 units were used in Simulation 5. Fewer hidden units were used in Simulation 5 than in the other simulations</w:t>
      </w:r>
      <w:r w:rsidR="004D32F5">
        <w:rPr>
          <w:rFonts w:ascii="Times New Roman" w:hAnsi="Times New Roman" w:cs="Times New Roman"/>
        </w:rPr>
        <w:t xml:space="preserve"> for two reasons. First, the experiments on which this simulation was based tested 3-month-olds. Second, it was assumed that the representational capacity of 3-month-olds was less than infants 6 months of age and older. Hidden units, which themselves represent the representational capacity of a neural network, made it possible to implement this assumption.</w:t>
      </w:r>
    </w:p>
    <w:p w14:paraId="475DD127" w14:textId="0B5FC122" w:rsidR="002D4413" w:rsidRDefault="001647C9"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w:t>
      </w:r>
      <w:r w:rsidR="005A22DD">
        <w:rPr>
          <w:rFonts w:ascii="Times New Roman" w:hAnsi="Times New Roman" w:cs="Times New Roman"/>
        </w:rPr>
        <w:t xml:space="preserve">These </w:t>
      </w:r>
      <w:r>
        <w:rPr>
          <w:rFonts w:ascii="Times New Roman" w:hAnsi="Times New Roman" w:cs="Times New Roman"/>
        </w:rPr>
        <w:t>groups also appeared on the out</w:t>
      </w:r>
      <w:r w:rsidR="005A22DD">
        <w:rPr>
          <w:rFonts w:ascii="Times New Roman" w:hAnsi="Times New Roman" w:cs="Times New Roman"/>
        </w:rPr>
        <w:t>put side</w:t>
      </w:r>
      <w:r>
        <w:rPr>
          <w:rFonts w:ascii="Times New Roman" w:hAnsi="Times New Roman" w:cs="Times New Roman"/>
        </w:rPr>
        <w:t xml:space="preserve"> of the model</w:t>
      </w:r>
      <w:r w:rsidR="0005658D">
        <w:rPr>
          <w:rFonts w:ascii="Times New Roman" w:hAnsi="Times New Roman" w:cs="Times New Roman"/>
        </w:rPr>
        <w:t>.</w:t>
      </w:r>
      <w:r w:rsidR="00E86C0A">
        <w:rPr>
          <w:rFonts w:ascii="Times New Roman" w:hAnsi="Times New Roman" w:cs="Times New Roman"/>
        </w:rPr>
        <w:t xml:space="preserve"> Two different object groups were used to </w:t>
      </w:r>
      <w:r w:rsidR="00B00FC9">
        <w:rPr>
          <w:rFonts w:ascii="Times New Roman" w:hAnsi="Times New Roman" w:cs="Times New Roman"/>
        </w:rPr>
        <w:t>ensure that the network could be shown two objects at a time. This was necessary because</w:t>
      </w:r>
      <w:r w:rsidR="00404AC4">
        <w:rPr>
          <w:rFonts w:ascii="Times New Roman" w:hAnsi="Times New Roman" w:cs="Times New Roman"/>
        </w:rPr>
        <w:t xml:space="preserve"> two objects were also presented at a time</w:t>
      </w:r>
      <w:r w:rsidR="00B00FC9">
        <w:rPr>
          <w:rFonts w:ascii="Times New Roman" w:hAnsi="Times New Roman" w:cs="Times New Roman"/>
        </w:rPr>
        <w:t xml:space="preserve"> in action understanding studies that employ</w:t>
      </w:r>
      <w:r w:rsidR="005A22DD">
        <w:rPr>
          <w:rFonts w:ascii="Times New Roman" w:hAnsi="Times New Roman" w:cs="Times New Roman"/>
        </w:rPr>
        <w:t>ed</w:t>
      </w:r>
      <w:r w:rsidR="00B00FC9">
        <w:rPr>
          <w:rFonts w:ascii="Times New Roman" w:hAnsi="Times New Roman" w:cs="Times New Roman"/>
        </w:rPr>
        <w:t xml:space="preserve"> the Gergely paradigm</w:t>
      </w:r>
      <w:r w:rsidR="00404AC4">
        <w:rPr>
          <w:rFonts w:ascii="Times New Roman" w:hAnsi="Times New Roman" w:cs="Times New Roman"/>
        </w:rPr>
        <w:t xml:space="preserve">. </w:t>
      </w:r>
      <w:r w:rsidR="00404AC4">
        <w:rPr>
          <w:rFonts w:ascii="Times New Roman" w:hAnsi="Times New Roman" w:cs="Times New Roman"/>
        </w:rPr>
        <w:lastRenderedPageBreak/>
        <w:t>Crucially, e</w:t>
      </w:r>
      <w:r w:rsidR="001C1F09">
        <w:rPr>
          <w:rFonts w:ascii="Times New Roman" w:hAnsi="Times New Roman" w:cs="Times New Roman"/>
        </w:rPr>
        <w:t>ach group consisted of 82 units.</w:t>
      </w:r>
      <w:r w:rsidR="006438E6">
        <w:rPr>
          <w:rFonts w:ascii="Times New Roman" w:hAnsi="Times New Roman" w:cs="Times New Roman"/>
        </w:rPr>
        <w:t xml:space="preserve"> One of these </w:t>
      </w:r>
      <w:r w:rsidR="00442667">
        <w:rPr>
          <w:rFonts w:ascii="Times New Roman" w:hAnsi="Times New Roman" w:cs="Times New Roman"/>
        </w:rPr>
        <w:t>groups was located on the network’s left side</w:t>
      </w:r>
      <w:r w:rsidR="00404AC4">
        <w:rPr>
          <w:rFonts w:ascii="Times New Roman" w:hAnsi="Times New Roman" w:cs="Times New Roman"/>
        </w:rPr>
        <w:t xml:space="preserve"> (hence, Object Left)</w:t>
      </w:r>
      <w:r w:rsidR="00442667">
        <w:rPr>
          <w:rFonts w:ascii="Times New Roman" w:hAnsi="Times New Roman" w:cs="Times New Roman"/>
        </w:rPr>
        <w:t>; the other group was located on the network’s right side</w:t>
      </w:r>
      <w:r w:rsidR="00404AC4">
        <w:rPr>
          <w:rFonts w:ascii="Times New Roman" w:hAnsi="Times New Roman" w:cs="Times New Roman"/>
        </w:rPr>
        <w:t xml:space="preserve"> (hence, Object Right)</w:t>
      </w:r>
      <w:r w:rsidR="00442667">
        <w:rPr>
          <w:rFonts w:ascii="Times New Roman" w:hAnsi="Times New Roman" w:cs="Times New Roman"/>
        </w:rPr>
        <w:t>.</w:t>
      </w:r>
      <w:r w:rsidR="006438E6">
        <w:rPr>
          <w:rFonts w:ascii="Times New Roman" w:hAnsi="Times New Roman" w:cs="Times New Roman"/>
        </w:rPr>
        <w:t xml:space="preserve"> </w:t>
      </w:r>
      <w:r w:rsidR="00183E63">
        <w:rPr>
          <w:rFonts w:ascii="Times New Roman" w:hAnsi="Times New Roman" w:cs="Times New Roman"/>
        </w:rPr>
        <w:t xml:space="preserve">A single unit was used to represent a given object. </w:t>
      </w:r>
      <w:r w:rsidR="00156A94">
        <w:rPr>
          <w:rFonts w:ascii="Times New Roman" w:hAnsi="Times New Roman" w:cs="Times New Roman"/>
        </w:rPr>
        <w:t xml:space="preserve">Eighty objects </w:t>
      </w:r>
      <w:r w:rsidR="00BA2326">
        <w:rPr>
          <w:rFonts w:ascii="Times New Roman" w:hAnsi="Times New Roman" w:cs="Times New Roman"/>
        </w:rPr>
        <w:t xml:space="preserve">were </w:t>
      </w:r>
      <w:r w:rsidR="00186357">
        <w:rPr>
          <w:rFonts w:ascii="Times New Roman" w:hAnsi="Times New Roman" w:cs="Times New Roman"/>
        </w:rPr>
        <w:t>used for</w:t>
      </w:r>
      <w:r w:rsidR="00BA2326">
        <w:rPr>
          <w:rFonts w:ascii="Times New Roman" w:hAnsi="Times New Roman" w:cs="Times New Roman"/>
        </w:rPr>
        <w:t xml:space="preserve"> training</w:t>
      </w:r>
      <w:r w:rsidR="00186357">
        <w:rPr>
          <w:rFonts w:ascii="Times New Roman" w:hAnsi="Times New Roman" w:cs="Times New Roman"/>
        </w:rPr>
        <w:t>; the remaining two were used for testing.</w:t>
      </w:r>
      <w:r w:rsidR="00BA2326">
        <w:rPr>
          <w:rFonts w:ascii="Times New Roman" w:hAnsi="Times New Roman" w:cs="Times New Roman"/>
        </w:rPr>
        <w:t xml:space="preserve"> </w:t>
      </w:r>
      <w:r w:rsidR="00BF2454">
        <w:rPr>
          <w:rFonts w:ascii="Times New Roman" w:hAnsi="Times New Roman" w:cs="Times New Roman"/>
        </w:rPr>
        <w:t xml:space="preserve">Input units that </w:t>
      </w:r>
      <w:r w:rsidR="00D57F90">
        <w:rPr>
          <w:rFonts w:ascii="Times New Roman" w:hAnsi="Times New Roman" w:cs="Times New Roman"/>
        </w:rPr>
        <w:t>coded for</w:t>
      </w:r>
      <w:r w:rsidR="00BF2454">
        <w:rPr>
          <w:rFonts w:ascii="Times New Roman" w:hAnsi="Times New Roman" w:cs="Times New Roman"/>
        </w:rPr>
        <w:t xml:space="preserve"> objects present in a scene were turned “on”; that is, their values were set to 1. </w:t>
      </w:r>
    </w:p>
    <w:p w14:paraId="39F356BE" w14:textId="056D0731" w:rsidR="001D5278" w:rsidRDefault="00D168E6" w:rsidP="00894104">
      <w:pPr>
        <w:spacing w:line="480" w:lineRule="auto"/>
        <w:ind w:firstLine="720"/>
        <w:contextualSpacing/>
        <w:rPr>
          <w:rFonts w:ascii="Times New Roman" w:hAnsi="Times New Roman" w:cs="Times New Roman"/>
        </w:rPr>
      </w:pPr>
      <w:r>
        <w:rPr>
          <w:rFonts w:ascii="Times New Roman" w:hAnsi="Times New Roman" w:cs="Times New Roman"/>
        </w:rPr>
        <w:t>The next two input groups (w</w:t>
      </w:r>
      <w:r w:rsidR="00532A6B">
        <w:rPr>
          <w:rFonts w:ascii="Times New Roman" w:hAnsi="Times New Roman" w:cs="Times New Roman"/>
        </w:rPr>
        <w:t>ith</w:t>
      </w:r>
      <w:r>
        <w:rPr>
          <w:rFonts w:ascii="Times New Roman" w:hAnsi="Times New Roman" w:cs="Times New Roman"/>
        </w:rPr>
        <w:t xml:space="preserve"> corresponding groups on the model’s output side) were two-unit Animate Feature Left and Animate Feature Right groups.</w:t>
      </w:r>
      <w:r w:rsidR="006151A4">
        <w:rPr>
          <w:rFonts w:ascii="Times New Roman" w:hAnsi="Times New Roman" w:cs="Times New Roman"/>
        </w:rPr>
        <w:t xml:space="preserve"> </w:t>
      </w:r>
      <w:r w:rsidR="0058743A">
        <w:rPr>
          <w:rFonts w:ascii="Times New Roman" w:hAnsi="Times New Roman" w:cs="Times New Roman"/>
        </w:rPr>
        <w:t>The</w:t>
      </w:r>
      <w:r>
        <w:rPr>
          <w:rFonts w:ascii="Times New Roman" w:hAnsi="Times New Roman" w:cs="Times New Roman"/>
        </w:rPr>
        <w:t xml:space="preserve"> Left-Right designation</w:t>
      </w:r>
      <w:r w:rsidR="0058743A">
        <w:rPr>
          <w:rFonts w:ascii="Times New Roman" w:hAnsi="Times New Roman" w:cs="Times New Roman"/>
        </w:rPr>
        <w:t>, as before,</w:t>
      </w:r>
      <w:r w:rsidR="00EE1B56">
        <w:rPr>
          <w:rFonts w:ascii="Times New Roman" w:hAnsi="Times New Roman" w:cs="Times New Roman"/>
        </w:rPr>
        <w:t xml:space="preserve"> </w:t>
      </w:r>
      <w:r>
        <w:rPr>
          <w:rFonts w:ascii="Times New Roman" w:hAnsi="Times New Roman" w:cs="Times New Roman"/>
        </w:rPr>
        <w:t xml:space="preserve">denoted on which side of the network the group appeared. </w:t>
      </w:r>
      <w:r w:rsidR="0058743A">
        <w:rPr>
          <w:rFonts w:ascii="Times New Roman" w:hAnsi="Times New Roman" w:cs="Times New Roman"/>
        </w:rPr>
        <w:t>These groups represented the type of feature</w:t>
      </w:r>
      <w:r w:rsidR="0005322D">
        <w:rPr>
          <w:rFonts w:ascii="Times New Roman" w:hAnsi="Times New Roman" w:cs="Times New Roman"/>
        </w:rPr>
        <w:t xml:space="preserve"> possessed by</w:t>
      </w:r>
      <w:r w:rsidR="0058743A">
        <w:rPr>
          <w:rFonts w:ascii="Times New Roman" w:hAnsi="Times New Roman" w:cs="Times New Roman"/>
        </w:rPr>
        <w:t xml:space="preserve"> the object on the same side of the network. Specifically, t</w:t>
      </w:r>
      <w:r>
        <w:rPr>
          <w:rFonts w:ascii="Times New Roman" w:hAnsi="Times New Roman" w:cs="Times New Roman"/>
        </w:rPr>
        <w:t>he first unit in either group was the Animate</w:t>
      </w:r>
      <w:r w:rsidR="0058743A">
        <w:rPr>
          <w:rFonts w:ascii="Times New Roman" w:hAnsi="Times New Roman" w:cs="Times New Roman"/>
        </w:rPr>
        <w:t xml:space="preserve"> Feature unit; the second unit in either group was the Inanimate Feature unit. </w:t>
      </w:r>
      <w:r w:rsidR="00532A6B">
        <w:rPr>
          <w:rFonts w:ascii="Times New Roman" w:hAnsi="Times New Roman" w:cs="Times New Roman"/>
        </w:rPr>
        <w:t xml:space="preserve">This meant that the object on the left or object on the right possessed an animate feature if the first unit in either of Animate Feature groups had a value of 1. In contrast, the object </w:t>
      </w:r>
      <w:r w:rsidR="0005322D">
        <w:rPr>
          <w:rFonts w:ascii="Times New Roman" w:hAnsi="Times New Roman" w:cs="Times New Roman"/>
        </w:rPr>
        <w:t>possessed</w:t>
      </w:r>
      <w:r w:rsidR="00532A6B">
        <w:rPr>
          <w:rFonts w:ascii="Times New Roman" w:hAnsi="Times New Roman" w:cs="Times New Roman"/>
        </w:rPr>
        <w:t xml:space="preserve"> an inanimate feature if the second unit in either of these groups had a value of 0.</w:t>
      </w:r>
      <w:r w:rsidR="00EE1B56">
        <w:rPr>
          <w:rFonts w:ascii="Times New Roman" w:hAnsi="Times New Roman" w:cs="Times New Roman"/>
        </w:rPr>
        <w:t xml:space="preserve"> </w:t>
      </w:r>
      <w:r w:rsidR="007D5256">
        <w:rPr>
          <w:rFonts w:ascii="Times New Roman" w:hAnsi="Times New Roman" w:cs="Times New Roman"/>
        </w:rPr>
        <w:t>The next group of units was</w:t>
      </w:r>
      <w:r w:rsidR="00E67BCC">
        <w:rPr>
          <w:rFonts w:ascii="Times New Roman" w:hAnsi="Times New Roman" w:cs="Times New Roman"/>
        </w:rPr>
        <w:t xml:space="preserve"> a two-unit</w:t>
      </w:r>
      <w:r w:rsidR="007D5256">
        <w:rPr>
          <w:rFonts w:ascii="Times New Roman" w:hAnsi="Times New Roman" w:cs="Times New Roman"/>
        </w:rPr>
        <w:t xml:space="preserve"> Motion Type group</w:t>
      </w:r>
      <w:r w:rsidR="00861708">
        <w:rPr>
          <w:rFonts w:ascii="Times New Roman" w:hAnsi="Times New Roman" w:cs="Times New Roman"/>
        </w:rPr>
        <w:t>. One</w:t>
      </w:r>
      <w:r w:rsidR="00E67BCC">
        <w:rPr>
          <w:rFonts w:ascii="Times New Roman" w:hAnsi="Times New Roman" w:cs="Times New Roman"/>
        </w:rPr>
        <w:t xml:space="preserve"> of these groups appeared on the input side of the model</w:t>
      </w:r>
      <w:r w:rsidR="00861708">
        <w:rPr>
          <w:rFonts w:ascii="Times New Roman" w:hAnsi="Times New Roman" w:cs="Times New Roman"/>
        </w:rPr>
        <w:t>;</w:t>
      </w:r>
      <w:r w:rsidR="00E67BCC">
        <w:rPr>
          <w:rFonts w:ascii="Times New Roman" w:hAnsi="Times New Roman" w:cs="Times New Roman"/>
        </w:rPr>
        <w:t xml:space="preserve"> the other group appeared on the output side</w:t>
      </w:r>
      <w:r w:rsidR="007D5256">
        <w:rPr>
          <w:rFonts w:ascii="Times New Roman" w:hAnsi="Times New Roman" w:cs="Times New Roman"/>
        </w:rPr>
        <w:t xml:space="preserve">. </w:t>
      </w:r>
      <w:r w:rsidR="00E67BCC">
        <w:rPr>
          <w:rFonts w:ascii="Times New Roman" w:hAnsi="Times New Roman" w:cs="Times New Roman"/>
        </w:rPr>
        <w:t>The first unit in this group was the Straight Motion unit, whereas the second unit was the Curved Motion</w:t>
      </w:r>
      <w:r w:rsidR="00867CF7">
        <w:rPr>
          <w:rFonts w:ascii="Times New Roman" w:hAnsi="Times New Roman" w:cs="Times New Roman"/>
        </w:rPr>
        <w:t xml:space="preserve"> unit</w:t>
      </w:r>
      <w:r w:rsidR="003E0191">
        <w:rPr>
          <w:rFonts w:ascii="Times New Roman" w:hAnsi="Times New Roman" w:cs="Times New Roman"/>
        </w:rPr>
        <w:t xml:space="preserve">. </w:t>
      </w:r>
      <w:r w:rsidR="007B5FC1">
        <w:rPr>
          <w:rFonts w:ascii="Times New Roman" w:hAnsi="Times New Roman" w:cs="Times New Roman"/>
        </w:rPr>
        <w:t>Motion was represented</w:t>
      </w:r>
      <w:r w:rsidR="00647041">
        <w:rPr>
          <w:rFonts w:ascii="Times New Roman" w:hAnsi="Times New Roman" w:cs="Times New Roman"/>
        </w:rPr>
        <w:t xml:space="preserve"> statically rather than dynamically </w:t>
      </w:r>
      <w:r w:rsidR="003400D2">
        <w:rPr>
          <w:rFonts w:ascii="Times New Roman" w:hAnsi="Times New Roman" w:cs="Times New Roman"/>
        </w:rPr>
        <w:t>(i.e., as it unfolds over time)</w:t>
      </w:r>
      <w:r w:rsidR="00647041">
        <w:rPr>
          <w:rFonts w:ascii="Times New Roman" w:hAnsi="Times New Roman" w:cs="Times New Roman"/>
        </w:rPr>
        <w:t xml:space="preserve"> to simplify</w:t>
      </w:r>
      <w:r w:rsidR="00E836E9">
        <w:rPr>
          <w:rFonts w:ascii="Times New Roman" w:hAnsi="Times New Roman" w:cs="Times New Roman"/>
        </w:rPr>
        <w:t xml:space="preserve"> the interpretation of the model’s behavior.</w:t>
      </w:r>
      <w:r w:rsidR="00F85E06">
        <w:rPr>
          <w:rFonts w:ascii="Times New Roman" w:hAnsi="Times New Roman" w:cs="Times New Roman"/>
        </w:rPr>
        <w:t xml:space="preserve"> </w:t>
      </w:r>
      <w:r w:rsidR="006A0061">
        <w:rPr>
          <w:rFonts w:ascii="Times New Roman" w:hAnsi="Times New Roman" w:cs="Times New Roman"/>
        </w:rPr>
        <w:t>Although</w:t>
      </w:r>
      <w:r w:rsidR="00CD7918">
        <w:rPr>
          <w:rFonts w:ascii="Times New Roman" w:hAnsi="Times New Roman" w:cs="Times New Roman"/>
        </w:rPr>
        <w:t xml:space="preserve"> </w:t>
      </w:r>
      <w:r w:rsidR="005B624E">
        <w:rPr>
          <w:rFonts w:ascii="Times New Roman" w:hAnsi="Times New Roman" w:cs="Times New Roman"/>
        </w:rPr>
        <w:t xml:space="preserve">representing </w:t>
      </w:r>
      <w:r w:rsidR="002B7E6E">
        <w:rPr>
          <w:rFonts w:ascii="Times New Roman" w:hAnsi="Times New Roman" w:cs="Times New Roman"/>
        </w:rPr>
        <w:t xml:space="preserve">motion </w:t>
      </w:r>
      <w:r w:rsidR="009055E6">
        <w:rPr>
          <w:rFonts w:ascii="Times New Roman" w:hAnsi="Times New Roman" w:cs="Times New Roman"/>
        </w:rPr>
        <w:t>dynamically would better align with infants’ real-world experience with motion</w:t>
      </w:r>
      <w:r w:rsidR="00CD7918">
        <w:rPr>
          <w:rFonts w:ascii="Times New Roman" w:hAnsi="Times New Roman" w:cs="Times New Roman"/>
        </w:rPr>
        <w:t>,</w:t>
      </w:r>
      <w:r w:rsidR="006A0061">
        <w:rPr>
          <w:rFonts w:ascii="Times New Roman" w:hAnsi="Times New Roman" w:cs="Times New Roman"/>
        </w:rPr>
        <w:t xml:space="preserve"> </w:t>
      </w:r>
      <w:r w:rsidR="00CD7918">
        <w:rPr>
          <w:rFonts w:ascii="Times New Roman" w:hAnsi="Times New Roman" w:cs="Times New Roman"/>
        </w:rPr>
        <w:t xml:space="preserve">a downside with </w:t>
      </w:r>
      <w:r w:rsidR="00C66E1A">
        <w:rPr>
          <w:rFonts w:ascii="Times New Roman" w:hAnsi="Times New Roman" w:cs="Times New Roman"/>
        </w:rPr>
        <w:t xml:space="preserve">incorporating </w:t>
      </w:r>
      <w:r w:rsidR="005F673E">
        <w:rPr>
          <w:rFonts w:ascii="Times New Roman" w:hAnsi="Times New Roman" w:cs="Times New Roman"/>
        </w:rPr>
        <w:t xml:space="preserve">such motion in a model </w:t>
      </w:r>
      <w:r w:rsidR="004B3F0C">
        <w:rPr>
          <w:rFonts w:ascii="Times New Roman" w:hAnsi="Times New Roman" w:cs="Times New Roman"/>
        </w:rPr>
        <w:t xml:space="preserve">is that is </w:t>
      </w:r>
      <w:r w:rsidR="005F673E">
        <w:rPr>
          <w:rFonts w:ascii="Times New Roman" w:hAnsi="Times New Roman" w:cs="Times New Roman"/>
        </w:rPr>
        <w:t xml:space="preserve">necessarily makes the model more complicated and </w:t>
      </w:r>
      <w:r w:rsidR="000D4C01">
        <w:rPr>
          <w:rFonts w:ascii="Times New Roman" w:hAnsi="Times New Roman" w:cs="Times New Roman"/>
        </w:rPr>
        <w:t>in turn more</w:t>
      </w:r>
      <w:r w:rsidR="005F673E">
        <w:rPr>
          <w:rFonts w:ascii="Times New Roman" w:hAnsi="Times New Roman" w:cs="Times New Roman"/>
        </w:rPr>
        <w:t xml:space="preserve"> difficult to interpret. </w:t>
      </w:r>
      <w:r w:rsidR="00C66E1A">
        <w:rPr>
          <w:rFonts w:ascii="Times New Roman" w:hAnsi="Times New Roman" w:cs="Times New Roman"/>
        </w:rPr>
        <w:t>In contrast,</w:t>
      </w:r>
      <w:r w:rsidR="000C0869">
        <w:rPr>
          <w:rFonts w:ascii="Times New Roman" w:hAnsi="Times New Roman" w:cs="Times New Roman"/>
        </w:rPr>
        <w:t xml:space="preserve"> </w:t>
      </w:r>
      <w:r w:rsidR="004323AB" w:rsidRPr="004323AB">
        <w:rPr>
          <w:rFonts w:ascii="Times New Roman" w:hAnsi="Times New Roman" w:cs="Times New Roman"/>
        </w:rPr>
        <w:t xml:space="preserve">it easier to explore </w:t>
      </w:r>
      <w:r w:rsidR="004323AB">
        <w:rPr>
          <w:rFonts w:ascii="Times New Roman" w:hAnsi="Times New Roman" w:cs="Times New Roman"/>
        </w:rPr>
        <w:t xml:space="preserve">the implications of </w:t>
      </w:r>
      <w:r w:rsidR="00D57F90">
        <w:rPr>
          <w:rFonts w:ascii="Times New Roman" w:hAnsi="Times New Roman" w:cs="Times New Roman"/>
        </w:rPr>
        <w:t xml:space="preserve">a set of </w:t>
      </w:r>
      <w:r w:rsidR="004323AB">
        <w:rPr>
          <w:rFonts w:ascii="Times New Roman" w:hAnsi="Times New Roman" w:cs="Times New Roman"/>
        </w:rPr>
        <w:t>theoretical assumptions</w:t>
      </w:r>
      <w:r w:rsidR="004323AB" w:rsidRPr="004323AB">
        <w:rPr>
          <w:rFonts w:ascii="Times New Roman" w:hAnsi="Times New Roman" w:cs="Times New Roman"/>
        </w:rPr>
        <w:t xml:space="preserve"> and elucidate mechanisms of change</w:t>
      </w:r>
      <w:r w:rsidR="004E3CE1">
        <w:rPr>
          <w:rFonts w:ascii="Times New Roman" w:hAnsi="Times New Roman" w:cs="Times New Roman"/>
        </w:rPr>
        <w:t xml:space="preserve">—the primary objectives of this </w:t>
      </w:r>
      <w:r w:rsidR="004E3CE1">
        <w:rPr>
          <w:rFonts w:ascii="Times New Roman" w:hAnsi="Times New Roman" w:cs="Times New Roman"/>
        </w:rPr>
        <w:lastRenderedPageBreak/>
        <w:t>paper—</w:t>
      </w:r>
      <w:r w:rsidR="00AB4808">
        <w:rPr>
          <w:rFonts w:ascii="Times New Roman" w:hAnsi="Times New Roman" w:cs="Times New Roman"/>
        </w:rPr>
        <w:t>when motion is represented statically</w:t>
      </w:r>
      <w:r w:rsidR="00C66E1A">
        <w:rPr>
          <w:rFonts w:ascii="Times New Roman" w:hAnsi="Times New Roman" w:cs="Times New Roman"/>
        </w:rPr>
        <w:t>.</w:t>
      </w:r>
      <w:r w:rsidR="00516E10">
        <w:rPr>
          <w:rFonts w:ascii="Times New Roman" w:hAnsi="Times New Roman" w:cs="Times New Roman"/>
        </w:rPr>
        <w:t xml:space="preserve"> </w:t>
      </w:r>
      <w:r w:rsidR="00B12272">
        <w:rPr>
          <w:rFonts w:ascii="Times New Roman" w:hAnsi="Times New Roman" w:cs="Times New Roman"/>
        </w:rPr>
        <w:t>Nonetheless, future work should</w:t>
      </w:r>
      <w:r w:rsidR="0024591C">
        <w:rPr>
          <w:rFonts w:ascii="Times New Roman" w:hAnsi="Times New Roman" w:cs="Times New Roman"/>
        </w:rPr>
        <w:t xml:space="preserve"> </w:t>
      </w:r>
      <w:r w:rsidR="004E3CE1">
        <w:rPr>
          <w:rFonts w:ascii="Times New Roman" w:hAnsi="Times New Roman" w:cs="Times New Roman"/>
        </w:rPr>
        <w:t>consider whether</w:t>
      </w:r>
      <w:r w:rsidR="0024591C">
        <w:rPr>
          <w:rFonts w:ascii="Times New Roman" w:hAnsi="Times New Roman" w:cs="Times New Roman"/>
        </w:rPr>
        <w:t xml:space="preserve"> the current results hold when motion is represented dynamically.</w:t>
      </w:r>
    </w:p>
    <w:p w14:paraId="4BF11393" w14:textId="600A856C" w:rsidR="0029249D" w:rsidRDefault="009526C3" w:rsidP="00894104">
      <w:pPr>
        <w:spacing w:line="480" w:lineRule="auto"/>
        <w:ind w:firstLine="720"/>
        <w:contextualSpacing/>
        <w:rPr>
          <w:rFonts w:ascii="Times New Roman" w:hAnsi="Times New Roman" w:cs="Times New Roman"/>
        </w:rPr>
      </w:pPr>
      <w:r>
        <w:rPr>
          <w:rFonts w:ascii="Times New Roman" w:hAnsi="Times New Roman" w:cs="Times New Roman"/>
        </w:rPr>
        <w:t>The remaining three input and output groups were</w:t>
      </w:r>
      <w:r w:rsidR="00D5751A">
        <w:rPr>
          <w:rFonts w:ascii="Times New Roman" w:hAnsi="Times New Roman" w:cs="Times New Roman"/>
        </w:rPr>
        <w:t xml:space="preserve"> a</w:t>
      </w:r>
      <w:r w:rsidR="00F61D6F">
        <w:rPr>
          <w:rFonts w:ascii="Times New Roman" w:hAnsi="Times New Roman" w:cs="Times New Roman"/>
        </w:rPr>
        <w:t xml:space="preserve"> </w:t>
      </w:r>
      <w:r>
        <w:rPr>
          <w:rFonts w:ascii="Times New Roman" w:hAnsi="Times New Roman" w:cs="Times New Roman"/>
        </w:rPr>
        <w:t>five</w:t>
      </w:r>
      <w:r w:rsidR="00F61D6F">
        <w:rPr>
          <w:rFonts w:ascii="Times New Roman" w:hAnsi="Times New Roman" w:cs="Times New Roman"/>
        </w:rPr>
        <w:t>-unit</w:t>
      </w:r>
      <w:r w:rsidR="00D5751A">
        <w:rPr>
          <w:rFonts w:ascii="Times New Roman" w:hAnsi="Times New Roman" w:cs="Times New Roman"/>
        </w:rPr>
        <w:t xml:space="preserve"> </w:t>
      </w:r>
      <w:r w:rsidR="001736EE">
        <w:rPr>
          <w:rFonts w:ascii="Times New Roman" w:hAnsi="Times New Roman" w:cs="Times New Roman"/>
        </w:rPr>
        <w:t xml:space="preserve">Barrier Height group, </w:t>
      </w:r>
      <w:r w:rsidR="00F61D6F">
        <w:rPr>
          <w:rFonts w:ascii="Times New Roman" w:hAnsi="Times New Roman" w:cs="Times New Roman"/>
        </w:rPr>
        <w:t xml:space="preserve">a </w:t>
      </w:r>
      <w:r>
        <w:rPr>
          <w:rFonts w:ascii="Times New Roman" w:hAnsi="Times New Roman" w:cs="Times New Roman"/>
        </w:rPr>
        <w:t>five-unit</w:t>
      </w:r>
      <w:r w:rsidR="001736EE">
        <w:rPr>
          <w:rFonts w:ascii="Times New Roman" w:hAnsi="Times New Roman" w:cs="Times New Roman"/>
        </w:rPr>
        <w:t xml:space="preserve"> Jump Height</w:t>
      </w:r>
      <w:r w:rsidR="00F61D6F">
        <w:rPr>
          <w:rFonts w:ascii="Times New Roman" w:hAnsi="Times New Roman" w:cs="Times New Roman"/>
        </w:rPr>
        <w:t xml:space="preserve"> group</w:t>
      </w:r>
      <w:r w:rsidR="001736EE">
        <w:rPr>
          <w:rFonts w:ascii="Times New Roman" w:hAnsi="Times New Roman" w:cs="Times New Roman"/>
        </w:rPr>
        <w:t>, and a three-unit Barrier Location group. The first unit in the Barrier Height group was the No Barrier unit</w:t>
      </w:r>
      <w:r w:rsidR="001E68C5">
        <w:rPr>
          <w:rFonts w:ascii="Times New Roman" w:hAnsi="Times New Roman" w:cs="Times New Roman"/>
        </w:rPr>
        <w:t xml:space="preserve">. The </w:t>
      </w:r>
      <w:r w:rsidR="001736EE">
        <w:rPr>
          <w:rFonts w:ascii="Times New Roman" w:hAnsi="Times New Roman" w:cs="Times New Roman"/>
        </w:rPr>
        <w:t xml:space="preserve">remaining four units represented </w:t>
      </w:r>
      <w:r w:rsidR="00945CE8">
        <w:rPr>
          <w:rFonts w:ascii="Times New Roman" w:hAnsi="Times New Roman" w:cs="Times New Roman"/>
        </w:rPr>
        <w:t xml:space="preserve">progressively larger barriers (i.e., </w:t>
      </w:r>
      <w:r w:rsidR="005F424B">
        <w:rPr>
          <w:rFonts w:ascii="Times New Roman" w:hAnsi="Times New Roman" w:cs="Times New Roman"/>
        </w:rPr>
        <w:t xml:space="preserve">Barrier </w:t>
      </w:r>
      <w:r w:rsidR="00945CE8">
        <w:rPr>
          <w:rFonts w:ascii="Times New Roman" w:hAnsi="Times New Roman" w:cs="Times New Roman"/>
        </w:rPr>
        <w:t xml:space="preserve">Height 1 unit through </w:t>
      </w:r>
      <w:r w:rsidR="005F424B">
        <w:rPr>
          <w:rFonts w:ascii="Times New Roman" w:hAnsi="Times New Roman" w:cs="Times New Roman"/>
        </w:rPr>
        <w:t xml:space="preserve">Barrier </w:t>
      </w:r>
      <w:r w:rsidR="00945CE8">
        <w:rPr>
          <w:rFonts w:ascii="Times New Roman" w:hAnsi="Times New Roman" w:cs="Times New Roman"/>
        </w:rPr>
        <w:t xml:space="preserve">Height 4 unit). </w:t>
      </w:r>
      <w:r w:rsidR="001E68C5">
        <w:rPr>
          <w:rFonts w:ascii="Times New Roman" w:hAnsi="Times New Roman" w:cs="Times New Roman"/>
        </w:rPr>
        <w:t xml:space="preserve">Similarly, the first unit in the Jump Height group was the No Jump unit. The remaining four units represented </w:t>
      </w:r>
      <w:r w:rsidR="006E4A39">
        <w:rPr>
          <w:rFonts w:ascii="Times New Roman" w:hAnsi="Times New Roman" w:cs="Times New Roman"/>
        </w:rPr>
        <w:t xml:space="preserve">increasingly </w:t>
      </w:r>
      <w:r w:rsidR="001F5CD5">
        <w:rPr>
          <w:rFonts w:ascii="Times New Roman" w:hAnsi="Times New Roman" w:cs="Times New Roman"/>
        </w:rPr>
        <w:t>higher</w:t>
      </w:r>
      <w:r w:rsidR="006E4A39">
        <w:rPr>
          <w:rFonts w:ascii="Times New Roman" w:hAnsi="Times New Roman" w:cs="Times New Roman"/>
        </w:rPr>
        <w:t xml:space="preserve"> jumps (i.e., Jump 1 unit through Jump 4 unit).</w:t>
      </w:r>
      <w:r w:rsidR="001E68C5">
        <w:rPr>
          <w:rFonts w:ascii="Times New Roman" w:hAnsi="Times New Roman" w:cs="Times New Roman"/>
        </w:rPr>
        <w:t xml:space="preserve"> </w:t>
      </w:r>
      <w:r w:rsidR="006E4A39">
        <w:rPr>
          <w:rFonts w:ascii="Times New Roman" w:hAnsi="Times New Roman" w:cs="Times New Roman"/>
        </w:rPr>
        <w:t>In the simulations reported below, jump heights mostly aligned with barrier heights (though see Simulation 3). Finally, the first unit in the Barrier Location group corresponded to the No Barrier unit, whereas the remaining two units corresponded</w:t>
      </w:r>
      <w:r w:rsidR="00AF6150">
        <w:rPr>
          <w:rFonts w:ascii="Times New Roman" w:hAnsi="Times New Roman" w:cs="Times New Roman"/>
        </w:rPr>
        <w:t>, respectively,</w:t>
      </w:r>
      <w:r w:rsidR="006E4A39">
        <w:rPr>
          <w:rFonts w:ascii="Times New Roman" w:hAnsi="Times New Roman" w:cs="Times New Roman"/>
        </w:rPr>
        <w:t xml:space="preserve"> to</w:t>
      </w:r>
      <w:r w:rsidR="00AF6150">
        <w:rPr>
          <w:rFonts w:ascii="Times New Roman" w:hAnsi="Times New Roman" w:cs="Times New Roman"/>
        </w:rPr>
        <w:t xml:space="preserve"> Barrier Middle and Barrier Side units.</w:t>
      </w:r>
      <w:r w:rsidR="006E4A39">
        <w:rPr>
          <w:rFonts w:ascii="Times New Roman" w:hAnsi="Times New Roman" w:cs="Times New Roman"/>
        </w:rPr>
        <w:t xml:space="preserve"> </w:t>
      </w:r>
      <w:r>
        <w:rPr>
          <w:rFonts w:ascii="Times New Roman" w:hAnsi="Times New Roman" w:cs="Times New Roman"/>
        </w:rPr>
        <w:t xml:space="preserve"> </w:t>
      </w:r>
    </w:p>
    <w:p w14:paraId="71B3FBA5" w14:textId="77777777" w:rsidR="009E7700" w:rsidRDefault="009E7700" w:rsidP="00894104">
      <w:pPr>
        <w:spacing w:line="480" w:lineRule="auto"/>
        <w:contextualSpacing/>
        <w:rPr>
          <w:rFonts w:ascii="Times New Roman" w:hAnsi="Times New Roman" w:cs="Times New Roman"/>
        </w:rPr>
      </w:pPr>
    </w:p>
    <w:p w14:paraId="7B89730D" w14:textId="25D5661D" w:rsidR="009E7700" w:rsidRDefault="009E7700" w:rsidP="00894104">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7B3B82AC" w14:textId="471C75E6" w:rsidR="004F5A03" w:rsidRDefault="00C51F90" w:rsidP="00894104">
      <w:pPr>
        <w:spacing w:line="480" w:lineRule="auto"/>
        <w:contextualSpacing/>
        <w:rPr>
          <w:rFonts w:ascii="Times New Roman" w:hAnsi="Times New Roman" w:cs="Times New Roman"/>
        </w:rPr>
      </w:pPr>
      <w:r>
        <w:rPr>
          <w:rFonts w:ascii="Times New Roman" w:hAnsi="Times New Roman" w:cs="Times New Roman"/>
        </w:rPr>
        <w:tab/>
        <w:t>Given that the current theoretical proposal assumes that infants’ real-world experience</w:t>
      </w:r>
      <w:r w:rsidR="008958E9">
        <w:rPr>
          <w:rFonts w:ascii="Times New Roman" w:hAnsi="Times New Roman" w:cs="Times New Roman"/>
        </w:rPr>
        <w:t>s</w:t>
      </w:r>
      <w:r>
        <w:rPr>
          <w:rFonts w:ascii="Times New Roman" w:hAnsi="Times New Roman" w:cs="Times New Roman"/>
        </w:rPr>
        <w:t xml:space="preserve"> with </w:t>
      </w:r>
      <w:r w:rsidR="00DE1A35">
        <w:rPr>
          <w:rFonts w:ascii="Times New Roman" w:hAnsi="Times New Roman" w:cs="Times New Roman"/>
        </w:rPr>
        <w:t>action</w:t>
      </w:r>
      <w:r>
        <w:rPr>
          <w:rFonts w:ascii="Times New Roman" w:hAnsi="Times New Roman" w:cs="Times New Roman"/>
        </w:rPr>
        <w:t xml:space="preserve"> influences their looking behavior in </w:t>
      </w:r>
      <w:r w:rsidR="00023A54">
        <w:rPr>
          <w:rFonts w:ascii="Times New Roman" w:hAnsi="Times New Roman" w:cs="Times New Roman"/>
        </w:rPr>
        <w:t>action understanding</w:t>
      </w:r>
      <w:r>
        <w:rPr>
          <w:rFonts w:ascii="Times New Roman" w:hAnsi="Times New Roman" w:cs="Times New Roman"/>
        </w:rPr>
        <w:t xml:space="preserve"> studies, </w:t>
      </w:r>
      <w:r w:rsidR="001558F7">
        <w:rPr>
          <w:rFonts w:ascii="Times New Roman" w:hAnsi="Times New Roman" w:cs="Times New Roman"/>
        </w:rPr>
        <w:t>it was important to approximate this experience in the model.</w:t>
      </w:r>
      <w:r w:rsidR="007A46E1">
        <w:rPr>
          <w:rFonts w:ascii="Times New Roman" w:hAnsi="Times New Roman" w:cs="Times New Roman"/>
        </w:rPr>
        <w:t xml:space="preserve"> As stipulated by the theory, networks experienced two different kinds of events during habituation. </w:t>
      </w:r>
      <w:r w:rsidR="001C7484">
        <w:rPr>
          <w:rFonts w:ascii="Times New Roman" w:hAnsi="Times New Roman" w:cs="Times New Roman"/>
        </w:rPr>
        <w:t xml:space="preserve">In </w:t>
      </w:r>
      <w:r w:rsidR="00CF1DBF">
        <w:rPr>
          <w:rFonts w:ascii="Times New Roman" w:hAnsi="Times New Roman" w:cs="Times New Roman"/>
        </w:rPr>
        <w:t xml:space="preserve">Straight Path pretraining </w:t>
      </w:r>
      <w:r w:rsidR="001C7484">
        <w:rPr>
          <w:rFonts w:ascii="Times New Roman" w:hAnsi="Times New Roman" w:cs="Times New Roman"/>
        </w:rPr>
        <w:t>event</w:t>
      </w:r>
      <w:r w:rsidR="00CF1DBF">
        <w:rPr>
          <w:rFonts w:ascii="Times New Roman" w:hAnsi="Times New Roman" w:cs="Times New Roman"/>
        </w:rPr>
        <w:t>s</w:t>
      </w:r>
      <w:r w:rsidR="001C7484">
        <w:rPr>
          <w:rFonts w:ascii="Times New Roman" w:hAnsi="Times New Roman" w:cs="Times New Roman"/>
        </w:rPr>
        <w:t>, the object on the right “followed” a linear path to reach the object on the right; that is, one of the 82 units in the object group on the left and one of the 82 units in the object group on the right were turned on along with the</w:t>
      </w:r>
      <w:r w:rsidR="0010728E">
        <w:rPr>
          <w:rFonts w:ascii="Times New Roman" w:hAnsi="Times New Roman" w:cs="Times New Roman"/>
        </w:rPr>
        <w:t xml:space="preserve"> straight motion unit in the motion group.</w:t>
      </w:r>
      <w:r w:rsidR="008958E9">
        <w:rPr>
          <w:rFonts w:ascii="Times New Roman" w:hAnsi="Times New Roman" w:cs="Times New Roman"/>
        </w:rPr>
        <w:t xml:space="preserve"> </w:t>
      </w:r>
      <w:r w:rsidR="00E240D0">
        <w:rPr>
          <w:rFonts w:ascii="Times New Roman" w:hAnsi="Times New Roman" w:cs="Times New Roman"/>
        </w:rPr>
        <w:t>It is worth noting that because</w:t>
      </w:r>
      <w:r w:rsidR="00230700">
        <w:rPr>
          <w:rFonts w:ascii="Times New Roman" w:hAnsi="Times New Roman" w:cs="Times New Roman"/>
        </w:rPr>
        <w:t xml:space="preserve"> motion was not actually simulated</w:t>
      </w:r>
      <w:r w:rsidR="008958E9">
        <w:rPr>
          <w:rFonts w:ascii="Times New Roman" w:hAnsi="Times New Roman" w:cs="Times New Roman"/>
        </w:rPr>
        <w:t xml:space="preserve"> in these simulations, it would be just as accurate to say that the</w:t>
      </w:r>
      <w:r w:rsidR="00E240D0">
        <w:rPr>
          <w:rFonts w:ascii="Times New Roman" w:hAnsi="Times New Roman" w:cs="Times New Roman"/>
        </w:rPr>
        <w:t xml:space="preserve"> object on the left</w:t>
      </w:r>
      <w:r w:rsidR="008958E9">
        <w:rPr>
          <w:rFonts w:ascii="Times New Roman" w:hAnsi="Times New Roman" w:cs="Times New Roman"/>
        </w:rPr>
        <w:t xml:space="preserve"> followed one of two paths to reach the object on the right.</w:t>
      </w:r>
      <w:r w:rsidR="0010728E">
        <w:rPr>
          <w:rFonts w:ascii="Times New Roman" w:hAnsi="Times New Roman" w:cs="Times New Roman"/>
        </w:rPr>
        <w:t xml:space="preserve"> </w:t>
      </w:r>
      <w:r w:rsidR="000A51FC">
        <w:rPr>
          <w:rFonts w:ascii="Times New Roman" w:hAnsi="Times New Roman" w:cs="Times New Roman"/>
        </w:rPr>
        <w:t>Units that were turned on for all straight motion</w:t>
      </w:r>
      <w:r w:rsidR="00753AB2">
        <w:rPr>
          <w:rFonts w:ascii="Times New Roman" w:hAnsi="Times New Roman" w:cs="Times New Roman"/>
        </w:rPr>
        <w:t xml:space="preserve"> events</w:t>
      </w:r>
      <w:r w:rsidR="000A51FC">
        <w:rPr>
          <w:rFonts w:ascii="Times New Roman" w:hAnsi="Times New Roman" w:cs="Times New Roman"/>
        </w:rPr>
        <w:t xml:space="preserve"> were the </w:t>
      </w:r>
      <w:r w:rsidR="00E240D0">
        <w:rPr>
          <w:rFonts w:ascii="Times New Roman" w:hAnsi="Times New Roman" w:cs="Times New Roman"/>
        </w:rPr>
        <w:t xml:space="preserve">No Barrier unit in the Jump Height Group, the No Jump </w:t>
      </w:r>
      <w:r w:rsidR="00E240D0">
        <w:rPr>
          <w:rFonts w:ascii="Times New Roman" w:hAnsi="Times New Roman" w:cs="Times New Roman"/>
        </w:rPr>
        <w:lastRenderedPageBreak/>
        <w:t xml:space="preserve">unit in the Jump Height group, </w:t>
      </w:r>
      <w:r w:rsidR="0084584F">
        <w:rPr>
          <w:rFonts w:ascii="Times New Roman" w:hAnsi="Times New Roman" w:cs="Times New Roman"/>
        </w:rPr>
        <w:t>and</w:t>
      </w:r>
      <w:r w:rsidR="0010728E">
        <w:rPr>
          <w:rFonts w:ascii="Times New Roman" w:hAnsi="Times New Roman" w:cs="Times New Roman"/>
        </w:rPr>
        <w:t xml:space="preserve"> the </w:t>
      </w:r>
      <w:r w:rsidR="001D5054">
        <w:rPr>
          <w:rFonts w:ascii="Times New Roman" w:hAnsi="Times New Roman" w:cs="Times New Roman"/>
        </w:rPr>
        <w:t>Barrier Missing</w:t>
      </w:r>
      <w:r w:rsidR="0010728E">
        <w:rPr>
          <w:rFonts w:ascii="Times New Roman" w:hAnsi="Times New Roman" w:cs="Times New Roman"/>
        </w:rPr>
        <w:t xml:space="preserve"> unit in the </w:t>
      </w:r>
      <w:r w:rsidR="0084584F">
        <w:rPr>
          <w:rFonts w:ascii="Times New Roman" w:hAnsi="Times New Roman" w:cs="Times New Roman"/>
        </w:rPr>
        <w:t>Barrier Location</w:t>
      </w:r>
      <w:r w:rsidR="0010728E">
        <w:rPr>
          <w:rFonts w:ascii="Times New Roman" w:hAnsi="Times New Roman" w:cs="Times New Roman"/>
        </w:rPr>
        <w:t xml:space="preserve"> group.</w:t>
      </w:r>
      <w:r w:rsidR="005F424B">
        <w:rPr>
          <w:rFonts w:ascii="Times New Roman" w:hAnsi="Times New Roman" w:cs="Times New Roman"/>
        </w:rPr>
        <w:t xml:space="preserve"> </w:t>
      </w:r>
      <w:r w:rsidR="00432733">
        <w:rPr>
          <w:rFonts w:ascii="Times New Roman" w:hAnsi="Times New Roman" w:cs="Times New Roman"/>
        </w:rPr>
        <w:t xml:space="preserve">In the </w:t>
      </w:r>
      <w:r w:rsidR="00CF1DBF">
        <w:rPr>
          <w:rFonts w:ascii="Times New Roman" w:hAnsi="Times New Roman" w:cs="Times New Roman"/>
        </w:rPr>
        <w:t>Curved Path pretraining events</w:t>
      </w:r>
      <w:r w:rsidR="00432733">
        <w:rPr>
          <w:rFonts w:ascii="Times New Roman" w:hAnsi="Times New Roman" w:cs="Times New Roman"/>
        </w:rPr>
        <w:t xml:space="preserve">, the object on the right jumped over a short barrier to reach the object on the left. This event </w:t>
      </w:r>
      <w:r w:rsidR="00951BCB">
        <w:rPr>
          <w:rFonts w:ascii="Times New Roman" w:hAnsi="Times New Roman" w:cs="Times New Roman"/>
        </w:rPr>
        <w:t>involved turning on the</w:t>
      </w:r>
      <w:r w:rsidR="00432733">
        <w:rPr>
          <w:rFonts w:ascii="Times New Roman" w:hAnsi="Times New Roman" w:cs="Times New Roman"/>
        </w:rPr>
        <w:t xml:space="preserve"> </w:t>
      </w:r>
      <w:r w:rsidR="005F424B">
        <w:rPr>
          <w:rFonts w:ascii="Times New Roman" w:hAnsi="Times New Roman" w:cs="Times New Roman"/>
        </w:rPr>
        <w:t xml:space="preserve">Barrier </w:t>
      </w:r>
      <w:r w:rsidR="00432733">
        <w:rPr>
          <w:rFonts w:ascii="Times New Roman" w:hAnsi="Times New Roman" w:cs="Times New Roman"/>
        </w:rPr>
        <w:t xml:space="preserve">Height 1 unit in the </w:t>
      </w:r>
      <w:r w:rsidR="005F424B">
        <w:rPr>
          <w:rFonts w:ascii="Times New Roman" w:hAnsi="Times New Roman" w:cs="Times New Roman"/>
        </w:rPr>
        <w:t xml:space="preserve">Barrier Height group, the Jump Height 1 unit in the Jump Height Group, </w:t>
      </w:r>
      <w:r w:rsidR="00E11144">
        <w:rPr>
          <w:rFonts w:ascii="Times New Roman" w:hAnsi="Times New Roman" w:cs="Times New Roman"/>
        </w:rPr>
        <w:t xml:space="preserve">the Barrier Middle unit in the Barrier Location group, </w:t>
      </w:r>
      <w:r w:rsidR="005F424B">
        <w:rPr>
          <w:rFonts w:ascii="Times New Roman" w:hAnsi="Times New Roman" w:cs="Times New Roman"/>
        </w:rPr>
        <w:t xml:space="preserve">and the Curved Motion unit in the Motion Type group. </w:t>
      </w:r>
    </w:p>
    <w:p w14:paraId="1B0F825D" w14:textId="69052041" w:rsidR="009E3BB5" w:rsidRDefault="004F5A03"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D76C7B">
        <w:rPr>
          <w:rFonts w:ascii="Times New Roman" w:hAnsi="Times New Roman" w:cs="Times New Roman"/>
        </w:rPr>
        <w:t>instantiate</w:t>
      </w:r>
      <w:r>
        <w:rPr>
          <w:rFonts w:ascii="Times New Roman" w:hAnsi="Times New Roman" w:cs="Times New Roman"/>
        </w:rPr>
        <w:t xml:space="preserve"> the assumption that </w:t>
      </w:r>
      <w:r w:rsidR="005E4F02">
        <w:rPr>
          <w:rFonts w:ascii="Times New Roman" w:hAnsi="Times New Roman" w:cs="Times New Roman"/>
        </w:rPr>
        <w:t>animate entities and inanimate objects can follow</w:t>
      </w:r>
      <w:r w:rsidR="00D85633">
        <w:rPr>
          <w:rFonts w:ascii="Times New Roman" w:hAnsi="Times New Roman" w:cs="Times New Roman"/>
        </w:rPr>
        <w:t xml:space="preserve"> either</w:t>
      </w:r>
      <w:r w:rsidR="005E4F02">
        <w:rPr>
          <w:rFonts w:ascii="Times New Roman" w:hAnsi="Times New Roman" w:cs="Times New Roman"/>
        </w:rPr>
        <w:t xml:space="preserve"> curved </w:t>
      </w:r>
      <w:r w:rsidR="00D85633">
        <w:rPr>
          <w:rFonts w:ascii="Times New Roman" w:hAnsi="Times New Roman" w:cs="Times New Roman"/>
        </w:rPr>
        <w:t>or</w:t>
      </w:r>
      <w:r w:rsidR="005E4F02">
        <w:rPr>
          <w:rFonts w:ascii="Times New Roman" w:hAnsi="Times New Roman" w:cs="Times New Roman"/>
        </w:rPr>
        <w:t xml:space="preserve"> linear motion paths, </w:t>
      </w:r>
      <w:r w:rsidR="00D76C7B">
        <w:rPr>
          <w:rFonts w:ascii="Times New Roman" w:hAnsi="Times New Roman" w:cs="Times New Roman"/>
        </w:rPr>
        <w:t>half of the objects w</w:t>
      </w:r>
      <w:r w:rsidR="005F424B">
        <w:rPr>
          <w:rFonts w:ascii="Times New Roman" w:hAnsi="Times New Roman" w:cs="Times New Roman"/>
        </w:rPr>
        <w:t>i</w:t>
      </w:r>
      <w:r>
        <w:rPr>
          <w:rFonts w:ascii="Times New Roman" w:hAnsi="Times New Roman" w:cs="Times New Roman"/>
        </w:rPr>
        <w:t xml:space="preserve">thin </w:t>
      </w:r>
      <w:r w:rsidR="00D76C7B">
        <w:rPr>
          <w:rFonts w:ascii="Times New Roman" w:hAnsi="Times New Roman" w:cs="Times New Roman"/>
        </w:rPr>
        <w:t>each type of</w:t>
      </w:r>
      <w:r>
        <w:rPr>
          <w:rFonts w:ascii="Times New Roman" w:hAnsi="Times New Roman" w:cs="Times New Roman"/>
        </w:rPr>
        <w:t xml:space="preserve"> event</w:t>
      </w:r>
      <w:r w:rsidR="00D76C7B">
        <w:rPr>
          <w:rFonts w:ascii="Times New Roman" w:hAnsi="Times New Roman" w:cs="Times New Roman"/>
        </w:rPr>
        <w:t xml:space="preserve"> possessed animate features</w:t>
      </w:r>
      <w:r w:rsidR="000030F0">
        <w:rPr>
          <w:rFonts w:ascii="Times New Roman" w:hAnsi="Times New Roman" w:cs="Times New Roman"/>
        </w:rPr>
        <w:t xml:space="preserve"> (i.e., the Animate Feature unit in the Animate Feature groups was activated) </w:t>
      </w:r>
      <w:r w:rsidR="00D76C7B">
        <w:rPr>
          <w:rFonts w:ascii="Times New Roman" w:hAnsi="Times New Roman" w:cs="Times New Roman"/>
        </w:rPr>
        <w:t>and half possess</w:t>
      </w:r>
      <w:r w:rsidR="00877394">
        <w:rPr>
          <w:rFonts w:ascii="Times New Roman" w:hAnsi="Times New Roman" w:cs="Times New Roman"/>
        </w:rPr>
        <w:t>ed</w:t>
      </w:r>
      <w:r w:rsidR="00D76C7B">
        <w:rPr>
          <w:rFonts w:ascii="Times New Roman" w:hAnsi="Times New Roman" w:cs="Times New Roman"/>
        </w:rPr>
        <w:t xml:space="preserve"> inanimate features (i.e., the Inanimate Feature unit in the Animate Feature group</w:t>
      </w:r>
      <w:r w:rsidR="000030F0">
        <w:rPr>
          <w:rFonts w:ascii="Times New Roman" w:hAnsi="Times New Roman" w:cs="Times New Roman"/>
        </w:rPr>
        <w:t>s</w:t>
      </w:r>
      <w:r w:rsidR="00D76C7B">
        <w:rPr>
          <w:rFonts w:ascii="Times New Roman" w:hAnsi="Times New Roman" w:cs="Times New Roman"/>
        </w:rPr>
        <w:t xml:space="preserve"> was activated)</w:t>
      </w:r>
      <w:r w:rsidR="007E6F85">
        <w:rPr>
          <w:rFonts w:ascii="Times New Roman" w:hAnsi="Times New Roman" w:cs="Times New Roman"/>
        </w:rPr>
        <w:t xml:space="preserve">. In addition, to instantiate the assumption that </w:t>
      </w:r>
      <w:r w:rsidR="00C75B7F">
        <w:rPr>
          <w:rFonts w:ascii="Times New Roman" w:hAnsi="Times New Roman" w:cs="Times New Roman"/>
        </w:rPr>
        <w:t>infants experience more linear than curved motion,</w:t>
      </w:r>
      <w:r w:rsidR="00D85633">
        <w:rPr>
          <w:rFonts w:ascii="Times New Roman" w:hAnsi="Times New Roman" w:cs="Times New Roman"/>
        </w:rPr>
        <w:t xml:space="preserve"> </w:t>
      </w:r>
      <w:r w:rsidR="009E3BB5">
        <w:rPr>
          <w:rFonts w:ascii="Times New Roman" w:hAnsi="Times New Roman" w:cs="Times New Roman"/>
        </w:rPr>
        <w:t>90% of the network’s pretraining experience involved straight motion</w:t>
      </w:r>
      <w:r w:rsidR="00715713">
        <w:rPr>
          <w:rFonts w:ascii="Times New Roman" w:hAnsi="Times New Roman" w:cs="Times New Roman"/>
        </w:rPr>
        <w:t xml:space="preserve"> and the remaining 10%</w:t>
      </w:r>
      <w:r w:rsidR="009E3BB5">
        <w:rPr>
          <w:rFonts w:ascii="Times New Roman" w:hAnsi="Times New Roman" w:cs="Times New Roman"/>
        </w:rPr>
        <w:t xml:space="preserve"> linear motion.</w:t>
      </w:r>
      <w:r w:rsidR="00376019">
        <w:rPr>
          <w:rFonts w:ascii="Times New Roman" w:hAnsi="Times New Roman" w:cs="Times New Roman"/>
        </w:rPr>
        <w:t xml:space="preserve"> Although this difference in the amount of exposure to curved and linear motion may overestimate that in the real world, these values </w:t>
      </w:r>
      <w:r w:rsidR="00811FFC">
        <w:rPr>
          <w:rFonts w:ascii="Times New Roman" w:hAnsi="Times New Roman" w:cs="Times New Roman"/>
        </w:rPr>
        <w:t>were intentionally chosen</w:t>
      </w:r>
      <w:r w:rsidR="00376019">
        <w:rPr>
          <w:rFonts w:ascii="Times New Roman" w:hAnsi="Times New Roman" w:cs="Times New Roman"/>
        </w:rPr>
        <w:t xml:space="preserve"> to </w:t>
      </w:r>
      <w:r w:rsidR="00376019" w:rsidRPr="00376019">
        <w:rPr>
          <w:rFonts w:ascii="Times New Roman" w:hAnsi="Times New Roman" w:cs="Times New Roman"/>
        </w:rPr>
        <w:t>amplify</w:t>
      </w:r>
      <w:r w:rsidR="00811FFC">
        <w:rPr>
          <w:rFonts w:ascii="Times New Roman" w:hAnsi="Times New Roman" w:cs="Times New Roman"/>
        </w:rPr>
        <w:t xml:space="preserve"> the effect of differential exposure to different types of motion. </w:t>
      </w:r>
      <w:r w:rsidR="00376019" w:rsidRPr="00376019">
        <w:rPr>
          <w:rFonts w:ascii="Times New Roman" w:hAnsi="Times New Roman" w:cs="Times New Roman"/>
        </w:rPr>
        <w:t xml:space="preserve"> </w:t>
      </w:r>
      <w:r w:rsidR="00811FFC">
        <w:rPr>
          <w:rFonts w:ascii="Times New Roman" w:hAnsi="Times New Roman" w:cs="Times New Roman"/>
        </w:rPr>
        <w:t>Future work could consider using</w:t>
      </w:r>
      <w:r w:rsidR="00376019" w:rsidRPr="00376019">
        <w:rPr>
          <w:rFonts w:ascii="Times New Roman" w:hAnsi="Times New Roman" w:cs="Times New Roman"/>
        </w:rPr>
        <w:t xml:space="preserve"> less extreme values.  </w:t>
      </w:r>
    </w:p>
    <w:p w14:paraId="286B97B3" w14:textId="08B43C85" w:rsidR="000A1184" w:rsidRDefault="00A72621" w:rsidP="00894104">
      <w:pPr>
        <w:spacing w:line="480" w:lineRule="auto"/>
        <w:ind w:firstLine="720"/>
        <w:contextualSpacing/>
        <w:rPr>
          <w:rFonts w:ascii="Times New Roman" w:hAnsi="Times New Roman" w:cs="Times New Roman"/>
        </w:rPr>
      </w:pPr>
      <w:r>
        <w:rPr>
          <w:rFonts w:ascii="Times New Roman" w:hAnsi="Times New Roman" w:cs="Times New Roman"/>
        </w:rPr>
        <w:t>Lastly,</w:t>
      </w:r>
      <w:r w:rsidR="00F0619D">
        <w:rPr>
          <w:rFonts w:ascii="Times New Roman" w:hAnsi="Times New Roman" w:cs="Times New Roman"/>
        </w:rPr>
        <w:t xml:space="preserve"> n</w:t>
      </w:r>
      <w:r w:rsidR="00023A54">
        <w:rPr>
          <w:rFonts w:ascii="Times New Roman" w:hAnsi="Times New Roman" w:cs="Times New Roman"/>
        </w:rPr>
        <w:t xml:space="preserve">etworks in Simulations 1 through 4 </w:t>
      </w:r>
      <w:r w:rsidR="00F0619D">
        <w:rPr>
          <w:rFonts w:ascii="Times New Roman" w:hAnsi="Times New Roman" w:cs="Times New Roman"/>
        </w:rPr>
        <w:t>as well as in Simulation</w:t>
      </w:r>
      <w:r w:rsidR="00023A54">
        <w:rPr>
          <w:rFonts w:ascii="Times New Roman" w:hAnsi="Times New Roman" w:cs="Times New Roman"/>
        </w:rPr>
        <w:t xml:space="preserve"> 6 received 450 epochs</w:t>
      </w:r>
      <w:r w:rsidR="00F0619D">
        <w:rPr>
          <w:rFonts w:ascii="Times New Roman" w:hAnsi="Times New Roman" w:cs="Times New Roman"/>
        </w:rPr>
        <w:t xml:space="preserve"> (i.e., weight updates)</w:t>
      </w:r>
      <w:r w:rsidR="00023A54">
        <w:rPr>
          <w:rFonts w:ascii="Times New Roman" w:hAnsi="Times New Roman" w:cs="Times New Roman"/>
        </w:rPr>
        <w:t xml:space="preserve"> of training. In contrast, networks in Simulation 5 received 150 epochs of training.</w:t>
      </w:r>
      <w:r w:rsidR="00F0619D">
        <w:rPr>
          <w:rFonts w:ascii="Times New Roman" w:hAnsi="Times New Roman" w:cs="Times New Roman"/>
        </w:rPr>
        <w:t xml:space="preserve"> Networks in Simulation 5 were trained for fewer</w:t>
      </w:r>
      <w:r w:rsidR="00023A54">
        <w:rPr>
          <w:rFonts w:ascii="Times New Roman" w:hAnsi="Times New Roman" w:cs="Times New Roman"/>
        </w:rPr>
        <w:t xml:space="preserve"> </w:t>
      </w:r>
      <w:r w:rsidR="00F0619D">
        <w:rPr>
          <w:rFonts w:ascii="Times New Roman" w:hAnsi="Times New Roman" w:cs="Times New Roman"/>
        </w:rPr>
        <w:t xml:space="preserve">epochs than networks in the other simulations because the </w:t>
      </w:r>
      <w:r w:rsidR="00AC3525">
        <w:rPr>
          <w:rFonts w:ascii="Times New Roman" w:hAnsi="Times New Roman" w:cs="Times New Roman"/>
        </w:rPr>
        <w:t xml:space="preserve">studies </w:t>
      </w:r>
      <w:r w:rsidR="00F0619D">
        <w:rPr>
          <w:rFonts w:ascii="Times New Roman" w:hAnsi="Times New Roman" w:cs="Times New Roman"/>
        </w:rPr>
        <w:t xml:space="preserve">on which </w:t>
      </w:r>
      <w:r w:rsidR="00AC3525">
        <w:rPr>
          <w:rFonts w:ascii="Times New Roman" w:hAnsi="Times New Roman" w:cs="Times New Roman"/>
        </w:rPr>
        <w:t>Simulation 5 was</w:t>
      </w:r>
      <w:r w:rsidR="00F0619D">
        <w:rPr>
          <w:rFonts w:ascii="Times New Roman" w:hAnsi="Times New Roman" w:cs="Times New Roman"/>
        </w:rPr>
        <w:t xml:space="preserve"> based also tested younger</w:t>
      </w:r>
      <w:r w:rsidR="00AC3525">
        <w:rPr>
          <w:rFonts w:ascii="Times New Roman" w:hAnsi="Times New Roman" w:cs="Times New Roman"/>
        </w:rPr>
        <w:t xml:space="preserve"> infants</w:t>
      </w:r>
      <w:r w:rsidR="00F0619D">
        <w:rPr>
          <w:rFonts w:ascii="Times New Roman" w:hAnsi="Times New Roman" w:cs="Times New Roman"/>
        </w:rPr>
        <w:t xml:space="preserve"> than those tested in the studies on which the other simulations were based. </w:t>
      </w:r>
      <w:r>
        <w:rPr>
          <w:rFonts w:ascii="Times New Roman" w:hAnsi="Times New Roman" w:cs="Times New Roman"/>
        </w:rPr>
        <w:t>In other words, because younger infants necessarily have less real-world experience than older infants, it was necessary to implement this notion in the model.</w:t>
      </w:r>
      <w:r w:rsidR="004A3C37">
        <w:rPr>
          <w:rFonts w:ascii="Times New Roman" w:hAnsi="Times New Roman" w:cs="Times New Roman"/>
        </w:rPr>
        <w:t xml:space="preserve"> I</w:t>
      </w:r>
      <w:r w:rsidR="00311337">
        <w:rPr>
          <w:rFonts w:ascii="Times New Roman" w:hAnsi="Times New Roman" w:cs="Times New Roman"/>
        </w:rPr>
        <w:t>n</w:t>
      </w:r>
      <w:r w:rsidR="004A3C37">
        <w:rPr>
          <w:rFonts w:ascii="Times New Roman" w:hAnsi="Times New Roman" w:cs="Times New Roman"/>
        </w:rPr>
        <w:t xml:space="preserve"> addition to differences in the amount of pretraining experience, </w:t>
      </w:r>
      <w:r w:rsidR="00433FAF">
        <w:rPr>
          <w:rFonts w:ascii="Times New Roman" w:hAnsi="Times New Roman" w:cs="Times New Roman"/>
        </w:rPr>
        <w:t xml:space="preserve">Simulations 1 through 4 </w:t>
      </w:r>
      <w:r w:rsidR="004537FC">
        <w:rPr>
          <w:rFonts w:ascii="Times New Roman" w:hAnsi="Times New Roman" w:cs="Times New Roman"/>
        </w:rPr>
        <w:t>and</w:t>
      </w:r>
      <w:r w:rsidR="00433FAF">
        <w:rPr>
          <w:rFonts w:ascii="Times New Roman" w:hAnsi="Times New Roman" w:cs="Times New Roman"/>
        </w:rPr>
        <w:t xml:space="preserve"> Simulation 6 used a</w:t>
      </w:r>
      <w:r w:rsidR="004A3C37">
        <w:rPr>
          <w:rFonts w:ascii="Times New Roman" w:hAnsi="Times New Roman" w:cs="Times New Roman"/>
        </w:rPr>
        <w:t xml:space="preserve"> learning rate</w:t>
      </w:r>
      <w:r w:rsidR="0020131C">
        <w:rPr>
          <w:rFonts w:ascii="Times New Roman" w:hAnsi="Times New Roman" w:cs="Times New Roman"/>
        </w:rPr>
        <w:t xml:space="preserve"> </w:t>
      </w:r>
      <w:r w:rsidR="00433FAF">
        <w:rPr>
          <w:rFonts w:ascii="Times New Roman" w:hAnsi="Times New Roman" w:cs="Times New Roman"/>
        </w:rPr>
        <w:t xml:space="preserve">of 0.1. </w:t>
      </w:r>
      <w:r w:rsidR="00433FAF">
        <w:rPr>
          <w:rFonts w:ascii="Times New Roman" w:hAnsi="Times New Roman" w:cs="Times New Roman"/>
        </w:rPr>
        <w:lastRenderedPageBreak/>
        <w:t>Simulation 5, in contrast, used a learning rate of 0.08.</w:t>
      </w:r>
      <w:r w:rsidR="00E66F57">
        <w:rPr>
          <w:rFonts w:ascii="Times New Roman" w:hAnsi="Times New Roman" w:cs="Times New Roman"/>
        </w:rPr>
        <w:t xml:space="preserve"> </w:t>
      </w:r>
      <w:r w:rsidR="00433FAF">
        <w:rPr>
          <w:rFonts w:ascii="Times New Roman" w:hAnsi="Times New Roman" w:cs="Times New Roman"/>
        </w:rPr>
        <w:t xml:space="preserve">Momentum was not used in any of the simulations. </w:t>
      </w:r>
      <w:r w:rsidR="00E66F57">
        <w:rPr>
          <w:rFonts w:ascii="Times New Roman" w:hAnsi="Times New Roman" w:cs="Times New Roman"/>
        </w:rPr>
        <w:t xml:space="preserve">The learning rate varied across </w:t>
      </w:r>
      <w:r w:rsidR="004537FC">
        <w:rPr>
          <w:rFonts w:ascii="Times New Roman" w:hAnsi="Times New Roman" w:cs="Times New Roman"/>
        </w:rPr>
        <w:t>simulations</w:t>
      </w:r>
      <w:r w:rsidR="00E66F57">
        <w:rPr>
          <w:rFonts w:ascii="Times New Roman" w:hAnsi="Times New Roman" w:cs="Times New Roman"/>
        </w:rPr>
        <w:t xml:space="preserve"> to </w:t>
      </w:r>
      <w:r w:rsidR="00F44E67">
        <w:rPr>
          <w:rFonts w:ascii="Times New Roman" w:hAnsi="Times New Roman" w:cs="Times New Roman"/>
        </w:rPr>
        <w:t xml:space="preserve">reflect the fact that the studies on which the former set of simulations were based tested </w:t>
      </w:r>
      <w:r w:rsidR="003D66EC">
        <w:rPr>
          <w:rFonts w:ascii="Times New Roman" w:hAnsi="Times New Roman" w:cs="Times New Roman"/>
        </w:rPr>
        <w:t>infants older</w:t>
      </w:r>
      <w:r w:rsidR="00F44E67">
        <w:rPr>
          <w:rFonts w:ascii="Times New Roman" w:hAnsi="Times New Roman" w:cs="Times New Roman"/>
        </w:rPr>
        <w:t xml:space="preserve"> than those tested in the latter simulation.  </w:t>
      </w:r>
      <w:r w:rsidR="003D66EC">
        <w:rPr>
          <w:rFonts w:ascii="Times New Roman" w:hAnsi="Times New Roman" w:cs="Times New Roman"/>
        </w:rPr>
        <w:t>Crucially</w:t>
      </w:r>
      <w:r w:rsidR="00AC3525">
        <w:rPr>
          <w:rFonts w:ascii="Times New Roman" w:hAnsi="Times New Roman" w:cs="Times New Roman"/>
        </w:rPr>
        <w:t>, all networks</w:t>
      </w:r>
      <w:r w:rsidR="00544B2D">
        <w:rPr>
          <w:rFonts w:ascii="Times New Roman" w:hAnsi="Times New Roman" w:cs="Times New Roman"/>
        </w:rPr>
        <w:t xml:space="preserve">, regardless of simulation, </w:t>
      </w:r>
      <w:r w:rsidR="00AC3525">
        <w:rPr>
          <w:rFonts w:ascii="Times New Roman" w:hAnsi="Times New Roman" w:cs="Times New Roman"/>
        </w:rPr>
        <w:t>received the same pretraining experience</w:t>
      </w:r>
      <w:r w:rsidR="00544B2D">
        <w:rPr>
          <w:rFonts w:ascii="Times New Roman" w:hAnsi="Times New Roman" w:cs="Times New Roman"/>
        </w:rPr>
        <w:t>.</w:t>
      </w:r>
      <w:r w:rsidR="00AC3525">
        <w:rPr>
          <w:rFonts w:ascii="Times New Roman" w:hAnsi="Times New Roman" w:cs="Times New Roman"/>
        </w:rPr>
        <w:t xml:space="preserve"> </w:t>
      </w:r>
      <w:r w:rsidR="00311337">
        <w:rPr>
          <w:rFonts w:ascii="Times New Roman" w:hAnsi="Times New Roman" w:cs="Times New Roman"/>
        </w:rPr>
        <w:t>All networks also received the same amount of habituation experience (see below).</w:t>
      </w:r>
      <w:r w:rsidR="00BE0C77">
        <w:rPr>
          <w:rFonts w:ascii="Times New Roman" w:hAnsi="Times New Roman" w:cs="Times New Roman"/>
        </w:rPr>
        <w:t xml:space="preserve"> Specifically, across all simulation</w:t>
      </w:r>
      <w:r w:rsidR="00F44E67">
        <w:rPr>
          <w:rFonts w:ascii="Times New Roman" w:hAnsi="Times New Roman" w:cs="Times New Roman"/>
        </w:rPr>
        <w:t>s</w:t>
      </w:r>
      <w:r w:rsidR="00BE0C77">
        <w:rPr>
          <w:rFonts w:ascii="Times New Roman" w:hAnsi="Times New Roman" w:cs="Times New Roman"/>
        </w:rPr>
        <w:t>, the habituation phase lasted 5 epochs.</w:t>
      </w:r>
      <w:r w:rsidR="002A3A1B">
        <w:rPr>
          <w:rFonts w:ascii="Times New Roman" w:hAnsi="Times New Roman" w:cs="Times New Roman"/>
        </w:rPr>
        <w:t xml:space="preserve"> Finally, the dependent measure used in the simulations reported below was reconstruction error</w:t>
      </w:r>
      <w:r w:rsidR="00B611BA">
        <w:rPr>
          <w:rFonts w:ascii="Times New Roman" w:hAnsi="Times New Roman" w:cs="Times New Roman"/>
        </w:rPr>
        <w:t xml:space="preserve"> or the </w:t>
      </w:r>
      <w:r w:rsidR="002A3A1B">
        <w:rPr>
          <w:rFonts w:ascii="Times New Roman" w:hAnsi="Times New Roman" w:cs="Times New Roman"/>
        </w:rPr>
        <w:t xml:space="preserve">difference between the input and the network’s representation of that input. </w:t>
      </w:r>
      <w:r w:rsidR="00B611BA">
        <w:rPr>
          <w:rFonts w:ascii="Times New Roman" w:hAnsi="Times New Roman" w:cs="Times New Roman"/>
        </w:rPr>
        <w:t xml:space="preserve"> Greater reconstruction error corresponds to longer looking. </w:t>
      </w:r>
      <w:r w:rsidR="00C92ABD">
        <w:rPr>
          <w:rFonts w:ascii="Times New Roman" w:hAnsi="Times New Roman" w:cs="Times New Roman"/>
        </w:rPr>
        <w:t>Using error as a</w:t>
      </w:r>
      <w:r w:rsidR="002A3A1B">
        <w:rPr>
          <w:rFonts w:ascii="Times New Roman" w:hAnsi="Times New Roman" w:cs="Times New Roman"/>
        </w:rPr>
        <w:t xml:space="preserve"> proxy for infant looking</w:t>
      </w:r>
      <w:r w:rsidR="00C92ABD">
        <w:rPr>
          <w:rFonts w:ascii="Times New Roman" w:hAnsi="Times New Roman" w:cs="Times New Roman"/>
        </w:rPr>
        <w:t xml:space="preserve"> is typical</w:t>
      </w:r>
      <w:r w:rsidR="002A3A1B">
        <w:rPr>
          <w:rFonts w:ascii="Times New Roman" w:hAnsi="Times New Roman" w:cs="Times New Roman"/>
        </w:rPr>
        <w:t xml:space="preserve"> in simulation studies (e.g., Benton, 2024; Mareschal et al., 2000; </w:t>
      </w:r>
      <w:proofErr w:type="spellStart"/>
      <w:r w:rsidR="002A3A1B">
        <w:rPr>
          <w:rFonts w:ascii="Times New Roman" w:hAnsi="Times New Roman" w:cs="Times New Roman"/>
        </w:rPr>
        <w:t>Rakison</w:t>
      </w:r>
      <w:proofErr w:type="spellEnd"/>
      <w:r w:rsidR="002A3A1B">
        <w:rPr>
          <w:rFonts w:ascii="Times New Roman" w:hAnsi="Times New Roman" w:cs="Times New Roman"/>
        </w:rPr>
        <w:t xml:space="preserve"> &amp; </w:t>
      </w:r>
      <w:proofErr w:type="spellStart"/>
      <w:r w:rsidR="002A3A1B">
        <w:rPr>
          <w:rFonts w:ascii="Times New Roman" w:hAnsi="Times New Roman" w:cs="Times New Roman"/>
        </w:rPr>
        <w:t>Lupyan</w:t>
      </w:r>
      <w:proofErr w:type="spellEnd"/>
      <w:r w:rsidR="002A3A1B">
        <w:rPr>
          <w:rFonts w:ascii="Times New Roman" w:hAnsi="Times New Roman" w:cs="Times New Roman"/>
        </w:rPr>
        <w:t>, 2008).</w:t>
      </w:r>
    </w:p>
    <w:p w14:paraId="0CD124CF" w14:textId="77777777" w:rsidR="00544B2D" w:rsidRDefault="00544B2D" w:rsidP="00894104">
      <w:pPr>
        <w:spacing w:line="480" w:lineRule="auto"/>
        <w:ind w:firstLine="720"/>
        <w:contextualSpacing/>
        <w:rPr>
          <w:rFonts w:ascii="Times New Roman" w:hAnsi="Times New Roman" w:cs="Times New Roman"/>
        </w:rPr>
      </w:pPr>
    </w:p>
    <w:p w14:paraId="5856B7E8" w14:textId="18B8E614" w:rsidR="009E7700" w:rsidRDefault="00544B2D" w:rsidP="00894104">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1C6D8AEF" w14:textId="77777777" w:rsidR="00D9594F" w:rsidRDefault="001B034E" w:rsidP="00894104">
      <w:pPr>
        <w:spacing w:line="480" w:lineRule="auto"/>
        <w:contextualSpacing/>
        <w:rPr>
          <w:rFonts w:ascii="Times New Roman" w:hAnsi="Times New Roman" w:cs="Times New Roman"/>
        </w:rPr>
      </w:pPr>
      <w:r>
        <w:rPr>
          <w:rFonts w:ascii="Times New Roman" w:hAnsi="Times New Roman" w:cs="Times New Roman"/>
        </w:rPr>
        <w:tab/>
        <w:t xml:space="preserve">This simulation was designed to test whether the current model (and thereby, the theoretical proposal that it implements) could account for the data in Gergely et al. (1995). Specifically, it assessed whether the current model </w:t>
      </w:r>
      <w:r w:rsidR="004B2781">
        <w:rPr>
          <w:rFonts w:ascii="Times New Roman" w:hAnsi="Times New Roman" w:cs="Times New Roman"/>
        </w:rPr>
        <w:t>looked longe</w:t>
      </w:r>
      <w:r w:rsidR="00D9594F">
        <w:rPr>
          <w:rFonts w:ascii="Times New Roman" w:hAnsi="Times New Roman" w:cs="Times New Roman"/>
        </w:rPr>
        <w:t>r</w:t>
      </w:r>
      <w:r w:rsidR="004B2781">
        <w:rPr>
          <w:rFonts w:ascii="Times New Roman" w:hAnsi="Times New Roman" w:cs="Times New Roman"/>
        </w:rPr>
        <w:t xml:space="preserve"> </w:t>
      </w:r>
      <w:r w:rsidR="00D47E63">
        <w:rPr>
          <w:rFonts w:ascii="Times New Roman" w:hAnsi="Times New Roman" w:cs="Times New Roman"/>
        </w:rPr>
        <w:t>at</w:t>
      </w:r>
      <w:r w:rsidR="004B2781">
        <w:rPr>
          <w:rFonts w:ascii="Times New Roman" w:hAnsi="Times New Roman" w:cs="Times New Roman"/>
        </w:rPr>
        <w:t xml:space="preserve"> the inefficient test event than the efficient test event following habituation to an event in which one object </w:t>
      </w:r>
      <w:r w:rsidR="00D47E63">
        <w:rPr>
          <w:rFonts w:ascii="Times New Roman" w:hAnsi="Times New Roman" w:cs="Times New Roman"/>
        </w:rPr>
        <w:t>moved along an arced path over a barrier</w:t>
      </w:r>
      <w:r w:rsidR="004B2781">
        <w:rPr>
          <w:rFonts w:ascii="Times New Roman" w:hAnsi="Times New Roman" w:cs="Times New Roman"/>
        </w:rPr>
        <w:t xml:space="preserve"> to reach a second object.</w:t>
      </w:r>
      <w:r w:rsidR="002A3A1B">
        <w:rPr>
          <w:rFonts w:ascii="Times New Roman" w:hAnsi="Times New Roman" w:cs="Times New Roman"/>
        </w:rPr>
        <w:t xml:space="preserve"> The model was expected to look equally long at both test events following habituation to an event in which the curved motion and the barrier were located </w:t>
      </w:r>
      <w:r w:rsidR="00D9594F">
        <w:rPr>
          <w:rFonts w:ascii="Times New Roman" w:hAnsi="Times New Roman" w:cs="Times New Roman"/>
        </w:rPr>
        <w:t xml:space="preserve">next to one another. </w:t>
      </w:r>
    </w:p>
    <w:p w14:paraId="4A743CFD" w14:textId="3F25ED35" w:rsidR="00544B2D" w:rsidRDefault="00D9594F"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A20504">
        <w:rPr>
          <w:rFonts w:ascii="Times New Roman" w:hAnsi="Times New Roman" w:cs="Times New Roman"/>
        </w:rPr>
        <w:t>Twenty</w:t>
      </w:r>
      <w:r>
        <w:rPr>
          <w:rFonts w:ascii="Times New Roman" w:hAnsi="Times New Roman" w:cs="Times New Roman"/>
        </w:rPr>
        <w:t xml:space="preserve"> networks were</w:t>
      </w:r>
      <w:r w:rsidR="002A3A1B">
        <w:rPr>
          <w:rFonts w:ascii="Times New Roman" w:hAnsi="Times New Roman" w:cs="Times New Roman"/>
        </w:rPr>
        <w:t xml:space="preserve"> </w:t>
      </w:r>
      <w:r>
        <w:rPr>
          <w:rFonts w:ascii="Times New Roman" w:hAnsi="Times New Roman" w:cs="Times New Roman"/>
        </w:rPr>
        <w:t xml:space="preserve">assigned to the Experimental </w:t>
      </w:r>
      <w:r w:rsidR="0093767D">
        <w:rPr>
          <w:rFonts w:ascii="Times New Roman" w:hAnsi="Times New Roman" w:cs="Times New Roman"/>
        </w:rPr>
        <w:t>c</w:t>
      </w:r>
      <w:r>
        <w:rPr>
          <w:rFonts w:ascii="Times New Roman" w:hAnsi="Times New Roman" w:cs="Times New Roman"/>
        </w:rPr>
        <w:t>ondition</w:t>
      </w:r>
      <w:r w:rsidR="0093767D">
        <w:rPr>
          <w:rFonts w:ascii="Times New Roman" w:hAnsi="Times New Roman" w:cs="Times New Roman"/>
        </w:rPr>
        <w:t xml:space="preserve">, </w:t>
      </w:r>
      <w:r w:rsidR="00A20504">
        <w:rPr>
          <w:rFonts w:ascii="Times New Roman" w:hAnsi="Times New Roman" w:cs="Times New Roman"/>
        </w:rPr>
        <w:t xml:space="preserve">and 20 networks were assigned to the Control </w:t>
      </w:r>
      <w:r w:rsidR="0093767D">
        <w:rPr>
          <w:rFonts w:ascii="Times New Roman" w:hAnsi="Times New Roman" w:cs="Times New Roman"/>
        </w:rPr>
        <w:t>c</w:t>
      </w:r>
      <w:r w:rsidR="00A20504">
        <w:rPr>
          <w:rFonts w:ascii="Times New Roman" w:hAnsi="Times New Roman" w:cs="Times New Roman"/>
        </w:rPr>
        <w:t xml:space="preserve">ondition. The </w:t>
      </w:r>
      <w:r w:rsidR="00E11144">
        <w:rPr>
          <w:rFonts w:ascii="Times New Roman" w:hAnsi="Times New Roman" w:cs="Times New Roman"/>
        </w:rPr>
        <w:t xml:space="preserve">habituation event in the Experimental Condition </w:t>
      </w:r>
      <w:r w:rsidR="00A20504">
        <w:rPr>
          <w:rFonts w:ascii="Times New Roman" w:hAnsi="Times New Roman" w:cs="Times New Roman"/>
        </w:rPr>
        <w:t xml:space="preserve">mirrored the </w:t>
      </w:r>
      <w:r w:rsidR="00CF1DBF">
        <w:rPr>
          <w:rFonts w:ascii="Times New Roman" w:hAnsi="Times New Roman" w:cs="Times New Roman"/>
        </w:rPr>
        <w:t>Straight Path</w:t>
      </w:r>
      <w:r w:rsidR="00A20504">
        <w:rPr>
          <w:rFonts w:ascii="Times New Roman" w:hAnsi="Times New Roman" w:cs="Times New Roman"/>
        </w:rPr>
        <w:t xml:space="preserve"> pretraining events </w:t>
      </w:r>
      <w:r w:rsidR="00E11144">
        <w:rPr>
          <w:rFonts w:ascii="Times New Roman" w:hAnsi="Times New Roman" w:cs="Times New Roman"/>
        </w:rPr>
        <w:t>with two key exceptions. First,</w:t>
      </w:r>
      <w:r w:rsidR="00A20504">
        <w:rPr>
          <w:rFonts w:ascii="Times New Roman" w:hAnsi="Times New Roman" w:cs="Times New Roman"/>
        </w:rPr>
        <w:t xml:space="preserve"> </w:t>
      </w:r>
      <w:r w:rsidR="00E11144">
        <w:rPr>
          <w:rFonts w:ascii="Times New Roman" w:hAnsi="Times New Roman" w:cs="Times New Roman"/>
        </w:rPr>
        <w:t>n</w:t>
      </w:r>
      <w:r w:rsidR="00A20504">
        <w:rPr>
          <w:rFonts w:ascii="Times New Roman" w:hAnsi="Times New Roman" w:cs="Times New Roman"/>
        </w:rPr>
        <w:t>ovel objects</w:t>
      </w:r>
      <w:r w:rsidR="00E11144">
        <w:rPr>
          <w:rFonts w:ascii="Times New Roman" w:hAnsi="Times New Roman" w:cs="Times New Roman"/>
        </w:rPr>
        <w:t xml:space="preserve"> with inanimate features</w:t>
      </w:r>
      <w:r w:rsidR="00A20504">
        <w:rPr>
          <w:rFonts w:ascii="Times New Roman" w:hAnsi="Times New Roman" w:cs="Times New Roman"/>
        </w:rPr>
        <w:t xml:space="preserve"> </w:t>
      </w:r>
      <w:r w:rsidR="00CF1DBF">
        <w:rPr>
          <w:rFonts w:ascii="Times New Roman" w:hAnsi="Times New Roman" w:cs="Times New Roman"/>
        </w:rPr>
        <w:t>were presented on the left and right sides of the network</w:t>
      </w:r>
      <w:r w:rsidR="00A20504">
        <w:rPr>
          <w:rFonts w:ascii="Times New Roman" w:hAnsi="Times New Roman" w:cs="Times New Roman"/>
        </w:rPr>
        <w:t xml:space="preserve">. </w:t>
      </w:r>
      <w:r w:rsidR="00E11144">
        <w:rPr>
          <w:rFonts w:ascii="Times New Roman" w:hAnsi="Times New Roman" w:cs="Times New Roman"/>
        </w:rPr>
        <w:t>Second, the</w:t>
      </w:r>
      <w:r w:rsidR="005F2D51">
        <w:rPr>
          <w:rFonts w:ascii="Times New Roman" w:hAnsi="Times New Roman" w:cs="Times New Roman"/>
        </w:rPr>
        <w:t xml:space="preserve"> third unit rather </w:t>
      </w:r>
      <w:r w:rsidR="005F2D51">
        <w:rPr>
          <w:rFonts w:ascii="Times New Roman" w:hAnsi="Times New Roman" w:cs="Times New Roman"/>
        </w:rPr>
        <w:lastRenderedPageBreak/>
        <w:t>than the first unit was turned on</w:t>
      </w:r>
      <w:r w:rsidR="00E11144">
        <w:rPr>
          <w:rFonts w:ascii="Times New Roman" w:hAnsi="Times New Roman" w:cs="Times New Roman"/>
        </w:rPr>
        <w:t xml:space="preserve"> in the Barrier Height and Jump Height groups</w:t>
      </w:r>
      <w:r w:rsidR="005F2D51">
        <w:rPr>
          <w:rFonts w:ascii="Times New Roman" w:hAnsi="Times New Roman" w:cs="Times New Roman"/>
        </w:rPr>
        <w:t>.</w:t>
      </w:r>
      <w:r w:rsidR="00E11144">
        <w:rPr>
          <w:rFonts w:ascii="Times New Roman" w:hAnsi="Times New Roman" w:cs="Times New Roman"/>
        </w:rPr>
        <w:t xml:space="preserve"> </w:t>
      </w:r>
      <w:r w:rsidR="00816A7D">
        <w:rPr>
          <w:rFonts w:ascii="Times New Roman" w:hAnsi="Times New Roman" w:cs="Times New Roman"/>
        </w:rPr>
        <w:t xml:space="preserve">At test, networks were shown a straight path </w:t>
      </w:r>
      <w:r w:rsidR="00DF18B8">
        <w:rPr>
          <w:rFonts w:ascii="Times New Roman" w:hAnsi="Times New Roman" w:cs="Times New Roman"/>
        </w:rPr>
        <w:t xml:space="preserve">event (Efficient test event) </w:t>
      </w:r>
      <w:r w:rsidR="00816A7D">
        <w:rPr>
          <w:rFonts w:ascii="Times New Roman" w:hAnsi="Times New Roman" w:cs="Times New Roman"/>
        </w:rPr>
        <w:t>and curved path</w:t>
      </w:r>
      <w:r w:rsidR="00DF18B8">
        <w:rPr>
          <w:rFonts w:ascii="Times New Roman" w:hAnsi="Times New Roman" w:cs="Times New Roman"/>
        </w:rPr>
        <w:t xml:space="preserve"> event (</w:t>
      </w:r>
      <w:r w:rsidR="00816A7D">
        <w:rPr>
          <w:rFonts w:ascii="Times New Roman" w:hAnsi="Times New Roman" w:cs="Times New Roman"/>
        </w:rPr>
        <w:t>Inefficient test event)</w:t>
      </w:r>
      <w:r w:rsidR="0060428E">
        <w:rPr>
          <w:rFonts w:ascii="Times New Roman" w:hAnsi="Times New Roman" w:cs="Times New Roman"/>
        </w:rPr>
        <w:t>. Both events were shown</w:t>
      </w:r>
      <w:r w:rsidR="00816A7D">
        <w:rPr>
          <w:rFonts w:ascii="Times New Roman" w:hAnsi="Times New Roman" w:cs="Times New Roman"/>
        </w:rPr>
        <w:t xml:space="preserve"> without the barrier and </w:t>
      </w:r>
      <w:r w:rsidR="0060428E">
        <w:rPr>
          <w:rFonts w:ascii="Times New Roman" w:hAnsi="Times New Roman" w:cs="Times New Roman"/>
        </w:rPr>
        <w:t>used the</w:t>
      </w:r>
      <w:r w:rsidR="00816A7D">
        <w:rPr>
          <w:rFonts w:ascii="Times New Roman" w:hAnsi="Times New Roman" w:cs="Times New Roman"/>
        </w:rPr>
        <w:t xml:space="preserve"> same objects from habituation. </w:t>
      </w:r>
    </w:p>
    <w:p w14:paraId="25770A91" w14:textId="7BF3CA98" w:rsidR="00DC7210" w:rsidRDefault="00E03CC8"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A4DD8D5" wp14:editId="5880F91B">
                <wp:simplePos x="0" y="0"/>
                <wp:positionH relativeFrom="margin">
                  <wp:align>left</wp:align>
                </wp:positionH>
                <wp:positionV relativeFrom="paragraph">
                  <wp:posOffset>683895</wp:posOffset>
                </wp:positionV>
                <wp:extent cx="6374765" cy="3795395"/>
                <wp:effectExtent l="0" t="0" r="698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4921" cy="3795395"/>
                        </a:xfrm>
                        <a:prstGeom prst="rect">
                          <a:avLst/>
                        </a:prstGeom>
                        <a:solidFill>
                          <a:srgbClr val="FFFFFF"/>
                        </a:solidFill>
                        <a:ln w="9525">
                          <a:noFill/>
                          <a:miter lim="800000"/>
                          <a:headEnd/>
                          <a:tailEnd/>
                        </a:ln>
                      </wps:spPr>
                      <wps:txbx>
                        <w:txbxContent>
                          <w:p w14:paraId="4E7D3A73" w14:textId="26A932B0" w:rsidR="00E03CC8" w:rsidRDefault="00731ADA" w:rsidP="00E03CC8">
                            <w:pPr>
                              <w:keepNext/>
                            </w:pPr>
                            <w:r>
                              <w:rPr>
                                <w:noProof/>
                              </w:rPr>
                              <w:drawing>
                                <wp:inline distT="0" distB="0" distL="0" distR="0" wp14:anchorId="440A4701" wp14:editId="3D221EB1">
                                  <wp:extent cx="6105839" cy="3038631"/>
                                  <wp:effectExtent l="0" t="0" r="9525" b="9525"/>
                                  <wp:docPr id="959759593" name="Picture 2"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9593" name="Picture 2" descr="A graph of different conditi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05839" cy="3038631"/>
                                          </a:xfrm>
                                          <a:prstGeom prst="rect">
                                            <a:avLst/>
                                          </a:prstGeom>
                                        </pic:spPr>
                                      </pic:pic>
                                    </a:graphicData>
                                  </a:graphic>
                                </wp:inline>
                              </w:drawing>
                            </w:r>
                          </w:p>
                          <w:p w14:paraId="35383AE0" w14:textId="2A21F1B4"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74252">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4DD8D5" id="_x0000_t202" coordsize="21600,21600" o:spt="202" path="m,l,21600r21600,l21600,xe">
                <v:stroke joinstyle="miter"/>
                <v:path gradientshapeok="t" o:connecttype="rect"/>
              </v:shapetype>
              <v:shape id="Text Box 2" o:spid="_x0000_s1026" type="#_x0000_t202" style="position:absolute;margin-left:0;margin-top:53.85pt;width:501.95pt;height:298.8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" stroked="f">
                <v:textbox>
                  <w:txbxContent>
                    <w:p w14:paraId="4E7D3A73" w14:textId="26A932B0" w:rsidR="00E03CC8" w:rsidRDefault="00731ADA" w:rsidP="00E03CC8">
                      <w:pPr>
                        <w:keepNext/>
                      </w:pPr>
                      <w:r>
                        <w:rPr>
                          <w:noProof/>
                        </w:rPr>
                        <w:drawing>
                          <wp:inline distT="0" distB="0" distL="0" distR="0" wp14:anchorId="440A4701" wp14:editId="3D221EB1">
                            <wp:extent cx="6105839" cy="3038631"/>
                            <wp:effectExtent l="0" t="0" r="9525" b="9525"/>
                            <wp:docPr id="959759593" name="Picture 2"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9593" name="Picture 2" descr="A graph of different conditi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05839" cy="3038631"/>
                                    </a:xfrm>
                                    <a:prstGeom prst="rect">
                                      <a:avLst/>
                                    </a:prstGeom>
                                  </pic:spPr>
                                </pic:pic>
                              </a:graphicData>
                            </a:graphic>
                          </wp:inline>
                        </w:drawing>
                      </w:r>
                    </w:p>
                    <w:p w14:paraId="35383AE0" w14:textId="2A21F1B4"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74252">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v:textbox>
                <w10:wrap type="square" anchorx="margin"/>
              </v:shape>
            </w:pict>
          </mc:Fallback>
        </mc:AlternateContent>
      </w:r>
      <w:r w:rsidR="00B17C95">
        <w:rPr>
          <w:rFonts w:ascii="Times New Roman" w:hAnsi="Times New Roman" w:cs="Times New Roman"/>
        </w:rPr>
        <w:tab/>
      </w:r>
      <w:r w:rsidR="0009722A">
        <w:rPr>
          <w:rFonts w:ascii="Times New Roman" w:hAnsi="Times New Roman" w:cs="Times New Roman"/>
        </w:rPr>
        <w:t>Mean</w:t>
      </w:r>
      <w:r w:rsidR="00C9336C">
        <w:rPr>
          <w:rFonts w:ascii="Times New Roman" w:hAnsi="Times New Roman" w:cs="Times New Roman"/>
        </w:rPr>
        <w:t xml:space="preserve"> “looking time” (i.e., reconstruction error) </w:t>
      </w:r>
      <w:r w:rsidR="0009722A">
        <w:rPr>
          <w:rFonts w:ascii="Times New Roman" w:hAnsi="Times New Roman" w:cs="Times New Roman"/>
        </w:rPr>
        <w:t xml:space="preserve">to the </w:t>
      </w:r>
      <w:r w:rsidR="00AD1099">
        <w:rPr>
          <w:rFonts w:ascii="Times New Roman" w:hAnsi="Times New Roman" w:cs="Times New Roman"/>
        </w:rPr>
        <w:t>two test trials</w:t>
      </w:r>
      <w:r w:rsidR="0009722A">
        <w:rPr>
          <w:rFonts w:ascii="Times New Roman" w:hAnsi="Times New Roman" w:cs="Times New Roman"/>
        </w:rPr>
        <w:t xml:space="preserve"> for networks assigned to the two conditions is shown below in Figure 2</w:t>
      </w:r>
      <w:r w:rsidR="00AD1099">
        <w:rPr>
          <w:rFonts w:ascii="Times New Roman" w:hAnsi="Times New Roman" w:cs="Times New Roman"/>
        </w:rPr>
        <w:t>.</w:t>
      </w:r>
      <w:r w:rsidR="008D14E2">
        <w:rPr>
          <w:rFonts w:ascii="Times New Roman" w:hAnsi="Times New Roman" w:cs="Times New Roman"/>
        </w:rPr>
        <w:t xml:space="preserve"> </w:t>
      </w:r>
    </w:p>
    <w:p w14:paraId="68726B44" w14:textId="68B4EB6A" w:rsidR="00E03CC8" w:rsidRDefault="00E03CC8"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05670056" w14:textId="1F9D4A2B" w:rsidR="00BF11CF" w:rsidRDefault="00BF11CF" w:rsidP="00894104">
      <w:pPr>
        <w:spacing w:line="480" w:lineRule="auto"/>
        <w:ind w:firstLine="720"/>
        <w:contextualSpacing/>
        <w:rPr>
          <w:rFonts w:ascii="Times New Roman" w:eastAsia="Times New Roman" w:hAnsi="Times New Roman" w:cs="Times New Roman"/>
        </w:rPr>
      </w:pPr>
      <w:r>
        <w:br w:type="page"/>
      </w:r>
      <w:r w:rsidR="009F0A97">
        <w:rPr>
          <w:rFonts w:ascii="Times New Roman" w:eastAsia="Times New Roman" w:hAnsi="Times New Roman" w:cs="Times New Roman"/>
        </w:rPr>
        <w:lastRenderedPageBreak/>
        <w:t xml:space="preserve">Data were entered into a linear mixed-effects model with Trial Type (Inefficient vs. Efficient) as the within-subjects fixed effect and </w:t>
      </w:r>
      <w:r w:rsidR="00AA020C">
        <w:rPr>
          <w:rFonts w:ascii="Times New Roman" w:eastAsia="Times New Roman" w:hAnsi="Times New Roman" w:cs="Times New Roman"/>
        </w:rPr>
        <w:t>Condition</w:t>
      </w:r>
      <w:r w:rsidR="009F0A97">
        <w:rPr>
          <w:rFonts w:ascii="Times New Roman" w:eastAsia="Times New Roman" w:hAnsi="Times New Roman" w:cs="Times New Roman"/>
        </w:rPr>
        <w:t xml:space="preserve"> (</w:t>
      </w:r>
      <w:r w:rsidR="00AA020C">
        <w:rPr>
          <w:rFonts w:ascii="Times New Roman" w:eastAsia="Times New Roman" w:hAnsi="Times New Roman" w:cs="Times New Roman"/>
        </w:rPr>
        <w:t>Experimental vs. Control</w:t>
      </w:r>
      <w:r w:rsidR="009F0A97">
        <w:rPr>
          <w:rFonts w:ascii="Times New Roman" w:eastAsia="Times New Roman" w:hAnsi="Times New Roman" w:cs="Times New Roman"/>
        </w:rPr>
        <w:t>) as the between-subjects fixed effect</w:t>
      </w:r>
      <w:r w:rsidR="00AA020C">
        <w:rPr>
          <w:rFonts w:ascii="Times New Roman" w:eastAsia="Times New Roman" w:hAnsi="Times New Roman" w:cs="Times New Roman"/>
        </w:rPr>
        <w:t>, with network treated as a random effect.</w:t>
      </w:r>
      <w:r w:rsidR="00BE350A">
        <w:rPr>
          <w:rFonts w:ascii="Times New Roman" w:eastAsia="Times New Roman" w:hAnsi="Times New Roman" w:cs="Times New Roman"/>
        </w:rPr>
        <w:t xml:space="preserve"> This analysis revealed </w:t>
      </w:r>
      <w:r w:rsidR="00BB324C">
        <w:rPr>
          <w:rFonts w:ascii="Times New Roman" w:eastAsia="Times New Roman" w:hAnsi="Times New Roman" w:cs="Times New Roman"/>
        </w:rPr>
        <w:t xml:space="preserve">a significant main effect of Trial Type, </w:t>
      </w:r>
      <w:r w:rsidR="00BB324C">
        <w:rPr>
          <w:rFonts w:ascii="Times New Roman" w:eastAsia="Times New Roman" w:hAnsi="Times New Roman" w:cs="Times New Roman"/>
          <w:i/>
          <w:iCs/>
        </w:rPr>
        <w:t>F</w:t>
      </w:r>
      <w:r w:rsidR="00BB324C">
        <w:rPr>
          <w:rFonts w:ascii="Times New Roman" w:eastAsia="Times New Roman" w:hAnsi="Times New Roman" w:cs="Times New Roman"/>
        </w:rPr>
        <w:t xml:space="preserve">(1, 358) = 32.74, </w:t>
      </w:r>
      <w:r w:rsidR="00BB324C">
        <w:rPr>
          <w:rFonts w:ascii="Times New Roman" w:eastAsia="Times New Roman" w:hAnsi="Times New Roman" w:cs="Times New Roman"/>
          <w:i/>
          <w:iCs/>
        </w:rPr>
        <w:t xml:space="preserve">p </w:t>
      </w:r>
      <w:r w:rsidR="00BB324C">
        <w:rPr>
          <w:rFonts w:ascii="Times New Roman" w:eastAsia="Times New Roman" w:hAnsi="Times New Roman" w:cs="Times New Roman"/>
        </w:rPr>
        <w:t>&lt; .001 that was qualified by a significant interaction</w:t>
      </w:r>
      <w:r w:rsidR="00BE350A">
        <w:rPr>
          <w:rFonts w:ascii="Times New Roman" w:eastAsia="Times New Roman" w:hAnsi="Times New Roman" w:cs="Times New Roman"/>
        </w:rPr>
        <w:t xml:space="preserve"> between Trial Type and Condition, </w:t>
      </w:r>
      <w:r w:rsidR="00BE350A">
        <w:rPr>
          <w:rFonts w:ascii="Times New Roman" w:eastAsia="Times New Roman" w:hAnsi="Times New Roman" w:cs="Times New Roman"/>
          <w:i/>
          <w:iCs/>
        </w:rPr>
        <w:t>F</w:t>
      </w:r>
      <w:r w:rsidR="00BE350A">
        <w:rPr>
          <w:rFonts w:ascii="Times New Roman" w:eastAsia="Times New Roman" w:hAnsi="Times New Roman" w:cs="Times New Roman"/>
        </w:rPr>
        <w:t xml:space="preserve">(1, </w:t>
      </w:r>
      <w:r w:rsidR="00BB324C">
        <w:rPr>
          <w:rFonts w:ascii="Times New Roman" w:eastAsia="Times New Roman" w:hAnsi="Times New Roman" w:cs="Times New Roman"/>
        </w:rPr>
        <w:t>358</w:t>
      </w:r>
      <w:r w:rsidR="00BE350A">
        <w:rPr>
          <w:rFonts w:ascii="Times New Roman" w:eastAsia="Times New Roman" w:hAnsi="Times New Roman" w:cs="Times New Roman"/>
        </w:rPr>
        <w:t xml:space="preserve">) = </w:t>
      </w:r>
      <w:r w:rsidR="00BB324C">
        <w:rPr>
          <w:rFonts w:ascii="Times New Roman" w:eastAsia="Times New Roman" w:hAnsi="Times New Roman" w:cs="Times New Roman"/>
        </w:rPr>
        <w:t>5.53</w:t>
      </w:r>
      <w:r w:rsidR="00BE350A">
        <w:rPr>
          <w:rFonts w:ascii="Times New Roman" w:eastAsia="Times New Roman" w:hAnsi="Times New Roman" w:cs="Times New Roman"/>
        </w:rPr>
        <w:t xml:space="preserve">, </w:t>
      </w:r>
      <w:r w:rsidR="00BE350A">
        <w:rPr>
          <w:rFonts w:ascii="Times New Roman" w:eastAsia="Times New Roman" w:hAnsi="Times New Roman" w:cs="Times New Roman"/>
          <w:i/>
          <w:iCs/>
        </w:rPr>
        <w:t xml:space="preserve">p </w:t>
      </w:r>
      <w:r w:rsidR="00BB324C">
        <w:rPr>
          <w:rFonts w:ascii="Times New Roman" w:eastAsia="Times New Roman" w:hAnsi="Times New Roman" w:cs="Times New Roman"/>
        </w:rPr>
        <w:t>=</w:t>
      </w:r>
      <w:r w:rsidR="00BE350A">
        <w:rPr>
          <w:rFonts w:ascii="Times New Roman" w:eastAsia="Times New Roman" w:hAnsi="Times New Roman" w:cs="Times New Roman"/>
        </w:rPr>
        <w:t xml:space="preserve"> .0</w:t>
      </w:r>
      <w:r w:rsidR="00BB324C">
        <w:rPr>
          <w:rFonts w:ascii="Times New Roman" w:eastAsia="Times New Roman" w:hAnsi="Times New Roman" w:cs="Times New Roman"/>
        </w:rPr>
        <w:t>2</w:t>
      </w:r>
      <w:r w:rsidR="00BE350A">
        <w:rPr>
          <w:rFonts w:ascii="Times New Roman" w:eastAsia="Times New Roman" w:hAnsi="Times New Roman" w:cs="Times New Roman"/>
        </w:rPr>
        <w:t>.</w:t>
      </w:r>
      <w:r w:rsidR="00F00F20">
        <w:rPr>
          <w:rFonts w:ascii="Times New Roman" w:eastAsia="Times New Roman" w:hAnsi="Times New Roman" w:cs="Times New Roman"/>
        </w:rPr>
        <w:t xml:space="preserve"> A follow-up paired t-tests indicated that networks in the Experimental condition looked longer at the Inefficient test event (</w:t>
      </w:r>
      <w:r w:rsidR="00F00F20">
        <w:rPr>
          <w:rFonts w:ascii="Times New Roman" w:eastAsia="Times New Roman" w:hAnsi="Times New Roman" w:cs="Times New Roman"/>
          <w:i/>
          <w:iCs/>
        </w:rPr>
        <w:t xml:space="preserve">M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20.97</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SD </w:t>
      </w:r>
      <w:r w:rsidR="00F00F20">
        <w:rPr>
          <w:rFonts w:ascii="Times New Roman" w:eastAsia="Times New Roman" w:hAnsi="Times New Roman" w:cs="Times New Roman"/>
        </w:rPr>
        <w:t xml:space="preserve">= </w:t>
      </w:r>
      <w:r w:rsidR="000767FC">
        <w:rPr>
          <w:rFonts w:ascii="Times New Roman" w:eastAsia="Times New Roman" w:hAnsi="Times New Roman" w:cs="Times New Roman"/>
        </w:rPr>
        <w:t>1.</w:t>
      </w:r>
      <w:r w:rsidR="00D25DBF">
        <w:rPr>
          <w:rFonts w:ascii="Times New Roman" w:eastAsia="Times New Roman" w:hAnsi="Times New Roman" w:cs="Times New Roman"/>
        </w:rPr>
        <w:t>78</w:t>
      </w:r>
      <w:r w:rsidR="00F00F20">
        <w:rPr>
          <w:rFonts w:ascii="Times New Roman" w:eastAsia="Times New Roman" w:hAnsi="Times New Roman" w:cs="Times New Roman"/>
        </w:rPr>
        <w:t>) than at the Efficient test event (</w:t>
      </w:r>
      <w:r w:rsidR="00F00F20">
        <w:rPr>
          <w:rFonts w:ascii="Times New Roman" w:eastAsia="Times New Roman" w:hAnsi="Times New Roman" w:cs="Times New Roman"/>
          <w:i/>
          <w:iCs/>
        </w:rPr>
        <w:t xml:space="preserve">M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19.87</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SD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1.11</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t</w:t>
      </w:r>
      <w:r w:rsidR="00F00F20">
        <w:rPr>
          <w:rFonts w:ascii="Times New Roman" w:eastAsia="Times New Roman" w:hAnsi="Times New Roman" w:cs="Times New Roman"/>
        </w:rPr>
        <w:t>(</w:t>
      </w:r>
      <w:r w:rsidR="00E632B3">
        <w:rPr>
          <w:rFonts w:ascii="Times New Roman" w:eastAsia="Times New Roman" w:hAnsi="Times New Roman" w:cs="Times New Roman"/>
        </w:rPr>
        <w:t>99</w:t>
      </w:r>
      <w:r w:rsidR="00F00F20">
        <w:rPr>
          <w:rFonts w:ascii="Times New Roman" w:eastAsia="Times New Roman" w:hAnsi="Times New Roman" w:cs="Times New Roman"/>
        </w:rPr>
        <w:t xml:space="preserve">) = </w:t>
      </w:r>
      <w:r w:rsidR="00341C38">
        <w:rPr>
          <w:rFonts w:ascii="Times New Roman" w:eastAsia="Times New Roman" w:hAnsi="Times New Roman" w:cs="Times New Roman"/>
        </w:rPr>
        <w:t>5.49</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p </w:t>
      </w:r>
      <w:r w:rsidR="00341C38">
        <w:rPr>
          <w:rFonts w:ascii="Times New Roman" w:eastAsia="Times New Roman" w:hAnsi="Times New Roman" w:cs="Times New Roman"/>
        </w:rPr>
        <w:t>&lt; .00</w:t>
      </w:r>
      <w:r w:rsidR="0097290B">
        <w:rPr>
          <w:rFonts w:ascii="Times New Roman" w:eastAsia="Times New Roman" w:hAnsi="Times New Roman" w:cs="Times New Roman"/>
        </w:rPr>
        <w:t>0</w:t>
      </w:r>
      <w:r w:rsidR="00341C38">
        <w:rPr>
          <w:rFonts w:ascii="Times New Roman" w:eastAsia="Times New Roman" w:hAnsi="Times New Roman" w:cs="Times New Roman"/>
        </w:rPr>
        <w:t>1</w:t>
      </w:r>
      <w:r w:rsidR="00F00F20">
        <w:rPr>
          <w:rFonts w:ascii="Times New Roman" w:eastAsia="Times New Roman" w:hAnsi="Times New Roman" w:cs="Times New Roman"/>
        </w:rPr>
        <w:t>.</w:t>
      </w:r>
      <w:r w:rsidR="003020DD">
        <w:rPr>
          <w:rFonts w:ascii="Times New Roman" w:eastAsia="Times New Roman" w:hAnsi="Times New Roman" w:cs="Times New Roman"/>
        </w:rPr>
        <w:t xml:space="preserve"> </w:t>
      </w:r>
      <w:r w:rsidR="00D25DBF">
        <w:rPr>
          <w:rFonts w:ascii="Times New Roman" w:eastAsia="Times New Roman" w:hAnsi="Times New Roman" w:cs="Times New Roman"/>
        </w:rPr>
        <w:t>Although</w:t>
      </w:r>
      <w:r w:rsidR="003020DD">
        <w:rPr>
          <w:rFonts w:ascii="Times New Roman" w:eastAsia="Times New Roman" w:hAnsi="Times New Roman" w:cs="Times New Roman"/>
        </w:rPr>
        <w:t xml:space="preserve"> </w:t>
      </w:r>
      <w:r w:rsidR="00C84FA5">
        <w:rPr>
          <w:rFonts w:ascii="Times New Roman" w:eastAsia="Times New Roman" w:hAnsi="Times New Roman" w:cs="Times New Roman"/>
        </w:rPr>
        <w:t>networks in the Control condition</w:t>
      </w:r>
      <w:r w:rsidR="00D25DBF">
        <w:rPr>
          <w:rFonts w:ascii="Times New Roman" w:eastAsia="Times New Roman" w:hAnsi="Times New Roman" w:cs="Times New Roman"/>
        </w:rPr>
        <w:t xml:space="preserve"> also</w:t>
      </w:r>
      <w:r w:rsidR="00C84FA5">
        <w:rPr>
          <w:rFonts w:ascii="Times New Roman" w:eastAsia="Times New Roman" w:hAnsi="Times New Roman" w:cs="Times New Roman"/>
        </w:rPr>
        <w:t xml:space="preserve"> looked at the Inefficient test event (</w:t>
      </w:r>
      <w:r w:rsidR="00C84FA5">
        <w:rPr>
          <w:rFonts w:ascii="Times New Roman" w:eastAsia="Times New Roman" w:hAnsi="Times New Roman" w:cs="Times New Roman"/>
          <w:i/>
          <w:iCs/>
        </w:rPr>
        <w:t xml:space="preserve">M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20.58</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SD </w:t>
      </w:r>
      <w:r w:rsidR="00C84FA5">
        <w:rPr>
          <w:rFonts w:ascii="Times New Roman" w:eastAsia="Times New Roman" w:hAnsi="Times New Roman" w:cs="Times New Roman"/>
        </w:rPr>
        <w:t>= 1.</w:t>
      </w:r>
      <w:r w:rsidR="0097290B">
        <w:rPr>
          <w:rFonts w:ascii="Times New Roman" w:eastAsia="Times New Roman" w:hAnsi="Times New Roman" w:cs="Times New Roman"/>
        </w:rPr>
        <w:t>61</w:t>
      </w:r>
      <w:r w:rsidR="00C84FA5">
        <w:rPr>
          <w:rFonts w:ascii="Times New Roman" w:eastAsia="Times New Roman" w:hAnsi="Times New Roman" w:cs="Times New Roman"/>
        </w:rPr>
        <w:t xml:space="preserve">) </w:t>
      </w:r>
      <w:r w:rsidR="00D25DBF">
        <w:rPr>
          <w:rFonts w:ascii="Times New Roman" w:eastAsia="Times New Roman" w:hAnsi="Times New Roman" w:cs="Times New Roman"/>
        </w:rPr>
        <w:t>than at the</w:t>
      </w:r>
      <w:r w:rsidR="00C84FA5">
        <w:rPr>
          <w:rFonts w:ascii="Times New Roman" w:eastAsia="Times New Roman" w:hAnsi="Times New Roman" w:cs="Times New Roman"/>
        </w:rPr>
        <w:t xml:space="preserve"> Efficient test event (</w:t>
      </w:r>
      <w:r w:rsidR="00C84FA5">
        <w:rPr>
          <w:rFonts w:ascii="Times New Roman" w:eastAsia="Times New Roman" w:hAnsi="Times New Roman" w:cs="Times New Roman"/>
          <w:i/>
          <w:iCs/>
        </w:rPr>
        <w:t xml:space="preserve">M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20.13</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SD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1.19</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t</w:t>
      </w:r>
      <w:r w:rsidR="00C84FA5">
        <w:rPr>
          <w:rFonts w:ascii="Times New Roman" w:eastAsia="Times New Roman" w:hAnsi="Times New Roman" w:cs="Times New Roman"/>
        </w:rPr>
        <w:t>(</w:t>
      </w:r>
      <w:r w:rsidR="00E632B3">
        <w:rPr>
          <w:rFonts w:ascii="Times New Roman" w:eastAsia="Times New Roman" w:hAnsi="Times New Roman" w:cs="Times New Roman"/>
        </w:rPr>
        <w:t>99</w:t>
      </w:r>
      <w:r w:rsidR="00C84FA5">
        <w:rPr>
          <w:rFonts w:ascii="Times New Roman" w:eastAsia="Times New Roman" w:hAnsi="Times New Roman" w:cs="Times New Roman"/>
        </w:rPr>
        <w:t xml:space="preserve">) = </w:t>
      </w:r>
      <w:r w:rsidR="00E632B3">
        <w:rPr>
          <w:rFonts w:ascii="Times New Roman" w:eastAsia="Times New Roman" w:hAnsi="Times New Roman" w:cs="Times New Roman"/>
        </w:rPr>
        <w:t>2.29</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p </w:t>
      </w:r>
      <w:r w:rsidR="00C84FA5">
        <w:rPr>
          <w:rFonts w:ascii="Times New Roman" w:eastAsia="Times New Roman" w:hAnsi="Times New Roman" w:cs="Times New Roman"/>
        </w:rPr>
        <w:t>= .0</w:t>
      </w:r>
      <w:r w:rsidR="00E632B3">
        <w:rPr>
          <w:rFonts w:ascii="Times New Roman" w:eastAsia="Times New Roman" w:hAnsi="Times New Roman" w:cs="Times New Roman"/>
        </w:rPr>
        <w:t xml:space="preserve">2, the difference in looking to these two test events was greater for networks in the Experimental condition </w:t>
      </w:r>
      <w:r w:rsidR="00F564C8">
        <w:rPr>
          <w:rFonts w:ascii="Times New Roman" w:eastAsia="Times New Roman" w:hAnsi="Times New Roman" w:cs="Times New Roman"/>
        </w:rPr>
        <w:t>(</w:t>
      </w:r>
      <w:r w:rsidR="00F564C8">
        <w:rPr>
          <w:rFonts w:ascii="Times New Roman" w:eastAsia="Times New Roman" w:hAnsi="Times New Roman" w:cs="Times New Roman"/>
          <w:i/>
          <w:iCs/>
        </w:rPr>
        <w:t xml:space="preserve">M </w:t>
      </w:r>
      <w:r w:rsidR="00F564C8">
        <w:rPr>
          <w:rFonts w:ascii="Times New Roman" w:eastAsia="Times New Roman" w:hAnsi="Times New Roman" w:cs="Times New Roman"/>
        </w:rPr>
        <w:t xml:space="preserve">= 1.09, </w:t>
      </w:r>
      <w:r w:rsidR="00F564C8">
        <w:rPr>
          <w:rFonts w:ascii="Times New Roman" w:eastAsia="Times New Roman" w:hAnsi="Times New Roman" w:cs="Times New Roman"/>
          <w:i/>
          <w:iCs/>
        </w:rPr>
        <w:t xml:space="preserve">SD </w:t>
      </w:r>
      <w:r w:rsidR="00F564C8">
        <w:rPr>
          <w:rFonts w:ascii="Times New Roman" w:eastAsia="Times New Roman" w:hAnsi="Times New Roman" w:cs="Times New Roman"/>
        </w:rPr>
        <w:t>= 2)</w:t>
      </w:r>
      <w:r w:rsidR="00E632B3">
        <w:rPr>
          <w:rFonts w:ascii="Times New Roman" w:eastAsia="Times New Roman" w:hAnsi="Times New Roman" w:cs="Times New Roman"/>
        </w:rPr>
        <w:t xml:space="preserve"> than networks in the Control condition</w:t>
      </w:r>
      <w:r w:rsidR="00F564C8">
        <w:rPr>
          <w:rFonts w:ascii="Times New Roman" w:eastAsia="Times New Roman" w:hAnsi="Times New Roman" w:cs="Times New Roman"/>
        </w:rPr>
        <w:t xml:space="preserve"> (</w:t>
      </w:r>
      <w:r w:rsidR="00F564C8">
        <w:rPr>
          <w:rFonts w:ascii="Times New Roman" w:eastAsia="Times New Roman" w:hAnsi="Times New Roman" w:cs="Times New Roman"/>
          <w:i/>
          <w:iCs/>
        </w:rPr>
        <w:t xml:space="preserve">M </w:t>
      </w:r>
      <w:r w:rsidR="00F564C8">
        <w:rPr>
          <w:rFonts w:ascii="Times New Roman" w:eastAsia="Times New Roman" w:hAnsi="Times New Roman" w:cs="Times New Roman"/>
        </w:rPr>
        <w:t xml:space="preserve">= 0.46, </w:t>
      </w:r>
      <w:r w:rsidR="00F564C8">
        <w:rPr>
          <w:rFonts w:ascii="Times New Roman" w:eastAsia="Times New Roman" w:hAnsi="Times New Roman" w:cs="Times New Roman"/>
          <w:i/>
          <w:iCs/>
        </w:rPr>
        <w:t xml:space="preserve">SD </w:t>
      </w:r>
      <w:r w:rsidR="00F564C8">
        <w:rPr>
          <w:rFonts w:ascii="Times New Roman" w:eastAsia="Times New Roman" w:hAnsi="Times New Roman" w:cs="Times New Roman"/>
        </w:rPr>
        <w:t xml:space="preserve">= 1.99), </w:t>
      </w:r>
      <w:r w:rsidR="000B279A">
        <w:rPr>
          <w:rFonts w:ascii="Times New Roman" w:eastAsia="Times New Roman" w:hAnsi="Times New Roman" w:cs="Times New Roman"/>
          <w:i/>
          <w:iCs/>
        </w:rPr>
        <w:t>t</w:t>
      </w:r>
      <w:r w:rsidR="000B279A">
        <w:rPr>
          <w:rFonts w:ascii="Times New Roman" w:eastAsia="Times New Roman" w:hAnsi="Times New Roman" w:cs="Times New Roman"/>
        </w:rPr>
        <w:t xml:space="preserve">(198) = 2.26, </w:t>
      </w:r>
      <w:r w:rsidR="000B279A">
        <w:rPr>
          <w:rFonts w:ascii="Times New Roman" w:eastAsia="Times New Roman" w:hAnsi="Times New Roman" w:cs="Times New Roman"/>
          <w:i/>
          <w:iCs/>
        </w:rPr>
        <w:t xml:space="preserve">p </w:t>
      </w:r>
      <w:r w:rsidR="000B279A">
        <w:rPr>
          <w:rFonts w:ascii="Times New Roman" w:eastAsia="Times New Roman" w:hAnsi="Times New Roman" w:cs="Times New Roman"/>
        </w:rPr>
        <w:t>= .02</w:t>
      </w:r>
      <w:r w:rsidR="00C84FA5">
        <w:rPr>
          <w:rFonts w:ascii="Times New Roman" w:eastAsia="Times New Roman" w:hAnsi="Times New Roman" w:cs="Times New Roman"/>
        </w:rPr>
        <w:t>.</w:t>
      </w:r>
    </w:p>
    <w:p w14:paraId="08847D08" w14:textId="1D97AD2C" w:rsidR="009E613A" w:rsidRDefault="009E613A" w:rsidP="0089410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 one of the theoretical assumptions is that infants see more linear, grounded motion than aerial curved motion, it was important to show that the results above did not hold for networks who saw an equal amount of grounded linear motion and curved motion.</w:t>
      </w:r>
      <w:r w:rsidR="004416FA">
        <w:rPr>
          <w:rFonts w:ascii="Times New Roman" w:eastAsia="Times New Roman" w:hAnsi="Times New Roman" w:cs="Times New Roman"/>
        </w:rPr>
        <w:t xml:space="preserve"> Data for this analysis were entered into a linear mixed-effects model with Trial Type (Inefficient vs. Efficient) as the within-subjects fixed effect and Condition (Experimental vs. Control) as the between-subjects fixed effect, with network treated as a random effect.</w:t>
      </w:r>
      <w:r w:rsidR="00385014">
        <w:rPr>
          <w:rFonts w:ascii="Times New Roman" w:eastAsia="Times New Roman" w:hAnsi="Times New Roman" w:cs="Times New Roman"/>
        </w:rPr>
        <w:t xml:space="preserve"> This analysis only revealed a main effect of Test Trial, </w:t>
      </w:r>
      <w:r w:rsidR="00385014">
        <w:rPr>
          <w:rFonts w:ascii="Times New Roman" w:eastAsia="Times New Roman" w:hAnsi="Times New Roman" w:cs="Times New Roman"/>
          <w:i/>
          <w:iCs/>
        </w:rPr>
        <w:t>F</w:t>
      </w:r>
      <w:r w:rsidR="00385014">
        <w:rPr>
          <w:rFonts w:ascii="Times New Roman" w:eastAsia="Times New Roman" w:hAnsi="Times New Roman" w:cs="Times New Roman"/>
        </w:rPr>
        <w:t xml:space="preserve">(1, 38) = 4.39, </w:t>
      </w:r>
      <w:r w:rsidR="00385014">
        <w:rPr>
          <w:rFonts w:ascii="Times New Roman" w:eastAsia="Times New Roman" w:hAnsi="Times New Roman" w:cs="Times New Roman"/>
          <w:i/>
          <w:iCs/>
        </w:rPr>
        <w:t xml:space="preserve">p </w:t>
      </w:r>
      <w:r w:rsidR="00385014">
        <w:rPr>
          <w:rFonts w:ascii="Times New Roman" w:eastAsia="Times New Roman" w:hAnsi="Times New Roman" w:cs="Times New Roman"/>
        </w:rPr>
        <w:t xml:space="preserve">= .04. This resulted reflected the fact that, averaged across both conditions, </w:t>
      </w:r>
      <w:r w:rsidR="00F70F76">
        <w:rPr>
          <w:rFonts w:ascii="Times New Roman" w:eastAsia="Times New Roman" w:hAnsi="Times New Roman" w:cs="Times New Roman"/>
        </w:rPr>
        <w:t>networks looked marginally longer at the Efficient test event (</w:t>
      </w:r>
      <w:r w:rsidR="00F70F76">
        <w:rPr>
          <w:rFonts w:ascii="Times New Roman" w:eastAsia="Times New Roman" w:hAnsi="Times New Roman" w:cs="Times New Roman"/>
          <w:i/>
          <w:iCs/>
        </w:rPr>
        <w:t xml:space="preserve">M </w:t>
      </w:r>
      <w:r w:rsidR="00F70F76">
        <w:rPr>
          <w:rFonts w:ascii="Times New Roman" w:eastAsia="Times New Roman" w:hAnsi="Times New Roman" w:cs="Times New Roman"/>
        </w:rPr>
        <w:t xml:space="preserve">= 19.08, </w:t>
      </w:r>
      <w:r w:rsidR="00F70F76">
        <w:rPr>
          <w:rFonts w:ascii="Times New Roman" w:eastAsia="Times New Roman" w:hAnsi="Times New Roman" w:cs="Times New Roman"/>
          <w:i/>
          <w:iCs/>
        </w:rPr>
        <w:t xml:space="preserve">SD </w:t>
      </w:r>
      <w:r w:rsidR="00F70F76">
        <w:rPr>
          <w:rFonts w:ascii="Times New Roman" w:eastAsia="Times New Roman" w:hAnsi="Times New Roman" w:cs="Times New Roman"/>
        </w:rPr>
        <w:t>= 0.95) than at the Inefficient test event (</w:t>
      </w:r>
      <w:r w:rsidR="00F70F76">
        <w:rPr>
          <w:rFonts w:ascii="Times New Roman" w:eastAsia="Times New Roman" w:hAnsi="Times New Roman" w:cs="Times New Roman"/>
          <w:i/>
          <w:iCs/>
        </w:rPr>
        <w:t xml:space="preserve">M </w:t>
      </w:r>
      <w:r w:rsidR="00F70F76">
        <w:rPr>
          <w:rFonts w:ascii="Times New Roman" w:eastAsia="Times New Roman" w:hAnsi="Times New Roman" w:cs="Times New Roman"/>
        </w:rPr>
        <w:t xml:space="preserve">= 18.67, </w:t>
      </w:r>
      <w:r w:rsidR="00F70F76">
        <w:rPr>
          <w:rFonts w:ascii="Times New Roman" w:eastAsia="Times New Roman" w:hAnsi="Times New Roman" w:cs="Times New Roman"/>
          <w:i/>
          <w:iCs/>
        </w:rPr>
        <w:t xml:space="preserve">SD </w:t>
      </w:r>
      <w:r w:rsidR="00F70F76">
        <w:rPr>
          <w:rFonts w:ascii="Times New Roman" w:eastAsia="Times New Roman" w:hAnsi="Times New Roman" w:cs="Times New Roman"/>
        </w:rPr>
        <w:t xml:space="preserve">= 0.81). </w:t>
      </w:r>
    </w:p>
    <w:p w14:paraId="2D244178" w14:textId="77777777" w:rsidR="00F41036" w:rsidRDefault="00F41036" w:rsidP="00894104">
      <w:pPr>
        <w:spacing w:line="480" w:lineRule="auto"/>
        <w:ind w:firstLine="720"/>
        <w:contextualSpacing/>
        <w:rPr>
          <w:rFonts w:ascii="Times New Roman" w:eastAsia="Times New Roman" w:hAnsi="Times New Roman" w:cs="Times New Roman"/>
        </w:rPr>
      </w:pPr>
    </w:p>
    <w:p w14:paraId="5527639D" w14:textId="1DB1CC25"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72D725E3" w14:textId="40E60058"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ab/>
        <w:t xml:space="preserve">Simulation 1 replicated infants’ looking behaviors in Gergely et al. (1995). Specifically, networks, like infants, </w:t>
      </w:r>
      <w:r w:rsidR="00E43D65">
        <w:rPr>
          <w:rFonts w:ascii="Times New Roman" w:eastAsia="Times New Roman" w:hAnsi="Times New Roman" w:cs="Times New Roman"/>
        </w:rPr>
        <w:t xml:space="preserve">looked longer at the Inefficient test event than at the Efficient test event if </w:t>
      </w:r>
      <w:r w:rsidR="00DF0EC3">
        <w:rPr>
          <w:rFonts w:ascii="Times New Roman" w:eastAsia="Times New Roman" w:hAnsi="Times New Roman" w:cs="Times New Roman"/>
        </w:rPr>
        <w:t>a</w:t>
      </w:r>
      <w:r w:rsidR="00101D77">
        <w:rPr>
          <w:rFonts w:ascii="Times New Roman" w:eastAsia="Times New Roman" w:hAnsi="Times New Roman" w:cs="Times New Roman"/>
        </w:rPr>
        <w:t xml:space="preserve"> first </w:t>
      </w:r>
      <w:r w:rsidR="00DF0EC3">
        <w:rPr>
          <w:rFonts w:ascii="Times New Roman" w:eastAsia="Times New Roman" w:hAnsi="Times New Roman" w:cs="Times New Roman"/>
        </w:rPr>
        <w:t xml:space="preserve">object with </w:t>
      </w:r>
      <w:r w:rsidR="00C5385B">
        <w:rPr>
          <w:rFonts w:ascii="Times New Roman" w:eastAsia="Times New Roman" w:hAnsi="Times New Roman" w:cs="Times New Roman"/>
        </w:rPr>
        <w:t>animate</w:t>
      </w:r>
      <w:r w:rsidR="00DF0EC3">
        <w:rPr>
          <w:rFonts w:ascii="Times New Roman" w:eastAsia="Times New Roman" w:hAnsi="Times New Roman" w:cs="Times New Roman"/>
        </w:rPr>
        <w:t xml:space="preserve"> features jumped </w:t>
      </w:r>
      <w:r w:rsidR="00E43D65">
        <w:rPr>
          <w:rFonts w:ascii="Times New Roman" w:eastAsia="Times New Roman" w:hAnsi="Times New Roman" w:cs="Times New Roman"/>
        </w:rPr>
        <w:t>over a barrier</w:t>
      </w:r>
      <w:r w:rsidR="00DF0EC3">
        <w:rPr>
          <w:rFonts w:ascii="Times New Roman" w:eastAsia="Times New Roman" w:hAnsi="Times New Roman" w:cs="Times New Roman"/>
        </w:rPr>
        <w:t xml:space="preserve"> to reach a</w:t>
      </w:r>
      <w:r w:rsidR="00101D77">
        <w:rPr>
          <w:rFonts w:ascii="Times New Roman" w:eastAsia="Times New Roman" w:hAnsi="Times New Roman" w:cs="Times New Roman"/>
        </w:rPr>
        <w:t xml:space="preserve"> second </w:t>
      </w:r>
      <w:r w:rsidR="00DF0EC3">
        <w:rPr>
          <w:rFonts w:ascii="Times New Roman" w:eastAsia="Times New Roman" w:hAnsi="Times New Roman" w:cs="Times New Roman"/>
        </w:rPr>
        <w:t>object on the other side</w:t>
      </w:r>
      <w:r w:rsidR="00E43D65">
        <w:rPr>
          <w:rFonts w:ascii="Times New Roman" w:eastAsia="Times New Roman" w:hAnsi="Times New Roman" w:cs="Times New Roman"/>
        </w:rPr>
        <w:t xml:space="preserve"> than if the barrier and </w:t>
      </w:r>
      <w:r w:rsidR="00DF0EC3">
        <w:rPr>
          <w:rFonts w:ascii="Times New Roman" w:eastAsia="Times New Roman" w:hAnsi="Times New Roman" w:cs="Times New Roman"/>
        </w:rPr>
        <w:t xml:space="preserve">the path of the first object’s motion was spatially contiguous with the barrier. </w:t>
      </w:r>
      <w:r w:rsidR="00046880">
        <w:rPr>
          <w:rFonts w:ascii="Times New Roman" w:eastAsia="Times New Roman" w:hAnsi="Times New Roman" w:cs="Times New Roman"/>
        </w:rPr>
        <w:t xml:space="preserve">Crucially, these results were only obtained for the networks that experienced more grounded linear motion that aerial curved motion. </w:t>
      </w:r>
      <w:r w:rsidR="003D0775">
        <w:rPr>
          <w:rFonts w:ascii="Times New Roman" w:eastAsia="Times New Roman" w:hAnsi="Times New Roman" w:cs="Times New Roman"/>
        </w:rPr>
        <w:t xml:space="preserve">This suggests that the present </w:t>
      </w:r>
      <w:r w:rsidR="00313295">
        <w:rPr>
          <w:rFonts w:ascii="Times New Roman" w:eastAsia="Times New Roman" w:hAnsi="Times New Roman" w:cs="Times New Roman"/>
        </w:rPr>
        <w:t xml:space="preserve">account </w:t>
      </w:r>
      <w:r w:rsidR="003D0775">
        <w:rPr>
          <w:rFonts w:ascii="Times New Roman" w:eastAsia="Times New Roman" w:hAnsi="Times New Roman" w:cs="Times New Roman"/>
        </w:rPr>
        <w:t xml:space="preserve">is sufficient to account for the results in Gergely et al. (1995). However, </w:t>
      </w:r>
      <w:r w:rsidR="003A291F">
        <w:rPr>
          <w:rFonts w:ascii="Times New Roman" w:eastAsia="Times New Roman" w:hAnsi="Times New Roman" w:cs="Times New Roman"/>
        </w:rPr>
        <w:t xml:space="preserve">because this simulation was designed specifically to capture data from Gergely et al. (1995), it remains to be seen whether the model could capture data from other experiments. Simulation 2 was carried out to determine whether the current model could account for the finding that </w:t>
      </w:r>
      <w:r w:rsidR="00907CFC">
        <w:rPr>
          <w:rFonts w:ascii="Times New Roman" w:eastAsia="Times New Roman" w:hAnsi="Times New Roman" w:cs="Times New Roman"/>
        </w:rPr>
        <w:t>infants will continue to look longer at the Inefficient test event than the Efficient one even if the objects that are involved do not possess animate features</w:t>
      </w:r>
      <w:r w:rsidR="00D45F4C">
        <w:rPr>
          <w:rFonts w:ascii="Times New Roman" w:eastAsia="Times New Roman" w:hAnsi="Times New Roman" w:cs="Times New Roman"/>
        </w:rPr>
        <w:t xml:space="preserve"> (e.g., </w:t>
      </w:r>
      <w:proofErr w:type="spellStart"/>
      <w:r w:rsidR="00D45F4C">
        <w:rPr>
          <w:rFonts w:ascii="Times New Roman" w:eastAsia="Times New Roman" w:hAnsi="Times New Roman" w:cs="Times New Roman"/>
        </w:rPr>
        <w:t>Csibra</w:t>
      </w:r>
      <w:proofErr w:type="spellEnd"/>
      <w:r w:rsidR="00D45F4C">
        <w:rPr>
          <w:rFonts w:ascii="Times New Roman" w:eastAsia="Times New Roman" w:hAnsi="Times New Roman" w:cs="Times New Roman"/>
        </w:rPr>
        <w:t xml:space="preserve"> et al., 1999)</w:t>
      </w:r>
      <w:r w:rsidR="00907CFC">
        <w:rPr>
          <w:rFonts w:ascii="Times New Roman" w:eastAsia="Times New Roman" w:hAnsi="Times New Roman" w:cs="Times New Roman"/>
        </w:rPr>
        <w:t>.</w:t>
      </w:r>
    </w:p>
    <w:p w14:paraId="7DC2FAD0" w14:textId="77777777" w:rsidR="00D45F4C" w:rsidRDefault="00D45F4C" w:rsidP="00894104">
      <w:pPr>
        <w:spacing w:line="480" w:lineRule="auto"/>
        <w:contextualSpacing/>
        <w:rPr>
          <w:rFonts w:ascii="Times New Roman" w:eastAsia="Times New Roman" w:hAnsi="Times New Roman" w:cs="Times New Roman"/>
        </w:rPr>
      </w:pPr>
    </w:p>
    <w:p w14:paraId="3D884DD0" w14:textId="5612EDA7" w:rsidR="00D45F4C" w:rsidRDefault="00D45F4C" w:rsidP="00894104">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12246CE0" w14:textId="63EA9B4B" w:rsidR="00894104" w:rsidRDefault="00D45F4C"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This Simulation tested what influence, if any, that animate features have on network’s looking towards efficient and inefficient actions. </w:t>
      </w:r>
      <w:r w:rsidR="00021531">
        <w:rPr>
          <w:rFonts w:ascii="Times New Roman" w:eastAsia="Times New Roman" w:hAnsi="Times New Roman" w:cs="Times New Roman"/>
        </w:rPr>
        <w:t>This simulation</w:t>
      </w:r>
      <w:r w:rsidR="00CA146B">
        <w:rPr>
          <w:rFonts w:ascii="Times New Roman" w:eastAsia="Times New Roman" w:hAnsi="Times New Roman" w:cs="Times New Roman"/>
        </w:rPr>
        <w:t xml:space="preserve">, which was loosely based on that by </w:t>
      </w:r>
      <w:proofErr w:type="spellStart"/>
      <w:r w:rsidR="00CA146B">
        <w:rPr>
          <w:rFonts w:ascii="Times New Roman" w:eastAsia="Times New Roman" w:hAnsi="Times New Roman" w:cs="Times New Roman"/>
        </w:rPr>
        <w:t>Csibra</w:t>
      </w:r>
      <w:proofErr w:type="spellEnd"/>
      <w:r w:rsidR="00CA146B">
        <w:rPr>
          <w:rFonts w:ascii="Times New Roman" w:eastAsia="Times New Roman" w:hAnsi="Times New Roman" w:cs="Times New Roman"/>
        </w:rPr>
        <w:t xml:space="preserve"> et al. (1999),</w:t>
      </w:r>
      <w:r w:rsidR="00021531">
        <w:rPr>
          <w:rFonts w:ascii="Times New Roman" w:eastAsia="Times New Roman" w:hAnsi="Times New Roman" w:cs="Times New Roman"/>
        </w:rPr>
        <w:t xml:space="preserve"> was identical to Simulation 1 in all ways except</w:t>
      </w:r>
      <w:r w:rsidR="00D772CF">
        <w:rPr>
          <w:rFonts w:ascii="Times New Roman" w:eastAsia="Times New Roman" w:hAnsi="Times New Roman" w:cs="Times New Roman"/>
        </w:rPr>
        <w:t xml:space="preserve"> for the following difference</w:t>
      </w:r>
      <w:r w:rsidR="00986B93">
        <w:rPr>
          <w:rFonts w:ascii="Times New Roman" w:eastAsia="Times New Roman" w:hAnsi="Times New Roman" w:cs="Times New Roman"/>
        </w:rPr>
        <w:t>s. First, du</w:t>
      </w:r>
      <w:r w:rsidR="00021531">
        <w:rPr>
          <w:rFonts w:ascii="Times New Roman" w:eastAsia="Times New Roman" w:hAnsi="Times New Roman" w:cs="Times New Roman"/>
        </w:rPr>
        <w:t>ring habituation, the objects did not possess animate features; that is, the Inanimate Feature unit was turned on in both Animate Feature groups.</w:t>
      </w:r>
      <w:r w:rsidR="00986B93">
        <w:rPr>
          <w:rFonts w:ascii="Times New Roman" w:eastAsia="Times New Roman" w:hAnsi="Times New Roman" w:cs="Times New Roman"/>
        </w:rPr>
        <w:t xml:space="preserve"> Second, </w:t>
      </w:r>
      <w:r w:rsidR="001D6AD0">
        <w:rPr>
          <w:rFonts w:ascii="Times New Roman" w:eastAsia="Times New Roman" w:hAnsi="Times New Roman" w:cs="Times New Roman"/>
        </w:rPr>
        <w:t xml:space="preserve">given that I was only interested in whether the networks’ responses in Simulation 1 were due at least in part to the fact that the objects had animate features, </w:t>
      </w:r>
      <w:r w:rsidR="00986B93">
        <w:rPr>
          <w:rFonts w:ascii="Times New Roman" w:eastAsia="Times New Roman" w:hAnsi="Times New Roman" w:cs="Times New Roman"/>
        </w:rPr>
        <w:t>only the Experimental condition was simulated here.</w:t>
      </w:r>
    </w:p>
    <w:p w14:paraId="728A662F" w14:textId="243A7EB8" w:rsidR="00894104" w:rsidRDefault="00DC604A"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Figure 3 below shows networks’ mean looking times to the two test events for the Experimental and Control conditions. </w:t>
      </w:r>
    </w:p>
    <w:p w14:paraId="3BDFC16A" w14:textId="5968BA0C" w:rsidR="000D1EAC" w:rsidRDefault="000D1EAC" w:rsidP="000D1EAC">
      <w:pPr>
        <w:spacing w:line="480" w:lineRule="auto"/>
        <w:contextualSpacing/>
        <w:rPr>
          <w:rFonts w:ascii="Times New Roman" w:hAnsi="Times New Roman" w:cs="Times New Roman"/>
        </w:rPr>
      </w:pPr>
      <w:r w:rsidRPr="000D1EAC">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2557D93B" wp14:editId="13345334">
                <wp:simplePos x="0" y="0"/>
                <wp:positionH relativeFrom="column">
                  <wp:posOffset>-386080</wp:posOffset>
                </wp:positionH>
                <wp:positionV relativeFrom="paragraph">
                  <wp:posOffset>183515</wp:posOffset>
                </wp:positionV>
                <wp:extent cx="6727190" cy="3764280"/>
                <wp:effectExtent l="0" t="0" r="0" b="7620"/>
                <wp:wrapSquare wrapText="bothSides"/>
                <wp:docPr id="1017023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7190" cy="3764280"/>
                        </a:xfrm>
                        <a:prstGeom prst="rect">
                          <a:avLst/>
                        </a:prstGeom>
                        <a:solidFill>
                          <a:srgbClr val="FFFFFF"/>
                        </a:solidFill>
                        <a:ln w="9525">
                          <a:noFill/>
                          <a:miter lim="800000"/>
                          <a:headEnd/>
                          <a:tailEnd/>
                        </a:ln>
                      </wps:spPr>
                      <wps:txbx>
                        <w:txbxContent>
                          <w:p w14:paraId="378AFA68" w14:textId="77777777" w:rsidR="000D1EAC" w:rsidRDefault="000D1EAC" w:rsidP="000D1EAC">
                            <w:pPr>
                              <w:keepNext/>
                            </w:pPr>
                            <w:r>
                              <w:rPr>
                                <w:noProof/>
                              </w:rPr>
                              <w:drawing>
                                <wp:inline distT="0" distB="0" distL="0" distR="0" wp14:anchorId="2E08379A" wp14:editId="376B1BCC">
                                  <wp:extent cx="6379236" cy="2945080"/>
                                  <wp:effectExtent l="0" t="0" r="2540" b="8255"/>
                                  <wp:docPr id="1507730135" name="Picture 4"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30135" name="Picture 4" descr="A graph of different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408413" cy="2958550"/>
                                          </a:xfrm>
                                          <a:prstGeom prst="rect">
                                            <a:avLst/>
                                          </a:prstGeom>
                                        </pic:spPr>
                                      </pic:pic>
                                    </a:graphicData>
                                  </a:graphic>
                                </wp:inline>
                              </w:drawing>
                            </w:r>
                          </w:p>
                          <w:p w14:paraId="69B5339B" w14:textId="431180E2" w:rsidR="000D1EAC" w:rsidRDefault="000D1EAC" w:rsidP="000D1EAC">
                            <w:pPr>
                              <w:pStyle w:val="Caption"/>
                            </w:pPr>
                            <w:r w:rsidRPr="000D1EAC">
                              <w:rPr>
                                <w:rFonts w:ascii="Times New Roman" w:hAnsi="Times New Roman" w:cs="Times New Roman"/>
                                <w:i w:val="0"/>
                                <w:iCs w:val="0"/>
                                <w:color w:val="auto"/>
                                <w:sz w:val="24"/>
                                <w:szCs w:val="24"/>
                              </w:rPr>
                              <w:t xml:space="preserve">Figure </w:t>
                            </w:r>
                            <w:r w:rsidRPr="000D1EAC">
                              <w:rPr>
                                <w:rFonts w:ascii="Times New Roman" w:hAnsi="Times New Roman" w:cs="Times New Roman"/>
                                <w:i w:val="0"/>
                                <w:iCs w:val="0"/>
                                <w:color w:val="auto"/>
                                <w:sz w:val="24"/>
                                <w:szCs w:val="24"/>
                              </w:rPr>
                              <w:fldChar w:fldCharType="begin"/>
                            </w:r>
                            <w:r w:rsidRPr="000D1EAC">
                              <w:rPr>
                                <w:rFonts w:ascii="Times New Roman" w:hAnsi="Times New Roman" w:cs="Times New Roman"/>
                                <w:i w:val="0"/>
                                <w:iCs w:val="0"/>
                                <w:color w:val="auto"/>
                                <w:sz w:val="24"/>
                                <w:szCs w:val="24"/>
                              </w:rPr>
                              <w:instrText xml:space="preserve"> SEQ Figure \* ARABIC </w:instrText>
                            </w:r>
                            <w:r w:rsidRPr="000D1EAC">
                              <w:rPr>
                                <w:rFonts w:ascii="Times New Roman" w:hAnsi="Times New Roman" w:cs="Times New Roman"/>
                                <w:i w:val="0"/>
                                <w:iCs w:val="0"/>
                                <w:color w:val="auto"/>
                                <w:sz w:val="24"/>
                                <w:szCs w:val="24"/>
                              </w:rPr>
                              <w:fldChar w:fldCharType="separate"/>
                            </w:r>
                            <w:r w:rsidR="00774252">
                              <w:rPr>
                                <w:rFonts w:ascii="Times New Roman" w:hAnsi="Times New Roman" w:cs="Times New Roman"/>
                                <w:i w:val="0"/>
                                <w:iCs w:val="0"/>
                                <w:noProof/>
                                <w:color w:val="auto"/>
                                <w:sz w:val="24"/>
                                <w:szCs w:val="24"/>
                              </w:rPr>
                              <w:t>2</w:t>
                            </w:r>
                            <w:r w:rsidRPr="000D1EAC">
                              <w:rPr>
                                <w:rFonts w:ascii="Times New Roman" w:hAnsi="Times New Roman" w:cs="Times New Roman"/>
                                <w:i w:val="0"/>
                                <w:iCs w:val="0"/>
                                <w:color w:val="auto"/>
                                <w:sz w:val="24"/>
                                <w:szCs w:val="24"/>
                              </w:rPr>
                              <w:fldChar w:fldCharType="end"/>
                            </w:r>
                            <w:r w:rsidRPr="000D1EAC">
                              <w:rPr>
                                <w:rFonts w:ascii="Times New Roman" w:hAnsi="Times New Roman" w:cs="Times New Roman"/>
                                <w:i w:val="0"/>
                                <w:iCs w:val="0"/>
                                <w:color w:val="auto"/>
                                <w:sz w:val="24"/>
                                <w:szCs w:val="24"/>
                              </w:rPr>
                              <w:t>.</w:t>
                            </w:r>
                            <w:r w:rsidRPr="000D1EAC">
                              <w:rPr>
                                <w:color w:val="auto"/>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C41654">
                              <w:rPr>
                                <w:rFonts w:ascii="Times New Roman" w:hAnsi="Times New Roman" w:cs="Times New Roman"/>
                                <w:i w:val="0"/>
                                <w:iCs w:val="0"/>
                                <w:color w:val="000000" w:themeColor="text1"/>
                                <w:sz w:val="24"/>
                                <w:szCs w:val="24"/>
                              </w:rPr>
                              <w:t xml:space="preserve"> across the two conditions</w:t>
                            </w:r>
                            <w:r w:rsidRPr="00E03CC8">
                              <w:rPr>
                                <w:rFonts w:ascii="Times New Roman" w:hAnsi="Times New Roman" w:cs="Times New Roman"/>
                                <w:i w:val="0"/>
                                <w:iCs w:val="0"/>
                                <w:color w:val="000000" w:themeColor="text1"/>
                                <w:sz w:val="24"/>
                                <w:szCs w:val="24"/>
                              </w:rPr>
                              <w:t>.</w:t>
                            </w:r>
                          </w:p>
                          <w:p w14:paraId="59EA2485" w14:textId="127BEEF5" w:rsidR="000D1EAC" w:rsidRDefault="000D1E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57D93B" id="_x0000_s1027" type="#_x0000_t202" style="position:absolute;margin-left:-30.4pt;margin-top:14.45pt;width:529.7pt;height:296.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" stroked="f">
                <v:textbox>
                  <w:txbxContent>
                    <w:p w14:paraId="378AFA68" w14:textId="77777777" w:rsidR="000D1EAC" w:rsidRDefault="000D1EAC" w:rsidP="000D1EAC">
                      <w:pPr>
                        <w:keepNext/>
                      </w:pPr>
                      <w:r>
                        <w:rPr>
                          <w:noProof/>
                        </w:rPr>
                        <w:drawing>
                          <wp:inline distT="0" distB="0" distL="0" distR="0" wp14:anchorId="2E08379A" wp14:editId="376B1BCC">
                            <wp:extent cx="6379236" cy="2945080"/>
                            <wp:effectExtent l="0" t="0" r="2540" b="8255"/>
                            <wp:docPr id="1507730135" name="Picture 4"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30135" name="Picture 4" descr="A graph of different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408413" cy="2958550"/>
                                    </a:xfrm>
                                    <a:prstGeom prst="rect">
                                      <a:avLst/>
                                    </a:prstGeom>
                                  </pic:spPr>
                                </pic:pic>
                              </a:graphicData>
                            </a:graphic>
                          </wp:inline>
                        </w:drawing>
                      </w:r>
                    </w:p>
                    <w:p w14:paraId="69B5339B" w14:textId="431180E2" w:rsidR="000D1EAC" w:rsidRDefault="000D1EAC" w:rsidP="000D1EAC">
                      <w:pPr>
                        <w:pStyle w:val="Caption"/>
                      </w:pPr>
                      <w:r w:rsidRPr="000D1EAC">
                        <w:rPr>
                          <w:rFonts w:ascii="Times New Roman" w:hAnsi="Times New Roman" w:cs="Times New Roman"/>
                          <w:i w:val="0"/>
                          <w:iCs w:val="0"/>
                          <w:color w:val="auto"/>
                          <w:sz w:val="24"/>
                          <w:szCs w:val="24"/>
                        </w:rPr>
                        <w:t xml:space="preserve">Figure </w:t>
                      </w:r>
                      <w:r w:rsidRPr="000D1EAC">
                        <w:rPr>
                          <w:rFonts w:ascii="Times New Roman" w:hAnsi="Times New Roman" w:cs="Times New Roman"/>
                          <w:i w:val="0"/>
                          <w:iCs w:val="0"/>
                          <w:color w:val="auto"/>
                          <w:sz w:val="24"/>
                          <w:szCs w:val="24"/>
                        </w:rPr>
                        <w:fldChar w:fldCharType="begin"/>
                      </w:r>
                      <w:r w:rsidRPr="000D1EAC">
                        <w:rPr>
                          <w:rFonts w:ascii="Times New Roman" w:hAnsi="Times New Roman" w:cs="Times New Roman"/>
                          <w:i w:val="0"/>
                          <w:iCs w:val="0"/>
                          <w:color w:val="auto"/>
                          <w:sz w:val="24"/>
                          <w:szCs w:val="24"/>
                        </w:rPr>
                        <w:instrText xml:space="preserve"> SEQ Figure \* ARABIC </w:instrText>
                      </w:r>
                      <w:r w:rsidRPr="000D1EAC">
                        <w:rPr>
                          <w:rFonts w:ascii="Times New Roman" w:hAnsi="Times New Roman" w:cs="Times New Roman"/>
                          <w:i w:val="0"/>
                          <w:iCs w:val="0"/>
                          <w:color w:val="auto"/>
                          <w:sz w:val="24"/>
                          <w:szCs w:val="24"/>
                        </w:rPr>
                        <w:fldChar w:fldCharType="separate"/>
                      </w:r>
                      <w:r w:rsidR="00774252">
                        <w:rPr>
                          <w:rFonts w:ascii="Times New Roman" w:hAnsi="Times New Roman" w:cs="Times New Roman"/>
                          <w:i w:val="0"/>
                          <w:iCs w:val="0"/>
                          <w:noProof/>
                          <w:color w:val="auto"/>
                          <w:sz w:val="24"/>
                          <w:szCs w:val="24"/>
                        </w:rPr>
                        <w:t>2</w:t>
                      </w:r>
                      <w:r w:rsidRPr="000D1EAC">
                        <w:rPr>
                          <w:rFonts w:ascii="Times New Roman" w:hAnsi="Times New Roman" w:cs="Times New Roman"/>
                          <w:i w:val="0"/>
                          <w:iCs w:val="0"/>
                          <w:color w:val="auto"/>
                          <w:sz w:val="24"/>
                          <w:szCs w:val="24"/>
                        </w:rPr>
                        <w:fldChar w:fldCharType="end"/>
                      </w:r>
                      <w:r w:rsidRPr="000D1EAC">
                        <w:rPr>
                          <w:rFonts w:ascii="Times New Roman" w:hAnsi="Times New Roman" w:cs="Times New Roman"/>
                          <w:i w:val="0"/>
                          <w:iCs w:val="0"/>
                          <w:color w:val="auto"/>
                          <w:sz w:val="24"/>
                          <w:szCs w:val="24"/>
                        </w:rPr>
                        <w:t>.</w:t>
                      </w:r>
                      <w:r w:rsidRPr="000D1EAC">
                        <w:rPr>
                          <w:color w:val="auto"/>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C41654">
                        <w:rPr>
                          <w:rFonts w:ascii="Times New Roman" w:hAnsi="Times New Roman" w:cs="Times New Roman"/>
                          <w:i w:val="0"/>
                          <w:iCs w:val="0"/>
                          <w:color w:val="000000" w:themeColor="text1"/>
                          <w:sz w:val="24"/>
                          <w:szCs w:val="24"/>
                        </w:rPr>
                        <w:t xml:space="preserve"> across the two conditions</w:t>
                      </w:r>
                      <w:r w:rsidRPr="00E03CC8">
                        <w:rPr>
                          <w:rFonts w:ascii="Times New Roman" w:hAnsi="Times New Roman" w:cs="Times New Roman"/>
                          <w:i w:val="0"/>
                          <w:iCs w:val="0"/>
                          <w:color w:val="000000" w:themeColor="text1"/>
                          <w:sz w:val="24"/>
                          <w:szCs w:val="24"/>
                        </w:rPr>
                        <w:t>.</w:t>
                      </w:r>
                    </w:p>
                    <w:p w14:paraId="59EA2485" w14:textId="127BEEF5" w:rsidR="000D1EAC" w:rsidRDefault="000D1EAC"/>
                  </w:txbxContent>
                </v:textbox>
                <w10:wrap type="square"/>
              </v:shape>
            </w:pict>
          </mc:Fallback>
        </mc:AlternateContent>
      </w:r>
    </w:p>
    <w:p w14:paraId="30E956CA" w14:textId="09D838D1" w:rsidR="000D1EAC" w:rsidRDefault="000D1EAC" w:rsidP="000D1EA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with network treated as a random effect. This analysis revealed a significant main effects of Trial Type,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46.96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&lt; .00</w:t>
      </w:r>
      <w:r w:rsidR="00216CFD">
        <w:rPr>
          <w:rFonts w:ascii="Times New Roman" w:eastAsia="Times New Roman" w:hAnsi="Times New Roman" w:cs="Times New Roman"/>
        </w:rPr>
        <w:t>0</w:t>
      </w:r>
      <w:r>
        <w:rPr>
          <w:rFonts w:ascii="Times New Roman" w:eastAsia="Times New Roman" w:hAnsi="Times New Roman" w:cs="Times New Roman"/>
        </w:rPr>
        <w:t xml:space="preserve">1, and Condition,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9.12</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.01, </w:t>
      </w:r>
      <w:r w:rsidR="00216CFD">
        <w:rPr>
          <w:rFonts w:ascii="Times New Roman" w:eastAsia="Times New Roman" w:hAnsi="Times New Roman" w:cs="Times New Roman"/>
        </w:rPr>
        <w:t xml:space="preserve">which </w:t>
      </w:r>
      <w:r>
        <w:rPr>
          <w:rFonts w:ascii="Times New Roman" w:eastAsia="Times New Roman" w:hAnsi="Times New Roman" w:cs="Times New Roman"/>
        </w:rPr>
        <w:t xml:space="preserve">were qualified by a significant interaction between both variables,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28.67</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.0</w:t>
      </w:r>
      <w:r w:rsidR="00216CFD">
        <w:rPr>
          <w:rFonts w:ascii="Times New Roman" w:eastAsia="Times New Roman" w:hAnsi="Times New Roman" w:cs="Times New Roman"/>
        </w:rPr>
        <w:t>001</w:t>
      </w:r>
      <w:r>
        <w:rPr>
          <w:rFonts w:ascii="Times New Roman" w:eastAsia="Times New Roman" w:hAnsi="Times New Roman" w:cs="Times New Roman"/>
        </w:rPr>
        <w:t>. A follow-up paired t-test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2</w:t>
      </w:r>
      <w:r w:rsidR="00216CFD">
        <w:rPr>
          <w:rFonts w:ascii="Times New Roman" w:eastAsia="Times New Roman" w:hAnsi="Times New Roman" w:cs="Times New Roman"/>
        </w:rPr>
        <w:t>1.62</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sidR="00216CFD">
        <w:rPr>
          <w:rFonts w:ascii="Times New Roman" w:eastAsia="Times New Roman" w:hAnsi="Times New Roman" w:cs="Times New Roman"/>
        </w:rPr>
        <w:t>2.06</w:t>
      </w:r>
      <w:r>
        <w:rPr>
          <w:rFonts w:ascii="Times New Roman" w:eastAsia="Times New Roman" w:hAnsi="Times New Roman" w:cs="Times New Roman"/>
        </w:rPr>
        <w:t>)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19.8</w:t>
      </w:r>
      <w:r w:rsidR="00216CFD">
        <w:rPr>
          <w:rFonts w:ascii="Times New Roman" w:eastAsia="Times New Roman" w:hAnsi="Times New Roman" w:cs="Times New Roman"/>
        </w:rPr>
        <w:t>1</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1.</w:t>
      </w:r>
      <w:r w:rsidR="00216CFD">
        <w:rPr>
          <w:rFonts w:ascii="Times New Roman" w:eastAsia="Times New Roman" w:hAnsi="Times New Roman" w:cs="Times New Roman"/>
        </w:rPr>
        <w:t>07</w:t>
      </w:r>
      <w:r>
        <w:rPr>
          <w:rFonts w:ascii="Times New Roman" w:eastAsia="Times New Roman" w:hAnsi="Times New Roman" w:cs="Times New Roman"/>
        </w:rPr>
        <w:t xml:space="preserve">), </w:t>
      </w:r>
      <w:r>
        <w:rPr>
          <w:rFonts w:ascii="Times New Roman" w:eastAsia="Times New Roman" w:hAnsi="Times New Roman" w:cs="Times New Roman"/>
          <w:i/>
          <w:iCs/>
        </w:rPr>
        <w:t>t</w:t>
      </w:r>
      <w:r>
        <w:rPr>
          <w:rFonts w:ascii="Times New Roman" w:eastAsia="Times New Roman" w:hAnsi="Times New Roman" w:cs="Times New Roman"/>
        </w:rPr>
        <w:t xml:space="preserve">(99) = </w:t>
      </w:r>
      <w:r w:rsidR="00216CFD">
        <w:rPr>
          <w:rFonts w:ascii="Times New Roman" w:eastAsia="Times New Roman" w:hAnsi="Times New Roman" w:cs="Times New Roman"/>
        </w:rPr>
        <w:t>7.73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w:t>
      </w:r>
      <w:r w:rsidR="009F102B">
        <w:rPr>
          <w:rFonts w:ascii="Times New Roman" w:eastAsia="Times New Roman" w:hAnsi="Times New Roman" w:cs="Times New Roman"/>
        </w:rPr>
        <w:t>In contrast, networks in the</w:t>
      </w:r>
      <w:r>
        <w:rPr>
          <w:rFonts w:ascii="Times New Roman" w:eastAsia="Times New Roman" w:hAnsi="Times New Roman" w:cs="Times New Roman"/>
        </w:rPr>
        <w:t xml:space="preserve"> Control condition </w:t>
      </w:r>
      <w:r w:rsidR="009F102B">
        <w:rPr>
          <w:rFonts w:ascii="Times New Roman" w:eastAsia="Times New Roman" w:hAnsi="Times New Roman" w:cs="Times New Roman"/>
        </w:rPr>
        <w:t>looked equally long at both test events</w:t>
      </w:r>
      <w:r>
        <w:rPr>
          <w:rFonts w:ascii="Times New Roman" w:eastAsia="Times New Roman" w:hAnsi="Times New Roman" w:cs="Times New Roman"/>
        </w:rPr>
        <w:t xml:space="preserve">, </w:t>
      </w:r>
      <w:r>
        <w:rPr>
          <w:rFonts w:ascii="Times New Roman" w:eastAsia="Times New Roman" w:hAnsi="Times New Roman" w:cs="Times New Roman"/>
          <w:i/>
          <w:iCs/>
        </w:rPr>
        <w:t>t</w:t>
      </w:r>
      <w:r>
        <w:rPr>
          <w:rFonts w:ascii="Times New Roman" w:eastAsia="Times New Roman" w:hAnsi="Times New Roman" w:cs="Times New Roman"/>
        </w:rPr>
        <w:t xml:space="preserve">(198) = </w:t>
      </w:r>
      <w:r w:rsidR="0041758A">
        <w:rPr>
          <w:rFonts w:ascii="Times New Roman" w:eastAsia="Times New Roman" w:hAnsi="Times New Roman" w:cs="Times New Roman"/>
        </w:rPr>
        <w:t>1.23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w:t>
      </w:r>
      <w:r w:rsidR="0041758A">
        <w:rPr>
          <w:rFonts w:ascii="Times New Roman" w:eastAsia="Times New Roman" w:hAnsi="Times New Roman" w:cs="Times New Roman"/>
        </w:rPr>
        <w:t>22</w:t>
      </w:r>
      <w:r>
        <w:rPr>
          <w:rFonts w:ascii="Times New Roman" w:eastAsia="Times New Roman" w:hAnsi="Times New Roman" w:cs="Times New Roman"/>
        </w:rPr>
        <w:t>.</w:t>
      </w:r>
    </w:p>
    <w:p w14:paraId="78723CE5" w14:textId="77777777" w:rsidR="0041758A" w:rsidRDefault="0041758A" w:rsidP="0041758A">
      <w:pPr>
        <w:spacing w:line="480" w:lineRule="auto"/>
        <w:contextualSpacing/>
        <w:rPr>
          <w:rFonts w:ascii="Times New Roman" w:eastAsia="Times New Roman" w:hAnsi="Times New Roman" w:cs="Times New Roman"/>
        </w:rPr>
      </w:pPr>
    </w:p>
    <w:p w14:paraId="2C162B9C" w14:textId="01F41488" w:rsidR="0041758A" w:rsidRDefault="0041758A" w:rsidP="0041758A">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7DD4FE7" w14:textId="1B2B602A" w:rsidR="0041758A" w:rsidRDefault="0041758A" w:rsidP="0041758A">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ab/>
        <w:t xml:space="preserve">This simulation examined whether the animate features that the objects in Simulation 1 possessed </w:t>
      </w:r>
      <w:r w:rsidR="001537B7">
        <w:rPr>
          <w:rFonts w:ascii="Times New Roman" w:eastAsia="Times New Roman" w:hAnsi="Times New Roman" w:cs="Times New Roman"/>
        </w:rPr>
        <w:t xml:space="preserve">affected </w:t>
      </w:r>
      <w:r>
        <w:rPr>
          <w:rFonts w:ascii="Times New Roman" w:eastAsia="Times New Roman" w:hAnsi="Times New Roman" w:cs="Times New Roman"/>
        </w:rPr>
        <w:t>how networks processed the test events across conditions. The results of Simulation 2 provided a negative answer to this question</w:t>
      </w:r>
      <w:r w:rsidR="000E7279">
        <w:rPr>
          <w:rFonts w:ascii="Times New Roman" w:eastAsia="Times New Roman" w:hAnsi="Times New Roman" w:cs="Times New Roman"/>
        </w:rPr>
        <w:t>: Networks</w:t>
      </w:r>
      <w:r>
        <w:rPr>
          <w:rFonts w:ascii="Times New Roman" w:eastAsia="Times New Roman" w:hAnsi="Times New Roman" w:cs="Times New Roman"/>
        </w:rPr>
        <w:t xml:space="preserve"> showed heightened looking at the Inefficient test event relative to the Efficient test event in the Experimental condition but not in the Control condition. This result not only replicates </w:t>
      </w:r>
      <w:r w:rsidR="0009709A">
        <w:rPr>
          <w:rFonts w:ascii="Times New Roman" w:eastAsia="Times New Roman" w:hAnsi="Times New Roman" w:cs="Times New Roman"/>
        </w:rPr>
        <w:t xml:space="preserve">the results obtained in Simulation 1 but also existing data showing that infants’ action understanding within studies that use the Gergely paradigm is unaffected by the presence of animacy cues (e.g., </w:t>
      </w:r>
      <w:proofErr w:type="spellStart"/>
      <w:r w:rsidR="0009709A">
        <w:rPr>
          <w:rFonts w:ascii="Times New Roman" w:eastAsia="Times New Roman" w:hAnsi="Times New Roman" w:cs="Times New Roman"/>
        </w:rPr>
        <w:t>Csibra</w:t>
      </w:r>
      <w:proofErr w:type="spellEnd"/>
      <w:r w:rsidR="0009709A">
        <w:rPr>
          <w:rFonts w:ascii="Times New Roman" w:eastAsia="Times New Roman" w:hAnsi="Times New Roman" w:cs="Times New Roman"/>
        </w:rPr>
        <w:t xml:space="preserve"> et al., 1999)</w:t>
      </w:r>
      <w:r>
        <w:rPr>
          <w:rFonts w:ascii="Times New Roman" w:eastAsia="Times New Roman" w:hAnsi="Times New Roman" w:cs="Times New Roman"/>
        </w:rPr>
        <w:t>.</w:t>
      </w:r>
      <w:r w:rsidR="00350C5C">
        <w:rPr>
          <w:rFonts w:ascii="Times New Roman" w:eastAsia="Times New Roman" w:hAnsi="Times New Roman" w:cs="Times New Roman"/>
        </w:rPr>
        <w:t xml:space="preserve"> The next simulation assessed whether</w:t>
      </w:r>
      <w:r w:rsidR="00D03381">
        <w:rPr>
          <w:rFonts w:ascii="Times New Roman" w:eastAsia="Times New Roman" w:hAnsi="Times New Roman" w:cs="Times New Roman"/>
        </w:rPr>
        <w:t xml:space="preserve"> </w:t>
      </w:r>
      <w:r w:rsidR="00350C5C">
        <w:rPr>
          <w:rFonts w:ascii="Times New Roman" w:eastAsia="Times New Roman" w:hAnsi="Times New Roman" w:cs="Times New Roman"/>
        </w:rPr>
        <w:t>networks can distinguish between two costly events.</w:t>
      </w:r>
    </w:p>
    <w:p w14:paraId="6758DD45" w14:textId="77777777" w:rsidR="00D16A84" w:rsidRDefault="00D16A84" w:rsidP="0041758A">
      <w:pPr>
        <w:spacing w:line="480" w:lineRule="auto"/>
        <w:contextualSpacing/>
        <w:rPr>
          <w:rFonts w:ascii="Times New Roman" w:eastAsia="Times New Roman" w:hAnsi="Times New Roman" w:cs="Times New Roman"/>
        </w:rPr>
      </w:pPr>
    </w:p>
    <w:p w14:paraId="07570333" w14:textId="7C337724" w:rsidR="00D16A84" w:rsidRDefault="00D16A84" w:rsidP="00D16A84">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3</w:t>
      </w:r>
    </w:p>
    <w:p w14:paraId="7CC4C53B" w14:textId="5E4B74CE" w:rsidR="007806FD" w:rsidRDefault="00D16A84" w:rsidP="00D16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B4BAA">
        <w:rPr>
          <w:rFonts w:ascii="Times New Roman" w:eastAsia="Times New Roman" w:hAnsi="Times New Roman" w:cs="Times New Roman"/>
        </w:rPr>
        <w:t xml:space="preserve">Previous research </w:t>
      </w:r>
      <w:r w:rsidR="000A1B95">
        <w:rPr>
          <w:rFonts w:ascii="Times New Roman" w:eastAsia="Times New Roman" w:hAnsi="Times New Roman" w:cs="Times New Roman"/>
        </w:rPr>
        <w:t>showed that</w:t>
      </w:r>
      <w:r w:rsidR="00BB4BAA">
        <w:rPr>
          <w:rFonts w:ascii="Times New Roman" w:eastAsia="Times New Roman" w:hAnsi="Times New Roman" w:cs="Times New Roman"/>
        </w:rPr>
        <w:t xml:space="preserve"> 6-month-olds look</w:t>
      </w:r>
      <w:r w:rsidR="000A1B95">
        <w:rPr>
          <w:rFonts w:ascii="Times New Roman" w:eastAsia="Times New Roman" w:hAnsi="Times New Roman" w:cs="Times New Roman"/>
        </w:rPr>
        <w:t>ed</w:t>
      </w:r>
      <w:r w:rsidR="00BB4BAA">
        <w:rPr>
          <w:rFonts w:ascii="Times New Roman" w:eastAsia="Times New Roman" w:hAnsi="Times New Roman" w:cs="Times New Roman"/>
        </w:rPr>
        <w:t xml:space="preserve"> longer when a</w:t>
      </w:r>
      <w:r w:rsidR="000A1B95">
        <w:rPr>
          <w:rFonts w:ascii="Times New Roman" w:eastAsia="Times New Roman" w:hAnsi="Times New Roman" w:cs="Times New Roman"/>
        </w:rPr>
        <w:t xml:space="preserve"> first</w:t>
      </w:r>
      <w:r w:rsidR="00BB4BAA">
        <w:rPr>
          <w:rFonts w:ascii="Times New Roman" w:eastAsia="Times New Roman" w:hAnsi="Times New Roman" w:cs="Times New Roman"/>
        </w:rPr>
        <w:t xml:space="preserve"> object jump</w:t>
      </w:r>
      <w:r w:rsidR="000A1B95">
        <w:rPr>
          <w:rFonts w:ascii="Times New Roman" w:eastAsia="Times New Roman" w:hAnsi="Times New Roman" w:cs="Times New Roman"/>
        </w:rPr>
        <w:t>ed</w:t>
      </w:r>
      <w:r w:rsidR="00BB4BAA">
        <w:rPr>
          <w:rFonts w:ascii="Times New Roman" w:eastAsia="Times New Roman" w:hAnsi="Times New Roman" w:cs="Times New Roman"/>
        </w:rPr>
        <w:t xml:space="preserve"> as high as it did during habituation to clear a tall barrier to reach a</w:t>
      </w:r>
      <w:r w:rsidR="000A1B95">
        <w:rPr>
          <w:rFonts w:ascii="Times New Roman" w:eastAsia="Times New Roman" w:hAnsi="Times New Roman" w:cs="Times New Roman"/>
        </w:rPr>
        <w:t xml:space="preserve"> second</w:t>
      </w:r>
      <w:r w:rsidR="00BB4BAA">
        <w:rPr>
          <w:rFonts w:ascii="Times New Roman" w:eastAsia="Times New Roman" w:hAnsi="Times New Roman" w:cs="Times New Roman"/>
        </w:rPr>
        <w:t xml:space="preserve"> object</w:t>
      </w:r>
      <w:r w:rsidR="00350670">
        <w:rPr>
          <w:rFonts w:ascii="Times New Roman" w:eastAsia="Times New Roman" w:hAnsi="Times New Roman" w:cs="Times New Roman"/>
        </w:rPr>
        <w:t>—despite the barrier now being much shorter than that shown during habituation—</w:t>
      </w:r>
      <w:r w:rsidR="00BB4BAA">
        <w:rPr>
          <w:rFonts w:ascii="Times New Roman" w:eastAsia="Times New Roman" w:hAnsi="Times New Roman" w:cs="Times New Roman"/>
        </w:rPr>
        <w:t xml:space="preserve">than when the </w:t>
      </w:r>
      <w:r w:rsidR="00350670">
        <w:rPr>
          <w:rFonts w:ascii="Times New Roman" w:eastAsia="Times New Roman" w:hAnsi="Times New Roman" w:cs="Times New Roman"/>
        </w:rPr>
        <w:t>first object jumped jus</w:t>
      </w:r>
      <w:r w:rsidR="00BB4BAA">
        <w:rPr>
          <w:rFonts w:ascii="Times New Roman" w:eastAsia="Times New Roman" w:hAnsi="Times New Roman" w:cs="Times New Roman"/>
        </w:rPr>
        <w:t xml:space="preserve">t high enough to clear the barrier (e.g., Liu &amp; </w:t>
      </w:r>
      <w:proofErr w:type="spellStart"/>
      <w:r w:rsidR="00BB4BAA">
        <w:rPr>
          <w:rFonts w:ascii="Times New Roman" w:eastAsia="Times New Roman" w:hAnsi="Times New Roman" w:cs="Times New Roman"/>
        </w:rPr>
        <w:t>Spelke</w:t>
      </w:r>
      <w:proofErr w:type="spellEnd"/>
      <w:r w:rsidR="00BB4BAA">
        <w:rPr>
          <w:rFonts w:ascii="Times New Roman" w:eastAsia="Times New Roman" w:hAnsi="Times New Roman" w:cs="Times New Roman"/>
        </w:rPr>
        <w:t>, 2017).</w:t>
      </w:r>
      <w:r w:rsidR="00350670">
        <w:rPr>
          <w:rFonts w:ascii="Times New Roman" w:eastAsia="Times New Roman" w:hAnsi="Times New Roman" w:cs="Times New Roman"/>
        </w:rPr>
        <w:t xml:space="preserve"> This was taken as evidence for NUC.</w:t>
      </w:r>
      <w:r w:rsidR="00BB4BAA">
        <w:rPr>
          <w:rFonts w:ascii="Times New Roman" w:eastAsia="Times New Roman" w:hAnsi="Times New Roman" w:cs="Times New Roman"/>
        </w:rPr>
        <w:t xml:space="preserve"> Simulation 3 was carried out to determine whether </w:t>
      </w:r>
      <w:r w:rsidR="00350670">
        <w:rPr>
          <w:rFonts w:ascii="Times New Roman" w:eastAsia="Times New Roman" w:hAnsi="Times New Roman" w:cs="Times New Roman"/>
        </w:rPr>
        <w:t xml:space="preserve">this result could instead </w:t>
      </w:r>
      <w:r w:rsidR="001D4735">
        <w:rPr>
          <w:rFonts w:ascii="Times New Roman" w:eastAsia="Times New Roman" w:hAnsi="Times New Roman" w:cs="Times New Roman"/>
        </w:rPr>
        <w:t xml:space="preserve">be </w:t>
      </w:r>
      <w:r w:rsidR="00350670">
        <w:rPr>
          <w:rFonts w:ascii="Times New Roman" w:eastAsia="Times New Roman" w:hAnsi="Times New Roman" w:cs="Times New Roman"/>
        </w:rPr>
        <w:t>captured by an associative learning mechanism.</w:t>
      </w:r>
    </w:p>
    <w:p w14:paraId="3486B57C" w14:textId="581531EE" w:rsidR="007806FD" w:rsidRDefault="007806FD" w:rsidP="007806FD">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loosely based on that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w:t>
      </w:r>
      <w:r w:rsidR="001D4735">
        <w:rPr>
          <w:rFonts w:ascii="Times New Roman" w:eastAsia="Times New Roman" w:hAnsi="Times New Roman" w:cs="Times New Roman"/>
        </w:rPr>
        <w:t xml:space="preserve">Networks </w:t>
      </w:r>
      <w:r>
        <w:rPr>
          <w:rFonts w:ascii="Times New Roman" w:eastAsia="Times New Roman" w:hAnsi="Times New Roman" w:cs="Times New Roman"/>
        </w:rPr>
        <w:t xml:space="preserve">were habituated to an event in which one object with animate features jumped over a large barrier to reach another object with animate features. The large barrier was instantiated by turning on the Barrier Height 4 unit in the Barrier Height group. </w:t>
      </w:r>
      <w:r w:rsidR="00AF0534">
        <w:rPr>
          <w:rFonts w:ascii="Times New Roman" w:eastAsia="Times New Roman" w:hAnsi="Times New Roman" w:cs="Times New Roman"/>
        </w:rPr>
        <w:t>Networks were then tested with a</w:t>
      </w:r>
      <w:r>
        <w:rPr>
          <w:rFonts w:ascii="Times New Roman" w:hAnsi="Times New Roman" w:cs="Times New Roman"/>
        </w:rPr>
        <w:t xml:space="preserve"> High Jump test event and a Low Jump test event. The High Jump test event was identical to the habituation event except that it used a low barrier. </w:t>
      </w:r>
      <w:r w:rsidR="007D7544">
        <w:rPr>
          <w:rFonts w:ascii="Times New Roman" w:hAnsi="Times New Roman" w:cs="Times New Roman"/>
        </w:rPr>
        <w:t>Th</w:t>
      </w:r>
      <w:r w:rsidR="00AF0534">
        <w:rPr>
          <w:rFonts w:ascii="Times New Roman" w:hAnsi="Times New Roman" w:cs="Times New Roman"/>
        </w:rPr>
        <w:t xml:space="preserve">is barrier was </w:t>
      </w:r>
      <w:r w:rsidR="007D7544">
        <w:rPr>
          <w:rFonts w:ascii="Times New Roman" w:hAnsi="Times New Roman" w:cs="Times New Roman"/>
        </w:rPr>
        <w:t>implemented by turning on the Barrier Height 2 unit in the Barrier Height group.</w:t>
      </w:r>
      <w:r w:rsidR="00C35BBA">
        <w:rPr>
          <w:rFonts w:ascii="Times New Roman" w:hAnsi="Times New Roman" w:cs="Times New Roman"/>
        </w:rPr>
        <w:t xml:space="preserve"> Thus, the first object jumped much higher </w:t>
      </w:r>
      <w:r w:rsidR="00C70736">
        <w:rPr>
          <w:rFonts w:ascii="Times New Roman" w:hAnsi="Times New Roman" w:cs="Times New Roman"/>
        </w:rPr>
        <w:t>than needed</w:t>
      </w:r>
      <w:r w:rsidR="00C35BBA">
        <w:rPr>
          <w:rFonts w:ascii="Times New Roman" w:hAnsi="Times New Roman" w:cs="Times New Roman"/>
        </w:rPr>
        <w:t xml:space="preserve"> </w:t>
      </w:r>
      <w:r w:rsidR="00C35BBA">
        <w:rPr>
          <w:rFonts w:ascii="Times New Roman" w:hAnsi="Times New Roman" w:cs="Times New Roman"/>
        </w:rPr>
        <w:lastRenderedPageBreak/>
        <w:t>to clear the now shorter barrier in this event.</w:t>
      </w:r>
      <w:r w:rsidR="007D7544">
        <w:rPr>
          <w:rFonts w:ascii="Times New Roman" w:hAnsi="Times New Roman" w:cs="Times New Roman"/>
        </w:rPr>
        <w:t xml:space="preserve"> Crucially, </w:t>
      </w:r>
      <w:r w:rsidR="00C35BBA">
        <w:rPr>
          <w:rFonts w:ascii="Times New Roman" w:hAnsi="Times New Roman" w:cs="Times New Roman"/>
        </w:rPr>
        <w:t>neither the barrier shown during the habituation phase nor that shown during the test phase was encountered during the pretraining phase.</w:t>
      </w:r>
      <w:r w:rsidR="007D7544">
        <w:rPr>
          <w:rFonts w:ascii="Times New Roman" w:hAnsi="Times New Roman" w:cs="Times New Roman"/>
        </w:rPr>
        <w:t xml:space="preserve"> </w:t>
      </w:r>
      <w:r>
        <w:rPr>
          <w:rFonts w:ascii="Times New Roman" w:hAnsi="Times New Roman" w:cs="Times New Roman"/>
        </w:rPr>
        <w:t xml:space="preserve">The low jump test event was identical to the High Jump test event except that the </w:t>
      </w:r>
      <w:r w:rsidR="007D7544">
        <w:rPr>
          <w:rFonts w:ascii="Times New Roman" w:hAnsi="Times New Roman" w:cs="Times New Roman"/>
        </w:rPr>
        <w:t>height of the first object’s jump</w:t>
      </w:r>
      <w:r>
        <w:rPr>
          <w:rFonts w:ascii="Times New Roman" w:hAnsi="Times New Roman" w:cs="Times New Roman"/>
        </w:rPr>
        <w:t xml:space="preserve"> corresponded to the height of the now much shorter barrier. This was instantiated by turning on the Jump Height 2 unit in the Jump Height group. </w:t>
      </w:r>
    </w:p>
    <w:p w14:paraId="1D2D0821" w14:textId="2483085C" w:rsidR="00C41654" w:rsidRDefault="00D03381" w:rsidP="00636DAC">
      <w:pPr>
        <w:spacing w:line="480" w:lineRule="auto"/>
        <w:ind w:firstLine="720"/>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0550AD31" wp14:editId="51E48292">
                <wp:simplePos x="0" y="0"/>
                <wp:positionH relativeFrom="margin">
                  <wp:align>center</wp:align>
                </wp:positionH>
                <wp:positionV relativeFrom="paragraph">
                  <wp:posOffset>2160905</wp:posOffset>
                </wp:positionV>
                <wp:extent cx="6867525" cy="3514725"/>
                <wp:effectExtent l="0" t="0" r="9525" b="952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3514725"/>
                        </a:xfrm>
                        <a:prstGeom prst="rect">
                          <a:avLst/>
                        </a:prstGeom>
                        <a:solidFill>
                          <a:srgbClr val="FFFFFF"/>
                        </a:solidFill>
                        <a:ln w="9525">
                          <a:noFill/>
                          <a:miter lim="800000"/>
                          <a:headEnd/>
                          <a:tailEnd/>
                        </a:ln>
                      </wps:spPr>
                      <wps:txbx>
                        <w:txbxContent>
                          <w:p w14:paraId="7606C133" w14:textId="77777777" w:rsidR="00C41654" w:rsidRDefault="00C41654" w:rsidP="00C41654">
                            <w:pPr>
                              <w:keepNext/>
                            </w:pPr>
                            <w:r>
                              <w:rPr>
                                <w:noProof/>
                              </w:rPr>
                              <w:drawing>
                                <wp:inline distT="0" distB="0" distL="0" distR="0" wp14:anchorId="04DE172B" wp14:editId="6A973237">
                                  <wp:extent cx="6010275" cy="3009753"/>
                                  <wp:effectExtent l="0" t="0" r="0" b="635"/>
                                  <wp:docPr id="116385276" name="Picture 5" descr="A graph showing different types of ju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73679" name="Picture 5" descr="A graph showing different types of jump&#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52521" cy="3030908"/>
                                          </a:xfrm>
                                          <a:prstGeom prst="rect">
                                            <a:avLst/>
                                          </a:prstGeom>
                                        </pic:spPr>
                                      </pic:pic>
                                    </a:graphicData>
                                  </a:graphic>
                                </wp:inline>
                              </w:drawing>
                            </w:r>
                          </w:p>
                          <w:p w14:paraId="7C2EC6AC" w14:textId="1E9414DC" w:rsidR="00C41654" w:rsidRPr="0072275E" w:rsidRDefault="00C41654" w:rsidP="00C41654">
                            <w:pPr>
                              <w:pStyle w:val="Caption"/>
                              <w:rPr>
                                <w:i w:val="0"/>
                                <w:iCs w:val="0"/>
                                <w:color w:val="auto"/>
                                <w:sz w:val="24"/>
                                <w:szCs w:val="24"/>
                              </w:rPr>
                            </w:pPr>
                            <w:r w:rsidRPr="0072275E">
                              <w:rPr>
                                <w:i w:val="0"/>
                                <w:iCs w:val="0"/>
                                <w:color w:val="auto"/>
                                <w:sz w:val="24"/>
                                <w:szCs w:val="24"/>
                              </w:rPr>
                              <w:t xml:space="preserve">Figure </w:t>
                            </w:r>
                            <w:r w:rsidRPr="0072275E">
                              <w:rPr>
                                <w:i w:val="0"/>
                                <w:iCs w:val="0"/>
                                <w:color w:val="auto"/>
                                <w:sz w:val="24"/>
                                <w:szCs w:val="24"/>
                              </w:rPr>
                              <w:fldChar w:fldCharType="begin"/>
                            </w:r>
                            <w:r w:rsidRPr="0072275E">
                              <w:rPr>
                                <w:i w:val="0"/>
                                <w:iCs w:val="0"/>
                                <w:color w:val="auto"/>
                                <w:sz w:val="24"/>
                                <w:szCs w:val="24"/>
                              </w:rPr>
                              <w:instrText xml:space="preserve"> SEQ Figure \* ARABIC </w:instrText>
                            </w:r>
                            <w:r w:rsidRPr="0072275E">
                              <w:rPr>
                                <w:i w:val="0"/>
                                <w:iCs w:val="0"/>
                                <w:color w:val="auto"/>
                                <w:sz w:val="24"/>
                                <w:szCs w:val="24"/>
                              </w:rPr>
                              <w:fldChar w:fldCharType="separate"/>
                            </w:r>
                            <w:r w:rsidR="00774252">
                              <w:rPr>
                                <w:i w:val="0"/>
                                <w:iCs w:val="0"/>
                                <w:noProof/>
                                <w:color w:val="auto"/>
                                <w:sz w:val="24"/>
                                <w:szCs w:val="24"/>
                              </w:rPr>
                              <w:t>3</w:t>
                            </w:r>
                            <w:r w:rsidRPr="0072275E">
                              <w:rPr>
                                <w:i w:val="0"/>
                                <w:iCs w:val="0"/>
                                <w:color w:val="auto"/>
                                <w:sz w:val="24"/>
                                <w:szCs w:val="24"/>
                              </w:rPr>
                              <w:fldChar w:fldCharType="end"/>
                            </w:r>
                            <w:r w:rsidRPr="0072275E">
                              <w:rPr>
                                <w:i w:val="0"/>
                                <w:iCs w:val="0"/>
                                <w:color w:val="auto"/>
                                <w:sz w:val="24"/>
                                <w:szCs w:val="24"/>
                              </w:rPr>
                              <w:t xml:space="preserve">. </w:t>
                            </w:r>
                            <w:r w:rsidR="0072275E" w:rsidRPr="0072275E">
                              <w:rPr>
                                <w:rFonts w:ascii="Times New Roman" w:hAnsi="Times New Roman" w:cs="Times New Roman"/>
                                <w:i w:val="0"/>
                                <w:iCs w:val="0"/>
                                <w:color w:val="auto"/>
                                <w:sz w:val="24"/>
                                <w:szCs w:val="24"/>
                              </w:rPr>
                              <w:t xml:space="preserve">Networks’ mean “looking time” (i.e., cross-entropy error) to the </w:t>
                            </w:r>
                            <w:r w:rsidR="0072275E">
                              <w:rPr>
                                <w:rFonts w:ascii="Times New Roman" w:hAnsi="Times New Roman" w:cs="Times New Roman"/>
                                <w:i w:val="0"/>
                                <w:iCs w:val="0"/>
                                <w:color w:val="auto"/>
                                <w:sz w:val="24"/>
                                <w:szCs w:val="24"/>
                              </w:rPr>
                              <w:t>Low and High Jump test events.</w:t>
                            </w:r>
                          </w:p>
                          <w:p w14:paraId="17D72BFB" w14:textId="574E685E" w:rsidR="00C41654" w:rsidRDefault="00C4165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0AD31" id="_x0000_s1028" type="#_x0000_t202" style="position:absolute;left:0;text-align:left;margin-left:0;margin-top:170.15pt;width:540.75pt;height:276.7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" stroked="f">
                <v:textbox>
                  <w:txbxContent>
                    <w:p w14:paraId="7606C133" w14:textId="77777777" w:rsidR="00C41654" w:rsidRDefault="00C41654" w:rsidP="00C41654">
                      <w:pPr>
                        <w:keepNext/>
                      </w:pPr>
                      <w:r>
                        <w:rPr>
                          <w:noProof/>
                        </w:rPr>
                        <w:drawing>
                          <wp:inline distT="0" distB="0" distL="0" distR="0" wp14:anchorId="04DE172B" wp14:editId="6A973237">
                            <wp:extent cx="6010275" cy="3009753"/>
                            <wp:effectExtent l="0" t="0" r="0" b="635"/>
                            <wp:docPr id="116385276" name="Picture 5" descr="A graph showing different types of ju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73679" name="Picture 5" descr="A graph showing different types of jump&#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52521" cy="3030908"/>
                                    </a:xfrm>
                                    <a:prstGeom prst="rect">
                                      <a:avLst/>
                                    </a:prstGeom>
                                  </pic:spPr>
                                </pic:pic>
                              </a:graphicData>
                            </a:graphic>
                          </wp:inline>
                        </w:drawing>
                      </w:r>
                    </w:p>
                    <w:p w14:paraId="7C2EC6AC" w14:textId="1E9414DC" w:rsidR="00C41654" w:rsidRPr="0072275E" w:rsidRDefault="00C41654" w:rsidP="00C41654">
                      <w:pPr>
                        <w:pStyle w:val="Caption"/>
                        <w:rPr>
                          <w:i w:val="0"/>
                          <w:iCs w:val="0"/>
                          <w:color w:val="auto"/>
                          <w:sz w:val="24"/>
                          <w:szCs w:val="24"/>
                        </w:rPr>
                      </w:pPr>
                      <w:r w:rsidRPr="0072275E">
                        <w:rPr>
                          <w:i w:val="0"/>
                          <w:iCs w:val="0"/>
                          <w:color w:val="auto"/>
                          <w:sz w:val="24"/>
                          <w:szCs w:val="24"/>
                        </w:rPr>
                        <w:t xml:space="preserve">Figure </w:t>
                      </w:r>
                      <w:r w:rsidRPr="0072275E">
                        <w:rPr>
                          <w:i w:val="0"/>
                          <w:iCs w:val="0"/>
                          <w:color w:val="auto"/>
                          <w:sz w:val="24"/>
                          <w:szCs w:val="24"/>
                        </w:rPr>
                        <w:fldChar w:fldCharType="begin"/>
                      </w:r>
                      <w:r w:rsidRPr="0072275E">
                        <w:rPr>
                          <w:i w:val="0"/>
                          <w:iCs w:val="0"/>
                          <w:color w:val="auto"/>
                          <w:sz w:val="24"/>
                          <w:szCs w:val="24"/>
                        </w:rPr>
                        <w:instrText xml:space="preserve"> SEQ Figure \* ARABIC </w:instrText>
                      </w:r>
                      <w:r w:rsidRPr="0072275E">
                        <w:rPr>
                          <w:i w:val="0"/>
                          <w:iCs w:val="0"/>
                          <w:color w:val="auto"/>
                          <w:sz w:val="24"/>
                          <w:szCs w:val="24"/>
                        </w:rPr>
                        <w:fldChar w:fldCharType="separate"/>
                      </w:r>
                      <w:r w:rsidR="00774252">
                        <w:rPr>
                          <w:i w:val="0"/>
                          <w:iCs w:val="0"/>
                          <w:noProof/>
                          <w:color w:val="auto"/>
                          <w:sz w:val="24"/>
                          <w:szCs w:val="24"/>
                        </w:rPr>
                        <w:t>3</w:t>
                      </w:r>
                      <w:r w:rsidRPr="0072275E">
                        <w:rPr>
                          <w:i w:val="0"/>
                          <w:iCs w:val="0"/>
                          <w:color w:val="auto"/>
                          <w:sz w:val="24"/>
                          <w:szCs w:val="24"/>
                        </w:rPr>
                        <w:fldChar w:fldCharType="end"/>
                      </w:r>
                      <w:r w:rsidRPr="0072275E">
                        <w:rPr>
                          <w:i w:val="0"/>
                          <w:iCs w:val="0"/>
                          <w:color w:val="auto"/>
                          <w:sz w:val="24"/>
                          <w:szCs w:val="24"/>
                        </w:rPr>
                        <w:t xml:space="preserve">. </w:t>
                      </w:r>
                      <w:r w:rsidR="0072275E" w:rsidRPr="0072275E">
                        <w:rPr>
                          <w:rFonts w:ascii="Times New Roman" w:hAnsi="Times New Roman" w:cs="Times New Roman"/>
                          <w:i w:val="0"/>
                          <w:iCs w:val="0"/>
                          <w:color w:val="auto"/>
                          <w:sz w:val="24"/>
                          <w:szCs w:val="24"/>
                        </w:rPr>
                        <w:t xml:space="preserve">Networks’ mean “looking time” (i.e., cross-entropy error) to the </w:t>
                      </w:r>
                      <w:r w:rsidR="0072275E">
                        <w:rPr>
                          <w:rFonts w:ascii="Times New Roman" w:hAnsi="Times New Roman" w:cs="Times New Roman"/>
                          <w:i w:val="0"/>
                          <w:iCs w:val="0"/>
                          <w:color w:val="auto"/>
                          <w:sz w:val="24"/>
                          <w:szCs w:val="24"/>
                        </w:rPr>
                        <w:t>Low and High Jump test events.</w:t>
                      </w:r>
                    </w:p>
                    <w:p w14:paraId="17D72BFB" w14:textId="574E685E" w:rsidR="00C41654" w:rsidRDefault="00C41654"/>
                  </w:txbxContent>
                </v:textbox>
                <w10:wrap type="square" anchorx="margin"/>
              </v:shape>
            </w:pict>
          </mc:Fallback>
        </mc:AlternateContent>
      </w:r>
      <w:r w:rsidR="00636DAC">
        <w:rPr>
          <w:rFonts w:ascii="Times New Roman" w:hAnsi="Times New Roman" w:cs="Times New Roman"/>
        </w:rPr>
        <w:t xml:space="preserve">Figure 4 depicts networks’ mean looking times to the </w:t>
      </w:r>
      <w:r w:rsidR="004C5792">
        <w:rPr>
          <w:rFonts w:ascii="Times New Roman" w:hAnsi="Times New Roman" w:cs="Times New Roman"/>
        </w:rPr>
        <w:t>Low and High Jump test events</w:t>
      </w:r>
      <w:r w:rsidR="00636DAC">
        <w:rPr>
          <w:rFonts w:ascii="Times New Roman" w:hAnsi="Times New Roman" w:cs="Times New Roman"/>
        </w:rPr>
        <w:t>.</w:t>
      </w:r>
      <w:r w:rsidR="00007F8F">
        <w:rPr>
          <w:rFonts w:ascii="Times New Roman" w:hAnsi="Times New Roman" w:cs="Times New Roman"/>
        </w:rPr>
        <w:t xml:space="preserve"> </w:t>
      </w:r>
      <w:r w:rsidR="00007F8F">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effects of Trial Type, </w:t>
      </w:r>
      <w:r w:rsidR="00007F8F">
        <w:rPr>
          <w:rFonts w:ascii="Times New Roman" w:eastAsia="Times New Roman" w:hAnsi="Times New Roman" w:cs="Times New Roman"/>
          <w:i/>
          <w:iCs/>
        </w:rPr>
        <w:t>F</w:t>
      </w:r>
      <w:r w:rsidR="00007F8F">
        <w:rPr>
          <w:rFonts w:ascii="Times New Roman" w:eastAsia="Times New Roman" w:hAnsi="Times New Roman" w:cs="Times New Roman"/>
        </w:rPr>
        <w:t xml:space="preserve">(1, 358) = </w:t>
      </w:r>
      <w:r w:rsidR="001B0A01">
        <w:rPr>
          <w:rFonts w:ascii="Times New Roman" w:eastAsia="Times New Roman" w:hAnsi="Times New Roman" w:cs="Times New Roman"/>
        </w:rPr>
        <w:t>318.31</w:t>
      </w:r>
      <w:r w:rsidR="00007F8F">
        <w:rPr>
          <w:rFonts w:ascii="Times New Roman" w:eastAsia="Times New Roman" w:hAnsi="Times New Roman" w:cs="Times New Roman"/>
        </w:rPr>
        <w:t xml:space="preserve">, </w:t>
      </w:r>
      <w:r w:rsidR="00007F8F">
        <w:rPr>
          <w:rFonts w:ascii="Times New Roman" w:eastAsia="Times New Roman" w:hAnsi="Times New Roman" w:cs="Times New Roman"/>
          <w:i/>
          <w:iCs/>
        </w:rPr>
        <w:t xml:space="preserve">p </w:t>
      </w:r>
      <w:r w:rsidR="00007F8F">
        <w:rPr>
          <w:rFonts w:ascii="Times New Roman" w:eastAsia="Times New Roman" w:hAnsi="Times New Roman" w:cs="Times New Roman"/>
        </w:rPr>
        <w:t>&lt; .0001. This result reflected the fact that networks looked longer at the High Jump test event (</w:t>
      </w:r>
      <w:r w:rsidR="00007F8F">
        <w:rPr>
          <w:rFonts w:ascii="Times New Roman" w:eastAsia="Times New Roman" w:hAnsi="Times New Roman" w:cs="Times New Roman"/>
          <w:i/>
          <w:iCs/>
        </w:rPr>
        <w:t xml:space="preserve">M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19.78</w:t>
      </w:r>
      <w:r w:rsidR="00007F8F">
        <w:rPr>
          <w:rFonts w:ascii="Times New Roman" w:eastAsia="Times New Roman" w:hAnsi="Times New Roman" w:cs="Times New Roman"/>
        </w:rPr>
        <w:t xml:space="preserve">, </w:t>
      </w:r>
      <w:r w:rsidR="00007F8F">
        <w:rPr>
          <w:rFonts w:ascii="Times New Roman" w:eastAsia="Times New Roman" w:hAnsi="Times New Roman" w:cs="Times New Roman"/>
          <w:i/>
          <w:iCs/>
        </w:rPr>
        <w:t xml:space="preserve">SD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0.94</w:t>
      </w:r>
      <w:r w:rsidR="00007F8F">
        <w:rPr>
          <w:rFonts w:ascii="Times New Roman" w:eastAsia="Times New Roman" w:hAnsi="Times New Roman" w:cs="Times New Roman"/>
        </w:rPr>
        <w:t>) than at the Low Jump test event (</w:t>
      </w:r>
      <w:r w:rsidR="00007F8F">
        <w:rPr>
          <w:rFonts w:ascii="Times New Roman" w:eastAsia="Times New Roman" w:hAnsi="Times New Roman" w:cs="Times New Roman"/>
          <w:i/>
          <w:iCs/>
        </w:rPr>
        <w:t xml:space="preserve">M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18.12</w:t>
      </w:r>
      <w:r w:rsidR="00007F8F">
        <w:rPr>
          <w:rFonts w:ascii="Times New Roman" w:eastAsia="Times New Roman" w:hAnsi="Times New Roman" w:cs="Times New Roman"/>
        </w:rPr>
        <w:t xml:space="preserve">, </w:t>
      </w:r>
      <w:r w:rsidR="00007F8F">
        <w:rPr>
          <w:rFonts w:ascii="Times New Roman" w:eastAsia="Times New Roman" w:hAnsi="Times New Roman" w:cs="Times New Roman"/>
          <w:i/>
          <w:iCs/>
        </w:rPr>
        <w:t xml:space="preserve">SD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0.88</w:t>
      </w:r>
      <w:r w:rsidR="00007F8F">
        <w:rPr>
          <w:rFonts w:ascii="Times New Roman" w:eastAsia="Times New Roman" w:hAnsi="Times New Roman" w:cs="Times New Roman"/>
        </w:rPr>
        <w:t>).</w:t>
      </w:r>
    </w:p>
    <w:p w14:paraId="780F41B8" w14:textId="2002BFC1" w:rsidR="00D03381" w:rsidRPr="00007F8F" w:rsidRDefault="00D03381" w:rsidP="00636DAC">
      <w:pPr>
        <w:spacing w:line="480" w:lineRule="auto"/>
        <w:ind w:firstLine="720"/>
        <w:contextualSpacing/>
        <w:rPr>
          <w:rFonts w:ascii="Times New Roman" w:hAnsi="Times New Roman" w:cs="Times New Roman"/>
        </w:rPr>
      </w:pPr>
    </w:p>
    <w:p w14:paraId="0CD794D0" w14:textId="673F50C7" w:rsidR="004C5792" w:rsidRDefault="004C5792" w:rsidP="00636DAC">
      <w:pPr>
        <w:spacing w:line="480" w:lineRule="auto"/>
        <w:ind w:firstLine="720"/>
        <w:contextualSpacing/>
        <w:rPr>
          <w:rFonts w:ascii="Times New Roman" w:hAnsi="Times New Roman" w:cs="Times New Roman"/>
        </w:rPr>
      </w:pPr>
    </w:p>
    <w:p w14:paraId="78D3D2CB" w14:textId="33BC05C1" w:rsidR="00D16A84" w:rsidRPr="00670905" w:rsidRDefault="00670905" w:rsidP="00670905">
      <w:pPr>
        <w:spacing w:line="480" w:lineRule="auto"/>
        <w:ind w:firstLine="720"/>
        <w:contextualSpacing/>
        <w:jc w:val="center"/>
        <w:rPr>
          <w:rFonts w:ascii="Times New Roman" w:eastAsia="Times New Roman" w:hAnsi="Times New Roman" w:cs="Times New Roman"/>
          <w:b/>
          <w:bCs/>
        </w:rPr>
      </w:pPr>
      <w:r>
        <w:rPr>
          <w:rFonts w:ascii="Times New Roman" w:eastAsia="Times New Roman" w:hAnsi="Times New Roman" w:cs="Times New Roman"/>
          <w:b/>
          <w:bCs/>
        </w:rPr>
        <w:lastRenderedPageBreak/>
        <w:t>Discussion</w:t>
      </w:r>
    </w:p>
    <w:p w14:paraId="52F43F5C" w14:textId="774B18C8" w:rsidR="00350C5C" w:rsidRDefault="00670905" w:rsidP="0041758A">
      <w:pPr>
        <w:spacing w:line="480" w:lineRule="auto"/>
        <w:contextualSpacing/>
        <w:rPr>
          <w:rFonts w:ascii="Times New Roman" w:hAnsi="Times New Roman" w:cs="Times New Roman"/>
        </w:rPr>
      </w:pPr>
      <w:r>
        <w:rPr>
          <w:rFonts w:ascii="Times New Roman" w:hAnsi="Times New Roman" w:cs="Times New Roman"/>
        </w:rPr>
        <w:tab/>
        <w:t xml:space="preserve">Simulation </w:t>
      </w:r>
      <w:r w:rsidR="00494550">
        <w:rPr>
          <w:rFonts w:ascii="Times New Roman" w:hAnsi="Times New Roman" w:cs="Times New Roman"/>
        </w:rPr>
        <w:t>3</w:t>
      </w:r>
      <w:r>
        <w:rPr>
          <w:rFonts w:ascii="Times New Roman" w:hAnsi="Times New Roman" w:cs="Times New Roman"/>
        </w:rPr>
        <w:t xml:space="preserve"> showed that a network, like infants, looked longer at a more costly event than it does at a less costly event. This finding is significant for two reasons. First, it replicates the finding that infants also distinguish between costly events</w:t>
      </w:r>
      <w:r w:rsidR="0045203F">
        <w:rPr>
          <w:rFonts w:ascii="Times New Roman" w:hAnsi="Times New Roman" w:cs="Times New Roman"/>
        </w:rPr>
        <w:t xml:space="preserve"> (e.g., Liu &amp; </w:t>
      </w:r>
      <w:proofErr w:type="spellStart"/>
      <w:r w:rsidR="0045203F">
        <w:rPr>
          <w:rFonts w:ascii="Times New Roman" w:hAnsi="Times New Roman" w:cs="Times New Roman"/>
        </w:rPr>
        <w:t>Spelke</w:t>
      </w:r>
      <w:proofErr w:type="spellEnd"/>
      <w:r w:rsidR="0045203F">
        <w:rPr>
          <w:rFonts w:ascii="Times New Roman" w:hAnsi="Times New Roman" w:cs="Times New Roman"/>
        </w:rPr>
        <w:t>, 2017)</w:t>
      </w:r>
      <w:r>
        <w:rPr>
          <w:rFonts w:ascii="Times New Roman" w:hAnsi="Times New Roman" w:cs="Times New Roman"/>
        </w:rPr>
        <w:t>. Second, because neither the associative account presented in the Introduction nor the model that instantiates it includes anything resembling a NUC, it suggests that such a mechanism is not necessary to account for infants’ looking behaviors. Instead, these results indicate that associative learning is sufficient</w:t>
      </w:r>
      <w:r w:rsidR="0031496D">
        <w:rPr>
          <w:rFonts w:ascii="Times New Roman" w:hAnsi="Times New Roman" w:cs="Times New Roman"/>
        </w:rPr>
        <w:t xml:space="preserve"> to account for the </w:t>
      </w:r>
      <w:r w:rsidR="0045203F">
        <w:rPr>
          <w:rFonts w:ascii="Times New Roman" w:hAnsi="Times New Roman" w:cs="Times New Roman"/>
        </w:rPr>
        <w:t xml:space="preserve">behavioral </w:t>
      </w:r>
      <w:r w:rsidR="0031496D">
        <w:rPr>
          <w:rFonts w:ascii="Times New Roman" w:hAnsi="Times New Roman" w:cs="Times New Roman"/>
        </w:rPr>
        <w:t>data</w:t>
      </w:r>
      <w:r>
        <w:rPr>
          <w:rFonts w:ascii="Times New Roman" w:hAnsi="Times New Roman" w:cs="Times New Roman"/>
        </w:rPr>
        <w:t>.</w:t>
      </w:r>
    </w:p>
    <w:p w14:paraId="1133D3C7" w14:textId="041B5B81" w:rsidR="00AE350A" w:rsidRDefault="00494550" w:rsidP="00951952">
      <w:pPr>
        <w:spacing w:line="480" w:lineRule="auto"/>
        <w:contextualSpacing/>
        <w:rPr>
          <w:rFonts w:ascii="Times New Roman" w:hAnsi="Times New Roman" w:cs="Times New Roman"/>
        </w:rPr>
      </w:pPr>
      <w:r>
        <w:rPr>
          <w:rFonts w:ascii="Times New Roman" w:hAnsi="Times New Roman" w:cs="Times New Roman"/>
        </w:rPr>
        <w:tab/>
      </w:r>
      <w:r w:rsidR="006F30B6">
        <w:rPr>
          <w:rFonts w:ascii="Times New Roman" w:hAnsi="Times New Roman" w:cs="Times New Roman"/>
        </w:rPr>
        <w:t>A key claim of</w:t>
      </w:r>
      <w:r w:rsidR="001719A1">
        <w:rPr>
          <w:rFonts w:ascii="Times New Roman" w:hAnsi="Times New Roman" w:cs="Times New Roman"/>
        </w:rPr>
        <w:t xml:space="preserve"> the teleological stance is that infants </w:t>
      </w:r>
      <w:r w:rsidR="006F30B6">
        <w:rPr>
          <w:rFonts w:ascii="Times New Roman" w:hAnsi="Times New Roman" w:cs="Times New Roman"/>
        </w:rPr>
        <w:t>can</w:t>
      </w:r>
      <w:r w:rsidR="001719A1">
        <w:rPr>
          <w:rFonts w:ascii="Times New Roman" w:hAnsi="Times New Roman" w:cs="Times New Roman"/>
        </w:rPr>
        <w:t xml:space="preserve"> make inferences about one of the three components of the model given information about the other two components. For example, </w:t>
      </w:r>
      <w:r w:rsidR="00951952">
        <w:rPr>
          <w:rFonts w:ascii="Times New Roman" w:hAnsi="Times New Roman" w:cs="Times New Roman"/>
        </w:rPr>
        <w:t>infants can</w:t>
      </w:r>
      <w:r w:rsidR="001719A1">
        <w:rPr>
          <w:rFonts w:ascii="Times New Roman" w:hAnsi="Times New Roman" w:cs="Times New Roman"/>
        </w:rPr>
        <w:t xml:space="preserve"> infer the nature of some external constraint from an agent’s actions and its goals. </w:t>
      </w:r>
      <w:r w:rsidR="00951952">
        <w:rPr>
          <w:rFonts w:ascii="Times New Roman" w:hAnsi="Times New Roman" w:cs="Times New Roman"/>
        </w:rPr>
        <w:t>Similarly</w:t>
      </w:r>
      <w:r w:rsidR="001719A1">
        <w:rPr>
          <w:rFonts w:ascii="Times New Roman" w:hAnsi="Times New Roman" w:cs="Times New Roman"/>
        </w:rPr>
        <w:t xml:space="preserve">, </w:t>
      </w:r>
      <w:r w:rsidR="00951952">
        <w:rPr>
          <w:rFonts w:ascii="Times New Roman" w:hAnsi="Times New Roman" w:cs="Times New Roman"/>
        </w:rPr>
        <w:t>infants can</w:t>
      </w:r>
      <w:r w:rsidR="001719A1">
        <w:rPr>
          <w:rFonts w:ascii="Times New Roman" w:hAnsi="Times New Roman" w:cs="Times New Roman"/>
        </w:rPr>
        <w:t xml:space="preserve"> infer an agent’s goals from its actions and external constraints. </w:t>
      </w:r>
      <w:r>
        <w:rPr>
          <w:rFonts w:ascii="Times New Roman" w:hAnsi="Times New Roman" w:cs="Times New Roman"/>
        </w:rPr>
        <w:t xml:space="preserve">Data that bear directly on this question </w:t>
      </w:r>
      <w:r w:rsidR="00115972">
        <w:rPr>
          <w:rFonts w:ascii="Times New Roman" w:hAnsi="Times New Roman" w:cs="Times New Roman"/>
        </w:rPr>
        <w:t>comes</w:t>
      </w:r>
      <w:r w:rsidR="001719A1">
        <w:rPr>
          <w:rFonts w:ascii="Times New Roman" w:hAnsi="Times New Roman" w:cs="Times New Roman"/>
        </w:rPr>
        <w:t xml:space="preserve"> </w:t>
      </w:r>
      <w:r>
        <w:rPr>
          <w:rFonts w:ascii="Times New Roman" w:hAnsi="Times New Roman" w:cs="Times New Roman"/>
        </w:rPr>
        <w:t xml:space="preserve">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w:t>
      </w:r>
      <w:r w:rsidR="00CC2F41">
        <w:rPr>
          <w:rFonts w:ascii="Times New Roman" w:hAnsi="Times New Roman" w:cs="Times New Roman"/>
        </w:rPr>
        <w:t xml:space="preserve"> Two experiments within this study are particularly relevant.</w:t>
      </w:r>
      <w:r w:rsidR="00AE350A">
        <w:rPr>
          <w:rFonts w:ascii="Times New Roman" w:hAnsi="Times New Roman" w:cs="Times New Roman"/>
        </w:rPr>
        <w:t xml:space="preserve"> One of the studies tested whether infants could infer an object’s goal from its behavior and external constraints; the other study tested whether infants could infer an external constraint from an object’s behaviors and its goals.</w:t>
      </w:r>
      <w:r w:rsidR="00EC6297">
        <w:rPr>
          <w:rFonts w:ascii="Times New Roman" w:hAnsi="Times New Roman" w:cs="Times New Roman"/>
        </w:rPr>
        <w:t xml:space="preserve"> </w:t>
      </w:r>
      <w:r w:rsidR="00AE350A">
        <w:rPr>
          <w:rFonts w:ascii="Times New Roman" w:hAnsi="Times New Roman" w:cs="Times New Roman"/>
        </w:rPr>
        <w:t xml:space="preserve">In the first experiment, </w:t>
      </w:r>
      <w:r w:rsidR="00EC6297" w:rsidRPr="00EC6297">
        <w:rPr>
          <w:rFonts w:ascii="Times New Roman" w:hAnsi="Times New Roman" w:cs="Times New Roman"/>
        </w:rPr>
        <w:t xml:space="preserve">12-month-olds were habituated to an event </w:t>
      </w:r>
      <w:r w:rsidR="00EC6297">
        <w:rPr>
          <w:rFonts w:ascii="Times New Roman" w:hAnsi="Times New Roman" w:cs="Times New Roman"/>
        </w:rPr>
        <w:t>in which</w:t>
      </w:r>
      <w:r w:rsidR="00EC6297" w:rsidRPr="00EC6297">
        <w:rPr>
          <w:rFonts w:ascii="Times New Roman" w:hAnsi="Times New Roman" w:cs="Times New Roman"/>
        </w:rPr>
        <w:t xml:space="preserve"> small circle entered from the bottom left, moved straight through a gap between two bars, and </w:t>
      </w:r>
      <w:r w:rsidR="00EC6297">
        <w:rPr>
          <w:rFonts w:ascii="Times New Roman" w:hAnsi="Times New Roman" w:cs="Times New Roman"/>
        </w:rPr>
        <w:t xml:space="preserve">then </w:t>
      </w:r>
      <w:r w:rsidR="00EC6297" w:rsidRPr="00EC6297">
        <w:rPr>
          <w:rFonts w:ascii="Times New Roman" w:hAnsi="Times New Roman" w:cs="Times New Roman"/>
        </w:rPr>
        <w:t>disappeared</w:t>
      </w:r>
      <w:r w:rsidR="00EC6297">
        <w:rPr>
          <w:rFonts w:ascii="Times New Roman" w:hAnsi="Times New Roman" w:cs="Times New Roman"/>
        </w:rPr>
        <w:t xml:space="preserve"> from the screen</w:t>
      </w:r>
      <w:r w:rsidR="00EC6297" w:rsidRPr="00EC6297">
        <w:rPr>
          <w:rFonts w:ascii="Times New Roman" w:hAnsi="Times New Roman" w:cs="Times New Roman"/>
        </w:rPr>
        <w:t xml:space="preserve">. </w:t>
      </w:r>
      <w:r w:rsidR="00EC6297">
        <w:rPr>
          <w:rFonts w:ascii="Times New Roman" w:hAnsi="Times New Roman" w:cs="Times New Roman"/>
        </w:rPr>
        <w:t>A larger circle, which entered the screen from the bottom right shortly after the small circle emerged, moved in the direction of the small circle as if to be chasing it</w:t>
      </w:r>
      <w:r w:rsidR="00EC6297" w:rsidRPr="00EC6297">
        <w:rPr>
          <w:rFonts w:ascii="Times New Roman" w:hAnsi="Times New Roman" w:cs="Times New Roman"/>
        </w:rPr>
        <w:t xml:space="preserve">. </w:t>
      </w:r>
      <w:r w:rsidR="00FB07D4">
        <w:rPr>
          <w:rFonts w:ascii="Times New Roman" w:hAnsi="Times New Roman" w:cs="Times New Roman"/>
        </w:rPr>
        <w:t>Because the gap between the two barriers was too narrow</w:t>
      </w:r>
      <w:r w:rsidR="00EC6297" w:rsidRPr="00EC6297">
        <w:rPr>
          <w:rFonts w:ascii="Times New Roman" w:hAnsi="Times New Roman" w:cs="Times New Roman"/>
        </w:rPr>
        <w:t xml:space="preserve"> for the larger circle, it moved around the right bar before continuing in the small circle's last-seen direction</w:t>
      </w:r>
      <w:r w:rsidR="00FB07D4">
        <w:rPr>
          <w:rFonts w:ascii="Times New Roman" w:hAnsi="Times New Roman" w:cs="Times New Roman"/>
        </w:rPr>
        <w:t xml:space="preserve">. Crucially, </w:t>
      </w:r>
      <w:r w:rsidR="006670BE">
        <w:rPr>
          <w:rFonts w:ascii="Times New Roman" w:hAnsi="Times New Roman" w:cs="Times New Roman"/>
        </w:rPr>
        <w:t xml:space="preserve">because the larger circle never caught the small circle during habituation, the larger circle’s goal—namely, to catch the </w:t>
      </w:r>
      <w:r w:rsidR="006670BE">
        <w:rPr>
          <w:rFonts w:ascii="Times New Roman" w:hAnsi="Times New Roman" w:cs="Times New Roman"/>
        </w:rPr>
        <w:lastRenderedPageBreak/>
        <w:t>small circle—had to be inferred</w:t>
      </w:r>
      <w:r w:rsidR="00FB07D4">
        <w:rPr>
          <w:rFonts w:ascii="Times New Roman" w:hAnsi="Times New Roman" w:cs="Times New Roman"/>
        </w:rPr>
        <w:t>. Infants were then shown two test events</w:t>
      </w:r>
      <w:r w:rsidR="006670BE">
        <w:rPr>
          <w:rFonts w:ascii="Times New Roman" w:hAnsi="Times New Roman" w:cs="Times New Roman"/>
        </w:rPr>
        <w:t>. I</w:t>
      </w:r>
      <w:r w:rsidR="00E72417">
        <w:rPr>
          <w:rFonts w:ascii="Times New Roman" w:hAnsi="Times New Roman" w:cs="Times New Roman"/>
        </w:rPr>
        <w:t>n</w:t>
      </w:r>
      <w:r w:rsidR="006670BE">
        <w:rPr>
          <w:rFonts w:ascii="Times New Roman" w:hAnsi="Times New Roman" w:cs="Times New Roman"/>
        </w:rPr>
        <w:t xml:space="preserve"> both events, the gap between the two barriers was wide enough for both circles to pass through it.</w:t>
      </w:r>
      <w:r w:rsidR="00E72417">
        <w:rPr>
          <w:rFonts w:ascii="Times New Roman" w:hAnsi="Times New Roman" w:cs="Times New Roman"/>
        </w:rPr>
        <w:t xml:space="preserve"> However, in the Incongruent event, the larger circle once engaged move around the right barrier, whereas it passed through the now much larger gap in the Congruent event.</w:t>
      </w:r>
      <w:r w:rsidR="006670BE">
        <w:rPr>
          <w:rFonts w:ascii="Times New Roman" w:hAnsi="Times New Roman" w:cs="Times New Roman"/>
        </w:rPr>
        <w:t xml:space="preserve"> If infants inferred that the larger circle’s goal was to catch the smaller circle, then they should expect the larger circle to pursue the smaller one by passing through the gap.</w:t>
      </w:r>
      <w:r w:rsidR="00E72417">
        <w:rPr>
          <w:rFonts w:ascii="Times New Roman" w:hAnsi="Times New Roman" w:cs="Times New Roman"/>
        </w:rPr>
        <w:t xml:space="preserve"> Infants were expected to look equally long at both test events if they failed to make this infer</w:t>
      </w:r>
      <w:r w:rsidR="00464028">
        <w:rPr>
          <w:rFonts w:ascii="Times New Roman" w:hAnsi="Times New Roman" w:cs="Times New Roman"/>
        </w:rPr>
        <w:t>ence</w:t>
      </w:r>
      <w:r w:rsidR="00E72417">
        <w:rPr>
          <w:rFonts w:ascii="Times New Roman" w:hAnsi="Times New Roman" w:cs="Times New Roman"/>
        </w:rPr>
        <w:t xml:space="preserve">. This is what </w:t>
      </w:r>
      <w:proofErr w:type="spellStart"/>
      <w:r w:rsidR="00E72417">
        <w:rPr>
          <w:rFonts w:ascii="Times New Roman" w:hAnsi="Times New Roman" w:cs="Times New Roman"/>
        </w:rPr>
        <w:t>Csibra</w:t>
      </w:r>
      <w:proofErr w:type="spellEnd"/>
      <w:r w:rsidR="00E72417">
        <w:rPr>
          <w:rFonts w:ascii="Times New Roman" w:hAnsi="Times New Roman" w:cs="Times New Roman"/>
        </w:rPr>
        <w:t xml:space="preserve"> et al. (2003) found.  </w:t>
      </w:r>
    </w:p>
    <w:p w14:paraId="528817C7" w14:textId="71585000" w:rsidR="00AE350A" w:rsidRDefault="00AE350A" w:rsidP="00CC2F41">
      <w:pPr>
        <w:spacing w:line="480" w:lineRule="auto"/>
        <w:ind w:firstLine="720"/>
        <w:contextualSpacing/>
        <w:rPr>
          <w:rFonts w:ascii="Times New Roman" w:hAnsi="Times New Roman" w:cs="Times New Roman"/>
        </w:rPr>
      </w:pPr>
      <w:r>
        <w:rPr>
          <w:rFonts w:ascii="Times New Roman" w:hAnsi="Times New Roman" w:cs="Times New Roman"/>
        </w:rPr>
        <w:t>In the second experiment, infants were habituated to an event like that</w:t>
      </w:r>
      <w:r w:rsidR="00605D33">
        <w:rPr>
          <w:rFonts w:ascii="Times New Roman" w:hAnsi="Times New Roman" w:cs="Times New Roman"/>
        </w:rPr>
        <w:t xml:space="preserve"> shown</w:t>
      </w:r>
      <w:r>
        <w:rPr>
          <w:rFonts w:ascii="Times New Roman" w:hAnsi="Times New Roman" w:cs="Times New Roman"/>
        </w:rPr>
        <w:t xml:space="preserve"> in</w:t>
      </w:r>
      <w:r w:rsidR="00605D33">
        <w:rPr>
          <w:rFonts w:ascii="Times New Roman" w:hAnsi="Times New Roman" w:cs="Times New Roman"/>
        </w:rPr>
        <w:t xml:space="preserve"> the Experimental condition in</w:t>
      </w:r>
      <w:r>
        <w:rPr>
          <w:rFonts w:ascii="Times New Roman" w:hAnsi="Times New Roman" w:cs="Times New Roman"/>
        </w:rPr>
        <w:t xml:space="preserve"> Gergely et al. (1995) except that the barrier was hidden</w:t>
      </w:r>
      <w:r w:rsidR="00605D33">
        <w:rPr>
          <w:rFonts w:ascii="Times New Roman" w:hAnsi="Times New Roman" w:cs="Times New Roman"/>
        </w:rPr>
        <w:t xml:space="preserve"> behind an </w:t>
      </w:r>
      <w:proofErr w:type="spellStart"/>
      <w:r w:rsidR="00605D33">
        <w:rPr>
          <w:rFonts w:ascii="Times New Roman" w:hAnsi="Times New Roman" w:cs="Times New Roman"/>
        </w:rPr>
        <w:t>occluder</w:t>
      </w:r>
      <w:proofErr w:type="spellEnd"/>
      <w:r>
        <w:rPr>
          <w:rFonts w:ascii="Times New Roman" w:hAnsi="Times New Roman" w:cs="Times New Roman"/>
        </w:rPr>
        <w:t>.</w:t>
      </w:r>
      <w:r w:rsidR="00605D33">
        <w:rPr>
          <w:rFonts w:ascii="Times New Roman" w:hAnsi="Times New Roman" w:cs="Times New Roman"/>
        </w:rPr>
        <w:t xml:space="preserve"> However, infants could see the second object as well as the first object’s parabolic motion path behind the </w:t>
      </w:r>
      <w:proofErr w:type="spellStart"/>
      <w:r w:rsidR="00605D33">
        <w:rPr>
          <w:rFonts w:ascii="Times New Roman" w:hAnsi="Times New Roman" w:cs="Times New Roman"/>
        </w:rPr>
        <w:t>occluder</w:t>
      </w:r>
      <w:proofErr w:type="spellEnd"/>
      <w:r w:rsidR="00605D33">
        <w:rPr>
          <w:rFonts w:ascii="Times New Roman" w:hAnsi="Times New Roman" w:cs="Times New Roman"/>
        </w:rPr>
        <w:t xml:space="preserve">. Infants were then shown an </w:t>
      </w:r>
      <w:proofErr w:type="spellStart"/>
      <w:r w:rsidR="00605D33">
        <w:rPr>
          <w:rFonts w:ascii="Times New Roman" w:hAnsi="Times New Roman" w:cs="Times New Roman"/>
        </w:rPr>
        <w:t>occluder</w:t>
      </w:r>
      <w:proofErr w:type="spellEnd"/>
      <w:r w:rsidR="00605D33">
        <w:rPr>
          <w:rFonts w:ascii="Times New Roman" w:hAnsi="Times New Roman" w:cs="Times New Roman"/>
        </w:rPr>
        <w:t xml:space="preserve">-less test event in which the first object jumped over a now visible barrier to reach the second object (Obstacle test event) or jumped over empty space to reach the second object (No-Obstacle test event). Infants were predicted to look longer at the No-Obstacle test event than at the Obstacle test event if they inferred some kind of barrier (which could explain why the first object needed to jump). </w:t>
      </w:r>
      <w:r>
        <w:rPr>
          <w:rFonts w:ascii="Times New Roman" w:hAnsi="Times New Roman" w:cs="Times New Roman"/>
        </w:rPr>
        <w:t xml:space="preserve"> </w:t>
      </w:r>
      <w:r w:rsidR="00605D33">
        <w:rPr>
          <w:rFonts w:ascii="Times New Roman" w:hAnsi="Times New Roman" w:cs="Times New Roman"/>
        </w:rPr>
        <w:t>This too is what the authors found.</w:t>
      </w:r>
    </w:p>
    <w:p w14:paraId="06215FFF" w14:textId="25A75B26" w:rsidR="00494550" w:rsidRDefault="00EC6297" w:rsidP="00CC2F41">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605D33">
        <w:rPr>
          <w:rFonts w:ascii="Times New Roman" w:hAnsi="Times New Roman" w:cs="Times New Roman"/>
        </w:rPr>
        <w:t>the first experiment did</w:t>
      </w:r>
      <w:r>
        <w:rPr>
          <w:rFonts w:ascii="Times New Roman" w:hAnsi="Times New Roman" w:cs="Times New Roman"/>
        </w:rPr>
        <w:t xml:space="preserve"> not use the Gergely paradigm, </w:t>
      </w:r>
      <w:r w:rsidR="006A15E1">
        <w:rPr>
          <w:rFonts w:ascii="Times New Roman" w:hAnsi="Times New Roman" w:cs="Times New Roman"/>
        </w:rPr>
        <w:t>it is straightforward to apply the logic of that study to the Gergely</w:t>
      </w:r>
      <w:r w:rsidR="00F2763C">
        <w:rPr>
          <w:rFonts w:ascii="Times New Roman" w:hAnsi="Times New Roman" w:cs="Times New Roman"/>
        </w:rPr>
        <w:t xml:space="preserve"> paradigm</w:t>
      </w:r>
      <w:r>
        <w:rPr>
          <w:rFonts w:ascii="Times New Roman" w:hAnsi="Times New Roman" w:cs="Times New Roman"/>
        </w:rPr>
        <w:t xml:space="preserve">. </w:t>
      </w:r>
      <w:r w:rsidR="00605D33">
        <w:rPr>
          <w:rFonts w:ascii="Times New Roman" w:hAnsi="Times New Roman" w:cs="Times New Roman"/>
        </w:rPr>
        <w:t>For example, the following change could be made to the habituation event in the Experimental condition of Gergely et al. (1995)</w:t>
      </w:r>
      <w:r w:rsidR="00D20AEB">
        <w:rPr>
          <w:rFonts w:ascii="Times New Roman" w:hAnsi="Times New Roman" w:cs="Times New Roman"/>
        </w:rPr>
        <w:t>: The habituation</w:t>
      </w:r>
      <w:r w:rsidR="00605D33">
        <w:rPr>
          <w:rFonts w:ascii="Times New Roman" w:hAnsi="Times New Roman" w:cs="Times New Roman"/>
        </w:rPr>
        <w:t xml:space="preserve"> event </w:t>
      </w:r>
      <w:r w:rsidR="00A13194">
        <w:rPr>
          <w:rFonts w:ascii="Times New Roman" w:hAnsi="Times New Roman" w:cs="Times New Roman"/>
        </w:rPr>
        <w:t>could be stopped right</w:t>
      </w:r>
      <w:r w:rsidR="00605D33">
        <w:rPr>
          <w:rFonts w:ascii="Times New Roman" w:hAnsi="Times New Roman" w:cs="Times New Roman"/>
        </w:rPr>
        <w:t xml:space="preserve"> before the first object reaches the second object </w:t>
      </w:r>
      <w:r w:rsidR="00A13194">
        <w:rPr>
          <w:rFonts w:ascii="Times New Roman" w:hAnsi="Times New Roman" w:cs="Times New Roman"/>
        </w:rPr>
        <w:t xml:space="preserve">but just </w:t>
      </w:r>
      <w:r w:rsidR="00605D33">
        <w:rPr>
          <w:rFonts w:ascii="Times New Roman" w:hAnsi="Times New Roman" w:cs="Times New Roman"/>
        </w:rPr>
        <w:t xml:space="preserve">after </w:t>
      </w:r>
      <w:r w:rsidR="00A13194">
        <w:rPr>
          <w:rFonts w:ascii="Times New Roman" w:hAnsi="Times New Roman" w:cs="Times New Roman"/>
        </w:rPr>
        <w:t xml:space="preserve">the first object jumps over the barrier. Given that </w:t>
      </w:r>
      <w:r w:rsidR="00605D33">
        <w:rPr>
          <w:rFonts w:ascii="Times New Roman" w:hAnsi="Times New Roman" w:cs="Times New Roman"/>
        </w:rPr>
        <w:t>observers never see the first object reach the second object</w:t>
      </w:r>
      <w:r w:rsidR="00A13194">
        <w:rPr>
          <w:rFonts w:ascii="Times New Roman" w:hAnsi="Times New Roman" w:cs="Times New Roman"/>
        </w:rPr>
        <w:t xml:space="preserve"> in this configuration, it must be inferred that this is the first object’s goal</w:t>
      </w:r>
      <w:r w:rsidR="00605D33">
        <w:rPr>
          <w:rFonts w:ascii="Times New Roman" w:hAnsi="Times New Roman" w:cs="Times New Roman"/>
        </w:rPr>
        <w:t xml:space="preserve">. </w:t>
      </w:r>
      <w:r w:rsidR="00A13194">
        <w:rPr>
          <w:rFonts w:ascii="Times New Roman" w:hAnsi="Times New Roman" w:cs="Times New Roman"/>
        </w:rPr>
        <w:t xml:space="preserve">This </w:t>
      </w:r>
      <w:r w:rsidR="00A13194">
        <w:rPr>
          <w:rFonts w:ascii="Times New Roman" w:hAnsi="Times New Roman" w:cs="Times New Roman"/>
        </w:rPr>
        <w:lastRenderedPageBreak/>
        <w:t xml:space="preserve">was the approach taken in Simulation 4. </w:t>
      </w:r>
      <w:r w:rsidR="008055AC">
        <w:rPr>
          <w:rFonts w:ascii="Times New Roman" w:hAnsi="Times New Roman" w:cs="Times New Roman"/>
        </w:rPr>
        <w:t>More generally, Simulation 4 was undertaken to determine</w:t>
      </w:r>
      <w:r w:rsidR="00A13194">
        <w:rPr>
          <w:rFonts w:ascii="Times New Roman" w:hAnsi="Times New Roman" w:cs="Times New Roman"/>
        </w:rPr>
        <w:t xml:space="preserve"> whether the current account could explain these </w:t>
      </w:r>
      <w:r w:rsidR="00AA4801">
        <w:rPr>
          <w:rFonts w:ascii="Times New Roman" w:hAnsi="Times New Roman" w:cs="Times New Roman"/>
        </w:rPr>
        <w:t xml:space="preserve">two </w:t>
      </w:r>
      <w:r w:rsidR="00A13194">
        <w:rPr>
          <w:rFonts w:ascii="Times New Roman" w:hAnsi="Times New Roman" w:cs="Times New Roman"/>
        </w:rPr>
        <w:t>findings.</w:t>
      </w:r>
    </w:p>
    <w:p w14:paraId="408D587E" w14:textId="77777777" w:rsidR="006C0589" w:rsidRPr="0041758A" w:rsidRDefault="006C0589" w:rsidP="00CC2F41">
      <w:pPr>
        <w:spacing w:line="480" w:lineRule="auto"/>
        <w:ind w:firstLine="720"/>
        <w:contextualSpacing/>
        <w:rPr>
          <w:rFonts w:ascii="Times New Roman" w:hAnsi="Times New Roman" w:cs="Times New Roman"/>
        </w:rPr>
      </w:pPr>
    </w:p>
    <w:p w14:paraId="1C2FE92E" w14:textId="37600367" w:rsidR="00C41654" w:rsidRPr="006C0589" w:rsidRDefault="006C0589" w:rsidP="006C0589">
      <w:pPr>
        <w:spacing w:line="480" w:lineRule="auto"/>
        <w:contextualSpacing/>
        <w:jc w:val="center"/>
        <w:rPr>
          <w:rFonts w:ascii="Times New Roman" w:hAnsi="Times New Roman" w:cs="Times New Roman"/>
          <w:b/>
          <w:bCs/>
        </w:rPr>
      </w:pPr>
      <w:r>
        <w:rPr>
          <w:rFonts w:ascii="Times New Roman" w:hAnsi="Times New Roman" w:cs="Times New Roman"/>
          <w:b/>
          <w:bCs/>
        </w:rPr>
        <w:t>Simulation 4</w:t>
      </w:r>
    </w:p>
    <w:p w14:paraId="3125EEF5" w14:textId="6FB3D17A" w:rsidR="00C41654" w:rsidRDefault="006C0589" w:rsidP="006C0589">
      <w:pPr>
        <w:spacing w:line="480" w:lineRule="auto"/>
        <w:contextualSpacing/>
        <w:rPr>
          <w:rFonts w:ascii="Times New Roman" w:hAnsi="Times New Roman" w:cs="Times New Roman"/>
        </w:rPr>
      </w:pPr>
      <w:r>
        <w:rPr>
          <w:rFonts w:ascii="Times New Roman" w:hAnsi="Times New Roman" w:cs="Times New Roman"/>
        </w:rPr>
        <w:tab/>
        <w:t xml:space="preserve">It has been argued that infants possess a teleological stance based on, among other things, the finding that infants can infer an object’s goal from its actions and external constraints and can infer external constraints based on an object’s actions and his goal (e.g., </w:t>
      </w:r>
      <w:proofErr w:type="spellStart"/>
      <w:r>
        <w:rPr>
          <w:rFonts w:ascii="Times New Roman" w:hAnsi="Times New Roman" w:cs="Times New Roman"/>
        </w:rPr>
        <w:t>Csibra</w:t>
      </w:r>
      <w:proofErr w:type="spellEnd"/>
      <w:r>
        <w:rPr>
          <w:rFonts w:ascii="Times New Roman" w:hAnsi="Times New Roman" w:cs="Times New Roman"/>
        </w:rPr>
        <w:t xml:space="preserve"> et al., 2003). This simulation assessed the necessity of this perspective by testing whether instead an associative learning could account for these findings.</w:t>
      </w:r>
    </w:p>
    <w:p w14:paraId="4119AAA5" w14:textId="09EDC936" w:rsidR="00CE7981" w:rsidRDefault="00CE7981" w:rsidP="000D5358">
      <w:pPr>
        <w:spacing w:line="480" w:lineRule="auto"/>
        <w:contextualSpacing/>
        <w:rPr>
          <w:rFonts w:ascii="Times New Roman" w:hAnsi="Times New Roman" w:cs="Times New Roman"/>
        </w:rPr>
      </w:pPr>
      <w:r>
        <w:rPr>
          <w:rFonts w:ascii="Times New Roman" w:hAnsi="Times New Roman" w:cs="Times New Roman"/>
        </w:rPr>
        <w:tab/>
        <w:t>The model used to simulate the finding that infants can infer an object’s goal from its actions and external constraints</w:t>
      </w:r>
      <w:r w:rsidR="00843D21">
        <w:rPr>
          <w:rFonts w:ascii="Times New Roman" w:hAnsi="Times New Roman" w:cs="Times New Roman"/>
        </w:rPr>
        <w:t xml:space="preserve"> (the Inferring Goals </w:t>
      </w:r>
      <w:r w:rsidR="00D30D47">
        <w:rPr>
          <w:rFonts w:ascii="Times New Roman" w:hAnsi="Times New Roman" w:cs="Times New Roman"/>
        </w:rPr>
        <w:t>s</w:t>
      </w:r>
      <w:r w:rsidR="00843D21">
        <w:rPr>
          <w:rFonts w:ascii="Times New Roman" w:hAnsi="Times New Roman" w:cs="Times New Roman"/>
        </w:rPr>
        <w:t>cenario)</w:t>
      </w:r>
      <w:r>
        <w:rPr>
          <w:rFonts w:ascii="Times New Roman" w:hAnsi="Times New Roman" w:cs="Times New Roman"/>
        </w:rPr>
        <w:t xml:space="preserve"> was identical to that used in Simulation 1 except that the Contiguous group was absent during habituation. </w:t>
      </w:r>
      <w:r w:rsidR="002C3A0E">
        <w:rPr>
          <w:rFonts w:ascii="Times New Roman" w:hAnsi="Times New Roman" w:cs="Times New Roman"/>
        </w:rPr>
        <w:t xml:space="preserve">Thus, the network could not know whether the first object came to rest next to the second object. </w:t>
      </w:r>
      <w:r w:rsidR="000D5358">
        <w:rPr>
          <w:rFonts w:ascii="Times New Roman" w:hAnsi="Times New Roman" w:cs="Times New Roman"/>
        </w:rPr>
        <w:t xml:space="preserve">In contrast, the model </w:t>
      </w:r>
      <w:r w:rsidR="00B142D5">
        <w:rPr>
          <w:rFonts w:ascii="Times New Roman" w:hAnsi="Times New Roman" w:cs="Times New Roman"/>
        </w:rPr>
        <w:t>used to simulate the finding that infants can infer external constraints from actions and goals</w:t>
      </w:r>
      <w:r w:rsidR="00843D21">
        <w:rPr>
          <w:rFonts w:ascii="Times New Roman" w:hAnsi="Times New Roman" w:cs="Times New Roman"/>
        </w:rPr>
        <w:t xml:space="preserve"> (the Inferring Constraints </w:t>
      </w:r>
      <w:r w:rsidR="00D30D47">
        <w:rPr>
          <w:rFonts w:ascii="Times New Roman" w:hAnsi="Times New Roman" w:cs="Times New Roman"/>
        </w:rPr>
        <w:t>s</w:t>
      </w:r>
      <w:r w:rsidR="00843D21">
        <w:rPr>
          <w:rFonts w:ascii="Times New Roman" w:hAnsi="Times New Roman" w:cs="Times New Roman"/>
        </w:rPr>
        <w:t>cenario)</w:t>
      </w:r>
      <w:r w:rsidR="00B142D5">
        <w:rPr>
          <w:rFonts w:ascii="Times New Roman" w:hAnsi="Times New Roman" w:cs="Times New Roman"/>
        </w:rPr>
        <w:t xml:space="preserve"> was also identical to that used in Simulation 1 except that information about the barrier was missing. In particular, the Barrier Height and Barrier Position groups were </w:t>
      </w:r>
      <w:r w:rsidR="00993375">
        <w:rPr>
          <w:rFonts w:ascii="Times New Roman" w:hAnsi="Times New Roman" w:cs="Times New Roman"/>
        </w:rPr>
        <w:t>absent.</w:t>
      </w:r>
      <w:r w:rsidR="00B142D5">
        <w:rPr>
          <w:rFonts w:ascii="Times New Roman" w:hAnsi="Times New Roman" w:cs="Times New Roman"/>
        </w:rPr>
        <w:t xml:space="preserve"> </w:t>
      </w:r>
    </w:p>
    <w:p w14:paraId="22985C8D" w14:textId="5D86C064" w:rsidR="00843D21" w:rsidRPr="00D30D47" w:rsidRDefault="000D5358" w:rsidP="00D30D47">
      <w:pPr>
        <w:spacing w:line="480" w:lineRule="auto"/>
        <w:ind w:firstLine="720"/>
        <w:contextualSpacing/>
        <w:rPr>
          <w:rFonts w:ascii="Times New Roman" w:hAnsi="Times New Roman" w:cs="Times New Roman"/>
        </w:rPr>
      </w:pPr>
      <w:r>
        <w:rPr>
          <w:rFonts w:ascii="Times New Roman" w:hAnsi="Times New Roman" w:cs="Times New Roman"/>
        </w:rPr>
        <w:t xml:space="preserve">Figure 5 shows the looking behavior of networks used in </w:t>
      </w:r>
      <w:r w:rsidR="00843D21">
        <w:rPr>
          <w:rFonts w:ascii="Times New Roman" w:hAnsi="Times New Roman" w:cs="Times New Roman"/>
        </w:rPr>
        <w:t xml:space="preserve">the Inferring Goals </w:t>
      </w:r>
      <w:r w:rsidR="00D30D47">
        <w:rPr>
          <w:rFonts w:ascii="Times New Roman" w:hAnsi="Times New Roman" w:cs="Times New Roman"/>
        </w:rPr>
        <w:t>s</w:t>
      </w:r>
      <w:r>
        <w:rPr>
          <w:rFonts w:ascii="Times New Roman" w:hAnsi="Times New Roman" w:cs="Times New Roman"/>
        </w:rPr>
        <w:t xml:space="preserve">cenario and </w:t>
      </w:r>
      <w:r w:rsidR="00843D21">
        <w:rPr>
          <w:rFonts w:ascii="Times New Roman" w:hAnsi="Times New Roman" w:cs="Times New Roman"/>
        </w:rPr>
        <w:t xml:space="preserve">the Inferring Constraints </w:t>
      </w:r>
      <w:r w:rsidR="00D30D47">
        <w:rPr>
          <w:rFonts w:ascii="Times New Roman" w:hAnsi="Times New Roman" w:cs="Times New Roman"/>
        </w:rPr>
        <w:t>s</w:t>
      </w:r>
      <w:r w:rsidR="00843D21">
        <w:rPr>
          <w:rFonts w:ascii="Times New Roman" w:hAnsi="Times New Roman" w:cs="Times New Roman"/>
        </w:rPr>
        <w:t>cenario.</w:t>
      </w:r>
      <w:r>
        <w:rPr>
          <w:rFonts w:ascii="Times New Roman" w:hAnsi="Times New Roman" w:cs="Times New Roman"/>
        </w:rPr>
        <w:t xml:space="preserve"> </w:t>
      </w:r>
      <w:r w:rsidR="00774252">
        <w:rPr>
          <w:rFonts w:ascii="Times New Roman" w:hAnsi="Times New Roman" w:cs="Times New Roman"/>
        </w:rPr>
        <w:t xml:space="preserve">Data for networks in the Inferring Goals </w:t>
      </w:r>
      <w:r w:rsidR="00AF15E4">
        <w:rPr>
          <w:rFonts w:ascii="Times New Roman" w:hAnsi="Times New Roman" w:cs="Times New Roman"/>
        </w:rPr>
        <w:t>s</w:t>
      </w:r>
      <w:r w:rsidR="00774252">
        <w:rPr>
          <w:rFonts w:ascii="Times New Roman" w:hAnsi="Times New Roman" w:cs="Times New Roman"/>
        </w:rPr>
        <w:t xml:space="preserve">cenario </w:t>
      </w:r>
      <w:r w:rsidR="00774252">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sidR="00774252">
        <w:rPr>
          <w:rFonts w:ascii="Times New Roman" w:eastAsia="Times New Roman" w:hAnsi="Times New Roman" w:cs="Times New Roman"/>
          <w:i/>
          <w:iCs/>
        </w:rPr>
        <w:t>F</w:t>
      </w:r>
      <w:r w:rsidR="00774252">
        <w:rPr>
          <w:rFonts w:ascii="Times New Roman" w:eastAsia="Times New Roman" w:hAnsi="Times New Roman" w:cs="Times New Roman"/>
        </w:rPr>
        <w:t xml:space="preserve">(1, </w:t>
      </w:r>
      <w:r w:rsidR="00CC62A2">
        <w:rPr>
          <w:rFonts w:ascii="Times New Roman" w:eastAsia="Times New Roman" w:hAnsi="Times New Roman" w:cs="Times New Roman"/>
        </w:rPr>
        <w:t>179</w:t>
      </w:r>
      <w:r w:rsidR="00774252">
        <w:rPr>
          <w:rFonts w:ascii="Times New Roman" w:eastAsia="Times New Roman" w:hAnsi="Times New Roman" w:cs="Times New Roman"/>
        </w:rPr>
        <w:t xml:space="preserve">) = </w:t>
      </w:r>
      <w:r w:rsidR="00CC62A2">
        <w:rPr>
          <w:rFonts w:ascii="Times New Roman" w:eastAsia="Times New Roman" w:hAnsi="Times New Roman" w:cs="Times New Roman"/>
        </w:rPr>
        <w:t>317.59</w:t>
      </w:r>
      <w:r w:rsidR="00774252">
        <w:rPr>
          <w:rFonts w:ascii="Times New Roman" w:eastAsia="Times New Roman" w:hAnsi="Times New Roman" w:cs="Times New Roman"/>
        </w:rPr>
        <w:t xml:space="preserve">, </w:t>
      </w:r>
      <w:r w:rsidR="00774252">
        <w:rPr>
          <w:rFonts w:ascii="Times New Roman" w:eastAsia="Times New Roman" w:hAnsi="Times New Roman" w:cs="Times New Roman"/>
          <w:i/>
          <w:iCs/>
        </w:rPr>
        <w:t xml:space="preserve">p </w:t>
      </w:r>
      <w:r w:rsidR="00774252">
        <w:rPr>
          <w:rFonts w:ascii="Times New Roman" w:eastAsia="Times New Roman" w:hAnsi="Times New Roman" w:cs="Times New Roman"/>
        </w:rPr>
        <w:t>&lt; .0001</w:t>
      </w:r>
      <w:r w:rsidR="0031334A">
        <w:rPr>
          <w:rFonts w:ascii="Times New Roman" w:eastAsia="Times New Roman" w:hAnsi="Times New Roman" w:cs="Times New Roman"/>
        </w:rPr>
        <w:t>. This analysis indicated that networks looked longer at the No-Obstacle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16.25,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xml:space="preserve">= 0.77) than at the Obstacle test </w:t>
      </w:r>
      <w:r w:rsidR="0031334A">
        <w:rPr>
          <w:rFonts w:ascii="Times New Roman" w:eastAsia="Times New Roman" w:hAnsi="Times New Roman" w:cs="Times New Roman"/>
        </w:rPr>
        <w:lastRenderedPageBreak/>
        <w:t>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14.45,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1.08)</w:t>
      </w:r>
      <w:r w:rsidR="00774252">
        <w:rPr>
          <w:rFonts w:ascii="Times New Roman" w:eastAsia="Times New Roman" w:hAnsi="Times New Roman" w:cs="Times New Roman"/>
        </w:rPr>
        <w:t xml:space="preserve">. </w:t>
      </w:r>
      <w:r w:rsidR="002907E3">
        <w:rPr>
          <w:rFonts w:ascii="Times New Roman" w:eastAsia="Times New Roman" w:hAnsi="Times New Roman" w:cs="Times New Roman"/>
        </w:rPr>
        <w:t xml:space="preserve">Similarly, data for networks in the Inferring Constraints </w:t>
      </w:r>
      <w:r w:rsidR="003D4F3B">
        <w:rPr>
          <w:rFonts w:ascii="Times New Roman" w:eastAsia="Times New Roman" w:hAnsi="Times New Roman" w:cs="Times New Roman"/>
        </w:rPr>
        <w:t>s</w:t>
      </w:r>
      <w:r w:rsidR="002907E3">
        <w:rPr>
          <w:rFonts w:ascii="Times New Roman" w:eastAsia="Times New Roman" w:hAnsi="Times New Roman" w:cs="Times New Roman"/>
        </w:rPr>
        <w:t xml:space="preserve">cenario were entered into a linear mixed-effects model with Trial Type (Congruent vs. Incongruent) as the within-subjects fixed effect and network as the random effect. This analysis revealed a significant main effect of Trial Type, </w:t>
      </w:r>
      <w:r w:rsidR="002907E3">
        <w:rPr>
          <w:rFonts w:ascii="Times New Roman" w:eastAsia="Times New Roman" w:hAnsi="Times New Roman" w:cs="Times New Roman"/>
          <w:i/>
          <w:iCs/>
        </w:rPr>
        <w:t>F</w:t>
      </w:r>
      <w:r w:rsidR="002907E3">
        <w:rPr>
          <w:rFonts w:ascii="Times New Roman" w:eastAsia="Times New Roman" w:hAnsi="Times New Roman" w:cs="Times New Roman"/>
        </w:rPr>
        <w:t xml:space="preserve">(1, 179) = 1135.19, </w:t>
      </w:r>
      <w:r w:rsidR="002907E3">
        <w:rPr>
          <w:rFonts w:ascii="Times New Roman" w:eastAsia="Times New Roman" w:hAnsi="Times New Roman" w:cs="Times New Roman"/>
          <w:i/>
          <w:iCs/>
        </w:rPr>
        <w:t xml:space="preserve">p </w:t>
      </w:r>
      <w:r w:rsidR="002907E3">
        <w:rPr>
          <w:rFonts w:ascii="Times New Roman" w:eastAsia="Times New Roman" w:hAnsi="Times New Roman" w:cs="Times New Roman"/>
        </w:rPr>
        <w:t>&lt; .0001. This analysis indicated that networks looked longer at the No-Obstacle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23.35,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1.32) than at the 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17.91,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1.28).</w:t>
      </w:r>
    </w:p>
    <w:p w14:paraId="454506E6" w14:textId="0550DBEB" w:rsidR="00843D21" w:rsidRDefault="003E7264" w:rsidP="003E3AE1">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mc:AlternateContent>
          <mc:Choice Requires="wps">
            <w:drawing>
              <wp:anchor distT="45720" distB="45720" distL="114300" distR="114300" simplePos="0" relativeHeight="251665408" behindDoc="0" locked="0" layoutInCell="1" allowOverlap="1" wp14:anchorId="1203F420" wp14:editId="426B5E82">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3"/>
                              <w:gridCol w:w="5336"/>
                            </w:tblGrid>
                            <w:tr w:rsidR="00774252" w14:paraId="36DC56CC" w14:textId="77777777" w:rsidTr="009F3DCF">
                              <w:trPr>
                                <w:trHeight w:val="3667"/>
                              </w:trPr>
                              <w:tc>
                                <w:tcPr>
                                  <w:tcW w:w="5373" w:type="dxa"/>
                                </w:tcPr>
                                <w:p w14:paraId="5B21BECF" w14:textId="733A7CDE" w:rsidR="00843D21" w:rsidRDefault="00774252">
                                  <w:r>
                                    <w:rPr>
                                      <w:noProof/>
                                    </w:rPr>
                                    <w:drawing>
                                      <wp:inline distT="0" distB="0" distL="0" distR="0" wp14:anchorId="25D556D9" wp14:editId="56BDB0BB">
                                        <wp:extent cx="3101288" cy="1905000"/>
                                        <wp:effectExtent l="0" t="0" r="4445" b="0"/>
                                        <wp:docPr id="1233724937" name="Picture 6" descr="A graph showing a black and grey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24937" name="Picture 6" descr="A graph showing a black and grey rectangl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07567" cy="1908857"/>
                                                </a:xfrm>
                                                <a:prstGeom prst="rect">
                                                  <a:avLst/>
                                                </a:prstGeom>
                                              </pic:spPr>
                                            </pic:pic>
                                          </a:graphicData>
                                        </a:graphic>
                                      </wp:inline>
                                    </w:drawing>
                                  </w:r>
                                </w:p>
                              </w:tc>
                              <w:tc>
                                <w:tcPr>
                                  <w:tcW w:w="5336" w:type="dxa"/>
                                </w:tcPr>
                                <w:p w14:paraId="38A1EBB5" w14:textId="19667E05" w:rsidR="00843D21" w:rsidRDefault="003E7264" w:rsidP="00774252">
                                  <w:pPr>
                                    <w:keepNext/>
                                  </w:pPr>
                                  <w:r>
                                    <w:rPr>
                                      <w:noProof/>
                                    </w:rPr>
                                    <w:drawing>
                                      <wp:inline distT="0" distB="0" distL="0" distR="0" wp14:anchorId="0BFD4330" wp14:editId="44E58DCE">
                                        <wp:extent cx="2925838" cy="1819275"/>
                                        <wp:effectExtent l="0" t="0" r="8255" b="0"/>
                                        <wp:docPr id="544529244" name="Picture 5" descr="A graph of black and grey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9244" name="Picture 5" descr="A graph of black and grey squar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943115" cy="1830018"/>
                                                </a:xfrm>
                                                <a:prstGeom prst="rect">
                                                  <a:avLst/>
                                                </a:prstGeom>
                                              </pic:spPr>
                                            </pic:pic>
                                          </a:graphicData>
                                        </a:graphic>
                                      </wp:inline>
                                    </w:drawing>
                                  </w:r>
                                </w:p>
                              </w:tc>
                            </w:tr>
                          </w:tbl>
                          <w:p w14:paraId="40566988" w14:textId="47C2BE3D"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Pr="00774252">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3F420" id="_x0000_s1029" type="#_x0000_t202" style="position:absolute;left:0;text-align:left;margin-left:-43.5pt;margin-top:26.35pt;width:541.5pt;height:222.7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3"/>
                        <w:gridCol w:w="5336"/>
                      </w:tblGrid>
                      <w:tr w:rsidR="00774252" w14:paraId="36DC56CC" w14:textId="77777777" w:rsidTr="009F3DCF">
                        <w:trPr>
                          <w:trHeight w:val="3667"/>
                        </w:trPr>
                        <w:tc>
                          <w:tcPr>
                            <w:tcW w:w="5373" w:type="dxa"/>
                          </w:tcPr>
                          <w:p w14:paraId="5B21BECF" w14:textId="733A7CDE" w:rsidR="00843D21" w:rsidRDefault="00774252">
                            <w:r>
                              <w:rPr>
                                <w:noProof/>
                              </w:rPr>
                              <w:drawing>
                                <wp:inline distT="0" distB="0" distL="0" distR="0" wp14:anchorId="25D556D9" wp14:editId="56BDB0BB">
                                  <wp:extent cx="3101288" cy="1905000"/>
                                  <wp:effectExtent l="0" t="0" r="4445" b="0"/>
                                  <wp:docPr id="1233724937" name="Picture 6" descr="A graph showing a black and grey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24937" name="Picture 6" descr="A graph showing a black and grey rectangl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07567" cy="1908857"/>
                                          </a:xfrm>
                                          <a:prstGeom prst="rect">
                                            <a:avLst/>
                                          </a:prstGeom>
                                        </pic:spPr>
                                      </pic:pic>
                                    </a:graphicData>
                                  </a:graphic>
                                </wp:inline>
                              </w:drawing>
                            </w:r>
                          </w:p>
                        </w:tc>
                        <w:tc>
                          <w:tcPr>
                            <w:tcW w:w="5336" w:type="dxa"/>
                          </w:tcPr>
                          <w:p w14:paraId="38A1EBB5" w14:textId="19667E05" w:rsidR="00843D21" w:rsidRDefault="003E7264" w:rsidP="00774252">
                            <w:pPr>
                              <w:keepNext/>
                            </w:pPr>
                            <w:r>
                              <w:rPr>
                                <w:noProof/>
                              </w:rPr>
                              <w:drawing>
                                <wp:inline distT="0" distB="0" distL="0" distR="0" wp14:anchorId="0BFD4330" wp14:editId="44E58DCE">
                                  <wp:extent cx="2925838" cy="1819275"/>
                                  <wp:effectExtent l="0" t="0" r="8255" b="0"/>
                                  <wp:docPr id="544529244" name="Picture 5" descr="A graph of black and grey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9244" name="Picture 5" descr="A graph of black and grey squar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943115" cy="1830018"/>
                                          </a:xfrm>
                                          <a:prstGeom prst="rect">
                                            <a:avLst/>
                                          </a:prstGeom>
                                        </pic:spPr>
                                      </pic:pic>
                                    </a:graphicData>
                                  </a:graphic>
                                </wp:inline>
                              </w:drawing>
                            </w:r>
                          </w:p>
                        </w:tc>
                      </w:tr>
                    </w:tbl>
                    <w:p w14:paraId="40566988" w14:textId="47C2BE3D"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Pr="00774252">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v:textbox>
                <w10:wrap type="square" anchorx="margin"/>
              </v:shape>
            </w:pict>
          </mc:Fallback>
        </mc:AlternateContent>
      </w:r>
    </w:p>
    <w:p w14:paraId="52E103A6" w14:textId="52F47510" w:rsidR="00843D21" w:rsidRDefault="00843D21" w:rsidP="003E3AE1">
      <w:pPr>
        <w:spacing w:line="480" w:lineRule="auto"/>
        <w:ind w:firstLine="720"/>
        <w:contextualSpacing/>
        <w:jc w:val="center"/>
        <w:rPr>
          <w:rFonts w:ascii="Times New Roman" w:hAnsi="Times New Roman" w:cs="Times New Roman"/>
          <w:b/>
          <w:bCs/>
        </w:rPr>
      </w:pPr>
    </w:p>
    <w:p w14:paraId="0161DD50" w14:textId="1FF1B8CD" w:rsidR="00843D21" w:rsidRDefault="009F3DCF" w:rsidP="009F3DCF">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41B64232" w14:textId="238B3823" w:rsidR="009F3DCF" w:rsidRDefault="009F3DCF" w:rsidP="009F3DCF">
      <w:pPr>
        <w:spacing w:line="480" w:lineRule="auto"/>
        <w:contextualSpacing/>
        <w:rPr>
          <w:rFonts w:ascii="Times New Roman" w:hAnsi="Times New Roman" w:cs="Times New Roman"/>
        </w:rPr>
      </w:pPr>
      <w:r>
        <w:rPr>
          <w:rFonts w:ascii="Times New Roman" w:hAnsi="Times New Roman" w:cs="Times New Roman"/>
        </w:rPr>
        <w:tab/>
        <w:t>One reason that it is argued that infants possess a teleological stance is because they can infer different components of this model given others. However, this simulation demonstrated that such an account is not necessary to explain infants’ looking behaviors in studies that test infants’ ability to make such inferences. In particular, the current model indicates that associative learning alone together with the assumption that infants experience more straight motion than curved motion is sufficient to account for this data.</w:t>
      </w:r>
    </w:p>
    <w:p w14:paraId="331B93CA" w14:textId="06FDD6D3" w:rsidR="00F542C3" w:rsidRPr="009F3DCF" w:rsidRDefault="00F542C3" w:rsidP="009F3DCF">
      <w:pPr>
        <w:spacing w:line="480" w:lineRule="auto"/>
        <w:contextualSpacing/>
        <w:rPr>
          <w:rFonts w:ascii="Times New Roman" w:hAnsi="Times New Roman" w:cs="Times New Roman"/>
        </w:rPr>
      </w:pPr>
      <w:r>
        <w:rPr>
          <w:rFonts w:ascii="Times New Roman" w:hAnsi="Times New Roman" w:cs="Times New Roman"/>
        </w:rPr>
        <w:lastRenderedPageBreak/>
        <w:t>The last issue I focused on in these simulations is the finding that infants</w:t>
      </w:r>
      <w:r w:rsidR="00CE09FB">
        <w:rPr>
          <w:rFonts w:ascii="Times New Roman" w:hAnsi="Times New Roman" w:cs="Times New Roman"/>
        </w:rPr>
        <w:t xml:space="preserve"> only distinguish efficient and inefficient actions when those actions lead to a goal. For example, </w:t>
      </w:r>
    </w:p>
    <w:p w14:paraId="58413D66" w14:textId="1C624171" w:rsidR="00843D21" w:rsidRDefault="00843D21" w:rsidP="003E3AE1">
      <w:pPr>
        <w:spacing w:line="480" w:lineRule="auto"/>
        <w:ind w:firstLine="720"/>
        <w:contextualSpacing/>
        <w:jc w:val="center"/>
        <w:rPr>
          <w:rFonts w:ascii="Times New Roman" w:hAnsi="Times New Roman" w:cs="Times New Roman"/>
          <w:b/>
          <w:bCs/>
        </w:rPr>
      </w:pPr>
    </w:p>
    <w:p w14:paraId="18D0DC1C" w14:textId="3DE2CF79" w:rsidR="00843D21" w:rsidRDefault="00843D21" w:rsidP="003E3AE1">
      <w:pPr>
        <w:spacing w:line="480" w:lineRule="auto"/>
        <w:ind w:firstLine="720"/>
        <w:contextualSpacing/>
        <w:jc w:val="center"/>
        <w:rPr>
          <w:rFonts w:ascii="Times New Roman" w:hAnsi="Times New Roman" w:cs="Times New Roman"/>
          <w:b/>
          <w:bCs/>
        </w:rPr>
      </w:pPr>
    </w:p>
    <w:p w14:paraId="47338202" w14:textId="64A03194" w:rsidR="00843D21" w:rsidRDefault="00843D21" w:rsidP="003E3AE1">
      <w:pPr>
        <w:spacing w:line="480" w:lineRule="auto"/>
        <w:ind w:firstLine="720"/>
        <w:contextualSpacing/>
        <w:jc w:val="center"/>
        <w:rPr>
          <w:rFonts w:ascii="Times New Roman" w:hAnsi="Times New Roman" w:cs="Times New Roman"/>
          <w:b/>
          <w:bCs/>
        </w:rPr>
      </w:pPr>
    </w:p>
    <w:p w14:paraId="4E8B3143" w14:textId="09A0AC74" w:rsidR="00843D21" w:rsidRDefault="00843D21" w:rsidP="003E3AE1">
      <w:pPr>
        <w:spacing w:line="480" w:lineRule="auto"/>
        <w:ind w:firstLine="720"/>
        <w:contextualSpacing/>
        <w:jc w:val="center"/>
        <w:rPr>
          <w:rFonts w:ascii="Times New Roman" w:hAnsi="Times New Roman" w:cs="Times New Roman"/>
          <w:b/>
          <w:bCs/>
        </w:rPr>
      </w:pPr>
    </w:p>
    <w:p w14:paraId="561A7EBA" w14:textId="37FC022C" w:rsidR="00843D21" w:rsidRDefault="00843D21" w:rsidP="003E3AE1">
      <w:pPr>
        <w:spacing w:line="480" w:lineRule="auto"/>
        <w:ind w:firstLine="720"/>
        <w:contextualSpacing/>
        <w:jc w:val="center"/>
        <w:rPr>
          <w:rFonts w:ascii="Times New Roman" w:hAnsi="Times New Roman" w:cs="Times New Roman"/>
          <w:b/>
          <w:bCs/>
        </w:rPr>
      </w:pPr>
    </w:p>
    <w:p w14:paraId="30E2E8CD" w14:textId="21DF4F27" w:rsidR="00843D21" w:rsidRDefault="00843D21" w:rsidP="003E3AE1">
      <w:pPr>
        <w:spacing w:line="480" w:lineRule="auto"/>
        <w:ind w:firstLine="720"/>
        <w:contextualSpacing/>
        <w:jc w:val="center"/>
        <w:rPr>
          <w:rFonts w:ascii="Times New Roman" w:hAnsi="Times New Roman" w:cs="Times New Roman"/>
          <w:b/>
          <w:bCs/>
        </w:rPr>
      </w:pPr>
    </w:p>
    <w:p w14:paraId="6D2C2D38" w14:textId="77777777" w:rsidR="00843D21" w:rsidRDefault="00843D21" w:rsidP="003E3AE1">
      <w:pPr>
        <w:spacing w:line="480" w:lineRule="auto"/>
        <w:ind w:firstLine="720"/>
        <w:contextualSpacing/>
        <w:jc w:val="center"/>
        <w:rPr>
          <w:rFonts w:ascii="Times New Roman" w:hAnsi="Times New Roman" w:cs="Times New Roman"/>
          <w:b/>
          <w:bCs/>
        </w:rPr>
      </w:pPr>
    </w:p>
    <w:p w14:paraId="5BF474AB" w14:textId="06A2D280" w:rsidR="003E3AE1" w:rsidRDefault="003E3AE1" w:rsidP="003E3AE1">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6883B859" w14:textId="29BF82F0" w:rsidR="003E3AE1" w:rsidRPr="003E3AE1" w:rsidRDefault="003E3AE1" w:rsidP="003E3AE1">
      <w:pPr>
        <w:spacing w:line="480" w:lineRule="auto"/>
        <w:ind w:firstLine="720"/>
        <w:contextualSpacing/>
        <w:rPr>
          <w:rFonts w:ascii="Times New Roman" w:eastAsia="Times New Roman" w:hAnsi="Times New Roman" w:cs="Times New Roman"/>
        </w:rPr>
      </w:pPr>
      <w:r>
        <w:rPr>
          <w:rFonts w:ascii="Times New Roman" w:hAnsi="Times New Roman" w:cs="Times New Roman"/>
        </w:rPr>
        <w:t>Before closing, it can be instructive to consider how—or through what mechanism—the network comes to attend longer to the inefficient test events relative to the efficient ones. To the extent that similar processes unfold in infants’ minds, this could shed light on the nature of those processes.</w:t>
      </w:r>
    </w:p>
    <w:sectPr w:rsidR="003E3AE1" w:rsidRPr="003E3AE1" w:rsidSect="00391C7E">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D3071" w14:textId="77777777" w:rsidR="00FC4ACD" w:rsidRDefault="00FC4ACD" w:rsidP="00391C7E">
      <w:pPr>
        <w:spacing w:after="0" w:line="240" w:lineRule="auto"/>
      </w:pPr>
      <w:r>
        <w:separator/>
      </w:r>
    </w:p>
  </w:endnote>
  <w:endnote w:type="continuationSeparator" w:id="0">
    <w:p w14:paraId="1F06CDD5" w14:textId="77777777" w:rsidR="00FC4ACD" w:rsidRDefault="00FC4ACD"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F761E" w14:textId="77777777" w:rsidR="00FC4ACD" w:rsidRDefault="00FC4ACD" w:rsidP="00391C7E">
      <w:pPr>
        <w:spacing w:after="0" w:line="240" w:lineRule="auto"/>
      </w:pPr>
      <w:r>
        <w:separator/>
      </w:r>
    </w:p>
  </w:footnote>
  <w:footnote w:type="continuationSeparator" w:id="0">
    <w:p w14:paraId="5D05DB38" w14:textId="77777777" w:rsidR="00FC4ACD" w:rsidRDefault="00FC4ACD"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30F0"/>
    <w:rsid w:val="0000482E"/>
    <w:rsid w:val="0000707B"/>
    <w:rsid w:val="00007F8F"/>
    <w:rsid w:val="00012E70"/>
    <w:rsid w:val="00017D72"/>
    <w:rsid w:val="000213EE"/>
    <w:rsid w:val="00021531"/>
    <w:rsid w:val="00022546"/>
    <w:rsid w:val="00023A54"/>
    <w:rsid w:val="00023DB7"/>
    <w:rsid w:val="00025D02"/>
    <w:rsid w:val="00026BFA"/>
    <w:rsid w:val="000271FF"/>
    <w:rsid w:val="00030981"/>
    <w:rsid w:val="00030BE5"/>
    <w:rsid w:val="000323A9"/>
    <w:rsid w:val="000323C8"/>
    <w:rsid w:val="00032E80"/>
    <w:rsid w:val="000362C5"/>
    <w:rsid w:val="000363E9"/>
    <w:rsid w:val="000420ED"/>
    <w:rsid w:val="000428C9"/>
    <w:rsid w:val="00044011"/>
    <w:rsid w:val="000467F5"/>
    <w:rsid w:val="00046880"/>
    <w:rsid w:val="0004750E"/>
    <w:rsid w:val="00047ECC"/>
    <w:rsid w:val="0005092E"/>
    <w:rsid w:val="00050DB2"/>
    <w:rsid w:val="00052891"/>
    <w:rsid w:val="00052E0C"/>
    <w:rsid w:val="0005322D"/>
    <w:rsid w:val="000543D8"/>
    <w:rsid w:val="0005658D"/>
    <w:rsid w:val="00061FA1"/>
    <w:rsid w:val="000767FC"/>
    <w:rsid w:val="000771B9"/>
    <w:rsid w:val="00080943"/>
    <w:rsid w:val="000829B9"/>
    <w:rsid w:val="000858E1"/>
    <w:rsid w:val="0009200D"/>
    <w:rsid w:val="00093E13"/>
    <w:rsid w:val="0009471E"/>
    <w:rsid w:val="00094806"/>
    <w:rsid w:val="0009483E"/>
    <w:rsid w:val="00095FBB"/>
    <w:rsid w:val="00095FF6"/>
    <w:rsid w:val="0009709A"/>
    <w:rsid w:val="0009722A"/>
    <w:rsid w:val="000A1184"/>
    <w:rsid w:val="000A1B95"/>
    <w:rsid w:val="000A51FC"/>
    <w:rsid w:val="000A6762"/>
    <w:rsid w:val="000B0656"/>
    <w:rsid w:val="000B1C1A"/>
    <w:rsid w:val="000B2757"/>
    <w:rsid w:val="000B279A"/>
    <w:rsid w:val="000B3D55"/>
    <w:rsid w:val="000B4ECF"/>
    <w:rsid w:val="000C0869"/>
    <w:rsid w:val="000C6870"/>
    <w:rsid w:val="000D148B"/>
    <w:rsid w:val="000D1EAC"/>
    <w:rsid w:val="000D22BE"/>
    <w:rsid w:val="000D41A4"/>
    <w:rsid w:val="000D4C01"/>
    <w:rsid w:val="000D5358"/>
    <w:rsid w:val="000D5F92"/>
    <w:rsid w:val="000D6788"/>
    <w:rsid w:val="000E0E36"/>
    <w:rsid w:val="000E337A"/>
    <w:rsid w:val="000E43E7"/>
    <w:rsid w:val="000E440C"/>
    <w:rsid w:val="000E6636"/>
    <w:rsid w:val="000E7279"/>
    <w:rsid w:val="000F4505"/>
    <w:rsid w:val="000F4814"/>
    <w:rsid w:val="000F5BC5"/>
    <w:rsid w:val="00101D77"/>
    <w:rsid w:val="00104354"/>
    <w:rsid w:val="00104696"/>
    <w:rsid w:val="00106100"/>
    <w:rsid w:val="00106D77"/>
    <w:rsid w:val="0010728E"/>
    <w:rsid w:val="0011041C"/>
    <w:rsid w:val="00115972"/>
    <w:rsid w:val="001178B1"/>
    <w:rsid w:val="00117AE9"/>
    <w:rsid w:val="00120B8F"/>
    <w:rsid w:val="00120F6F"/>
    <w:rsid w:val="00121E0F"/>
    <w:rsid w:val="00122750"/>
    <w:rsid w:val="00126A22"/>
    <w:rsid w:val="0013112B"/>
    <w:rsid w:val="00136065"/>
    <w:rsid w:val="001445E1"/>
    <w:rsid w:val="00146207"/>
    <w:rsid w:val="001537B7"/>
    <w:rsid w:val="001558F7"/>
    <w:rsid w:val="00156A94"/>
    <w:rsid w:val="001614AB"/>
    <w:rsid w:val="0016283A"/>
    <w:rsid w:val="0016470F"/>
    <w:rsid w:val="001647C9"/>
    <w:rsid w:val="001654E4"/>
    <w:rsid w:val="001673BB"/>
    <w:rsid w:val="001719A1"/>
    <w:rsid w:val="001736EE"/>
    <w:rsid w:val="00181761"/>
    <w:rsid w:val="00183E63"/>
    <w:rsid w:val="00186357"/>
    <w:rsid w:val="001938E6"/>
    <w:rsid w:val="0019465C"/>
    <w:rsid w:val="00196750"/>
    <w:rsid w:val="001A319B"/>
    <w:rsid w:val="001B02D5"/>
    <w:rsid w:val="001B034E"/>
    <w:rsid w:val="001B0A01"/>
    <w:rsid w:val="001B3C78"/>
    <w:rsid w:val="001B7D9D"/>
    <w:rsid w:val="001C1F09"/>
    <w:rsid w:val="001C27AA"/>
    <w:rsid w:val="001C32DA"/>
    <w:rsid w:val="001C3B16"/>
    <w:rsid w:val="001C58CB"/>
    <w:rsid w:val="001C69DD"/>
    <w:rsid w:val="001C7484"/>
    <w:rsid w:val="001C7D07"/>
    <w:rsid w:val="001D0C1B"/>
    <w:rsid w:val="001D2623"/>
    <w:rsid w:val="001D3B6A"/>
    <w:rsid w:val="001D4735"/>
    <w:rsid w:val="001D5054"/>
    <w:rsid w:val="001D5278"/>
    <w:rsid w:val="001D5B55"/>
    <w:rsid w:val="001D636F"/>
    <w:rsid w:val="001D6AD0"/>
    <w:rsid w:val="001D6FD0"/>
    <w:rsid w:val="001D7AB5"/>
    <w:rsid w:val="001E15BC"/>
    <w:rsid w:val="001E68C5"/>
    <w:rsid w:val="001E71FB"/>
    <w:rsid w:val="001F0E24"/>
    <w:rsid w:val="001F0FC2"/>
    <w:rsid w:val="001F25E8"/>
    <w:rsid w:val="001F4D04"/>
    <w:rsid w:val="001F5CD5"/>
    <w:rsid w:val="001F6D33"/>
    <w:rsid w:val="001F754E"/>
    <w:rsid w:val="001F76E9"/>
    <w:rsid w:val="00200D50"/>
    <w:rsid w:val="0020131C"/>
    <w:rsid w:val="00201990"/>
    <w:rsid w:val="00202880"/>
    <w:rsid w:val="00204F2C"/>
    <w:rsid w:val="002055D5"/>
    <w:rsid w:val="00210604"/>
    <w:rsid w:val="002118CF"/>
    <w:rsid w:val="0021225C"/>
    <w:rsid w:val="0021280E"/>
    <w:rsid w:val="00214AD6"/>
    <w:rsid w:val="00214FCB"/>
    <w:rsid w:val="00216CFD"/>
    <w:rsid w:val="0022061A"/>
    <w:rsid w:val="00221A05"/>
    <w:rsid w:val="00223D51"/>
    <w:rsid w:val="0022410E"/>
    <w:rsid w:val="00225EAA"/>
    <w:rsid w:val="00230700"/>
    <w:rsid w:val="00230A9A"/>
    <w:rsid w:val="002327B3"/>
    <w:rsid w:val="00233DE0"/>
    <w:rsid w:val="002361BE"/>
    <w:rsid w:val="002375BF"/>
    <w:rsid w:val="0023784B"/>
    <w:rsid w:val="00242C4E"/>
    <w:rsid w:val="00244733"/>
    <w:rsid w:val="002456DD"/>
    <w:rsid w:val="0024591C"/>
    <w:rsid w:val="00245994"/>
    <w:rsid w:val="00246178"/>
    <w:rsid w:val="00246BFD"/>
    <w:rsid w:val="00261659"/>
    <w:rsid w:val="00261D7B"/>
    <w:rsid w:val="0027198F"/>
    <w:rsid w:val="0027220C"/>
    <w:rsid w:val="00273FB5"/>
    <w:rsid w:val="00282D77"/>
    <w:rsid w:val="00285F58"/>
    <w:rsid w:val="00286E20"/>
    <w:rsid w:val="002907E3"/>
    <w:rsid w:val="00290B5C"/>
    <w:rsid w:val="0029249D"/>
    <w:rsid w:val="0029288D"/>
    <w:rsid w:val="00295C36"/>
    <w:rsid w:val="00297E73"/>
    <w:rsid w:val="002A2538"/>
    <w:rsid w:val="002A37DF"/>
    <w:rsid w:val="002A3A1B"/>
    <w:rsid w:val="002A3C80"/>
    <w:rsid w:val="002A3D05"/>
    <w:rsid w:val="002A3D14"/>
    <w:rsid w:val="002A49D0"/>
    <w:rsid w:val="002A4DD0"/>
    <w:rsid w:val="002A72AC"/>
    <w:rsid w:val="002B039E"/>
    <w:rsid w:val="002B0AE2"/>
    <w:rsid w:val="002B1745"/>
    <w:rsid w:val="002B338A"/>
    <w:rsid w:val="002B3E4E"/>
    <w:rsid w:val="002B6D19"/>
    <w:rsid w:val="002B739D"/>
    <w:rsid w:val="002B752F"/>
    <w:rsid w:val="002B7E6E"/>
    <w:rsid w:val="002C1978"/>
    <w:rsid w:val="002C38E4"/>
    <w:rsid w:val="002C3A0E"/>
    <w:rsid w:val="002C3D2A"/>
    <w:rsid w:val="002C3FF9"/>
    <w:rsid w:val="002D2BA1"/>
    <w:rsid w:val="002D3A1B"/>
    <w:rsid w:val="002D4413"/>
    <w:rsid w:val="002D7708"/>
    <w:rsid w:val="002E0363"/>
    <w:rsid w:val="002E13C5"/>
    <w:rsid w:val="002E3F09"/>
    <w:rsid w:val="002E6730"/>
    <w:rsid w:val="002E776B"/>
    <w:rsid w:val="002F0216"/>
    <w:rsid w:val="002F0729"/>
    <w:rsid w:val="003020DD"/>
    <w:rsid w:val="00306C1A"/>
    <w:rsid w:val="00307939"/>
    <w:rsid w:val="00311337"/>
    <w:rsid w:val="00313295"/>
    <w:rsid w:val="0031334A"/>
    <w:rsid w:val="0031496D"/>
    <w:rsid w:val="003154EC"/>
    <w:rsid w:val="00315AA6"/>
    <w:rsid w:val="00315BAF"/>
    <w:rsid w:val="00316FCF"/>
    <w:rsid w:val="00320BF1"/>
    <w:rsid w:val="00322DE6"/>
    <w:rsid w:val="00327258"/>
    <w:rsid w:val="0033184B"/>
    <w:rsid w:val="00332406"/>
    <w:rsid w:val="00333DF3"/>
    <w:rsid w:val="00334952"/>
    <w:rsid w:val="00334F3E"/>
    <w:rsid w:val="00335DE1"/>
    <w:rsid w:val="00335F59"/>
    <w:rsid w:val="003400D2"/>
    <w:rsid w:val="00341C38"/>
    <w:rsid w:val="003455EB"/>
    <w:rsid w:val="00350670"/>
    <w:rsid w:val="00350C5C"/>
    <w:rsid w:val="0035106A"/>
    <w:rsid w:val="00354104"/>
    <w:rsid w:val="00363803"/>
    <w:rsid w:val="003654F0"/>
    <w:rsid w:val="00365D77"/>
    <w:rsid w:val="0036601C"/>
    <w:rsid w:val="00372084"/>
    <w:rsid w:val="0037276C"/>
    <w:rsid w:val="00376019"/>
    <w:rsid w:val="00377F56"/>
    <w:rsid w:val="003805C0"/>
    <w:rsid w:val="003818B5"/>
    <w:rsid w:val="003819AD"/>
    <w:rsid w:val="00382E21"/>
    <w:rsid w:val="00385014"/>
    <w:rsid w:val="00385A62"/>
    <w:rsid w:val="003860C6"/>
    <w:rsid w:val="00391C7E"/>
    <w:rsid w:val="003A291F"/>
    <w:rsid w:val="003A5E67"/>
    <w:rsid w:val="003B2898"/>
    <w:rsid w:val="003C0D57"/>
    <w:rsid w:val="003C1C65"/>
    <w:rsid w:val="003C3F81"/>
    <w:rsid w:val="003C6B4E"/>
    <w:rsid w:val="003D0775"/>
    <w:rsid w:val="003D2474"/>
    <w:rsid w:val="003D4F3B"/>
    <w:rsid w:val="003D5994"/>
    <w:rsid w:val="003D66EC"/>
    <w:rsid w:val="003D7E19"/>
    <w:rsid w:val="003E0191"/>
    <w:rsid w:val="003E2FC2"/>
    <w:rsid w:val="003E3AE1"/>
    <w:rsid w:val="003E6487"/>
    <w:rsid w:val="003E7264"/>
    <w:rsid w:val="003E7461"/>
    <w:rsid w:val="003F1B19"/>
    <w:rsid w:val="003F4BFA"/>
    <w:rsid w:val="003F6D4C"/>
    <w:rsid w:val="00403BB8"/>
    <w:rsid w:val="00404AC4"/>
    <w:rsid w:val="00404B49"/>
    <w:rsid w:val="0040758C"/>
    <w:rsid w:val="004126A0"/>
    <w:rsid w:val="00413C32"/>
    <w:rsid w:val="004149D1"/>
    <w:rsid w:val="00415AB9"/>
    <w:rsid w:val="004166FC"/>
    <w:rsid w:val="00416748"/>
    <w:rsid w:val="0041758A"/>
    <w:rsid w:val="0042242E"/>
    <w:rsid w:val="004230CA"/>
    <w:rsid w:val="004230F5"/>
    <w:rsid w:val="004271E8"/>
    <w:rsid w:val="00431948"/>
    <w:rsid w:val="004323AB"/>
    <w:rsid w:val="00432733"/>
    <w:rsid w:val="00433FAF"/>
    <w:rsid w:val="004369C7"/>
    <w:rsid w:val="00437BF2"/>
    <w:rsid w:val="00437E08"/>
    <w:rsid w:val="0044000D"/>
    <w:rsid w:val="004416FA"/>
    <w:rsid w:val="00442667"/>
    <w:rsid w:val="00442EA0"/>
    <w:rsid w:val="004454B4"/>
    <w:rsid w:val="00446614"/>
    <w:rsid w:val="00451AFF"/>
    <w:rsid w:val="00452025"/>
    <w:rsid w:val="0045203F"/>
    <w:rsid w:val="00452B7E"/>
    <w:rsid w:val="004537FC"/>
    <w:rsid w:val="00455A5B"/>
    <w:rsid w:val="00456E1C"/>
    <w:rsid w:val="00461154"/>
    <w:rsid w:val="00462878"/>
    <w:rsid w:val="00464028"/>
    <w:rsid w:val="00464C90"/>
    <w:rsid w:val="004650A1"/>
    <w:rsid w:val="00467261"/>
    <w:rsid w:val="00467B27"/>
    <w:rsid w:val="00470612"/>
    <w:rsid w:val="004720BB"/>
    <w:rsid w:val="004741FA"/>
    <w:rsid w:val="00475880"/>
    <w:rsid w:val="004800B5"/>
    <w:rsid w:val="004809DA"/>
    <w:rsid w:val="00485058"/>
    <w:rsid w:val="00486861"/>
    <w:rsid w:val="00491F3E"/>
    <w:rsid w:val="0049319B"/>
    <w:rsid w:val="00494550"/>
    <w:rsid w:val="004A07A5"/>
    <w:rsid w:val="004A0BA0"/>
    <w:rsid w:val="004A3C37"/>
    <w:rsid w:val="004A5D51"/>
    <w:rsid w:val="004A6E29"/>
    <w:rsid w:val="004B03EF"/>
    <w:rsid w:val="004B2781"/>
    <w:rsid w:val="004B3F0C"/>
    <w:rsid w:val="004B4034"/>
    <w:rsid w:val="004B4BDD"/>
    <w:rsid w:val="004B4CD0"/>
    <w:rsid w:val="004B4FDB"/>
    <w:rsid w:val="004B5BE3"/>
    <w:rsid w:val="004B69BE"/>
    <w:rsid w:val="004B7234"/>
    <w:rsid w:val="004C042A"/>
    <w:rsid w:val="004C3088"/>
    <w:rsid w:val="004C4B00"/>
    <w:rsid w:val="004C5792"/>
    <w:rsid w:val="004C6B43"/>
    <w:rsid w:val="004C795D"/>
    <w:rsid w:val="004C7F46"/>
    <w:rsid w:val="004D151D"/>
    <w:rsid w:val="004D32F5"/>
    <w:rsid w:val="004D527A"/>
    <w:rsid w:val="004D5AD0"/>
    <w:rsid w:val="004E3CE1"/>
    <w:rsid w:val="004E5234"/>
    <w:rsid w:val="004E6DB2"/>
    <w:rsid w:val="004F044E"/>
    <w:rsid w:val="004F2B4A"/>
    <w:rsid w:val="004F32E8"/>
    <w:rsid w:val="004F5A03"/>
    <w:rsid w:val="005033CE"/>
    <w:rsid w:val="00503726"/>
    <w:rsid w:val="00506630"/>
    <w:rsid w:val="00506D12"/>
    <w:rsid w:val="005076A1"/>
    <w:rsid w:val="00513C73"/>
    <w:rsid w:val="00516E10"/>
    <w:rsid w:val="00517F8E"/>
    <w:rsid w:val="005216B0"/>
    <w:rsid w:val="00522BE1"/>
    <w:rsid w:val="0052470C"/>
    <w:rsid w:val="00524DCD"/>
    <w:rsid w:val="00532A6B"/>
    <w:rsid w:val="0053378E"/>
    <w:rsid w:val="005439CC"/>
    <w:rsid w:val="0054474F"/>
    <w:rsid w:val="00544B2D"/>
    <w:rsid w:val="00544F7F"/>
    <w:rsid w:val="00546966"/>
    <w:rsid w:val="00552D36"/>
    <w:rsid w:val="00557181"/>
    <w:rsid w:val="0055722D"/>
    <w:rsid w:val="00560C8D"/>
    <w:rsid w:val="005617FB"/>
    <w:rsid w:val="00563A21"/>
    <w:rsid w:val="00564DC2"/>
    <w:rsid w:val="00566653"/>
    <w:rsid w:val="00566EE9"/>
    <w:rsid w:val="00567071"/>
    <w:rsid w:val="005679C7"/>
    <w:rsid w:val="005715BA"/>
    <w:rsid w:val="00575813"/>
    <w:rsid w:val="00580F17"/>
    <w:rsid w:val="00584DD2"/>
    <w:rsid w:val="00586957"/>
    <w:rsid w:val="0058743A"/>
    <w:rsid w:val="005879DA"/>
    <w:rsid w:val="00591021"/>
    <w:rsid w:val="005A0A14"/>
    <w:rsid w:val="005A22DD"/>
    <w:rsid w:val="005A26E5"/>
    <w:rsid w:val="005A2B3D"/>
    <w:rsid w:val="005A4760"/>
    <w:rsid w:val="005A7F7F"/>
    <w:rsid w:val="005B26B8"/>
    <w:rsid w:val="005B614B"/>
    <w:rsid w:val="005B624E"/>
    <w:rsid w:val="005B670E"/>
    <w:rsid w:val="005C1ABE"/>
    <w:rsid w:val="005C7C83"/>
    <w:rsid w:val="005C7F84"/>
    <w:rsid w:val="005D0320"/>
    <w:rsid w:val="005D07DE"/>
    <w:rsid w:val="005D13AE"/>
    <w:rsid w:val="005D15F1"/>
    <w:rsid w:val="005D2600"/>
    <w:rsid w:val="005D444D"/>
    <w:rsid w:val="005D4897"/>
    <w:rsid w:val="005D5244"/>
    <w:rsid w:val="005D616C"/>
    <w:rsid w:val="005D674D"/>
    <w:rsid w:val="005D770B"/>
    <w:rsid w:val="005E4F02"/>
    <w:rsid w:val="005E6ED1"/>
    <w:rsid w:val="005F04C2"/>
    <w:rsid w:val="005F1C3C"/>
    <w:rsid w:val="005F2D51"/>
    <w:rsid w:val="005F424B"/>
    <w:rsid w:val="005F6689"/>
    <w:rsid w:val="005F673E"/>
    <w:rsid w:val="00601A7D"/>
    <w:rsid w:val="00601EDE"/>
    <w:rsid w:val="00602BA1"/>
    <w:rsid w:val="00602CDD"/>
    <w:rsid w:val="0060305E"/>
    <w:rsid w:val="0060428E"/>
    <w:rsid w:val="00604DD2"/>
    <w:rsid w:val="00605D33"/>
    <w:rsid w:val="00607FF6"/>
    <w:rsid w:val="00611CCC"/>
    <w:rsid w:val="006151A4"/>
    <w:rsid w:val="006159FC"/>
    <w:rsid w:val="00616350"/>
    <w:rsid w:val="00620AAD"/>
    <w:rsid w:val="00621102"/>
    <w:rsid w:val="00624B0D"/>
    <w:rsid w:val="006261D9"/>
    <w:rsid w:val="00631B2C"/>
    <w:rsid w:val="00633138"/>
    <w:rsid w:val="00634225"/>
    <w:rsid w:val="00634697"/>
    <w:rsid w:val="00636DAC"/>
    <w:rsid w:val="006401FB"/>
    <w:rsid w:val="0064223D"/>
    <w:rsid w:val="00643439"/>
    <w:rsid w:val="006438E6"/>
    <w:rsid w:val="00645281"/>
    <w:rsid w:val="00646CBB"/>
    <w:rsid w:val="00647041"/>
    <w:rsid w:val="00650786"/>
    <w:rsid w:val="00652135"/>
    <w:rsid w:val="00652AD4"/>
    <w:rsid w:val="00652E3F"/>
    <w:rsid w:val="006537E7"/>
    <w:rsid w:val="006578DB"/>
    <w:rsid w:val="00660231"/>
    <w:rsid w:val="00662A1E"/>
    <w:rsid w:val="00666E29"/>
    <w:rsid w:val="006670BE"/>
    <w:rsid w:val="00667311"/>
    <w:rsid w:val="00670905"/>
    <w:rsid w:val="006710F2"/>
    <w:rsid w:val="006729CD"/>
    <w:rsid w:val="0067470E"/>
    <w:rsid w:val="0067525E"/>
    <w:rsid w:val="00676474"/>
    <w:rsid w:val="00677910"/>
    <w:rsid w:val="00677A99"/>
    <w:rsid w:val="00680EB7"/>
    <w:rsid w:val="00681944"/>
    <w:rsid w:val="0068299E"/>
    <w:rsid w:val="006A0061"/>
    <w:rsid w:val="006A10F7"/>
    <w:rsid w:val="006A15E1"/>
    <w:rsid w:val="006A1D8C"/>
    <w:rsid w:val="006A4E8A"/>
    <w:rsid w:val="006B0561"/>
    <w:rsid w:val="006B7002"/>
    <w:rsid w:val="006C012B"/>
    <w:rsid w:val="006C0589"/>
    <w:rsid w:val="006C3037"/>
    <w:rsid w:val="006C4F53"/>
    <w:rsid w:val="006C6ADB"/>
    <w:rsid w:val="006D17D2"/>
    <w:rsid w:val="006D3768"/>
    <w:rsid w:val="006D7DD0"/>
    <w:rsid w:val="006E0957"/>
    <w:rsid w:val="006E2794"/>
    <w:rsid w:val="006E4352"/>
    <w:rsid w:val="006E4A39"/>
    <w:rsid w:val="006E59D3"/>
    <w:rsid w:val="006F2FB7"/>
    <w:rsid w:val="006F30B6"/>
    <w:rsid w:val="006F345C"/>
    <w:rsid w:val="00704050"/>
    <w:rsid w:val="00704837"/>
    <w:rsid w:val="007059C9"/>
    <w:rsid w:val="0070789A"/>
    <w:rsid w:val="00711837"/>
    <w:rsid w:val="00715713"/>
    <w:rsid w:val="00715AB2"/>
    <w:rsid w:val="00716C50"/>
    <w:rsid w:val="007208DB"/>
    <w:rsid w:val="00721075"/>
    <w:rsid w:val="0072275E"/>
    <w:rsid w:val="0072329E"/>
    <w:rsid w:val="00725B8D"/>
    <w:rsid w:val="00731ADA"/>
    <w:rsid w:val="0073348D"/>
    <w:rsid w:val="007336E4"/>
    <w:rsid w:val="007409EB"/>
    <w:rsid w:val="00740B6F"/>
    <w:rsid w:val="007418DF"/>
    <w:rsid w:val="007425C4"/>
    <w:rsid w:val="00743467"/>
    <w:rsid w:val="007441A8"/>
    <w:rsid w:val="0074478E"/>
    <w:rsid w:val="0074588B"/>
    <w:rsid w:val="0074612B"/>
    <w:rsid w:val="00751B32"/>
    <w:rsid w:val="00753AB2"/>
    <w:rsid w:val="00757781"/>
    <w:rsid w:val="00757D6A"/>
    <w:rsid w:val="00762AB4"/>
    <w:rsid w:val="0077113B"/>
    <w:rsid w:val="007738D4"/>
    <w:rsid w:val="00774252"/>
    <w:rsid w:val="007806FD"/>
    <w:rsid w:val="00780B0E"/>
    <w:rsid w:val="00780B62"/>
    <w:rsid w:val="007811D2"/>
    <w:rsid w:val="0078570D"/>
    <w:rsid w:val="00790E1C"/>
    <w:rsid w:val="00793930"/>
    <w:rsid w:val="00793E6A"/>
    <w:rsid w:val="007A07DB"/>
    <w:rsid w:val="007A28C6"/>
    <w:rsid w:val="007A46E1"/>
    <w:rsid w:val="007B5FC1"/>
    <w:rsid w:val="007B79E3"/>
    <w:rsid w:val="007C2988"/>
    <w:rsid w:val="007C313A"/>
    <w:rsid w:val="007C3635"/>
    <w:rsid w:val="007C37A3"/>
    <w:rsid w:val="007C7310"/>
    <w:rsid w:val="007D3D94"/>
    <w:rsid w:val="007D4B1A"/>
    <w:rsid w:val="007D5256"/>
    <w:rsid w:val="007D6C53"/>
    <w:rsid w:val="007D7544"/>
    <w:rsid w:val="007D7F06"/>
    <w:rsid w:val="007E3120"/>
    <w:rsid w:val="007E599D"/>
    <w:rsid w:val="007E6F85"/>
    <w:rsid w:val="007E7BF4"/>
    <w:rsid w:val="007F0053"/>
    <w:rsid w:val="007F27FF"/>
    <w:rsid w:val="007F309C"/>
    <w:rsid w:val="007F66CE"/>
    <w:rsid w:val="007F7CDF"/>
    <w:rsid w:val="00801363"/>
    <w:rsid w:val="008055AC"/>
    <w:rsid w:val="00810B00"/>
    <w:rsid w:val="008116FC"/>
    <w:rsid w:val="00811FFC"/>
    <w:rsid w:val="008149A6"/>
    <w:rsid w:val="00815E16"/>
    <w:rsid w:val="00816A7D"/>
    <w:rsid w:val="00816AE3"/>
    <w:rsid w:val="0081725A"/>
    <w:rsid w:val="00820218"/>
    <w:rsid w:val="00824650"/>
    <w:rsid w:val="00826106"/>
    <w:rsid w:val="008317A2"/>
    <w:rsid w:val="008343F0"/>
    <w:rsid w:val="008353F2"/>
    <w:rsid w:val="00843D21"/>
    <w:rsid w:val="008446E8"/>
    <w:rsid w:val="0084584F"/>
    <w:rsid w:val="00846E02"/>
    <w:rsid w:val="00851B40"/>
    <w:rsid w:val="00855D4E"/>
    <w:rsid w:val="00856EC5"/>
    <w:rsid w:val="008605C8"/>
    <w:rsid w:val="00861708"/>
    <w:rsid w:val="008629CE"/>
    <w:rsid w:val="008646CA"/>
    <w:rsid w:val="0086760B"/>
    <w:rsid w:val="00867CF7"/>
    <w:rsid w:val="00872693"/>
    <w:rsid w:val="0087325A"/>
    <w:rsid w:val="00877394"/>
    <w:rsid w:val="00877A67"/>
    <w:rsid w:val="00880903"/>
    <w:rsid w:val="0088152C"/>
    <w:rsid w:val="008827A7"/>
    <w:rsid w:val="0089177D"/>
    <w:rsid w:val="00892DA6"/>
    <w:rsid w:val="00894104"/>
    <w:rsid w:val="00894149"/>
    <w:rsid w:val="008958E9"/>
    <w:rsid w:val="008A014D"/>
    <w:rsid w:val="008A1C8D"/>
    <w:rsid w:val="008A2FA7"/>
    <w:rsid w:val="008A446F"/>
    <w:rsid w:val="008A5F06"/>
    <w:rsid w:val="008A734F"/>
    <w:rsid w:val="008B0DC3"/>
    <w:rsid w:val="008B1C5C"/>
    <w:rsid w:val="008B2BDD"/>
    <w:rsid w:val="008B33D2"/>
    <w:rsid w:val="008C38EB"/>
    <w:rsid w:val="008C67D6"/>
    <w:rsid w:val="008D14E2"/>
    <w:rsid w:val="008D351D"/>
    <w:rsid w:val="008E5DB6"/>
    <w:rsid w:val="008F011B"/>
    <w:rsid w:val="008F1789"/>
    <w:rsid w:val="0090007C"/>
    <w:rsid w:val="00900D1B"/>
    <w:rsid w:val="00901508"/>
    <w:rsid w:val="00905087"/>
    <w:rsid w:val="009055E6"/>
    <w:rsid w:val="00907CFC"/>
    <w:rsid w:val="009102AD"/>
    <w:rsid w:val="009135CF"/>
    <w:rsid w:val="009139C0"/>
    <w:rsid w:val="00914A3A"/>
    <w:rsid w:val="0091671E"/>
    <w:rsid w:val="00920D2C"/>
    <w:rsid w:val="009242D3"/>
    <w:rsid w:val="00935537"/>
    <w:rsid w:val="00935891"/>
    <w:rsid w:val="00936A30"/>
    <w:rsid w:val="009372D8"/>
    <w:rsid w:val="0093767D"/>
    <w:rsid w:val="00944226"/>
    <w:rsid w:val="00945CE8"/>
    <w:rsid w:val="00951952"/>
    <w:rsid w:val="00951BCB"/>
    <w:rsid w:val="009526C3"/>
    <w:rsid w:val="009557D6"/>
    <w:rsid w:val="00955F89"/>
    <w:rsid w:val="00956913"/>
    <w:rsid w:val="0096055E"/>
    <w:rsid w:val="009608CD"/>
    <w:rsid w:val="00962119"/>
    <w:rsid w:val="00963AF0"/>
    <w:rsid w:val="00964D23"/>
    <w:rsid w:val="00966715"/>
    <w:rsid w:val="00970A55"/>
    <w:rsid w:val="0097290B"/>
    <w:rsid w:val="0097588A"/>
    <w:rsid w:val="009761A8"/>
    <w:rsid w:val="00977197"/>
    <w:rsid w:val="009841DE"/>
    <w:rsid w:val="00984BDE"/>
    <w:rsid w:val="00985654"/>
    <w:rsid w:val="009856BE"/>
    <w:rsid w:val="00986B93"/>
    <w:rsid w:val="00987489"/>
    <w:rsid w:val="009907B4"/>
    <w:rsid w:val="00993375"/>
    <w:rsid w:val="009943CD"/>
    <w:rsid w:val="00995683"/>
    <w:rsid w:val="00996380"/>
    <w:rsid w:val="009A0315"/>
    <w:rsid w:val="009A1510"/>
    <w:rsid w:val="009A5D9D"/>
    <w:rsid w:val="009A630B"/>
    <w:rsid w:val="009A76EF"/>
    <w:rsid w:val="009B50DC"/>
    <w:rsid w:val="009B7C29"/>
    <w:rsid w:val="009B7CD2"/>
    <w:rsid w:val="009C4A63"/>
    <w:rsid w:val="009C4B66"/>
    <w:rsid w:val="009C6E3C"/>
    <w:rsid w:val="009C73A9"/>
    <w:rsid w:val="009C7755"/>
    <w:rsid w:val="009D14FD"/>
    <w:rsid w:val="009D70F9"/>
    <w:rsid w:val="009E3BB5"/>
    <w:rsid w:val="009E3F46"/>
    <w:rsid w:val="009E613A"/>
    <w:rsid w:val="009E666D"/>
    <w:rsid w:val="009E7700"/>
    <w:rsid w:val="009F066E"/>
    <w:rsid w:val="009F0A97"/>
    <w:rsid w:val="009F102B"/>
    <w:rsid w:val="009F1297"/>
    <w:rsid w:val="009F1E9A"/>
    <w:rsid w:val="009F2F7F"/>
    <w:rsid w:val="009F3527"/>
    <w:rsid w:val="009F3D8E"/>
    <w:rsid w:val="009F3DCF"/>
    <w:rsid w:val="009F41EB"/>
    <w:rsid w:val="00A00BDA"/>
    <w:rsid w:val="00A037F0"/>
    <w:rsid w:val="00A07FB7"/>
    <w:rsid w:val="00A13194"/>
    <w:rsid w:val="00A13E84"/>
    <w:rsid w:val="00A145F9"/>
    <w:rsid w:val="00A178AE"/>
    <w:rsid w:val="00A20504"/>
    <w:rsid w:val="00A23D9B"/>
    <w:rsid w:val="00A24724"/>
    <w:rsid w:val="00A4013A"/>
    <w:rsid w:val="00A404F2"/>
    <w:rsid w:val="00A44142"/>
    <w:rsid w:val="00A4710E"/>
    <w:rsid w:val="00A55725"/>
    <w:rsid w:val="00A62FC9"/>
    <w:rsid w:val="00A63352"/>
    <w:rsid w:val="00A66922"/>
    <w:rsid w:val="00A66C83"/>
    <w:rsid w:val="00A67D28"/>
    <w:rsid w:val="00A71CE7"/>
    <w:rsid w:val="00A71DFF"/>
    <w:rsid w:val="00A72621"/>
    <w:rsid w:val="00A74BC2"/>
    <w:rsid w:val="00A776DA"/>
    <w:rsid w:val="00A81A34"/>
    <w:rsid w:val="00A81B31"/>
    <w:rsid w:val="00A8238A"/>
    <w:rsid w:val="00A87063"/>
    <w:rsid w:val="00A9112B"/>
    <w:rsid w:val="00A9183C"/>
    <w:rsid w:val="00A94823"/>
    <w:rsid w:val="00A94B96"/>
    <w:rsid w:val="00A977FC"/>
    <w:rsid w:val="00AA020C"/>
    <w:rsid w:val="00AA4801"/>
    <w:rsid w:val="00AB00F5"/>
    <w:rsid w:val="00AB4808"/>
    <w:rsid w:val="00AC07E5"/>
    <w:rsid w:val="00AC2F10"/>
    <w:rsid w:val="00AC3525"/>
    <w:rsid w:val="00AC7F40"/>
    <w:rsid w:val="00AD1099"/>
    <w:rsid w:val="00AD48DF"/>
    <w:rsid w:val="00AD5570"/>
    <w:rsid w:val="00AD6584"/>
    <w:rsid w:val="00AD6A30"/>
    <w:rsid w:val="00AD7E2A"/>
    <w:rsid w:val="00AE090A"/>
    <w:rsid w:val="00AE18BB"/>
    <w:rsid w:val="00AE350A"/>
    <w:rsid w:val="00AE5ADC"/>
    <w:rsid w:val="00AF0534"/>
    <w:rsid w:val="00AF15E4"/>
    <w:rsid w:val="00AF6150"/>
    <w:rsid w:val="00AF7951"/>
    <w:rsid w:val="00B00FC9"/>
    <w:rsid w:val="00B0260D"/>
    <w:rsid w:val="00B03EA0"/>
    <w:rsid w:val="00B07A0C"/>
    <w:rsid w:val="00B10715"/>
    <w:rsid w:val="00B110C8"/>
    <w:rsid w:val="00B112D0"/>
    <w:rsid w:val="00B12272"/>
    <w:rsid w:val="00B12D83"/>
    <w:rsid w:val="00B13025"/>
    <w:rsid w:val="00B142D5"/>
    <w:rsid w:val="00B143A6"/>
    <w:rsid w:val="00B17BB5"/>
    <w:rsid w:val="00B17C73"/>
    <w:rsid w:val="00B17C95"/>
    <w:rsid w:val="00B2202E"/>
    <w:rsid w:val="00B30AA1"/>
    <w:rsid w:val="00B3469F"/>
    <w:rsid w:val="00B37BBF"/>
    <w:rsid w:val="00B42B37"/>
    <w:rsid w:val="00B46EF7"/>
    <w:rsid w:val="00B51764"/>
    <w:rsid w:val="00B534B0"/>
    <w:rsid w:val="00B54340"/>
    <w:rsid w:val="00B57207"/>
    <w:rsid w:val="00B604E0"/>
    <w:rsid w:val="00B611BA"/>
    <w:rsid w:val="00B61B53"/>
    <w:rsid w:val="00B62DA8"/>
    <w:rsid w:val="00B63A5C"/>
    <w:rsid w:val="00B66F2A"/>
    <w:rsid w:val="00B67083"/>
    <w:rsid w:val="00B76E9F"/>
    <w:rsid w:val="00B77102"/>
    <w:rsid w:val="00B832CB"/>
    <w:rsid w:val="00B84810"/>
    <w:rsid w:val="00B87F57"/>
    <w:rsid w:val="00B976AB"/>
    <w:rsid w:val="00BA0E3A"/>
    <w:rsid w:val="00BA0E9D"/>
    <w:rsid w:val="00BA2326"/>
    <w:rsid w:val="00BA3203"/>
    <w:rsid w:val="00BA342A"/>
    <w:rsid w:val="00BA3C5A"/>
    <w:rsid w:val="00BA3DA4"/>
    <w:rsid w:val="00BA4A8F"/>
    <w:rsid w:val="00BB2FBE"/>
    <w:rsid w:val="00BB324C"/>
    <w:rsid w:val="00BB41F9"/>
    <w:rsid w:val="00BB4BAA"/>
    <w:rsid w:val="00BB607E"/>
    <w:rsid w:val="00BB7735"/>
    <w:rsid w:val="00BB7CF2"/>
    <w:rsid w:val="00BD0EFA"/>
    <w:rsid w:val="00BD25CB"/>
    <w:rsid w:val="00BD28B3"/>
    <w:rsid w:val="00BD3308"/>
    <w:rsid w:val="00BD39EE"/>
    <w:rsid w:val="00BD3C97"/>
    <w:rsid w:val="00BD5834"/>
    <w:rsid w:val="00BD6120"/>
    <w:rsid w:val="00BE0536"/>
    <w:rsid w:val="00BE0C77"/>
    <w:rsid w:val="00BE350A"/>
    <w:rsid w:val="00BE3531"/>
    <w:rsid w:val="00BE3EF1"/>
    <w:rsid w:val="00BE5D91"/>
    <w:rsid w:val="00BE60B0"/>
    <w:rsid w:val="00BF09D2"/>
    <w:rsid w:val="00BF11CF"/>
    <w:rsid w:val="00BF23E2"/>
    <w:rsid w:val="00BF2454"/>
    <w:rsid w:val="00BF5620"/>
    <w:rsid w:val="00BF73AD"/>
    <w:rsid w:val="00BF7E16"/>
    <w:rsid w:val="00C03637"/>
    <w:rsid w:val="00C04B8E"/>
    <w:rsid w:val="00C05467"/>
    <w:rsid w:val="00C0571E"/>
    <w:rsid w:val="00C073D6"/>
    <w:rsid w:val="00C12E2C"/>
    <w:rsid w:val="00C13A31"/>
    <w:rsid w:val="00C1548D"/>
    <w:rsid w:val="00C200EC"/>
    <w:rsid w:val="00C20523"/>
    <w:rsid w:val="00C21033"/>
    <w:rsid w:val="00C23172"/>
    <w:rsid w:val="00C245E4"/>
    <w:rsid w:val="00C2566D"/>
    <w:rsid w:val="00C307E8"/>
    <w:rsid w:val="00C30B04"/>
    <w:rsid w:val="00C31D52"/>
    <w:rsid w:val="00C32D6D"/>
    <w:rsid w:val="00C3314B"/>
    <w:rsid w:val="00C35BBA"/>
    <w:rsid w:val="00C4025F"/>
    <w:rsid w:val="00C41654"/>
    <w:rsid w:val="00C4274D"/>
    <w:rsid w:val="00C4616F"/>
    <w:rsid w:val="00C50832"/>
    <w:rsid w:val="00C51F90"/>
    <w:rsid w:val="00C521F0"/>
    <w:rsid w:val="00C52DD9"/>
    <w:rsid w:val="00C530DC"/>
    <w:rsid w:val="00C5385B"/>
    <w:rsid w:val="00C61018"/>
    <w:rsid w:val="00C63A84"/>
    <w:rsid w:val="00C65941"/>
    <w:rsid w:val="00C65B37"/>
    <w:rsid w:val="00C66CAA"/>
    <w:rsid w:val="00C66E1A"/>
    <w:rsid w:val="00C678D5"/>
    <w:rsid w:val="00C67AB0"/>
    <w:rsid w:val="00C70736"/>
    <w:rsid w:val="00C72415"/>
    <w:rsid w:val="00C7381B"/>
    <w:rsid w:val="00C7438A"/>
    <w:rsid w:val="00C75B7F"/>
    <w:rsid w:val="00C809C4"/>
    <w:rsid w:val="00C81684"/>
    <w:rsid w:val="00C839AB"/>
    <w:rsid w:val="00C84FA5"/>
    <w:rsid w:val="00C87A6B"/>
    <w:rsid w:val="00C929D0"/>
    <w:rsid w:val="00C92A33"/>
    <w:rsid w:val="00C92ABD"/>
    <w:rsid w:val="00C9336C"/>
    <w:rsid w:val="00C95114"/>
    <w:rsid w:val="00C97E4A"/>
    <w:rsid w:val="00CA146B"/>
    <w:rsid w:val="00CA1A99"/>
    <w:rsid w:val="00CB29AC"/>
    <w:rsid w:val="00CB4683"/>
    <w:rsid w:val="00CB4E79"/>
    <w:rsid w:val="00CC2F41"/>
    <w:rsid w:val="00CC53AD"/>
    <w:rsid w:val="00CC62A2"/>
    <w:rsid w:val="00CC7164"/>
    <w:rsid w:val="00CD062E"/>
    <w:rsid w:val="00CD40A3"/>
    <w:rsid w:val="00CD7918"/>
    <w:rsid w:val="00CE09FB"/>
    <w:rsid w:val="00CE5D3E"/>
    <w:rsid w:val="00CE7981"/>
    <w:rsid w:val="00CF07AA"/>
    <w:rsid w:val="00CF1DBF"/>
    <w:rsid w:val="00CF6F6A"/>
    <w:rsid w:val="00D02CB7"/>
    <w:rsid w:val="00D02F1A"/>
    <w:rsid w:val="00D03381"/>
    <w:rsid w:val="00D0709C"/>
    <w:rsid w:val="00D108B4"/>
    <w:rsid w:val="00D12D42"/>
    <w:rsid w:val="00D15380"/>
    <w:rsid w:val="00D168E6"/>
    <w:rsid w:val="00D16A84"/>
    <w:rsid w:val="00D17F2C"/>
    <w:rsid w:val="00D20AEB"/>
    <w:rsid w:val="00D25DBF"/>
    <w:rsid w:val="00D30D47"/>
    <w:rsid w:val="00D34A44"/>
    <w:rsid w:val="00D4098D"/>
    <w:rsid w:val="00D447B4"/>
    <w:rsid w:val="00D45F4C"/>
    <w:rsid w:val="00D4764C"/>
    <w:rsid w:val="00D47E63"/>
    <w:rsid w:val="00D532E5"/>
    <w:rsid w:val="00D56FB0"/>
    <w:rsid w:val="00D5751A"/>
    <w:rsid w:val="00D57F90"/>
    <w:rsid w:val="00D606CC"/>
    <w:rsid w:val="00D6243B"/>
    <w:rsid w:val="00D6273A"/>
    <w:rsid w:val="00D67101"/>
    <w:rsid w:val="00D707A6"/>
    <w:rsid w:val="00D749BD"/>
    <w:rsid w:val="00D7656F"/>
    <w:rsid w:val="00D76C7B"/>
    <w:rsid w:val="00D772CF"/>
    <w:rsid w:val="00D81444"/>
    <w:rsid w:val="00D85633"/>
    <w:rsid w:val="00D90E96"/>
    <w:rsid w:val="00D91346"/>
    <w:rsid w:val="00D9594F"/>
    <w:rsid w:val="00D95BD1"/>
    <w:rsid w:val="00DA286F"/>
    <w:rsid w:val="00DB0878"/>
    <w:rsid w:val="00DB0B34"/>
    <w:rsid w:val="00DB3A30"/>
    <w:rsid w:val="00DC2CEA"/>
    <w:rsid w:val="00DC50DC"/>
    <w:rsid w:val="00DC604A"/>
    <w:rsid w:val="00DC7210"/>
    <w:rsid w:val="00DD0491"/>
    <w:rsid w:val="00DD213A"/>
    <w:rsid w:val="00DE1A35"/>
    <w:rsid w:val="00DF095F"/>
    <w:rsid w:val="00DF0EC3"/>
    <w:rsid w:val="00DF18B8"/>
    <w:rsid w:val="00E030EC"/>
    <w:rsid w:val="00E03CC8"/>
    <w:rsid w:val="00E06D25"/>
    <w:rsid w:val="00E073F9"/>
    <w:rsid w:val="00E10101"/>
    <w:rsid w:val="00E11144"/>
    <w:rsid w:val="00E1396C"/>
    <w:rsid w:val="00E14B3B"/>
    <w:rsid w:val="00E164AF"/>
    <w:rsid w:val="00E1679A"/>
    <w:rsid w:val="00E20D06"/>
    <w:rsid w:val="00E21AE5"/>
    <w:rsid w:val="00E240D0"/>
    <w:rsid w:val="00E27F9E"/>
    <w:rsid w:val="00E3097B"/>
    <w:rsid w:val="00E32921"/>
    <w:rsid w:val="00E343BF"/>
    <w:rsid w:val="00E41327"/>
    <w:rsid w:val="00E43D65"/>
    <w:rsid w:val="00E4402B"/>
    <w:rsid w:val="00E45204"/>
    <w:rsid w:val="00E47072"/>
    <w:rsid w:val="00E50066"/>
    <w:rsid w:val="00E537A4"/>
    <w:rsid w:val="00E543BC"/>
    <w:rsid w:val="00E554DB"/>
    <w:rsid w:val="00E5730A"/>
    <w:rsid w:val="00E63115"/>
    <w:rsid w:val="00E632B3"/>
    <w:rsid w:val="00E63BF1"/>
    <w:rsid w:val="00E66F57"/>
    <w:rsid w:val="00E67BCC"/>
    <w:rsid w:val="00E72417"/>
    <w:rsid w:val="00E72866"/>
    <w:rsid w:val="00E72ACE"/>
    <w:rsid w:val="00E77F4F"/>
    <w:rsid w:val="00E824EF"/>
    <w:rsid w:val="00E82734"/>
    <w:rsid w:val="00E8323B"/>
    <w:rsid w:val="00E836E9"/>
    <w:rsid w:val="00E863FA"/>
    <w:rsid w:val="00E86C0A"/>
    <w:rsid w:val="00E908AA"/>
    <w:rsid w:val="00E9139F"/>
    <w:rsid w:val="00E920F1"/>
    <w:rsid w:val="00E97BFE"/>
    <w:rsid w:val="00E97F98"/>
    <w:rsid w:val="00EA2657"/>
    <w:rsid w:val="00EB239C"/>
    <w:rsid w:val="00EB4313"/>
    <w:rsid w:val="00EC36C8"/>
    <w:rsid w:val="00EC46FB"/>
    <w:rsid w:val="00EC4799"/>
    <w:rsid w:val="00EC6297"/>
    <w:rsid w:val="00EC6B36"/>
    <w:rsid w:val="00ED2947"/>
    <w:rsid w:val="00ED3E36"/>
    <w:rsid w:val="00ED5EFE"/>
    <w:rsid w:val="00ED78AD"/>
    <w:rsid w:val="00EE0F9F"/>
    <w:rsid w:val="00EE1B56"/>
    <w:rsid w:val="00EE32F4"/>
    <w:rsid w:val="00EE46D0"/>
    <w:rsid w:val="00EE6FBF"/>
    <w:rsid w:val="00EF4342"/>
    <w:rsid w:val="00EF571D"/>
    <w:rsid w:val="00F0039B"/>
    <w:rsid w:val="00F00DBF"/>
    <w:rsid w:val="00F00F20"/>
    <w:rsid w:val="00F014E5"/>
    <w:rsid w:val="00F02B1D"/>
    <w:rsid w:val="00F047E0"/>
    <w:rsid w:val="00F0619D"/>
    <w:rsid w:val="00F178F2"/>
    <w:rsid w:val="00F204C6"/>
    <w:rsid w:val="00F228E6"/>
    <w:rsid w:val="00F229BE"/>
    <w:rsid w:val="00F26DCE"/>
    <w:rsid w:val="00F2763C"/>
    <w:rsid w:val="00F27A77"/>
    <w:rsid w:val="00F27C99"/>
    <w:rsid w:val="00F3141E"/>
    <w:rsid w:val="00F32D9F"/>
    <w:rsid w:val="00F35422"/>
    <w:rsid w:val="00F36B19"/>
    <w:rsid w:val="00F41036"/>
    <w:rsid w:val="00F44557"/>
    <w:rsid w:val="00F44E67"/>
    <w:rsid w:val="00F50D46"/>
    <w:rsid w:val="00F542C3"/>
    <w:rsid w:val="00F547AB"/>
    <w:rsid w:val="00F553A0"/>
    <w:rsid w:val="00F564C8"/>
    <w:rsid w:val="00F56F81"/>
    <w:rsid w:val="00F579DD"/>
    <w:rsid w:val="00F61D6F"/>
    <w:rsid w:val="00F62820"/>
    <w:rsid w:val="00F63F0A"/>
    <w:rsid w:val="00F649C9"/>
    <w:rsid w:val="00F64C3E"/>
    <w:rsid w:val="00F655E1"/>
    <w:rsid w:val="00F655E7"/>
    <w:rsid w:val="00F65CDA"/>
    <w:rsid w:val="00F67055"/>
    <w:rsid w:val="00F70F76"/>
    <w:rsid w:val="00F73F26"/>
    <w:rsid w:val="00F77428"/>
    <w:rsid w:val="00F82F57"/>
    <w:rsid w:val="00F8342C"/>
    <w:rsid w:val="00F85E06"/>
    <w:rsid w:val="00F861A3"/>
    <w:rsid w:val="00FA1A74"/>
    <w:rsid w:val="00FA1E65"/>
    <w:rsid w:val="00FA782C"/>
    <w:rsid w:val="00FB07D4"/>
    <w:rsid w:val="00FC1B2A"/>
    <w:rsid w:val="00FC1B56"/>
    <w:rsid w:val="00FC3B3E"/>
    <w:rsid w:val="00FC4ACD"/>
    <w:rsid w:val="00FC659B"/>
    <w:rsid w:val="00FC7A58"/>
    <w:rsid w:val="00FD110A"/>
    <w:rsid w:val="00FD20BE"/>
    <w:rsid w:val="00FD3991"/>
    <w:rsid w:val="00FD3AB9"/>
    <w:rsid w:val="00FD44DE"/>
    <w:rsid w:val="00FD56A1"/>
    <w:rsid w:val="00FE0F26"/>
    <w:rsid w:val="00FE1823"/>
    <w:rsid w:val="00FE26BD"/>
    <w:rsid w:val="00FE2B0E"/>
    <w:rsid w:val="00FE4588"/>
    <w:rsid w:val="00FE6071"/>
    <w:rsid w:val="00FE7308"/>
    <w:rsid w:val="00FF0A6F"/>
    <w:rsid w:val="00FF0E4F"/>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6601</Words>
  <Characters>37630</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18</cp:revision>
  <dcterms:created xsi:type="dcterms:W3CDTF">2025-03-23T21:52:00Z</dcterms:created>
  <dcterms:modified xsi:type="dcterms:W3CDTF">2025-03-24T01:23:00Z</dcterms:modified>
</cp:coreProperties>
</file>