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w:t>
      </w:r>
      <w:proofErr w:type="gramStart"/>
      <w:r w:rsidRPr="00C308AA">
        <w:rPr>
          <w:rFonts w:ascii="Times New Roman" w:hAnsi="Times New Roman" w:cs="Times New Roman"/>
        </w:rPr>
        <w:t>upon</w:t>
      </w:r>
      <w:proofErr w:type="gramEnd"/>
      <w:r w:rsidRPr="00C308AA">
        <w:rPr>
          <w:rFonts w:ascii="Times New Roman" w:hAnsi="Times New Roman" w:cs="Times New Roman"/>
        </w:rPr>
        <w:t xml:space="preserve">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 xml:space="preserve">Kim &amp; </w:t>
        </w:r>
        <w:proofErr w:type="spellStart"/>
        <w:r w:rsidR="00C54E7C">
          <w:rPr>
            <w:rFonts w:ascii="Times New Roman" w:hAnsi="Times New Roman" w:cs="Times New Roman"/>
          </w:rPr>
          <w:t>S</w:t>
        </w:r>
      </w:ins>
      <w:ins w:id="42" w:author="Benton, Deon" w:date="2025-06-16T12:56:00Z" w16du:dateUtc="2025-06-16T17:56:00Z">
        <w:r w:rsidR="00C54E7C">
          <w:rPr>
            <w:rFonts w:ascii="Times New Roman" w:hAnsi="Times New Roman" w:cs="Times New Roman"/>
          </w:rPr>
          <w:t>pelke</w:t>
        </w:r>
        <w:proofErr w:type="spellEnd"/>
        <w:r w:rsidR="00C54E7C">
          <w:rPr>
            <w:rFonts w:ascii="Times New Roman" w:hAnsi="Times New Roman" w:cs="Times New Roman"/>
          </w:rPr>
          <w:t>, 1992;</w:t>
        </w:r>
      </w:ins>
      <w:ins w:id="43" w:author="Benton, Deon" w:date="2025-06-16T12:37:00Z" w16du:dateUtc="2025-06-16T17:37:00Z">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 xml:space="preserve">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proofErr w:type="gramStart"/>
      <w:ins w:id="74" w:author="Benton, Deon" w:date="2025-06-16T13:08:00Z" w16du:dateUtc="2025-06-16T18:08:00Z">
        <w:r w:rsidR="00015DDE">
          <w:rPr>
            <w:rFonts w:ascii="Times New Roman" w:hAnsi="Times New Roman" w:cs="Times New Roman"/>
          </w:rPr>
          <w:t>learning</w:t>
        </w:r>
        <w:proofErr w:type="gramEnd"/>
        <w:r w:rsidR="00015DDE">
          <w:rPr>
            <w:rFonts w:ascii="Times New Roman" w:hAnsi="Times New Roman" w:cs="Times New Roman"/>
          </w:rPr>
          <w:t xml:space="preserve">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 xml:space="preserve">Two of the first studies to use the </w:t>
        </w:r>
        <w:proofErr w:type="spellStart"/>
        <w:r>
          <w:rPr>
            <w:rFonts w:ascii="Times New Roman" w:hAnsi="Times New Roman" w:cs="Times New Roman"/>
          </w:rPr>
          <w:t>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E</w:t>
        </w:r>
        <w:proofErr w:type="spellEnd"/>
        <w:r>
          <w:rPr>
            <w:rFonts w:ascii="Times New Roman" w:hAnsi="Times New Roman" w:cs="Times New Roman"/>
          </w:rPr>
          <w:t xml:space="preserv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proofErr w:type="gramStart"/>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w:t>
        </w:r>
        <w:proofErr w:type="gramEnd"/>
        <w:r w:rsidR="00DB0E07">
          <w:rPr>
            <w:rFonts w:ascii="Times New Roman" w:hAnsi="Times New Roman" w:cs="Times New Roman"/>
          </w:rPr>
          <w:t xml:space="preserve"> that</w:t>
        </w:r>
      </w:ins>
      <w:ins w:id="87" w:author="Benton, Deon" w:date="2025-06-13T13:55:00Z" w16du:dateUtc="2025-06-13T18:55:00Z">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xml:space="preserve">, 2017). Beyond infants’ processing of others’ actions, research </w:t>
      </w:r>
      <w:r>
        <w:rPr>
          <w:rFonts w:ascii="Times New Roman" w:hAnsi="Times New Roman" w:cs="Times New Roman"/>
        </w:rPr>
        <w:lastRenderedPageBreak/>
        <w:t xml:space="preserve">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55D49792"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 xml:space="preserve">These proposals </w:t>
        </w:r>
      </w:ins>
      <w:ins w:id="97" w:author="Benton, Deon" w:date="2025-06-23T20:47:00Z" w16du:dateUtc="2025-06-24T01:47:00Z">
        <w:r w:rsidR="00F63756">
          <w:rPr>
            <w:rFonts w:ascii="Times New Roman" w:hAnsi="Times New Roman" w:cs="Times New Roman"/>
          </w:rPr>
          <w:t>roughly fall</w:t>
        </w:r>
      </w:ins>
      <w:ins w:id="98" w:author="Benton, Deon" w:date="2025-06-13T11:56:00Z" w16du:dateUtc="2025-06-13T16:56:00Z">
        <w:r w:rsidR="00E326A7">
          <w:rPr>
            <w:rFonts w:ascii="Times New Roman" w:hAnsi="Times New Roman" w:cs="Times New Roman"/>
          </w:rPr>
          <w:t xml:space="preserve"> into </w:t>
        </w:r>
      </w:ins>
      <w:ins w:id="99" w:author="Benton, Deon" w:date="2025-06-23T20:42:00Z" w16du:dateUtc="2025-06-24T01:42:00Z">
        <w:r w:rsidR="00CF07BC">
          <w:rPr>
            <w:rFonts w:ascii="Times New Roman" w:hAnsi="Times New Roman" w:cs="Times New Roman"/>
          </w:rPr>
          <w:t>two 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 xml:space="preserve">The first </w:t>
        </w:r>
      </w:ins>
      <w:ins w:id="102" w:author="Benton, Deon" w:date="2025-06-23T20:47:00Z" w16du:dateUtc="2025-06-24T01:47:00Z">
        <w:r w:rsidR="00F57151">
          <w:rPr>
            <w:rFonts w:ascii="Times New Roman" w:hAnsi="Times New Roman" w:cs="Times New Roman"/>
          </w:rPr>
          <w:t>is</w:t>
        </w:r>
      </w:ins>
      <w:ins w:id="103" w:author="Benton, Deon" w:date="2025-06-13T11:56:00Z" w16du:dateUtc="2025-06-13T16:56:00Z">
        <w:r w:rsidR="00E326A7">
          <w:rPr>
            <w:rFonts w:ascii="Times New Roman" w:hAnsi="Times New Roman" w:cs="Times New Roman"/>
          </w:rPr>
          <w:t xml:space="preserve"> </w:t>
        </w:r>
      </w:ins>
      <w:ins w:id="104" w:author="Benton, Deon" w:date="2025-06-13T11:57:00Z" w16du:dateUtc="2025-06-13T16:57:00Z">
        <w:r w:rsidR="00E326A7">
          <w:rPr>
            <w:rFonts w:ascii="Times New Roman" w:hAnsi="Times New Roman" w:cs="Times New Roman"/>
          </w:rPr>
          <w:t>“</w:t>
        </w:r>
      </w:ins>
      <w:ins w:id="105" w:author="Benton, Deon" w:date="2025-06-13T11:56:00Z" w16du:dateUtc="2025-06-13T16:56:00Z">
        <w:r w:rsidR="00E326A7">
          <w:rPr>
            <w:rFonts w:ascii="Times New Roman" w:hAnsi="Times New Roman" w:cs="Times New Roman"/>
          </w:rPr>
          <w:t>rich</w:t>
        </w:r>
      </w:ins>
      <w:ins w:id="106" w:author="Benton, Deon" w:date="2025-06-13T11:57:00Z" w16du:dateUtc="2025-06-13T16:57:00Z">
        <w:r w:rsidR="00E326A7">
          <w:rPr>
            <w:rFonts w:ascii="Times New Roman" w:hAnsi="Times New Roman" w:cs="Times New Roman"/>
          </w:rPr>
          <w:t>”</w:t>
        </w:r>
      </w:ins>
      <w:ins w:id="107" w:author="Benton, Deon" w:date="2025-06-13T11:56:00Z" w16du:dateUtc="2025-06-13T16:56:00Z">
        <w:r w:rsidR="00E326A7">
          <w:rPr>
            <w:rFonts w:ascii="Times New Roman" w:hAnsi="Times New Roman" w:cs="Times New Roman"/>
          </w:rPr>
          <w:t xml:space="preserve"> proposals for the origins of infant action understa</w:t>
        </w:r>
      </w:ins>
      <w:ins w:id="108" w:author="Benton, Deon" w:date="2025-06-13T11:57:00Z" w16du:dateUtc="2025-06-13T16:57:00Z">
        <w:r w:rsidR="00E326A7">
          <w:rPr>
            <w:rFonts w:ascii="Times New Roman" w:hAnsi="Times New Roman" w:cs="Times New Roman"/>
          </w:rPr>
          <w:t xml:space="preserve">nding. </w:t>
        </w:r>
      </w:ins>
      <w:ins w:id="109" w:author="Benton, Deon" w:date="2025-06-23T20:44:00Z" w16du:dateUtc="2025-06-24T01:44:00Z">
        <w:r w:rsidR="00B778CC">
          <w:rPr>
            <w:rFonts w:ascii="Times New Roman" w:hAnsi="Times New Roman" w:cs="Times New Roman"/>
          </w:rPr>
          <w:t>According to these accounts, infants</w:t>
        </w:r>
      </w:ins>
      <w:ins w:id="110" w:author="detbenton1991@gmail.com" w:date="2025-06-14T14:06:00Z" w16du:dateUtc="2025-06-14T19:06:00Z">
        <w:r w:rsidR="005E4A7C">
          <w:rPr>
            <w:rFonts w:ascii="Times New Roman" w:hAnsi="Times New Roman" w:cs="Times New Roman"/>
          </w:rPr>
          <w:t xml:space="preserve"> possess from birth or shortly</w:t>
        </w:r>
      </w:ins>
      <w:ins w:id="111" w:author="Benton, Deon" w:date="2025-06-23T20:49:00Z" w16du:dateUtc="2025-06-24T01:49:00Z">
        <w:r w:rsidR="00F57151">
          <w:rPr>
            <w:rFonts w:ascii="Times New Roman" w:hAnsi="Times New Roman" w:cs="Times New Roman"/>
          </w:rPr>
          <w:t xml:space="preserve"> domain-specific mechanisms, or mechanisms that are triggered by </w:t>
        </w:r>
      </w:ins>
      <w:ins w:id="112" w:author="Benton, Deon" w:date="2025-06-23T20:50:00Z" w16du:dateUtc="2025-06-24T01:50:00Z">
        <w:r w:rsidR="00F57151">
          <w:rPr>
            <w:rFonts w:ascii="Times New Roman" w:hAnsi="Times New Roman" w:cs="Times New Roman"/>
          </w:rPr>
          <w:t>a single input type</w:t>
        </w:r>
      </w:ins>
      <w:ins w:id="113" w:author="Benton, Deon" w:date="2025-06-23T20:49:00Z" w16du:dateUtc="2025-06-24T01:49:00Z">
        <w:r w:rsidR="00F57151">
          <w:rPr>
            <w:rFonts w:ascii="Times New Roman" w:hAnsi="Times New Roman" w:cs="Times New Roman"/>
          </w:rPr>
          <w:t xml:space="preserve"> and operate in a single domain,</w:t>
        </w:r>
      </w:ins>
      <w:ins w:id="114" w:author="Benton, Deon" w:date="2025-06-23T20:50:00Z" w16du:dateUtc="2025-06-24T01:50:00Z">
        <w:r w:rsidR="00F57151">
          <w:rPr>
            <w:rFonts w:ascii="Times New Roman" w:hAnsi="Times New Roman" w:cs="Times New Roman"/>
          </w:rPr>
          <w:t xml:space="preserve"> that support</w:t>
        </w:r>
      </w:ins>
      <w:ins w:id="115" w:author="detbenton1991@gmail.com" w:date="2025-06-14T14:06:00Z" w16du:dateUtc="2025-06-14T19:06:00Z">
        <w:del w:id="116" w:author="Benton, Deon" w:date="2025-06-23T20:50:00Z" w16du:dateUtc="2025-06-24T01:50:00Z">
          <w:r w:rsidR="005E4A7C" w:rsidDel="00F57151">
            <w:rPr>
              <w:rFonts w:ascii="Times New Roman" w:hAnsi="Times New Roman" w:cs="Times New Roman"/>
            </w:rPr>
            <w:delText xml:space="preserve"> thereafter</w:delText>
          </w:r>
        </w:del>
        <w:r w:rsidR="005E4A7C">
          <w:rPr>
            <w:rFonts w:ascii="Times New Roman" w:hAnsi="Times New Roman" w:cs="Times New Roman"/>
          </w:rPr>
          <w:t xml:space="preserve"> </w:t>
        </w:r>
      </w:ins>
      <w:ins w:id="117" w:author="Benton, Deon" w:date="2025-06-23T20:50:00Z" w16du:dateUtc="2025-06-24T01:50:00Z">
        <w:r w:rsidR="00F57151">
          <w:rPr>
            <w:rFonts w:ascii="Times New Roman" w:hAnsi="Times New Roman" w:cs="Times New Roman"/>
          </w:rPr>
          <w:t>abstract</w:t>
        </w:r>
      </w:ins>
      <w:ins w:id="118" w:author="Benton, Deon" w:date="2025-06-23T20:47:00Z" w16du:dateUtc="2025-06-24T01:47:00Z">
        <w:r w:rsidR="00F57151">
          <w:rPr>
            <w:rFonts w:ascii="Times New Roman" w:hAnsi="Times New Roman" w:cs="Times New Roman"/>
          </w:rPr>
          <w:t xml:space="preserve"> and conceptually rich</w:t>
        </w:r>
      </w:ins>
      <w:ins w:id="119" w:author="detbenton1991@gmail.com" w:date="2025-06-14T14:06:00Z" w16du:dateUtc="2025-06-14T19:06:00Z">
        <w:r w:rsidR="005E4A7C">
          <w:rPr>
            <w:rFonts w:ascii="Times New Roman" w:hAnsi="Times New Roman" w:cs="Times New Roman"/>
          </w:rPr>
          <w:t xml:space="preserve"> knowledge about </w:t>
        </w:r>
      </w:ins>
      <w:ins w:id="120" w:author="detbenton1991@gmail.com" w:date="2025-06-14T14:07:00Z" w16du:dateUtc="2025-06-14T19:07:00Z">
        <w:r w:rsidR="005E4A7C">
          <w:rPr>
            <w:rFonts w:ascii="Times New Roman" w:hAnsi="Times New Roman" w:cs="Times New Roman"/>
          </w:rPr>
          <w:t xml:space="preserve">how the various objects and entities in the world behave and act. </w:t>
        </w:r>
      </w:ins>
      <w:ins w:id="121" w:author="detbenton1991@gmail.com" w:date="2025-06-14T14:08:00Z" w16du:dateUtc="2025-06-14T19:08:00Z">
        <w:r w:rsidR="005E4A7C">
          <w:rPr>
            <w:rFonts w:ascii="Times New Roman" w:hAnsi="Times New Roman" w:cs="Times New Roman"/>
          </w:rPr>
          <w:t>For example, some argue that infants</w:t>
        </w:r>
      </w:ins>
      <w:ins w:id="122" w:author="detbenton1991@gmail.com" w:date="2025-06-14T14:09:00Z" w16du:dateUtc="2025-06-14T19:09:00Z">
        <w:r w:rsidR="005E4A7C">
          <w:rPr>
            <w:rFonts w:ascii="Times New Roman" w:hAnsi="Times New Roman" w:cs="Times New Roman"/>
          </w:rPr>
          <w:t xml:space="preserve">’ knowledge about how animate entities </w:t>
        </w:r>
      </w:ins>
      <w:ins w:id="123" w:author="detbenton1991@gmail.com" w:date="2025-06-14T14:10:00Z" w16du:dateUtc="2025-06-14T19:10:00Z">
        <w:r w:rsidR="005E4A7C">
          <w:rPr>
            <w:rFonts w:ascii="Times New Roman" w:hAnsi="Times New Roman" w:cs="Times New Roman"/>
          </w:rPr>
          <w:t xml:space="preserve">act is subserved by a </w:t>
        </w:r>
      </w:ins>
      <w:ins w:id="124" w:author="detbenton1991@gmail.com" w:date="2025-06-14T14:53:00Z" w16du:dateUtc="2025-06-14T19:53:00Z">
        <w:r w:rsidR="005D2269">
          <w:rPr>
            <w:rFonts w:ascii="Times New Roman" w:hAnsi="Times New Roman" w:cs="Times New Roman"/>
            <w:i/>
            <w:iCs/>
          </w:rPr>
          <w:t>core knowledge system</w:t>
        </w:r>
      </w:ins>
      <w:ins w:id="125" w:author="detbenton1991@gmail.com" w:date="2025-06-14T14:10:00Z" w16du:dateUtc="2025-06-14T19:10:00Z">
        <w:r w:rsidR="005E4A7C">
          <w:rPr>
            <w:rFonts w:ascii="Times New Roman" w:hAnsi="Times New Roman" w:cs="Times New Roman"/>
          </w:rPr>
          <w:t xml:space="preserve"> for agents</w:t>
        </w:r>
      </w:ins>
      <w:ins w:id="126" w:author="detbenton1991@gmail.com" w:date="2025-06-14T14:13:00Z" w16du:dateUtc="2025-06-14T19:13:00Z">
        <w:r w:rsidR="005E4A7C">
          <w:rPr>
            <w:rFonts w:ascii="Times New Roman" w:hAnsi="Times New Roman" w:cs="Times New Roman"/>
          </w:rPr>
          <w:t>, whereas their</w:t>
        </w:r>
      </w:ins>
      <w:ins w:id="127" w:author="detbenton1991@gmail.com" w:date="2025-06-14T14:10:00Z" w16du:dateUtc="2025-06-14T19:10:00Z">
        <w:r w:rsidR="005E4A7C">
          <w:rPr>
            <w:rFonts w:ascii="Times New Roman" w:hAnsi="Times New Roman" w:cs="Times New Roman"/>
          </w:rPr>
          <w:t xml:space="preserve"> knowledge about</w:t>
        </w:r>
      </w:ins>
      <w:ins w:id="128" w:author="detbenton1991@gmail.com" w:date="2025-06-14T14:09:00Z" w16du:dateUtc="2025-06-14T19:09:00Z">
        <w:r w:rsidR="005E4A7C">
          <w:rPr>
            <w:rFonts w:ascii="Times New Roman" w:hAnsi="Times New Roman" w:cs="Times New Roman"/>
          </w:rPr>
          <w:t xml:space="preserve"> inanimate objects act is </w:t>
        </w:r>
      </w:ins>
      <w:ins w:id="129" w:author="detbenton1991@gmail.com" w:date="2025-06-14T14:10:00Z" w16du:dateUtc="2025-06-14T19:10:00Z">
        <w:r w:rsidR="005E4A7C">
          <w:rPr>
            <w:rFonts w:ascii="Times New Roman" w:hAnsi="Times New Roman" w:cs="Times New Roman"/>
          </w:rPr>
          <w:t>supported by a core system for objects</w:t>
        </w:r>
      </w:ins>
      <w:ins w:id="130" w:author="detbenton1991@gmail.com" w:date="2025-06-14T14:44:00Z" w16du:dateUtc="2025-06-14T19:44:00Z">
        <w:r w:rsidR="006F1D6A">
          <w:rPr>
            <w:rFonts w:ascii="Times New Roman" w:hAnsi="Times New Roman" w:cs="Times New Roman"/>
          </w:rPr>
          <w:t xml:space="preserve"> (e.g., </w:t>
        </w:r>
      </w:ins>
      <w:ins w:id="131" w:author="detbenton1991@gmail.com" w:date="2025-06-14T14:45:00Z" w16du:dateUtc="2025-06-14T19:45:00Z">
        <w:r w:rsidR="006F1D6A">
          <w:rPr>
            <w:rFonts w:ascii="Times New Roman" w:hAnsi="Times New Roman" w:cs="Times New Roman"/>
          </w:rPr>
          <w:t xml:space="preserve">Carey, 2009; </w:t>
        </w:r>
      </w:ins>
      <w:proofErr w:type="spellStart"/>
      <w:ins w:id="132" w:author="detbenton1991@gmail.com" w:date="2025-06-14T14:44:00Z" w16du:dateUtc="2025-06-14T19:44:00Z">
        <w:r w:rsidR="006F1D6A">
          <w:rPr>
            <w:rFonts w:ascii="Times New Roman" w:hAnsi="Times New Roman" w:cs="Times New Roman"/>
          </w:rPr>
          <w:t>Spelke</w:t>
        </w:r>
      </w:ins>
      <w:proofErr w:type="spellEnd"/>
      <w:ins w:id="133" w:author="detbenton1991@gmail.com" w:date="2025-06-14T14:45:00Z" w16du:dateUtc="2025-06-14T19:45:00Z">
        <w:r w:rsidR="006F1D6A">
          <w:rPr>
            <w:rFonts w:ascii="Times New Roman" w:hAnsi="Times New Roman" w:cs="Times New Roman"/>
          </w:rPr>
          <w:t>, 2022)</w:t>
        </w:r>
      </w:ins>
      <w:ins w:id="134" w:author="detbenton1991@gmail.com" w:date="2025-06-14T14:10:00Z" w16du:dateUtc="2025-06-14T19:10:00Z">
        <w:r w:rsidR="005E4A7C">
          <w:rPr>
            <w:rFonts w:ascii="Times New Roman" w:hAnsi="Times New Roman" w:cs="Times New Roman"/>
          </w:rPr>
          <w:t xml:space="preserve">. </w:t>
        </w:r>
      </w:ins>
      <w:ins w:id="135" w:author="detbenton1991@gmail.com" w:date="2025-06-14T14:09:00Z" w16du:dateUtc="2025-06-14T19:09:00Z">
        <w:r w:rsidR="005E4A7C">
          <w:rPr>
            <w:rFonts w:ascii="Times New Roman" w:hAnsi="Times New Roman" w:cs="Times New Roman"/>
          </w:rPr>
          <w:t xml:space="preserve"> </w:t>
        </w:r>
      </w:ins>
      <w:ins w:id="136" w:author="detbenton1991@gmail.com" w:date="2025-06-14T14:13:00Z" w16du:dateUtc="2025-06-14T19:13:00Z">
        <w:r w:rsidR="005E4A7C">
          <w:rPr>
            <w:rFonts w:ascii="Times New Roman" w:hAnsi="Times New Roman" w:cs="Times New Roman"/>
          </w:rPr>
          <w:t xml:space="preserve">The core system for agents enables infants to know that </w:t>
        </w:r>
      </w:ins>
      <w:ins w:id="137"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8" w:author="Benton, Deon" w:date="2025-06-13T15:25:00Z" w16du:dateUtc="2025-06-13T20:25:00Z">
        <w:r w:rsidR="004107DA">
          <w:rPr>
            <w:rFonts w:ascii="Times New Roman" w:eastAsia="Times New Roman" w:hAnsi="Times New Roman" w:cs="Times New Roman"/>
          </w:rPr>
          <w:t>irregular</w:t>
        </w:r>
      </w:ins>
      <w:ins w:id="139" w:author="Benton, Deon" w:date="2025-06-13T15:20:00Z" w16du:dateUtc="2025-06-13T20:20:00Z">
        <w:r w:rsidR="00342333">
          <w:rPr>
            <w:rFonts w:ascii="Times New Roman" w:eastAsia="Times New Roman" w:hAnsi="Times New Roman" w:cs="Times New Roman"/>
          </w:rPr>
          <w:t xml:space="preserve"> trajectories, and can cause</w:t>
        </w:r>
      </w:ins>
      <w:ins w:id="140" w:author="Benton, Deon" w:date="2025-06-13T15:25:00Z" w16du:dateUtc="2025-06-13T20:25:00Z">
        <w:r w:rsidR="004107DA">
          <w:rPr>
            <w:rFonts w:ascii="Times New Roman" w:eastAsia="Times New Roman" w:hAnsi="Times New Roman" w:cs="Times New Roman"/>
          </w:rPr>
          <w:t xml:space="preserve"> other agents to act at a distance.</w:t>
        </w:r>
      </w:ins>
      <w:ins w:id="14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ins>
    </w:p>
    <w:p w14:paraId="697C4062" w14:textId="2E23C4F2" w:rsidR="005D2269" w:rsidRDefault="00037D11" w:rsidP="00524642">
      <w:pPr>
        <w:spacing w:line="480" w:lineRule="auto"/>
        <w:contextualSpacing/>
        <w:rPr>
          <w:ins w:id="142" w:author="detbenton1991@gmail.com" w:date="2025-06-14T15:33:00Z" w16du:dateUtc="2025-06-14T20:33:00Z"/>
          <w:rFonts w:ascii="Times New Roman" w:eastAsia="Times New Roman" w:hAnsi="Times New Roman" w:cs="Times New Roman"/>
        </w:rPr>
      </w:pPr>
      <w:ins w:id="143" w:author="Benton, Deon" w:date="2025-06-13T15:35:00Z" w16du:dateUtc="2025-06-13T20:35:00Z">
        <w:r>
          <w:rPr>
            <w:rFonts w:ascii="Times New Roman" w:eastAsia="Times New Roman" w:hAnsi="Times New Roman" w:cs="Times New Roman"/>
          </w:rPr>
          <w:tab/>
        </w:r>
      </w:ins>
      <w:ins w:id="144" w:author="Benton, Deon" w:date="2025-06-13T16:22:00Z" w16du:dateUtc="2025-06-13T21:22:00Z">
        <w:r w:rsidR="00CA5B4A">
          <w:rPr>
            <w:rFonts w:ascii="Times New Roman" w:eastAsia="Times New Roman" w:hAnsi="Times New Roman" w:cs="Times New Roman"/>
          </w:rPr>
          <w:t>Conceptually s</w:t>
        </w:r>
      </w:ins>
      <w:ins w:id="145" w:author="Benton, Deon" w:date="2025-06-13T15:49:00Z" w16du:dateUtc="2025-06-13T20:49:00Z">
        <w:r w:rsidR="00E70DB2">
          <w:rPr>
            <w:rFonts w:ascii="Times New Roman" w:eastAsia="Times New Roman" w:hAnsi="Times New Roman" w:cs="Times New Roman"/>
          </w:rPr>
          <w:t>imilar proposals have been put forward by</w:t>
        </w:r>
      </w:ins>
      <w:ins w:id="146" w:author="Benton, Deon" w:date="2025-06-23T20:51:00Z" w16du:dateUtc="2025-06-24T01:51:00Z">
        <w:r w:rsidR="00F57151">
          <w:rPr>
            <w:rFonts w:ascii="Times New Roman" w:eastAsia="Times New Roman" w:hAnsi="Times New Roman" w:cs="Times New Roman"/>
          </w:rPr>
          <w:t xml:space="preserve"> other theorists.</w:t>
        </w:r>
      </w:ins>
      <w:ins w:id="147" w:author="Benton, Deon" w:date="2025-06-13T15:36:00Z" w16du:dateUtc="2025-06-13T20:36:00Z">
        <w:r w:rsidR="006F1777">
          <w:rPr>
            <w:rFonts w:ascii="Times New Roman" w:eastAsia="Times New Roman" w:hAnsi="Times New Roman" w:cs="Times New Roman"/>
          </w:rPr>
          <w:t xml:space="preserve"> </w:t>
        </w:r>
      </w:ins>
      <w:ins w:id="148" w:author="Benton, Deon" w:date="2025-06-13T16:22:00Z" w16du:dateUtc="2025-06-13T21:22:00Z">
        <w:r w:rsidR="00CA5B4A">
          <w:rPr>
            <w:rFonts w:ascii="Times New Roman" w:eastAsia="Times New Roman" w:hAnsi="Times New Roman" w:cs="Times New Roman"/>
          </w:rPr>
          <w:t>For example, Leslie (1995)</w:t>
        </w:r>
      </w:ins>
      <w:ins w:id="149" w:author="detbenton1991@gmail.com" w:date="2025-06-14T14:46:00Z" w16du:dateUtc="2025-06-14T19:46:00Z">
        <w:r w:rsidR="005D2269">
          <w:rPr>
            <w:rFonts w:ascii="Times New Roman" w:eastAsia="Times New Roman" w:hAnsi="Times New Roman" w:cs="Times New Roman"/>
          </w:rPr>
          <w:t xml:space="preserve"> argued </w:t>
        </w:r>
        <w:del w:id="150" w:author="Benton, Deon" w:date="2025-06-20T11:52:00Z" w16du:dateUtc="2025-06-20T16:52:00Z">
          <w:r w:rsidR="005D2269" w:rsidDel="00FE0AF8">
            <w:rPr>
              <w:rFonts w:ascii="Times New Roman" w:eastAsia="Times New Roman" w:hAnsi="Times New Roman" w:cs="Times New Roman"/>
            </w:rPr>
            <w:delText>that</w:delText>
          </w:r>
        </w:del>
      </w:ins>
      <w:ins w:id="151" w:author="Benton, Deon" w:date="2025-06-20T11:52:00Z" w16du:dateUtc="2025-06-20T16:52:00Z">
        <w:r w:rsidR="00FE0AF8">
          <w:rPr>
            <w:rFonts w:ascii="Times New Roman" w:eastAsia="Times New Roman" w:hAnsi="Times New Roman" w:cs="Times New Roman"/>
          </w:rPr>
          <w:t>infants’ knowledge</w:t>
        </w:r>
      </w:ins>
      <w:ins w:id="152" w:author="detbenton1991@gmail.com" w:date="2025-06-14T14:46:00Z" w16du:dateUtc="2025-06-14T19:46:00Z">
        <w:r w:rsidR="005D2269">
          <w:rPr>
            <w:rFonts w:ascii="Times New Roman" w:eastAsia="Times New Roman" w:hAnsi="Times New Roman" w:cs="Times New Roman"/>
          </w:rPr>
          <w:t xml:space="preserve"> about agents and objects</w:t>
        </w:r>
      </w:ins>
      <w:ins w:id="153" w:author="Benton, Deon" w:date="2025-06-16T13:59:00Z" w16du:dateUtc="2025-06-16T18:59:00Z">
        <w:r w:rsidR="002103B3">
          <w:rPr>
            <w:rFonts w:ascii="Times New Roman" w:eastAsia="Times New Roman" w:hAnsi="Times New Roman" w:cs="Times New Roman"/>
          </w:rPr>
          <w:t xml:space="preserve"> </w:t>
        </w:r>
      </w:ins>
      <w:ins w:id="154" w:author="Benton, Deon" w:date="2025-06-13T15:42:00Z" w16du:dateUtc="2025-06-13T20:42:00Z">
        <w:r w:rsidR="008A348B">
          <w:rPr>
            <w:rFonts w:ascii="Times New Roman" w:eastAsia="Times New Roman" w:hAnsi="Times New Roman" w:cs="Times New Roman"/>
          </w:rPr>
          <w:t xml:space="preserve">is supported by </w:t>
        </w:r>
      </w:ins>
      <w:ins w:id="155" w:author="Benton, Deon" w:date="2025-06-13T15:44:00Z" w16du:dateUtc="2025-06-13T20:44:00Z">
        <w:r w:rsidR="00B31B44">
          <w:rPr>
            <w:rFonts w:ascii="Times New Roman" w:eastAsia="Times New Roman" w:hAnsi="Times New Roman" w:cs="Times New Roman"/>
          </w:rPr>
          <w:t>a</w:t>
        </w:r>
      </w:ins>
      <w:ins w:id="15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7" w:author="Benton, Deon" w:date="2025-06-13T15:44:00Z" w16du:dateUtc="2025-06-13T20:44:00Z">
        <w:r w:rsidR="00B31B44">
          <w:rPr>
            <w:rFonts w:ascii="Times New Roman" w:eastAsia="Times New Roman" w:hAnsi="Times New Roman" w:cs="Times New Roman"/>
          </w:rPr>
          <w:t xml:space="preserve"> and a</w:t>
        </w:r>
      </w:ins>
      <w:ins w:id="15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60" w:author="Benton, Deon" w:date="2025-06-13T15:44:00Z" w16du:dateUtc="2025-06-13T20:44:00Z">
        <w:r w:rsidR="00B31B44">
          <w:rPr>
            <w:rFonts w:ascii="Times New Roman" w:eastAsia="Times New Roman" w:hAnsi="Times New Roman" w:cs="Times New Roman"/>
          </w:rPr>
          <w:t>module. The</w:t>
        </w:r>
      </w:ins>
      <w:ins w:id="161" w:author="Benton, Deon" w:date="2025-06-16T14:00:00Z" w16du:dateUtc="2025-06-16T19:00:00Z">
        <w:r w:rsidR="002103B3">
          <w:rPr>
            <w:rFonts w:ascii="Times New Roman" w:eastAsia="Times New Roman" w:hAnsi="Times New Roman" w:cs="Times New Roman"/>
          </w:rPr>
          <w:t>se modules</w:t>
        </w:r>
      </w:ins>
      <w:ins w:id="162" w:author="Benton, Deon" w:date="2025-06-20T11:52:00Z" w16du:dateUtc="2025-06-20T16:52:00Z">
        <w:r w:rsidR="00FE0AF8">
          <w:rPr>
            <w:rFonts w:ascii="Times New Roman" w:eastAsia="Times New Roman" w:hAnsi="Times New Roman" w:cs="Times New Roman"/>
          </w:rPr>
          <w:t xml:space="preserve"> enable</w:t>
        </w:r>
      </w:ins>
      <w:ins w:id="163" w:author="Benton, Deon" w:date="2025-06-16T14:00:00Z" w16du:dateUtc="2025-06-16T19:00:00Z">
        <w:r w:rsidR="002103B3">
          <w:rPr>
            <w:rFonts w:ascii="Times New Roman" w:eastAsia="Times New Roman" w:hAnsi="Times New Roman" w:cs="Times New Roman"/>
          </w:rPr>
          <w:t xml:space="preserve"> infants to know that</w:t>
        </w:r>
      </w:ins>
      <w:ins w:id="164" w:author="Benton, Deon" w:date="2025-06-13T15:44:00Z" w16du:dateUtc="2025-06-13T20:44:00Z">
        <w:r w:rsidR="00B31B44">
          <w:rPr>
            <w:rFonts w:ascii="Times New Roman" w:eastAsia="Times New Roman" w:hAnsi="Times New Roman" w:cs="Times New Roman"/>
          </w:rPr>
          <w:t xml:space="preserve"> </w:t>
        </w:r>
      </w:ins>
      <w:ins w:id="165"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66" w:author="Benton, Deon" w:date="2025-06-16T14:00:00Z" w16du:dateUtc="2025-06-16T19:00:00Z">
        <w:r w:rsidR="00795359">
          <w:rPr>
            <w:rFonts w:ascii="Times New Roman" w:eastAsia="Times New Roman" w:hAnsi="Times New Roman" w:cs="Times New Roman"/>
          </w:rPr>
          <w:t>act in accordance with</w:t>
        </w:r>
      </w:ins>
      <w:ins w:id="167" w:author="Benton, Deon" w:date="2025-06-20T11:53:00Z" w16du:dateUtc="2025-06-20T16:53:00Z">
        <w:r w:rsidR="00FE0AF8">
          <w:rPr>
            <w:rFonts w:ascii="Times New Roman" w:eastAsia="Times New Roman" w:hAnsi="Times New Roman" w:cs="Times New Roman"/>
          </w:rPr>
          <w:t xml:space="preserve"> their</w:t>
        </w:r>
      </w:ins>
      <w:ins w:id="168" w:author="Benton, Deon" w:date="2025-06-16T14:00:00Z" w16du:dateUtc="2025-06-16T19:00:00Z">
        <w:r w:rsidR="00795359">
          <w:rPr>
            <w:rFonts w:ascii="Times New Roman" w:eastAsia="Times New Roman" w:hAnsi="Times New Roman" w:cs="Times New Roman"/>
          </w:rPr>
          <w:t xml:space="preserve"> beliefs, desires and goals </w:t>
        </w:r>
      </w:ins>
      <w:ins w:id="169" w:author="Benton, Deon" w:date="2025-06-16T14:01:00Z" w16du:dateUtc="2025-06-16T19:01:00Z">
        <w:r w:rsidR="00795359">
          <w:rPr>
            <w:rFonts w:ascii="Times New Roman" w:eastAsia="Times New Roman" w:hAnsi="Times New Roman" w:cs="Times New Roman"/>
          </w:rPr>
          <w:t xml:space="preserve">and </w:t>
        </w:r>
      </w:ins>
      <w:ins w:id="170" w:author="detbenton1991@gmail.com" w:date="2025-06-14T14:48:00Z" w16du:dateUtc="2025-06-14T19:48:00Z">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w:t>
        </w:r>
      </w:ins>
      <w:ins w:id="171"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72" w:author="detbenton1991@gmail.com" w:date="2025-06-14T14:52:00Z" w16du:dateUtc="2025-06-14T19:52:00Z">
        <w:r w:rsidR="005D2269">
          <w:rPr>
            <w:rFonts w:ascii="Times New Roman" w:eastAsia="Times New Roman" w:hAnsi="Times New Roman" w:cs="Times New Roman"/>
          </w:rPr>
          <w:t>Similarly, Gelman (1990) argued that</w:t>
        </w:r>
      </w:ins>
      <w:ins w:id="173"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74" w:author="detbenton1991@gmail.com" w:date="2025-06-14T14:52:00Z" w16du:dateUtc="2025-06-14T19:52:00Z">
        <w:r w:rsidR="005D2269">
          <w:rPr>
            <w:rFonts w:ascii="Times New Roman" w:eastAsia="Times New Roman" w:hAnsi="Times New Roman" w:cs="Times New Roman"/>
          </w:rPr>
          <w:t xml:space="preserve"> </w:t>
        </w:r>
      </w:ins>
      <w:ins w:id="175"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76"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7" w:author="detbenton1991@gmail.com" w:date="2025-06-14T15:29:00Z" w16du:dateUtc="2025-06-14T20:29:00Z">
        <w:r w:rsidR="00953B34" w:rsidRPr="00953B34">
          <w:rPr>
            <w:rFonts w:ascii="Times New Roman" w:eastAsia="Times New Roman" w:hAnsi="Times New Roman" w:cs="Times New Roman"/>
          </w:rPr>
          <w:t>The</w:t>
        </w:r>
      </w:ins>
      <w:ins w:id="178" w:author="Benton, Deon" w:date="2025-06-16T14:03:00Z" w16du:dateUtc="2025-06-16T19:03:00Z">
        <w:r w:rsidR="00A87E09">
          <w:rPr>
            <w:rFonts w:ascii="Times New Roman" w:eastAsia="Times New Roman" w:hAnsi="Times New Roman" w:cs="Times New Roman"/>
          </w:rPr>
          <w:t xml:space="preserve"> function of these</w:t>
        </w:r>
      </w:ins>
      <w:ins w:id="179" w:author="detbenton1991@gmail.com" w:date="2025-06-14T15:29:00Z" w16du:dateUtc="2025-06-14T20:29:00Z">
        <w:r w:rsidR="00953B34" w:rsidRPr="00953B34">
          <w:rPr>
            <w:rFonts w:ascii="Times New Roman" w:eastAsia="Times New Roman" w:hAnsi="Times New Roman" w:cs="Times New Roman"/>
          </w:rPr>
          <w:t xml:space="preserve"> principles</w:t>
        </w:r>
      </w:ins>
      <w:ins w:id="180" w:author="Benton, Deon" w:date="2025-06-16T14:03:00Z" w16du:dateUtc="2025-06-16T19:03:00Z">
        <w:r w:rsidR="00A87E09">
          <w:rPr>
            <w:rFonts w:ascii="Times New Roman" w:eastAsia="Times New Roman" w:hAnsi="Times New Roman" w:cs="Times New Roman"/>
          </w:rPr>
          <w:t xml:space="preserve"> is</w:t>
        </w:r>
      </w:ins>
      <w:ins w:id="181"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w:t>
        </w:r>
        <w:proofErr w:type="gramStart"/>
        <w:r w:rsidR="00953B34" w:rsidRPr="00953B34">
          <w:rPr>
            <w:rFonts w:ascii="Times New Roman" w:eastAsia="Times New Roman" w:hAnsi="Times New Roman" w:cs="Times New Roman"/>
          </w:rPr>
          <w:t>toward</w:t>
        </w:r>
        <w:proofErr w:type="gramEnd"/>
        <w:r w:rsidR="00953B34" w:rsidRPr="00953B34">
          <w:rPr>
            <w:rFonts w:ascii="Times New Roman" w:eastAsia="Times New Roman" w:hAnsi="Times New Roman" w:cs="Times New Roman"/>
          </w:rPr>
          <w:t xml:space="preserve"> perceptual cues that distinguish agents from objects. For example, in the presence of an agent, children may focus on </w:t>
        </w:r>
        <w:proofErr w:type="gramStart"/>
        <w:r w:rsidR="00953B34" w:rsidRPr="00953B34">
          <w:rPr>
            <w:rFonts w:ascii="Times New Roman" w:eastAsia="Times New Roman" w:hAnsi="Times New Roman" w:cs="Times New Roman"/>
          </w:rPr>
          <w:t>its</w:t>
        </w:r>
        <w:proofErr w:type="gramEnd"/>
        <w:r w:rsidR="00953B34" w:rsidRPr="00953B34">
          <w:rPr>
            <w:rFonts w:ascii="Times New Roman" w:eastAsia="Times New Roman" w:hAnsi="Times New Roman" w:cs="Times New Roman"/>
          </w:rPr>
          <w:t xml:space="preserve">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82" w:author="detbenton1991@gmail.com" w:date="2025-06-14T15:30:00Z" w16du:dateUtc="2025-06-14T20:30:00Z">
        <w:r w:rsidR="009100A7">
          <w:rPr>
            <w:rFonts w:ascii="Times New Roman" w:eastAsia="Times New Roman" w:hAnsi="Times New Roman" w:cs="Times New Roman"/>
          </w:rPr>
          <w:t>ded to allow the object to move.</w:t>
        </w:r>
      </w:ins>
      <w:ins w:id="183"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0AA1C607" w:rsidR="005917B9" w:rsidRDefault="009100A7" w:rsidP="005917B9">
      <w:pPr>
        <w:spacing w:line="480" w:lineRule="auto"/>
        <w:contextualSpacing/>
        <w:rPr>
          <w:ins w:id="184" w:author="Benton, Deon" w:date="2025-06-16T14:25:00Z" w16du:dateUtc="2025-06-16T19:25:00Z"/>
          <w:rFonts w:ascii="Times New Roman" w:hAnsi="Times New Roman" w:cs="Times New Roman"/>
        </w:rPr>
      </w:pPr>
      <w:ins w:id="185"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86" w:author="detbenton1991@gmail.com" w:date="2025-06-14T15:34:00Z" w16du:dateUtc="2025-06-14T20:34:00Z">
        <w:r w:rsidR="00903601">
          <w:rPr>
            <w:rFonts w:ascii="Times New Roman" w:eastAsia="Times New Roman" w:hAnsi="Times New Roman" w:cs="Times New Roman"/>
          </w:rPr>
          <w:t xml:space="preserve">specific </w:t>
        </w:r>
      </w:ins>
      <w:ins w:id="187" w:author="detbenton1991@gmail.com" w:date="2025-06-14T15:33:00Z" w16du:dateUtc="2025-06-14T20:33:00Z">
        <w:r>
          <w:rPr>
            <w:rFonts w:ascii="Times New Roman" w:eastAsia="Times New Roman" w:hAnsi="Times New Roman" w:cs="Times New Roman"/>
          </w:rPr>
          <w:t xml:space="preserve">proposals have been </w:t>
        </w:r>
        <w:del w:id="188" w:author="Benton, Deon" w:date="2025-06-23T20:51:00Z" w16du:dateUtc="2025-06-24T01:51:00Z">
          <w:r w:rsidDel="00F57151">
            <w:rPr>
              <w:rFonts w:ascii="Times New Roman" w:eastAsia="Times New Roman" w:hAnsi="Times New Roman" w:cs="Times New Roman"/>
            </w:rPr>
            <w:delText xml:space="preserve">put forward </w:delText>
          </w:r>
        </w:del>
      </w:ins>
      <w:ins w:id="189" w:author="Benton, Deon" w:date="2025-06-23T20:51:00Z" w16du:dateUtc="2025-06-24T01:51:00Z">
        <w:r w:rsidR="00F57151">
          <w:rPr>
            <w:rFonts w:ascii="Times New Roman" w:eastAsia="Times New Roman" w:hAnsi="Times New Roman" w:cs="Times New Roman"/>
          </w:rPr>
          <w:t xml:space="preserve">developed </w:t>
        </w:r>
      </w:ins>
      <w:ins w:id="190"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91"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92" w:author="Benton, Deon" w:date="2025-06-16T14:08:00Z" w16du:dateUtc="2025-06-16T19:08:00Z">
        <w:r w:rsidR="005917B9" w:rsidRPr="00996380">
          <w:rPr>
            <w:rFonts w:ascii="Times New Roman" w:hAnsi="Times New Roman" w:cs="Times New Roman"/>
          </w:rPr>
          <w:t>Thus, the reason infants in the</w:t>
        </w:r>
      </w:ins>
      <w:ins w:id="193" w:author="Benton, Deon" w:date="2025-06-16T14:18:00Z" w16du:dateUtc="2025-06-16T19:18:00Z">
        <w:r w:rsidR="006A02DB">
          <w:rPr>
            <w:rFonts w:ascii="Times New Roman" w:hAnsi="Times New Roman" w:cs="Times New Roman"/>
          </w:rPr>
          <w:t xml:space="preserve"> Experimental conditions of the studies</w:t>
        </w:r>
      </w:ins>
      <w:ins w:id="194"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95" w:author="Benton, Deon" w:date="2025-06-16T14:19:00Z" w16du:dateUtc="2025-06-16T19:19:00Z">
        <w:r w:rsidR="00EE29D6" w:rsidRPr="00EE29D6">
          <w:rPr>
            <w:rFonts w:ascii="Times New Roman" w:hAnsi="Times New Roman" w:cs="Times New Roman"/>
          </w:rPr>
          <w:t>In contrast, the reason infants looked equally</w:t>
        </w:r>
      </w:ins>
      <w:ins w:id="196" w:author="Benton, Deon" w:date="2025-06-16T14:20:00Z" w16du:dateUtc="2025-06-16T19:20:00Z">
        <w:r w:rsidR="00EE29D6">
          <w:rPr>
            <w:rFonts w:ascii="Times New Roman" w:hAnsi="Times New Roman" w:cs="Times New Roman"/>
          </w:rPr>
          <w:t xml:space="preserve"> long</w:t>
        </w:r>
      </w:ins>
      <w:ins w:id="197"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98" w:author="Benton, Deon" w:date="2025-06-16T14:20:00Z" w16du:dateUtc="2025-06-16T19:20:00Z">
        <w:r w:rsidR="00EE29D6">
          <w:rPr>
            <w:rFonts w:ascii="Times New Roman" w:hAnsi="Times New Roman" w:cs="Times New Roman"/>
          </w:rPr>
          <w:t>given that</w:t>
        </w:r>
      </w:ins>
      <w:ins w:id="199" w:author="Benton, Deon" w:date="2025-06-16T14:19:00Z" w16du:dateUtc="2025-06-16T19:19:00Z">
        <w:r w:rsidR="00EE29D6" w:rsidRPr="00EE29D6">
          <w:rPr>
            <w:rFonts w:ascii="Times New Roman" w:hAnsi="Times New Roman" w:cs="Times New Roman"/>
          </w:rPr>
          <w:t xml:space="preserve"> the agent’s </w:t>
        </w:r>
      </w:ins>
      <w:ins w:id="200" w:author="Benton, Deon" w:date="2025-06-16T14:20:00Z" w16du:dateUtc="2025-06-16T19:20:00Z">
        <w:r w:rsidR="00EE29D6">
          <w:rPr>
            <w:rFonts w:ascii="Times New Roman" w:hAnsi="Times New Roman" w:cs="Times New Roman"/>
          </w:rPr>
          <w:lastRenderedPageBreak/>
          <w:t>actions during habituation</w:t>
        </w:r>
      </w:ins>
      <w:ins w:id="201" w:author="Benton, Deon" w:date="2025-06-16T14:19:00Z" w16du:dateUtc="2025-06-16T19:19:00Z">
        <w:r w:rsidR="00EE29D6" w:rsidRPr="00EE29D6">
          <w:rPr>
            <w:rFonts w:ascii="Times New Roman" w:hAnsi="Times New Roman" w:cs="Times New Roman"/>
          </w:rPr>
          <w:t xml:space="preserve"> were not rational given the environmental constraints</w:t>
        </w:r>
      </w:ins>
      <w:ins w:id="202" w:author="Benton, Deon" w:date="2025-06-16T14:17:00Z" w16du:dateUtc="2025-06-16T19:17:00Z">
        <w:r w:rsidR="006A02DB">
          <w:rPr>
            <w:rFonts w:ascii="Times New Roman" w:hAnsi="Times New Roman" w:cs="Times New Roman"/>
          </w:rPr>
          <w:t xml:space="preserve"> </w:t>
        </w:r>
      </w:ins>
      <w:ins w:id="203"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2991A7E7" w:rsidR="00F06FB8" w:rsidRPr="00F06FB8" w:rsidRDefault="00221A84" w:rsidP="00F06FB8">
      <w:pPr>
        <w:spacing w:line="480" w:lineRule="auto"/>
        <w:contextualSpacing/>
        <w:rPr>
          <w:ins w:id="204" w:author="Benton, Deon" w:date="2025-06-16T21:48:00Z" w16du:dateUtc="2025-06-17T02:48:00Z"/>
          <w:rFonts w:ascii="Times New Roman" w:hAnsi="Times New Roman" w:cs="Times New Roman"/>
        </w:rPr>
      </w:pPr>
      <w:ins w:id="205" w:author="Benton, Deon" w:date="2025-06-16T14:25:00Z" w16du:dateUtc="2025-06-16T19:25:00Z">
        <w:r>
          <w:rPr>
            <w:rFonts w:ascii="Times New Roman" w:hAnsi="Times New Roman" w:cs="Times New Roman"/>
          </w:rPr>
          <w:tab/>
        </w:r>
      </w:ins>
      <w:ins w:id="206" w:author="Benton, Deon" w:date="2025-06-16T20:06:00Z" w16du:dateUtc="2025-06-17T01:06:00Z">
        <w:r w:rsidR="004878F3">
          <w:rPr>
            <w:rFonts w:ascii="Times New Roman" w:hAnsi="Times New Roman" w:cs="Times New Roman"/>
          </w:rPr>
          <w:t xml:space="preserve">An account that is related to the </w:t>
        </w:r>
      </w:ins>
      <w:ins w:id="207" w:author="Benton, Deon" w:date="2025-06-16T20:07:00Z" w16du:dateUtc="2025-06-17T01:07:00Z">
        <w:r w:rsidR="003962FC">
          <w:rPr>
            <w:rFonts w:ascii="Times New Roman" w:hAnsi="Times New Roman" w:cs="Times New Roman"/>
          </w:rPr>
          <w:t>teleological</w:t>
        </w:r>
      </w:ins>
      <w:ins w:id="208"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9"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10" w:author="Benton, Deon" w:date="2025-06-16T20:08:00Z" w16du:dateUtc="2025-06-17T01:08:00Z">
        <w:r w:rsidR="006849FB">
          <w:rPr>
            <w:rFonts w:ascii="Times New Roman" w:hAnsi="Times New Roman" w:cs="Times New Roman"/>
          </w:rPr>
          <w:t xml:space="preserve">e.g., </w:t>
        </w:r>
      </w:ins>
      <w:ins w:id="211" w:author="Benton, Deon" w:date="2025-06-16T20:07:00Z" w16du:dateUtc="2025-06-17T01:07:00Z">
        <w:r w:rsidR="004878F3">
          <w:rPr>
            <w:rFonts w:ascii="Times New Roman" w:hAnsi="Times New Roman" w:cs="Times New Roman"/>
          </w:rPr>
          <w:t>Jara-Ettinger et al., 2016; Jara-Ettinger et al., 2020)</w:t>
        </w:r>
      </w:ins>
      <w:ins w:id="212"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w:t>
        </w:r>
      </w:ins>
      <w:ins w:id="213" w:author="Benton, Deon" w:date="2025-06-23T15:37:00Z" w16du:dateUtc="2025-06-23T20:37:00Z">
        <w:r w:rsidR="0050384B">
          <w:rPr>
            <w:rFonts w:ascii="Times New Roman" w:hAnsi="Times New Roman" w:cs="Times New Roman"/>
          </w:rPr>
          <w:t>proposal concerns</w:t>
        </w:r>
      </w:ins>
      <w:ins w:id="214" w:author="Benton, Deon" w:date="2025-06-16T14:25:00Z" w16du:dateUtc="2025-06-16T19:25:00Z">
        <w:r>
          <w:rPr>
            <w:rFonts w:ascii="Times New Roman" w:hAnsi="Times New Roman" w:cs="Times New Roman"/>
          </w:rPr>
          <w:t xml:space="preserve"> how agents choose actions and how observers process</w:t>
        </w:r>
      </w:ins>
      <w:ins w:id="215" w:author="Benton, Deon" w:date="2025-06-16T20:07:00Z" w16du:dateUtc="2025-06-17T01:07:00Z">
        <w:r w:rsidR="003962FC">
          <w:rPr>
            <w:rFonts w:ascii="Times New Roman" w:hAnsi="Times New Roman" w:cs="Times New Roman"/>
          </w:rPr>
          <w:t xml:space="preserve"> those</w:t>
        </w:r>
      </w:ins>
      <w:ins w:id="216" w:author="Benton, Deon" w:date="2025-06-16T14:25:00Z" w16du:dateUtc="2025-06-16T19:25:00Z">
        <w:r>
          <w:rPr>
            <w:rFonts w:ascii="Times New Roman" w:hAnsi="Times New Roman" w:cs="Times New Roman"/>
          </w:rPr>
          <w:t xml:space="preserve"> actions</w:t>
        </w:r>
      </w:ins>
      <w:ins w:id="217" w:author="Benton, Deon" w:date="2025-06-16T20:07:00Z" w16du:dateUtc="2025-06-17T01:07:00Z">
        <w:r w:rsidR="004878F3">
          <w:rPr>
            <w:rFonts w:ascii="Times New Roman" w:hAnsi="Times New Roman" w:cs="Times New Roman"/>
          </w:rPr>
          <w:t>.</w:t>
        </w:r>
      </w:ins>
      <w:ins w:id="218" w:author="Benton, Deon" w:date="2025-06-16T14:31:00Z" w16du:dateUtc="2025-06-16T19:31:00Z">
        <w:r w:rsidR="00A579AD">
          <w:rPr>
            <w:rFonts w:ascii="Times New Roman" w:hAnsi="Times New Roman" w:cs="Times New Roman"/>
          </w:rPr>
          <w:t xml:space="preserve"> </w:t>
        </w:r>
      </w:ins>
      <w:ins w:id="219" w:author="Benton, Deon" w:date="2025-06-16T14:25:00Z" w16du:dateUtc="2025-06-16T19:25:00Z">
        <w:r>
          <w:rPr>
            <w:rFonts w:ascii="Times New Roman" w:hAnsi="Times New Roman" w:cs="Times New Roman"/>
          </w:rPr>
          <w:t xml:space="preserve">On the agent side, </w:t>
        </w:r>
      </w:ins>
      <w:ins w:id="220" w:author="Benton, Deon" w:date="2025-06-16T14:31:00Z" w16du:dateUtc="2025-06-16T19:31:00Z">
        <w:r w:rsidR="00C90914">
          <w:rPr>
            <w:rFonts w:ascii="Times New Roman" w:hAnsi="Times New Roman" w:cs="Times New Roman"/>
          </w:rPr>
          <w:t xml:space="preserve">actors </w:t>
        </w:r>
      </w:ins>
      <w:ins w:id="221" w:author="Benton, Deon" w:date="2025-06-16T20:45:00Z" w16du:dateUtc="2025-06-17T01:45:00Z">
        <w:r w:rsidR="00FD6C4C">
          <w:rPr>
            <w:rFonts w:ascii="Times New Roman" w:hAnsi="Times New Roman" w:cs="Times New Roman"/>
          </w:rPr>
          <w:t xml:space="preserve">evaluate possible </w:t>
        </w:r>
        <w:proofErr w:type="gramStart"/>
        <w:r w:rsidR="00FD6C4C">
          <w:rPr>
            <w:rFonts w:ascii="Times New Roman" w:hAnsi="Times New Roman" w:cs="Times New Roman"/>
          </w:rPr>
          <w:t>plan</w:t>
        </w:r>
      </w:ins>
      <w:ins w:id="222" w:author="Benton, Deon" w:date="2025-06-16T20:50:00Z" w16du:dateUtc="2025-06-17T01:50:00Z">
        <w:r w:rsidR="00FD6C4C">
          <w:rPr>
            <w:rFonts w:ascii="Times New Roman" w:hAnsi="Times New Roman" w:cs="Times New Roman"/>
          </w:rPr>
          <w:t>s</w:t>
        </w:r>
      </w:ins>
      <w:ins w:id="223" w:author="Benton, Deon" w:date="2025-06-16T20:52:00Z" w16du:dateUtc="2025-06-17T01:52:00Z">
        <w:r w:rsidR="00FD6C4C">
          <w:rPr>
            <w:rFonts w:ascii="Times New Roman" w:hAnsi="Times New Roman" w:cs="Times New Roman"/>
          </w:rPr>
          <w:t>—</w:t>
        </w:r>
        <w:proofErr w:type="gramEnd"/>
        <w:r w:rsidR="00FD6C4C">
          <w:rPr>
            <w:rFonts w:ascii="Times New Roman" w:hAnsi="Times New Roman" w:cs="Times New Roman"/>
          </w:rPr>
          <w:t>that is,</w:t>
        </w:r>
      </w:ins>
      <w:ins w:id="224" w:author="Benton, Deon" w:date="2025-06-16T20:44:00Z" w16du:dateUtc="2025-06-17T01:44:00Z">
        <w:r w:rsidR="00FD6C4C">
          <w:rPr>
            <w:rFonts w:ascii="Times New Roman" w:hAnsi="Times New Roman" w:cs="Times New Roman"/>
          </w:rPr>
          <w:t xml:space="preserve"> </w:t>
        </w:r>
      </w:ins>
      <w:ins w:id="225" w:author="Benton, Deon" w:date="2025-06-16T20:50:00Z" w16du:dateUtc="2025-06-17T01:50:00Z">
        <w:r w:rsidR="00FD6C4C">
          <w:rPr>
            <w:rFonts w:ascii="Times New Roman" w:hAnsi="Times New Roman" w:cs="Times New Roman"/>
          </w:rPr>
          <w:t>sequences</w:t>
        </w:r>
      </w:ins>
      <w:ins w:id="226" w:author="Benton, Deon" w:date="2025-06-16T20:44:00Z" w16du:dateUtc="2025-06-17T01:44:00Z">
        <w:r w:rsidR="00FD6C4C">
          <w:rPr>
            <w:rFonts w:ascii="Times New Roman" w:hAnsi="Times New Roman" w:cs="Times New Roman"/>
          </w:rPr>
          <w:t xml:space="preserve"> of actions that lead to a goal</w:t>
        </w:r>
      </w:ins>
      <w:ins w:id="227" w:author="Benton, Deon" w:date="2025-06-16T20:52:00Z" w16du:dateUtc="2025-06-17T01:52:00Z">
        <w:r w:rsidR="00FD6C4C">
          <w:rPr>
            <w:rFonts w:ascii="Times New Roman" w:hAnsi="Times New Roman" w:cs="Times New Roman"/>
          </w:rPr>
          <w:t>—and select the plan</w:t>
        </w:r>
      </w:ins>
      <w:ins w:id="228" w:author="Benton, Deon" w:date="2025-06-16T20:51:00Z" w16du:dateUtc="2025-06-17T01:51:00Z">
        <w:r w:rsidR="00FD6C4C">
          <w:rPr>
            <w:rFonts w:ascii="Times New Roman" w:hAnsi="Times New Roman" w:cs="Times New Roman"/>
          </w:rPr>
          <w:t xml:space="preserve"> that </w:t>
        </w:r>
      </w:ins>
      <w:ins w:id="229" w:author="Benton, Deon" w:date="2025-06-16T20:45:00Z" w16du:dateUtc="2025-06-17T01:45:00Z">
        <w:r w:rsidR="00FD6C4C">
          <w:rPr>
            <w:rFonts w:ascii="Times New Roman" w:hAnsi="Times New Roman" w:cs="Times New Roman"/>
          </w:rPr>
          <w:t xml:space="preserve">maximizes expected subjective </w:t>
        </w:r>
      </w:ins>
      <w:ins w:id="230" w:author="Benton, Deon" w:date="2025-06-16T20:46:00Z" w16du:dateUtc="2025-06-17T01:46:00Z">
        <w:r w:rsidR="00FD6C4C">
          <w:rPr>
            <w:rFonts w:ascii="Times New Roman" w:hAnsi="Times New Roman" w:cs="Times New Roman"/>
          </w:rPr>
          <w:t>utilities</w:t>
        </w:r>
      </w:ins>
      <w:ins w:id="231" w:author="Benton, Deon" w:date="2025-06-16T20:52:00Z" w16du:dateUtc="2025-06-17T01:52:00Z">
        <w:r w:rsidR="00FD6C4C">
          <w:rPr>
            <w:rFonts w:ascii="Times New Roman" w:hAnsi="Times New Roman" w:cs="Times New Roman"/>
          </w:rPr>
          <w:t xml:space="preserve">. A subjective utility is the </w:t>
        </w:r>
      </w:ins>
      <w:ins w:id="23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33" w:author="Benton, Deon" w:date="2025-06-16T20:45:00Z" w16du:dateUtc="2025-06-17T01:45:00Z">
        <w:r w:rsidR="00FD6C4C">
          <w:rPr>
            <w:rFonts w:ascii="Times New Roman" w:hAnsi="Times New Roman" w:cs="Times New Roman"/>
          </w:rPr>
          <w:t>.</w:t>
        </w:r>
      </w:ins>
      <w:ins w:id="23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35" w:author="Benton, Deon" w:date="2025-06-16T20:53:00Z" w16du:dateUtc="2025-06-17T01:53:00Z">
        <w:r w:rsidR="00FD6C4C">
          <w:rPr>
            <w:rFonts w:ascii="Times New Roman" w:hAnsi="Times New Roman" w:cs="Times New Roman"/>
          </w:rPr>
          <w:t xml:space="preserve"> </w:t>
        </w:r>
      </w:ins>
      <w:ins w:id="236" w:author="Benton, Deon" w:date="2025-06-16T21:22:00Z" w16du:dateUtc="2025-06-17T02:22:00Z">
        <w:r w:rsidR="0036596B">
          <w:rPr>
            <w:rFonts w:ascii="Times New Roman" w:hAnsi="Times New Roman" w:cs="Times New Roman"/>
          </w:rPr>
          <w:t>These utilities are considered</w:t>
        </w:r>
      </w:ins>
      <w:ins w:id="237" w:author="Benton, Deon" w:date="2025-06-16T20:55:00Z" w16du:dateUtc="2025-06-17T01:55:00Z">
        <w:r w:rsidR="00F81813">
          <w:rPr>
            <w:rFonts w:ascii="Times New Roman" w:hAnsi="Times New Roman" w:cs="Times New Roman"/>
          </w:rPr>
          <w:t xml:space="preserve"> “subjective”</w:t>
        </w:r>
      </w:ins>
      <w:ins w:id="23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39" w:author="Benton, Deon" w:date="2025-06-16T21:11:00Z" w16du:dateUtc="2025-06-17T02:11:00Z">
        <w:r w:rsidR="00930D6E">
          <w:rPr>
            <w:rFonts w:ascii="Times New Roman" w:hAnsi="Times New Roman" w:cs="Times New Roman"/>
          </w:rPr>
          <w:t xml:space="preserve"> a plan may differ across agents. </w:t>
        </w:r>
      </w:ins>
      <w:ins w:id="240" w:author="Benton, Deon" w:date="2025-06-16T20:55:00Z" w16du:dateUtc="2025-06-17T01:55:00Z">
        <w:r w:rsidR="001F4EC9">
          <w:rPr>
            <w:rFonts w:ascii="Times New Roman" w:hAnsi="Times New Roman" w:cs="Times New Roman"/>
          </w:rPr>
          <w:t>On the observe</w:t>
        </w:r>
      </w:ins>
      <w:ins w:id="241" w:author="Benton, Deon" w:date="2025-06-16T20:56:00Z" w16du:dateUtc="2025-06-17T01:56:00Z">
        <w:r w:rsidR="001F4EC9">
          <w:rPr>
            <w:rFonts w:ascii="Times New Roman" w:hAnsi="Times New Roman" w:cs="Times New Roman"/>
          </w:rPr>
          <w:t xml:space="preserve">r side, </w:t>
        </w:r>
      </w:ins>
      <w:ins w:id="242" w:author="Benton, Deon" w:date="2025-06-16T21:12:00Z" w16du:dateUtc="2025-06-17T02:12:00Z">
        <w:r w:rsidR="00930D6E">
          <w:rPr>
            <w:rFonts w:ascii="Times New Roman" w:hAnsi="Times New Roman" w:cs="Times New Roman"/>
          </w:rPr>
          <w:t>observers</w:t>
        </w:r>
      </w:ins>
      <w:ins w:id="243" w:author="Benton, Deon" w:date="2025-06-16T14:25:00Z" w16du:dateUtc="2025-06-16T19:25:00Z">
        <w:r>
          <w:rPr>
            <w:rFonts w:ascii="Times New Roman" w:hAnsi="Times New Roman" w:cs="Times New Roman"/>
          </w:rPr>
          <w:t xml:space="preserve"> must infer</w:t>
        </w:r>
      </w:ins>
      <w:ins w:id="244" w:author="Benton, Deon" w:date="2025-06-16T20:54:00Z" w16du:dateUtc="2025-06-17T01:54:00Z">
        <w:r w:rsidR="00FD6C4C">
          <w:rPr>
            <w:rFonts w:ascii="Times New Roman" w:hAnsi="Times New Roman" w:cs="Times New Roman"/>
          </w:rPr>
          <w:t xml:space="preserve"> </w:t>
        </w:r>
      </w:ins>
      <w:ins w:id="245" w:author="Benton, Deon" w:date="2025-06-16T21:11:00Z" w16du:dateUtc="2025-06-17T02:11:00Z">
        <w:r w:rsidR="00930D6E">
          <w:rPr>
            <w:rFonts w:ascii="Times New Roman" w:hAnsi="Times New Roman" w:cs="Times New Roman"/>
          </w:rPr>
          <w:t>rewards and costs that drove an agent’s behavior</w:t>
        </w:r>
      </w:ins>
      <w:ins w:id="246" w:author="Benton, Deon" w:date="2025-06-16T20:56:00Z" w16du:dateUtc="2025-06-17T01:56:00Z">
        <w:r w:rsidR="001F4EC9">
          <w:rPr>
            <w:rFonts w:ascii="Times New Roman" w:hAnsi="Times New Roman" w:cs="Times New Roman"/>
          </w:rPr>
          <w:t xml:space="preserve"> from the</w:t>
        </w:r>
      </w:ins>
      <w:ins w:id="247" w:author="Benton, Deon" w:date="2025-06-16T20:54:00Z" w16du:dateUtc="2025-06-17T01:54:00Z">
        <w:r w:rsidR="00F81813">
          <w:rPr>
            <w:rFonts w:ascii="Times New Roman" w:hAnsi="Times New Roman" w:cs="Times New Roman"/>
          </w:rPr>
          <w:t xml:space="preserve"> </w:t>
        </w:r>
      </w:ins>
      <w:ins w:id="248" w:author="Benton, Deon" w:date="2025-06-16T21:11:00Z" w16du:dateUtc="2025-06-17T02:11:00Z">
        <w:r w:rsidR="00930D6E">
          <w:rPr>
            <w:rFonts w:ascii="Times New Roman" w:hAnsi="Times New Roman" w:cs="Times New Roman"/>
          </w:rPr>
          <w:t>from the behavior itself</w:t>
        </w:r>
      </w:ins>
      <w:ins w:id="249" w:author="Benton, Deon" w:date="2025-06-16T14:25:00Z" w16du:dateUtc="2025-06-16T19:25:00Z">
        <w:r>
          <w:rPr>
            <w:rFonts w:ascii="Times New Roman" w:hAnsi="Times New Roman" w:cs="Times New Roman"/>
          </w:rPr>
          <w:t>.</w:t>
        </w:r>
      </w:ins>
      <w:ins w:id="250" w:author="Benton, Deon" w:date="2025-06-16T21:12:00Z" w16du:dateUtc="2025-06-17T02:12:00Z">
        <w:r w:rsidR="00930D6E">
          <w:rPr>
            <w:rFonts w:ascii="Times New Roman" w:hAnsi="Times New Roman" w:cs="Times New Roman"/>
          </w:rPr>
          <w:t xml:space="preserve"> The way obse</w:t>
        </w:r>
      </w:ins>
      <w:ins w:id="251" w:author="Benton, Deon" w:date="2025-06-16T21:13:00Z" w16du:dateUtc="2025-06-17T02:13:00Z">
        <w:r w:rsidR="00930D6E">
          <w:rPr>
            <w:rFonts w:ascii="Times New Roman" w:hAnsi="Times New Roman" w:cs="Times New Roman"/>
          </w:rPr>
          <w:t>rvers</w:t>
        </w:r>
      </w:ins>
      <w:ins w:id="252" w:author="Benton, Deon" w:date="2025-06-16T14:25:00Z" w16du:dateUtc="2025-06-16T19:25:00Z">
        <w:r>
          <w:rPr>
            <w:rFonts w:ascii="Times New Roman" w:hAnsi="Times New Roman" w:cs="Times New Roman"/>
          </w:rPr>
          <w:t xml:space="preserve"> solve this computational problem </w:t>
        </w:r>
      </w:ins>
      <w:ins w:id="253" w:author="Benton, Deon" w:date="2025-06-16T21:13:00Z" w16du:dateUtc="2025-06-17T02:13:00Z">
        <w:r w:rsidR="00930D6E">
          <w:rPr>
            <w:rFonts w:ascii="Times New Roman" w:hAnsi="Times New Roman" w:cs="Times New Roman"/>
          </w:rPr>
          <w:t xml:space="preserve">is </w:t>
        </w:r>
      </w:ins>
      <w:ins w:id="254" w:author="Benton, Deon" w:date="2025-06-16T14:25:00Z" w16du:dateUtc="2025-06-16T19:25:00Z">
        <w:r>
          <w:rPr>
            <w:rFonts w:ascii="Times New Roman" w:hAnsi="Times New Roman" w:cs="Times New Roman"/>
          </w:rPr>
          <w:t xml:space="preserve">via Bayesian inference. In other words, learners can estimate the probability of </w:t>
        </w:r>
      </w:ins>
      <w:ins w:id="255" w:author="Benton, Deon" w:date="2025-06-16T21:13:00Z" w16du:dateUtc="2025-06-17T02:13:00Z">
        <w:r w:rsidR="00930D6E">
          <w:rPr>
            <w:rFonts w:ascii="Times New Roman" w:hAnsi="Times New Roman" w:cs="Times New Roman"/>
          </w:rPr>
          <w:t>the reward of an outcome and the cost of executing a plan to achieve that outcome</w:t>
        </w:r>
      </w:ins>
      <w:ins w:id="256" w:author="Benton, Deon" w:date="2025-06-16T14:25:00Z" w16du:dateUtc="2025-06-16T19:25:00Z">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ins>
      <w:ins w:id="257" w:author="Benton, Deon" w:date="2025-06-16T21:14:00Z" w16du:dateUtc="2025-06-17T02:14:00Z">
        <w:r w:rsidR="00930D6E">
          <w:rPr>
            <w:rFonts w:ascii="Times New Roman" w:hAnsi="Times New Roman" w:cs="Times New Roman"/>
          </w:rPr>
          <w:t xml:space="preserve"> computing the product of two terms.</w:t>
        </w:r>
      </w:ins>
      <w:ins w:id="258" w:author="Benton, Deon" w:date="2025-06-16T14:25:00Z" w16du:dateUtc="2025-06-16T19:25:00Z">
        <w:r>
          <w:rPr>
            <w:rFonts w:ascii="Times New Roman" w:hAnsi="Times New Roman" w:cs="Times New Roman"/>
          </w:rPr>
          <w:t xml:space="preserve"> </w:t>
        </w:r>
      </w:ins>
      <w:ins w:id="259" w:author="Benton, Deon" w:date="2025-06-16T21:14:00Z" w16du:dateUtc="2025-06-17T02:14:00Z">
        <w:r w:rsidR="00930D6E">
          <w:rPr>
            <w:rFonts w:ascii="Times New Roman" w:hAnsi="Times New Roman" w:cs="Times New Roman"/>
          </w:rPr>
          <w:t>One is the</w:t>
        </w:r>
      </w:ins>
      <w:ins w:id="260" w:author="Benton, Deon" w:date="2025-06-16T14:25:00Z" w16du:dateUtc="2025-06-16T19:25:00Z">
        <w:r>
          <w:rPr>
            <w:rFonts w:ascii="Times New Roman" w:hAnsi="Times New Roman" w:cs="Times New Roman"/>
          </w:rPr>
          <w:t xml:space="preserve"> likelihood of </w:t>
        </w:r>
      </w:ins>
      <w:ins w:id="261" w:author="Benton, Deon" w:date="2025-06-16T21:14:00Z" w16du:dateUtc="2025-06-17T02:14:00Z">
        <w:r w:rsidR="00930D6E">
          <w:rPr>
            <w:rFonts w:ascii="Times New Roman" w:hAnsi="Times New Roman" w:cs="Times New Roman"/>
          </w:rPr>
          <w:t>an action</w:t>
        </w:r>
      </w:ins>
      <w:ins w:id="262" w:author="Benton, Deon" w:date="2025-06-16T14:25:00Z" w16du:dateUtc="2025-06-16T19:25:00Z">
        <w:r>
          <w:rPr>
            <w:rFonts w:ascii="Times New Roman" w:hAnsi="Times New Roman" w:cs="Times New Roman"/>
          </w:rPr>
          <w:t xml:space="preserve"> given </w:t>
        </w:r>
      </w:ins>
      <w:ins w:id="263" w:author="Benton, Deon" w:date="2025-06-16T21:15:00Z" w16du:dateUtc="2025-06-17T02:15:00Z">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64" w:author="Benton, Deon" w:date="2025-06-16T21:16:00Z" w16du:dateUtc="2025-06-17T02:16:00Z">
        <w:r w:rsidR="00930D6E">
          <w:rPr>
            <w:rFonts w:ascii="Times New Roman" w:hAnsi="Times New Roman" w:cs="Times New Roman"/>
          </w:rPr>
          <w:t>the likelihood of the</w:t>
        </w:r>
      </w:ins>
      <w:ins w:id="265" w:author="Benton, Deon" w:date="2025-06-16T14:25:00Z" w16du:dateUtc="2025-06-16T19:25:00Z">
        <w:r>
          <w:rPr>
            <w:rFonts w:ascii="Times New Roman" w:hAnsi="Times New Roman" w:cs="Times New Roman"/>
          </w:rPr>
          <w:t xml:space="preserve"> </w:t>
        </w:r>
      </w:ins>
      <w:ins w:id="266" w:author="Benton, Deon" w:date="2025-06-16T21:16:00Z" w16du:dateUtc="2025-06-17T02:16:00Z">
        <w:r w:rsidR="00930D6E">
          <w:rPr>
            <w:rFonts w:ascii="Times New Roman" w:hAnsi="Times New Roman" w:cs="Times New Roman"/>
          </w:rPr>
          <w:t>reward and cost by itself</w:t>
        </w:r>
      </w:ins>
      <w:ins w:id="267" w:author="Benton, Deon" w:date="2025-06-16T14:25:00Z" w16du:dateUtc="2025-06-16T19:25:00Z">
        <w:r>
          <w:rPr>
            <w:rFonts w:ascii="Times New Roman" w:hAnsi="Times New Roman" w:cs="Times New Roman"/>
          </w:rPr>
          <w:t>—</w:t>
        </w:r>
      </w:ins>
      <w:ins w:id="268" w:author="Benton, Deon" w:date="2025-06-19T12:06:00Z" w16du:dateUtc="2025-06-19T17:06:00Z">
        <w:r w:rsidR="001E700D">
          <w:rPr>
            <w:rFonts w:ascii="Times New Roman" w:hAnsi="Times New Roman" w:cs="Times New Roman"/>
          </w:rPr>
          <w:t xml:space="preserve">that is, </w:t>
        </w:r>
      </w:ins>
      <w:proofErr w:type="gramStart"/>
      <w:ins w:id="269" w:author="Benton, Deon" w:date="2025-06-16T14:25:00Z" w16du:dateUtc="2025-06-16T19:25:00Z">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ins>
      <w:ins w:id="270" w:author="Benton, Deon" w:date="2025-06-16T21:22:00Z" w16du:dateUtc="2025-06-17T02:22:00Z">
        <w:r w:rsidR="00A57EC9">
          <w:rPr>
            <w:rFonts w:ascii="Times New Roman" w:hAnsi="Times New Roman" w:cs="Times New Roman"/>
          </w:rPr>
          <w:t xml:space="preserve"> </w:t>
        </w:r>
      </w:ins>
      <w:ins w:id="271" w:author="Benton, Deon" w:date="2025-06-16T14:42:00Z" w16du:dateUtc="2025-06-16T19:42:00Z">
        <w:r w:rsidR="009D0868">
          <w:rPr>
            <w:rFonts w:ascii="Times New Roman" w:hAnsi="Times New Roman" w:cs="Times New Roman"/>
          </w:rPr>
          <w:tab/>
        </w:r>
      </w:ins>
    </w:p>
    <w:p w14:paraId="0D27293B" w14:textId="77777777" w:rsidR="00A44FE1" w:rsidRDefault="00F06FB8" w:rsidP="00F06FB8">
      <w:pPr>
        <w:spacing w:line="480" w:lineRule="auto"/>
        <w:ind w:firstLine="720"/>
        <w:contextualSpacing/>
        <w:rPr>
          <w:ins w:id="272" w:author="Benton, Deon" w:date="2025-06-23T13:36:00Z" w16du:dateUtc="2025-06-23T18:36:00Z"/>
          <w:rFonts w:ascii="Times New Roman" w:hAnsi="Times New Roman" w:cs="Times New Roman"/>
        </w:rPr>
      </w:pPr>
      <w:ins w:id="273" w:author="Benton, Deon" w:date="2025-06-16T21:48:00Z" w16du:dateUtc="2025-06-17T02:48:00Z">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ins>
      <w:ins w:id="274" w:author="Benton, Deon" w:date="2025-06-16T21:49:00Z" w16du:dateUtc="2025-06-17T02:49:00Z">
        <w:r>
          <w:rPr>
            <w:rFonts w:ascii="Times New Roman" w:hAnsi="Times New Roman" w:cs="Times New Roman"/>
          </w:rPr>
          <w:t>,</w:t>
        </w:r>
      </w:ins>
      <w:ins w:id="275" w:author="Benton, Deon" w:date="2025-06-16T21:48:00Z" w16du:dateUtc="2025-06-17T02:48:00Z">
        <w:r w:rsidRPr="00F06FB8">
          <w:rPr>
            <w:rFonts w:ascii="Times New Roman" w:hAnsi="Times New Roman" w:cs="Times New Roman"/>
          </w:rPr>
          <w:t xml:space="preserve"> the agent engages in </w:t>
        </w:r>
      </w:ins>
      <w:ins w:id="276" w:author="Benton, Deon" w:date="2025-06-16T21:49:00Z" w16du:dateUtc="2025-06-17T02:49:00Z">
        <w:r w:rsidR="00717CF4">
          <w:rPr>
            <w:rFonts w:ascii="Times New Roman" w:hAnsi="Times New Roman" w:cs="Times New Roman"/>
          </w:rPr>
          <w:t xml:space="preserve">a </w:t>
        </w:r>
      </w:ins>
      <w:ins w:id="277" w:author="Benton, Deon" w:date="2025-06-16T21:48:00Z" w16du:dateUtc="2025-06-17T02:48:00Z">
        <w:r w:rsidRPr="00F06FB8">
          <w:rPr>
            <w:rFonts w:ascii="Times New Roman" w:hAnsi="Times New Roman" w:cs="Times New Roman"/>
          </w:rPr>
          <w:t>costly action</w:t>
        </w:r>
      </w:ins>
      <w:ins w:id="278" w:author="Benton, Deon" w:date="2025-06-16T21:49:00Z" w16du:dateUtc="2025-06-17T02:49:00Z">
        <w:r w:rsidR="00717CF4">
          <w:rPr>
            <w:rFonts w:ascii="Times New Roman" w:hAnsi="Times New Roman" w:cs="Times New Roman"/>
          </w:rPr>
          <w:t xml:space="preserve"> </w:t>
        </w:r>
      </w:ins>
      <w:ins w:id="279" w:author="Benton, Deon" w:date="2025-06-16T21:48:00Z" w16du:dateUtc="2025-06-17T02:48:00Z">
        <w:r w:rsidRPr="00F06FB8">
          <w:rPr>
            <w:rFonts w:ascii="Times New Roman" w:hAnsi="Times New Roman" w:cs="Times New Roman"/>
          </w:rPr>
          <w:t>to reach a goal</w:t>
        </w:r>
      </w:ins>
      <w:ins w:id="280" w:author="Benton, Deon" w:date="2025-06-16T21:49:00Z" w16du:dateUtc="2025-06-17T02:49:00Z">
        <w:r w:rsidR="00717CF4">
          <w:rPr>
            <w:rFonts w:ascii="Times New Roman" w:hAnsi="Times New Roman" w:cs="Times New Roman"/>
          </w:rPr>
          <w:t xml:space="preserve"> (i.e., jumping over a barrier)</w:t>
        </w:r>
      </w:ins>
      <w:ins w:id="28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82" w:author="Benton, Deon" w:date="2025-06-19T12:44:00Z" w16du:dateUtc="2025-06-19T17:44:00Z">
        <w:r w:rsidR="008F3601">
          <w:rPr>
            <w:rFonts w:ascii="Times New Roman" w:hAnsi="Times New Roman" w:cs="Times New Roman"/>
          </w:rPr>
          <w:t xml:space="preserve"> over the barrier</w:t>
        </w:r>
      </w:ins>
      <w:ins w:id="28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84" w:author="Benton, Deon" w:date="2025-06-19T12:07:00Z" w16du:dateUtc="2025-06-19T17:07:00Z">
        <w:r w:rsidR="00EA0325" w:rsidRPr="00F06FB8">
          <w:rPr>
            <w:rFonts w:ascii="Times New Roman" w:hAnsi="Times New Roman" w:cs="Times New Roman"/>
          </w:rPr>
          <w:t>despite</w:t>
        </w:r>
      </w:ins>
      <w:ins w:id="28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86" w:author="Benton, Deon" w:date="2025-06-19T12:45:00Z" w16du:dateUtc="2025-06-19T17:45:00Z">
        <w:r w:rsidR="00EB45DF">
          <w:rPr>
            <w:rFonts w:ascii="Times New Roman" w:hAnsi="Times New Roman" w:cs="Times New Roman"/>
          </w:rPr>
          <w:t xml:space="preserve"> implies that </w:t>
        </w:r>
      </w:ins>
      <w:ins w:id="287" w:author="Benton, Deon" w:date="2025-06-16T21:48:00Z" w16du:dateUtc="2025-06-17T02:48:00Z">
        <w:r w:rsidRPr="00F06FB8">
          <w:rPr>
            <w:rFonts w:ascii="Times New Roman" w:hAnsi="Times New Roman" w:cs="Times New Roman"/>
          </w:rPr>
          <w:t xml:space="preserve">the straight path </w:t>
        </w:r>
      </w:ins>
      <w:ins w:id="288" w:author="Benton, Deon" w:date="2025-06-19T12:45:00Z" w16du:dateUtc="2025-06-19T17:45:00Z">
        <w:r w:rsidR="00EB45DF">
          <w:rPr>
            <w:rFonts w:ascii="Times New Roman" w:hAnsi="Times New Roman" w:cs="Times New Roman"/>
          </w:rPr>
          <w:t>has</w:t>
        </w:r>
      </w:ins>
      <w:ins w:id="289" w:author="Benton, Deon" w:date="2025-06-16T21:48:00Z" w16du:dateUtc="2025-06-17T02:48:00Z">
        <w:r w:rsidRPr="00F06FB8">
          <w:rPr>
            <w:rFonts w:ascii="Times New Roman" w:hAnsi="Times New Roman" w:cs="Times New Roman"/>
          </w:rPr>
          <w:t xml:space="preserve"> greater utility; that is, </w:t>
        </w:r>
      </w:ins>
      <w:ins w:id="290" w:author="Benton, Deon" w:date="2025-06-19T12:46:00Z" w16du:dateUtc="2025-06-19T17:46:00Z">
        <w:r w:rsidR="00755587">
          <w:rPr>
            <w:rFonts w:ascii="Times New Roman" w:hAnsi="Times New Roman" w:cs="Times New Roman"/>
          </w:rPr>
          <w:t xml:space="preserve">the </w:t>
        </w:r>
      </w:ins>
      <w:ins w:id="291" w:author="Benton, Deon" w:date="2025-06-16T21:48:00Z" w16du:dateUtc="2025-06-17T02:48:00Z">
        <w:r w:rsidRPr="00F06FB8">
          <w:rPr>
            <w:rFonts w:ascii="Times New Roman" w:hAnsi="Times New Roman" w:cs="Times New Roman"/>
          </w:rPr>
          <w:t>difference between the reward and the cost</w:t>
        </w:r>
      </w:ins>
      <w:ins w:id="292" w:author="Benton, Deon" w:date="2025-06-19T12:45:00Z" w16du:dateUtc="2025-06-19T17:45:00Z">
        <w:r w:rsidR="00755587">
          <w:rPr>
            <w:rFonts w:ascii="Times New Roman" w:hAnsi="Times New Roman" w:cs="Times New Roman"/>
          </w:rPr>
          <w:t xml:space="preserve"> is larger for the straight</w:t>
        </w:r>
      </w:ins>
      <w:ins w:id="293" w:author="Benton, Deon" w:date="2025-06-19T12:46:00Z" w16du:dateUtc="2025-06-19T17:46:00Z">
        <w:r w:rsidR="00755587">
          <w:rPr>
            <w:rFonts w:ascii="Times New Roman" w:hAnsi="Times New Roman" w:cs="Times New Roman"/>
          </w:rPr>
          <w:t xml:space="preserve"> path than</w:t>
        </w:r>
      </w:ins>
      <w:ins w:id="294" w:author="Benton, Deon" w:date="2025-06-19T12:45:00Z" w16du:dateUtc="2025-06-19T17:45:00Z">
        <w:r w:rsidR="00755587">
          <w:rPr>
            <w:rFonts w:ascii="Times New Roman" w:hAnsi="Times New Roman" w:cs="Times New Roman"/>
          </w:rPr>
          <w:t xml:space="preserve"> the curved path</w:t>
        </w:r>
      </w:ins>
      <w:ins w:id="29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96" w:author="Benton, Deon" w:date="2025-06-19T12:07:00Z" w16du:dateUtc="2025-06-19T17:07:00Z">
        <w:r w:rsidR="00EA0325" w:rsidRPr="00F06FB8">
          <w:rPr>
            <w:rFonts w:ascii="Times New Roman" w:hAnsi="Times New Roman" w:cs="Times New Roman"/>
          </w:rPr>
          <w:t>straight</w:t>
        </w:r>
      </w:ins>
      <w:ins w:id="29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98" w:author="Benton, Deon" w:date="2025-06-19T12:46:00Z" w16du:dateUtc="2025-06-19T17:46:00Z">
        <w:r w:rsidR="008557E5">
          <w:rPr>
            <w:rFonts w:ascii="Times New Roman" w:hAnsi="Times New Roman" w:cs="Times New Roman"/>
          </w:rPr>
          <w:t>,</w:t>
        </w:r>
      </w:ins>
      <w:ins w:id="29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0D732D48" w14:textId="7E7564C4" w:rsidR="00201A31" w:rsidRDefault="005F79DF" w:rsidP="00F06FB8">
      <w:pPr>
        <w:spacing w:line="480" w:lineRule="auto"/>
        <w:ind w:firstLine="720"/>
        <w:contextualSpacing/>
        <w:rPr>
          <w:ins w:id="300" w:author="Benton, Deon" w:date="2025-06-13T13:38:00Z" w16du:dateUtc="2025-06-13T18:38:00Z"/>
          <w:rFonts w:ascii="Times New Roman" w:hAnsi="Times New Roman" w:cs="Times New Roman"/>
        </w:rPr>
      </w:pPr>
      <w:ins w:id="301" w:author="Benton, Deon" w:date="2025-06-23T13:33:00Z" w16du:dateUtc="2025-06-23T18:33:00Z">
        <w:r>
          <w:rPr>
            <w:rFonts w:ascii="Times New Roman" w:hAnsi="Times New Roman" w:cs="Times New Roman"/>
          </w:rPr>
          <w:t xml:space="preserve">Although each of </w:t>
        </w:r>
      </w:ins>
      <w:ins w:id="302" w:author="Benton, Deon" w:date="2025-06-23T13:36:00Z" w16du:dateUtc="2025-06-23T18:36:00Z">
        <w:r w:rsidR="00A44FE1">
          <w:rPr>
            <w:rFonts w:ascii="Times New Roman" w:hAnsi="Times New Roman" w:cs="Times New Roman"/>
          </w:rPr>
          <w:t>the perspectives presented in this section differ in their specifics</w:t>
        </w:r>
      </w:ins>
      <w:ins w:id="303" w:author="Benton, Deon" w:date="2025-06-23T13:33:00Z" w16du:dateUtc="2025-06-23T18:33:00Z">
        <w:r>
          <w:rPr>
            <w:rFonts w:ascii="Times New Roman" w:hAnsi="Times New Roman" w:cs="Times New Roman"/>
          </w:rPr>
          <w:t xml:space="preserve">, </w:t>
        </w:r>
      </w:ins>
      <w:ins w:id="304" w:author="Benton, Deon" w:date="2025-06-23T13:36:00Z" w16du:dateUtc="2025-06-23T18:36:00Z">
        <w:r w:rsidR="00A44FE1">
          <w:rPr>
            <w:rFonts w:ascii="Times New Roman" w:hAnsi="Times New Roman" w:cs="Times New Roman"/>
          </w:rPr>
          <w:t>what is common among them is the notion</w:t>
        </w:r>
      </w:ins>
      <w:ins w:id="305" w:author="Benton, Deon" w:date="2025-06-23T13:33:00Z" w16du:dateUtc="2025-06-23T18:33:00Z">
        <w:r>
          <w:rPr>
            <w:rFonts w:ascii="Times New Roman" w:hAnsi="Times New Roman" w:cs="Times New Roman"/>
          </w:rPr>
          <w:t xml:space="preserve"> that</w:t>
        </w:r>
      </w:ins>
      <w:ins w:id="306" w:author="Benton, Deon" w:date="2025-06-23T13:34:00Z" w16du:dateUtc="2025-06-23T18:34:00Z">
        <w:r>
          <w:rPr>
            <w:rFonts w:ascii="Times New Roman" w:hAnsi="Times New Roman" w:cs="Times New Roman"/>
          </w:rPr>
          <w:t xml:space="preserve"> infants possess </w:t>
        </w:r>
      </w:ins>
      <w:ins w:id="307" w:author="Benton, Deon" w:date="2025-06-23T13:36:00Z" w16du:dateUtc="2025-06-23T18:36:00Z">
        <w:r w:rsidR="00A44FE1">
          <w:rPr>
            <w:rFonts w:ascii="Times New Roman" w:hAnsi="Times New Roman" w:cs="Times New Roman"/>
          </w:rPr>
          <w:t xml:space="preserve">abstract, </w:t>
        </w:r>
      </w:ins>
      <w:ins w:id="308" w:author="Benton, Deon" w:date="2025-06-23T20:52:00Z" w16du:dateUtc="2025-06-24T01:52:00Z">
        <w:r w:rsidR="00F57151">
          <w:rPr>
            <w:rFonts w:ascii="Times New Roman" w:hAnsi="Times New Roman" w:cs="Times New Roman"/>
          </w:rPr>
          <w:t>conceptually rich</w:t>
        </w:r>
      </w:ins>
      <w:ins w:id="309" w:author="Benton, Deon" w:date="2025-06-23T13:34:00Z" w16du:dateUtc="2025-06-23T18:34:00Z">
        <w:r>
          <w:rPr>
            <w:rFonts w:ascii="Times New Roman" w:hAnsi="Times New Roman" w:cs="Times New Roman"/>
          </w:rPr>
          <w:t xml:space="preserve"> knowledge about how agents and objects act and behave</w:t>
        </w:r>
      </w:ins>
      <w:ins w:id="310" w:author="Benton, Deon" w:date="2025-06-23T13:37:00Z" w16du:dateUtc="2025-06-23T18:37:00Z">
        <w:r w:rsidR="00A44FE1">
          <w:rPr>
            <w:rFonts w:ascii="Times New Roman" w:hAnsi="Times New Roman" w:cs="Times New Roman"/>
          </w:rPr>
          <w:t xml:space="preserve"> in the world, and that this knowledge</w:t>
        </w:r>
      </w:ins>
      <w:ins w:id="311" w:author="Benton, Deon" w:date="2025-06-23T13:34:00Z" w16du:dateUtc="2025-06-23T18:34:00Z">
        <w:r>
          <w:rPr>
            <w:rFonts w:ascii="Times New Roman" w:hAnsi="Times New Roman" w:cs="Times New Roman"/>
          </w:rPr>
          <w:t xml:space="preserve"> is supported by domain-specifi</w:t>
        </w:r>
      </w:ins>
      <w:ins w:id="312" w:author="Benton, Deon" w:date="2025-06-23T13:35:00Z" w16du:dateUtc="2025-06-23T18:35:00Z">
        <w:r>
          <w:rPr>
            <w:rFonts w:ascii="Times New Roman" w:hAnsi="Times New Roman" w:cs="Times New Roman"/>
          </w:rPr>
          <w:t xml:space="preserve">c, specialized processes that are </w:t>
        </w:r>
      </w:ins>
      <w:ins w:id="313" w:author="Benton, Deon" w:date="2025-06-23T13:37:00Z" w16du:dateUtc="2025-06-23T18:37:00Z">
        <w:r w:rsidR="00A44FE1">
          <w:rPr>
            <w:rFonts w:ascii="Times New Roman" w:hAnsi="Times New Roman" w:cs="Times New Roman"/>
          </w:rPr>
          <w:t>operational and present from birth or shortly after</w:t>
        </w:r>
      </w:ins>
      <w:ins w:id="314" w:author="Benton, Deon" w:date="2025-06-23T13:35:00Z" w16du:dateUtc="2025-06-23T18:35:00Z">
        <w:r>
          <w:rPr>
            <w:rFonts w:ascii="Times New Roman" w:hAnsi="Times New Roman" w:cs="Times New Roman"/>
          </w:rPr>
          <w:t xml:space="preserve">. </w:t>
        </w:r>
      </w:ins>
    </w:p>
    <w:p w14:paraId="7CF77D4B" w14:textId="77777777" w:rsidR="00445430" w:rsidRDefault="00445430" w:rsidP="00524642">
      <w:pPr>
        <w:spacing w:line="480" w:lineRule="auto"/>
        <w:contextualSpacing/>
        <w:rPr>
          <w:ins w:id="315" w:author="Benton, Deon" w:date="2025-06-13T13:38:00Z" w16du:dateUtc="2025-06-13T18:38:00Z"/>
          <w:rFonts w:ascii="Times New Roman" w:hAnsi="Times New Roman" w:cs="Times New Roman"/>
        </w:rPr>
      </w:pPr>
    </w:p>
    <w:p w14:paraId="33B422D5" w14:textId="7011DC63" w:rsidR="001A2641" w:rsidRDefault="001A2641" w:rsidP="001A2641">
      <w:pPr>
        <w:spacing w:line="480" w:lineRule="auto"/>
        <w:contextualSpacing/>
        <w:rPr>
          <w:ins w:id="316" w:author="Benton, Deon" w:date="2025-06-23T13:38:00Z" w16du:dateUtc="2025-06-23T18:38:00Z"/>
          <w:rFonts w:ascii="Times New Roman" w:hAnsi="Times New Roman" w:cs="Times New Roman"/>
          <w:b/>
          <w:bCs/>
        </w:rPr>
      </w:pPr>
      <w:ins w:id="317" w:author="Benton, Deon" w:date="2025-06-23T13:38:00Z" w16du:dateUtc="2025-06-23T18:38:00Z">
        <w:r>
          <w:rPr>
            <w:rFonts w:ascii="Times New Roman" w:hAnsi="Times New Roman" w:cs="Times New Roman"/>
            <w:b/>
            <w:bCs/>
          </w:rPr>
          <w:lastRenderedPageBreak/>
          <w:t>Lean proposals for the origins of infant action understanding</w:t>
        </w:r>
      </w:ins>
    </w:p>
    <w:p w14:paraId="0CC7FD1B" w14:textId="36372CF2" w:rsidR="007C71AF" w:rsidRDefault="00C70432" w:rsidP="003065D0">
      <w:pPr>
        <w:spacing w:line="480" w:lineRule="auto"/>
        <w:ind w:firstLine="720"/>
        <w:contextualSpacing/>
        <w:rPr>
          <w:ins w:id="318" w:author="Benton, Deon" w:date="2025-06-17T15:43:00Z" w16du:dateUtc="2025-06-17T20:43:00Z"/>
          <w:rFonts w:ascii="Times New Roman" w:hAnsi="Times New Roman" w:cs="Times New Roman"/>
        </w:rPr>
      </w:pPr>
      <w:ins w:id="319" w:author="Benton, Deon" w:date="2025-06-24T23:00:00Z" w16du:dateUtc="2025-06-25T04:00:00Z">
        <w:r>
          <w:rPr>
            <w:rFonts w:ascii="Times New Roman" w:hAnsi="Times New Roman" w:cs="Times New Roman"/>
          </w:rPr>
          <w:t>The seco</w:t>
        </w:r>
      </w:ins>
      <w:ins w:id="320" w:author="Benton, Deon" w:date="2025-06-24T23:01:00Z" w16du:dateUtc="2025-06-25T04:01:00Z">
        <w:r>
          <w:rPr>
            <w:rFonts w:ascii="Times New Roman" w:hAnsi="Times New Roman" w:cs="Times New Roman"/>
          </w:rPr>
          <w:t>nd class is “lean” proposals</w:t>
        </w:r>
      </w:ins>
      <w:ins w:id="321" w:author="Benton, Deon" w:date="2025-06-17T15:44:00Z" w16du:dateUtc="2025-06-17T20:44:00Z">
        <w:r w:rsidR="007C71AF">
          <w:rPr>
            <w:rFonts w:ascii="Times New Roman" w:hAnsi="Times New Roman" w:cs="Times New Roman"/>
          </w:rPr>
          <w:t xml:space="preserve"> (e.g., Cohen et al., 2002; Colunga &amp; Smith, 2005; Oakes &amp; Cohen, 2003; </w:t>
        </w:r>
      </w:ins>
      <w:ins w:id="322" w:author="Benton, Deon" w:date="2025-06-17T15:48:00Z" w16du:dateUtc="2025-06-17T20:48:00Z">
        <w:r w:rsidR="005F2703">
          <w:rPr>
            <w:rFonts w:ascii="Times New Roman" w:hAnsi="Times New Roman" w:cs="Times New Roman"/>
          </w:rPr>
          <w:t xml:space="preserve">Jones &amp; Smith, 1993; </w:t>
        </w:r>
      </w:ins>
      <w:ins w:id="323" w:author="Benton, Deon" w:date="2025-06-17T15:44:00Z" w16du:dateUtc="2025-06-17T20:44:00Z">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ins>
      <w:ins w:id="324" w:author="Benton, Deon" w:date="2025-06-17T15:48:00Z" w16du:dateUtc="2025-06-17T20:48:00Z">
        <w:r w:rsidR="005F2703">
          <w:rPr>
            <w:rFonts w:ascii="Times New Roman" w:hAnsi="Times New Roman" w:cs="Times New Roman"/>
          </w:rPr>
          <w:t>; Sloutsky, 2010</w:t>
        </w:r>
      </w:ins>
      <w:ins w:id="325" w:author="Benton, Deon" w:date="2025-06-17T15:44:00Z" w16du:dateUtc="2025-06-17T20:44:00Z">
        <w:r w:rsidR="007C71AF">
          <w:rPr>
            <w:rFonts w:ascii="Times New Roman" w:hAnsi="Times New Roman" w:cs="Times New Roman"/>
          </w:rPr>
          <w:t>)</w:t>
        </w:r>
      </w:ins>
      <w:ins w:id="326" w:author="Benton, Deon" w:date="2025-06-13T11:57:00Z" w16du:dateUtc="2025-06-13T16:57:00Z">
        <w:r w:rsidR="00E326A7">
          <w:rPr>
            <w:rFonts w:ascii="Times New Roman" w:hAnsi="Times New Roman" w:cs="Times New Roman"/>
          </w:rPr>
          <w:t xml:space="preserve">. </w:t>
        </w:r>
      </w:ins>
      <w:ins w:id="327" w:author="Benton, Deon" w:date="2025-06-24T23:02:00Z" w16du:dateUtc="2025-06-25T04:02:00Z">
        <w:r>
          <w:rPr>
            <w:rFonts w:ascii="Times New Roman" w:hAnsi="Times New Roman" w:cs="Times New Roman"/>
          </w:rPr>
          <w:t>The</w:t>
        </w:r>
      </w:ins>
      <w:ins w:id="328" w:author="detbenton1991@gmail.com" w:date="2025-06-14T14:24:00Z" w16du:dateUtc="2025-06-14T19:24:00Z">
        <w:del w:id="329" w:author="Benton, Deon" w:date="2025-06-24T23:02:00Z" w16du:dateUtc="2025-06-25T04:02:00Z">
          <w:r w:rsidR="00364A1A" w:rsidDel="00C70432">
            <w:rPr>
              <w:rFonts w:ascii="Times New Roman" w:hAnsi="Times New Roman" w:cs="Times New Roman"/>
            </w:rPr>
            <w:delText>The</w:delText>
          </w:r>
        </w:del>
        <w:r w:rsidR="00364A1A">
          <w:rPr>
            <w:rFonts w:ascii="Times New Roman" w:hAnsi="Times New Roman" w:cs="Times New Roman"/>
          </w:rPr>
          <w:t xml:space="preserve"> crux of these proposals</w:t>
        </w:r>
      </w:ins>
      <w:ins w:id="330" w:author="Benton, Deon" w:date="2025-06-23T20:54:00Z" w16du:dateUtc="2025-06-24T01:54:00Z">
        <w:r w:rsidR="00300FD4">
          <w:rPr>
            <w:rFonts w:ascii="Times New Roman" w:hAnsi="Times New Roman" w:cs="Times New Roman"/>
          </w:rPr>
          <w:t xml:space="preserve"> </w:t>
        </w:r>
      </w:ins>
      <w:ins w:id="331" w:author="detbenton1991@gmail.com" w:date="2025-06-14T14:24:00Z" w16du:dateUtc="2025-06-14T19:24:00Z">
        <w:del w:id="332"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33" w:author="detbenton1991@gmail.com" w:date="2025-06-14T14:25:00Z" w16du:dateUtc="2025-06-14T19:25:00Z">
        <w:r w:rsidR="00E718C8">
          <w:rPr>
            <w:rFonts w:ascii="Times New Roman" w:hAnsi="Times New Roman" w:cs="Times New Roman"/>
          </w:rPr>
          <w:t xml:space="preserve"> infants’ behavior </w:t>
        </w:r>
      </w:ins>
      <w:ins w:id="334" w:author="Benton, Deon" w:date="2025-06-17T17:05:00Z" w16du:dateUtc="2025-06-17T22:05:00Z">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ins>
      <w:ins w:id="335" w:author="detbenton1991@gmail.com" w:date="2025-06-14T14:25:00Z" w16du:dateUtc="2025-06-14T19:25:00Z">
        <w:r w:rsidR="00E718C8">
          <w:rPr>
            <w:rFonts w:ascii="Times New Roman" w:hAnsi="Times New Roman" w:cs="Times New Roman"/>
          </w:rPr>
          <w:t xml:space="preserve">—of which </w:t>
        </w:r>
      </w:ins>
      <w:ins w:id="336" w:author="detbenton1991@gmail.com" w:date="2025-06-14T14:26:00Z" w16du:dateUtc="2025-06-14T19:26:00Z">
        <w:r w:rsidR="00E718C8">
          <w:rPr>
            <w:rFonts w:ascii="Times New Roman" w:hAnsi="Times New Roman" w:cs="Times New Roman"/>
          </w:rPr>
          <w:t xml:space="preserve">the study by Gergely et al. (1995) is </w:t>
        </w:r>
      </w:ins>
      <w:ins w:id="337" w:author="Benton, Deon" w:date="2025-06-17T13:48:00Z" w16du:dateUtc="2025-06-17T18:48:00Z">
        <w:r w:rsidR="0004411F">
          <w:rPr>
            <w:rFonts w:ascii="Times New Roman" w:hAnsi="Times New Roman" w:cs="Times New Roman"/>
          </w:rPr>
          <w:t>a</w:t>
        </w:r>
      </w:ins>
      <w:ins w:id="338" w:author="detbenton1991@gmail.com" w:date="2025-06-14T14:26:00Z" w16du:dateUtc="2025-06-14T19:26:00Z">
        <w:r w:rsidR="00E718C8">
          <w:rPr>
            <w:rFonts w:ascii="Times New Roman" w:hAnsi="Times New Roman" w:cs="Times New Roman"/>
          </w:rPr>
          <w:t xml:space="preserve"> special case</w:t>
        </w:r>
      </w:ins>
      <w:ins w:id="339" w:author="detbenton1991@gmail.com" w:date="2025-06-14T14:27:00Z" w16du:dateUtc="2025-06-14T19:27:00Z">
        <w:r w:rsidR="008D2955">
          <w:rPr>
            <w:rFonts w:ascii="Times New Roman" w:hAnsi="Times New Roman" w:cs="Times New Roman"/>
          </w:rPr>
          <w:t xml:space="preserve">—do not reflect specialized processes </w:t>
        </w:r>
      </w:ins>
      <w:ins w:id="340" w:author="Benton, Deon" w:date="2025-06-17T13:37:00Z" w16du:dateUtc="2025-06-17T18:37:00Z">
        <w:r w:rsidR="00F8321F">
          <w:rPr>
            <w:rFonts w:ascii="Times New Roman" w:hAnsi="Times New Roman" w:cs="Times New Roman"/>
          </w:rPr>
          <w:t xml:space="preserve">for reasoning about </w:t>
        </w:r>
      </w:ins>
      <w:ins w:id="341" w:author="Benton, Deon" w:date="2025-06-17T16:22:00Z" w16du:dateUtc="2025-06-17T21:22:00Z">
        <w:r w:rsidR="005E73B5">
          <w:rPr>
            <w:rFonts w:ascii="Times New Roman" w:hAnsi="Times New Roman" w:cs="Times New Roman"/>
          </w:rPr>
          <w:t xml:space="preserve">agent and object </w:t>
        </w:r>
      </w:ins>
      <w:ins w:id="342" w:author="Benton, Deon" w:date="2025-06-17T13:37:00Z" w16du:dateUtc="2025-06-17T18:37:00Z">
        <w:r w:rsidR="00F8321F">
          <w:rPr>
            <w:rFonts w:ascii="Times New Roman" w:hAnsi="Times New Roman" w:cs="Times New Roman"/>
          </w:rPr>
          <w:t>action</w:t>
        </w:r>
      </w:ins>
      <w:ins w:id="343" w:author="Benton, Deon" w:date="2025-06-17T13:44:00Z" w16du:dateUtc="2025-06-17T18:44:00Z">
        <w:r w:rsidR="00B30C25">
          <w:rPr>
            <w:rFonts w:ascii="Times New Roman" w:hAnsi="Times New Roman" w:cs="Times New Roman"/>
          </w:rPr>
          <w:t>. Instead, infants’ behavior in these studies</w:t>
        </w:r>
      </w:ins>
      <w:ins w:id="344" w:author="Benton, Deon" w:date="2025-06-17T14:05:00Z" w16du:dateUtc="2025-06-17T19:05:00Z">
        <w:r w:rsidR="00951796">
          <w:rPr>
            <w:rFonts w:ascii="Times New Roman" w:hAnsi="Times New Roman" w:cs="Times New Roman"/>
          </w:rPr>
          <w:t xml:space="preserve"> can</w:t>
        </w:r>
      </w:ins>
      <w:ins w:id="345" w:author="Benton, Deon" w:date="2025-06-17T13:37:00Z" w16du:dateUtc="2025-06-17T18:37:00Z">
        <w:r w:rsidR="00F8321F">
          <w:rPr>
            <w:rFonts w:ascii="Times New Roman" w:hAnsi="Times New Roman" w:cs="Times New Roman"/>
          </w:rPr>
          <w:t xml:space="preserve"> </w:t>
        </w:r>
      </w:ins>
      <w:ins w:id="346" w:author="Benton, Deon" w:date="2025-06-17T13:56:00Z" w16du:dateUtc="2025-06-17T18:56:00Z">
        <w:r w:rsidR="00647216">
          <w:rPr>
            <w:rFonts w:ascii="Times New Roman" w:hAnsi="Times New Roman" w:cs="Times New Roman"/>
          </w:rPr>
          <w:t>be explained by the</w:t>
        </w:r>
      </w:ins>
      <w:ins w:id="347" w:author="detbenton1991@gmail.com" w:date="2025-06-14T14:28:00Z" w16du:dateUtc="2025-06-14T19:28:00Z">
        <w:r w:rsidR="008D2955">
          <w:rPr>
            <w:rFonts w:ascii="Times New Roman" w:hAnsi="Times New Roman" w:cs="Times New Roman"/>
          </w:rPr>
          <w:t xml:space="preserve"> operation of domain-general learning mechanisms</w:t>
        </w:r>
      </w:ins>
      <w:ins w:id="348" w:author="Benton, Deon" w:date="2025-06-17T14:10:00Z" w16du:dateUtc="2025-06-17T19:10:00Z">
        <w:r w:rsidR="000F7626">
          <w:rPr>
            <w:rFonts w:ascii="Times New Roman" w:hAnsi="Times New Roman" w:cs="Times New Roman"/>
          </w:rPr>
          <w:t xml:space="preserve"> </w:t>
        </w:r>
      </w:ins>
      <w:ins w:id="349"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50" w:author="detbenton1991@gmail.com" w:date="2025-06-14T14:28:00Z" w16du:dateUtc="2025-06-14T19:28:00Z">
        <w:r w:rsidR="008D2955">
          <w:rPr>
            <w:rFonts w:ascii="Times New Roman" w:hAnsi="Times New Roman" w:cs="Times New Roman"/>
          </w:rPr>
          <w:t>that operate over low-level, surface-based perceptual features and information.</w:t>
        </w:r>
      </w:ins>
      <w:ins w:id="351" w:author="Benton, Deon" w:date="2025-06-17T15:56:00Z" w16du:dateUtc="2025-06-17T20:56:00Z">
        <w:r w:rsidR="004D4762">
          <w:rPr>
            <w:rFonts w:ascii="Times New Roman" w:hAnsi="Times New Roman" w:cs="Times New Roman"/>
          </w:rPr>
          <w:t xml:space="preserve"> Domain-general mechanisms are </w:t>
        </w:r>
      </w:ins>
      <w:ins w:id="352" w:author="Benton, Deon" w:date="2025-06-17T16:18:00Z" w16du:dateUtc="2025-06-17T21:18:00Z">
        <w:r w:rsidR="008505CC">
          <w:rPr>
            <w:rFonts w:ascii="Times New Roman" w:hAnsi="Times New Roman" w:cs="Times New Roman"/>
          </w:rPr>
          <w:t>sometimes considered “all purpose” because they</w:t>
        </w:r>
      </w:ins>
      <w:ins w:id="353" w:author="Benton, Deon" w:date="2025-06-17T15:56:00Z" w16du:dateUtc="2025-06-17T20:56:00Z">
        <w:r w:rsidR="004D4762">
          <w:rPr>
            <w:rFonts w:ascii="Times New Roman" w:hAnsi="Times New Roman" w:cs="Times New Roman"/>
          </w:rPr>
          <w:t xml:space="preserve"> </w:t>
        </w:r>
      </w:ins>
      <w:ins w:id="354" w:author="Benton, Deon" w:date="2025-06-17T16:17:00Z" w16du:dateUtc="2025-06-17T21:17:00Z">
        <w:r w:rsidR="008505CC">
          <w:rPr>
            <w:rFonts w:ascii="Times New Roman" w:hAnsi="Times New Roman" w:cs="Times New Roman"/>
          </w:rPr>
          <w:t xml:space="preserve">operate on </w:t>
        </w:r>
      </w:ins>
      <w:ins w:id="355" w:author="Benton, Deon" w:date="2025-06-23T20:44:00Z" w16du:dateUtc="2025-06-24T01:44:00Z">
        <w:r w:rsidR="00F63756">
          <w:rPr>
            <w:rFonts w:ascii="Times New Roman" w:hAnsi="Times New Roman" w:cs="Times New Roman"/>
          </w:rPr>
          <w:t>many kinds of</w:t>
        </w:r>
      </w:ins>
      <w:ins w:id="356" w:author="Benton, Deon" w:date="2025-06-17T15:56:00Z" w16du:dateUtc="2025-06-17T20:56:00Z">
        <w:r w:rsidR="00000FDA">
          <w:rPr>
            <w:rFonts w:ascii="Times New Roman" w:hAnsi="Times New Roman" w:cs="Times New Roman"/>
          </w:rPr>
          <w:t xml:space="preserve"> input and support learning across a wide range of domains.</w:t>
        </w:r>
      </w:ins>
      <w:ins w:id="357" w:author="detbenton1991@gmail.com" w:date="2025-06-14T14:28:00Z" w16du:dateUtc="2025-06-14T19:28:00Z">
        <w:r w:rsidR="008D2955">
          <w:rPr>
            <w:rFonts w:ascii="Times New Roman" w:hAnsi="Times New Roman" w:cs="Times New Roman"/>
          </w:rPr>
          <w:t xml:space="preserve"> </w:t>
        </w:r>
      </w:ins>
      <w:ins w:id="358"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59"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60" w:author="Benton, Deon" w:date="2025-06-17T16:35:00Z" w16du:dateUtc="2025-06-17T21:35:00Z">
        <w:r w:rsidR="007346F5">
          <w:rPr>
            <w:rFonts w:ascii="Times New Roman" w:hAnsi="Times New Roman" w:cs="Times New Roman"/>
          </w:rPr>
          <w:t>infants’</w:t>
        </w:r>
      </w:ins>
      <w:ins w:id="361" w:author="Benton, Deon" w:date="2025-06-17T16:25:00Z" w16du:dateUtc="2025-06-17T21:25:00Z">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w:t>
        </w:r>
      </w:ins>
      <w:ins w:id="362" w:author="Benton, Deon" w:date="2025-06-17T16:26:00Z" w16du:dateUtc="2025-06-17T21:26:00Z">
        <w:r w:rsidR="00883325">
          <w:rPr>
            <w:rFonts w:ascii="Times New Roman" w:hAnsi="Times New Roman" w:cs="Times New Roman"/>
          </w:rPr>
          <w:t>mates</w:t>
        </w:r>
        <w:proofErr w:type="spellEnd"/>
        <w:r w:rsidR="00883325">
          <w:rPr>
            <w:rFonts w:ascii="Times New Roman" w:hAnsi="Times New Roman" w:cs="Times New Roman"/>
          </w:rPr>
          <w:t xml:space="preserve"> are formed much more slowly than the available data may suggest.</w:t>
        </w:r>
        <w:r w:rsidR="003065D0">
          <w:rPr>
            <w:rFonts w:ascii="Times New Roman" w:hAnsi="Times New Roman" w:cs="Times New Roman"/>
          </w:rPr>
          <w:t xml:space="preserve"> </w:t>
        </w:r>
      </w:ins>
      <w:ins w:id="363" w:author="Benton, Deon" w:date="2025-06-17T16:36:00Z" w16du:dateUtc="2025-06-17T21:36:00Z">
        <w:r w:rsidR="007346F5">
          <w:rPr>
            <w:rFonts w:ascii="Times New Roman" w:hAnsi="Times New Roman" w:cs="Times New Roman"/>
          </w:rPr>
          <w:t>An implication of this account</w:t>
        </w:r>
      </w:ins>
      <w:ins w:id="364" w:author="Benton, Deon" w:date="2025-06-17T16:26:00Z" w16du:dateUtc="2025-06-17T21:26:00Z">
        <w:r w:rsidR="003065D0">
          <w:rPr>
            <w:rFonts w:ascii="Times New Roman" w:hAnsi="Times New Roman" w:cs="Times New Roman"/>
          </w:rPr>
          <w:t xml:space="preserve"> is</w:t>
        </w:r>
      </w:ins>
      <w:ins w:id="365" w:author="Benton, Deon" w:date="2025-06-17T16:38:00Z" w16du:dateUtc="2025-06-17T21:38:00Z">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w:t>
        </w:r>
        <w:proofErr w:type="gramStart"/>
        <w:r w:rsidR="00243F2E">
          <w:rPr>
            <w:rFonts w:ascii="Times New Roman" w:hAnsi="Times New Roman" w:cs="Times New Roman"/>
          </w:rPr>
          <w:t>reflect,</w:t>
        </w:r>
        <w:proofErr w:type="gramEnd"/>
        <w:r w:rsidR="00243F2E">
          <w:rPr>
            <w:rFonts w:ascii="Times New Roman" w:hAnsi="Times New Roman" w:cs="Times New Roman"/>
          </w:rPr>
          <w:t xml:space="preserve"> sophisticated adult-like abilities or </w:t>
        </w:r>
      </w:ins>
      <w:ins w:id="366" w:author="Benton, Deon" w:date="2025-06-23T20:57:00Z" w16du:dateUtc="2025-06-24T01:57:00Z">
        <w:r w:rsidR="00300FD4">
          <w:rPr>
            <w:rFonts w:ascii="Times New Roman" w:hAnsi="Times New Roman" w:cs="Times New Roman"/>
          </w:rPr>
          <w:t>conceptually rich knowledge</w:t>
        </w:r>
      </w:ins>
      <w:ins w:id="367" w:author="Benton, Deon" w:date="2025-06-17T16:38:00Z" w16du:dateUtc="2025-06-17T21:38:00Z">
        <w:r w:rsidR="00243F2E">
          <w:rPr>
            <w:rFonts w:ascii="Times New Roman" w:hAnsi="Times New Roman" w:cs="Times New Roman"/>
          </w:rPr>
          <w:t>; inst</w:t>
        </w:r>
      </w:ins>
      <w:ins w:id="368" w:author="Benton, Deon" w:date="2025-06-17T16:39:00Z" w16du:dateUtc="2025-06-17T21:39:00Z">
        <w:r w:rsidR="00243F2E">
          <w:rPr>
            <w:rFonts w:ascii="Times New Roman" w:hAnsi="Times New Roman" w:cs="Times New Roman"/>
          </w:rPr>
          <w:t>ead, such</w:t>
        </w:r>
      </w:ins>
      <w:ins w:id="369" w:author="Benton, Deon" w:date="2025-06-17T16:26:00Z" w16du:dateUtc="2025-06-17T21:26:00Z">
        <w:r w:rsidR="003065D0">
          <w:rPr>
            <w:rFonts w:ascii="Times New Roman" w:hAnsi="Times New Roman" w:cs="Times New Roman"/>
          </w:rPr>
          <w:t xml:space="preserve"> </w:t>
        </w:r>
      </w:ins>
      <w:ins w:id="370" w:author="Benton, Deon" w:date="2025-06-17T16:39:00Z" w16du:dateUtc="2025-06-17T21:39:00Z">
        <w:r w:rsidR="00243F2E">
          <w:rPr>
            <w:rFonts w:ascii="Times New Roman" w:hAnsi="Times New Roman" w:cs="Times New Roman"/>
          </w:rPr>
          <w:t>abilities and knowledge</w:t>
        </w:r>
      </w:ins>
      <w:ins w:id="371" w:author="Benton, Deon" w:date="2025-06-17T16:27:00Z" w16du:dateUtc="2025-06-17T21:27:00Z">
        <w:r w:rsidR="003065D0">
          <w:rPr>
            <w:rFonts w:ascii="Times New Roman" w:hAnsi="Times New Roman" w:cs="Times New Roman"/>
          </w:rPr>
          <w:t xml:space="preserve"> emerge</w:t>
        </w:r>
      </w:ins>
      <w:ins w:id="372" w:author="Benton, Deon" w:date="2025-06-17T16:19:00Z" w16du:dateUtc="2025-06-17T21:19:00Z">
        <w:r w:rsidR="002D687C">
          <w:rPr>
            <w:rFonts w:ascii="Times New Roman" w:hAnsi="Times New Roman" w:cs="Times New Roman"/>
          </w:rPr>
          <w:t xml:space="preserve"> </w:t>
        </w:r>
      </w:ins>
      <w:ins w:id="373" w:author="Benton, Deon" w:date="2025-06-23T20:57:00Z" w16du:dateUtc="2025-06-24T01:57:00Z">
        <w:r w:rsidR="00300FD4">
          <w:rPr>
            <w:rFonts w:ascii="Times New Roman" w:hAnsi="Times New Roman" w:cs="Times New Roman"/>
          </w:rPr>
          <w:t>gradually over time</w:t>
        </w:r>
      </w:ins>
      <w:ins w:id="374" w:author="Benton, Deon" w:date="2025-06-17T16:39:00Z" w16du:dateUtc="2025-06-17T21:39:00Z">
        <w:r w:rsidR="00243F2E">
          <w:rPr>
            <w:rFonts w:ascii="Times New Roman" w:hAnsi="Times New Roman" w:cs="Times New Roman"/>
          </w:rPr>
          <w:t xml:space="preserve"> </w:t>
        </w:r>
      </w:ins>
      <w:ins w:id="375" w:author="Benton, Deon" w:date="2025-06-17T16:19:00Z" w16du:dateUtc="2025-06-17T21:19:00Z">
        <w:r w:rsidR="002D687C">
          <w:rPr>
            <w:rFonts w:ascii="Times New Roman" w:hAnsi="Times New Roman" w:cs="Times New Roman"/>
          </w:rPr>
          <w:t>through</w:t>
        </w:r>
      </w:ins>
      <w:ins w:id="376" w:author="Benton, Deon" w:date="2025-06-17T14:19:00Z" w16du:dateUtc="2025-06-17T19:19:00Z">
        <w:r w:rsidR="006304C3">
          <w:rPr>
            <w:rFonts w:ascii="Times New Roman" w:hAnsi="Times New Roman" w:cs="Times New Roman"/>
          </w:rPr>
          <w:t xml:space="preserve"> </w:t>
        </w:r>
      </w:ins>
      <w:ins w:id="377" w:author="Benton, Deon" w:date="2025-06-17T16:19:00Z" w16du:dateUtc="2025-06-17T21:19:00Z">
        <w:r w:rsidR="002D687C">
          <w:rPr>
            <w:rFonts w:ascii="Times New Roman" w:hAnsi="Times New Roman" w:cs="Times New Roman"/>
          </w:rPr>
          <w:t>a</w:t>
        </w:r>
      </w:ins>
      <w:ins w:id="378" w:author="Benton, Deon" w:date="2025-06-17T16:28:00Z" w16du:dateUtc="2025-06-17T21:28:00Z">
        <w:r w:rsidR="00014150">
          <w:rPr>
            <w:rFonts w:ascii="Times New Roman" w:hAnsi="Times New Roman" w:cs="Times New Roman"/>
          </w:rPr>
          <w:t xml:space="preserve"> slow, </w:t>
        </w:r>
      </w:ins>
      <w:ins w:id="379" w:author="Benton, Deon" w:date="2025-06-17T16:19:00Z" w16du:dateUtc="2025-06-17T21:19:00Z">
        <w:r w:rsidR="002D687C">
          <w:rPr>
            <w:rFonts w:ascii="Times New Roman" w:hAnsi="Times New Roman" w:cs="Times New Roman"/>
          </w:rPr>
          <w:t>effortful</w:t>
        </w:r>
      </w:ins>
      <w:ins w:id="380" w:author="Benton, Deon" w:date="2025-06-17T16:28:00Z" w16du:dateUtc="2025-06-17T21:28:00Z">
        <w:r w:rsidR="00014150">
          <w:rPr>
            <w:rFonts w:ascii="Times New Roman" w:hAnsi="Times New Roman" w:cs="Times New Roman"/>
          </w:rPr>
          <w:t xml:space="preserve">, </w:t>
        </w:r>
      </w:ins>
      <w:ins w:id="381" w:author="Benton, Deon" w:date="2025-06-17T16:19:00Z" w16du:dateUtc="2025-06-17T21:19:00Z">
        <w:r w:rsidR="002D687C">
          <w:rPr>
            <w:rFonts w:ascii="Times New Roman" w:hAnsi="Times New Roman" w:cs="Times New Roman"/>
          </w:rPr>
          <w:t>and</w:t>
        </w:r>
      </w:ins>
      <w:ins w:id="382"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83"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84" w:author="Benton, Deon" w:date="2025-06-19T12:32:00Z" w16du:dateUtc="2025-06-19T17:32:00Z"/>
          <w:rFonts w:ascii="Times New Roman" w:hAnsi="Times New Roman" w:cs="Times New Roman"/>
        </w:rPr>
      </w:pPr>
      <w:ins w:id="385" w:author="Benton, Deon" w:date="2025-06-17T16:43:00Z" w16du:dateUtc="2025-06-17T21:43:00Z">
        <w:r>
          <w:rPr>
            <w:rFonts w:ascii="Times New Roman" w:hAnsi="Times New Roman" w:cs="Times New Roman"/>
          </w:rPr>
          <w:t xml:space="preserve">To </w:t>
        </w:r>
      </w:ins>
      <w:ins w:id="386" w:author="Benton, Deon" w:date="2025-06-17T16:47:00Z" w16du:dateUtc="2025-06-17T21:47:00Z">
        <w:r w:rsidR="00144CDB">
          <w:rPr>
            <w:rFonts w:ascii="Times New Roman" w:hAnsi="Times New Roman" w:cs="Times New Roman"/>
          </w:rPr>
          <w:t xml:space="preserve">see how lean accounts explain </w:t>
        </w:r>
      </w:ins>
      <w:ins w:id="387" w:author="Benton, Deon" w:date="2025-06-17T16:43:00Z" w16du:dateUtc="2025-06-17T21:43:00Z">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w:t>
        </w:r>
      </w:ins>
      <w:ins w:id="388" w:author="Benton, Deon" w:date="2025-06-17T16:44:00Z" w16du:dateUtc="2025-06-17T21:44:00Z">
        <w:r>
          <w:rPr>
            <w:rFonts w:ascii="Times New Roman" w:hAnsi="Times New Roman" w:cs="Times New Roman"/>
          </w:rPr>
          <w:t xml:space="preserve">, </w:t>
        </w:r>
      </w:ins>
      <w:ins w:id="389" w:author="Benton, Deon" w:date="2025-06-17T16:45:00Z" w16du:dateUtc="2025-06-17T21:45:00Z">
        <w:r>
          <w:rPr>
            <w:rFonts w:ascii="Times New Roman" w:hAnsi="Times New Roman" w:cs="Times New Roman"/>
          </w:rPr>
          <w:t xml:space="preserve">it can </w:t>
        </w:r>
      </w:ins>
      <w:ins w:id="390" w:author="Benton, Deon" w:date="2025-06-17T16:48:00Z" w16du:dateUtc="2025-06-17T21:48:00Z">
        <w:r w:rsidR="00144CDB">
          <w:rPr>
            <w:rFonts w:ascii="Times New Roman" w:hAnsi="Times New Roman" w:cs="Times New Roman"/>
          </w:rPr>
          <w:t>hel</w:t>
        </w:r>
      </w:ins>
      <w:ins w:id="391" w:author="Benton, Deon" w:date="2025-06-17T17:01:00Z" w16du:dateUtc="2025-06-17T22:01:00Z">
        <w:r w:rsidR="00AD00AF">
          <w:rPr>
            <w:rFonts w:ascii="Times New Roman" w:hAnsi="Times New Roman" w:cs="Times New Roman"/>
          </w:rPr>
          <w:t>p</w:t>
        </w:r>
      </w:ins>
      <w:ins w:id="392" w:author="Benton, Deon" w:date="2025-06-17T16:48:00Z" w16du:dateUtc="2025-06-17T21:48:00Z">
        <w:r w:rsidR="00144CDB">
          <w:rPr>
            <w:rFonts w:ascii="Times New Roman" w:hAnsi="Times New Roman" w:cs="Times New Roman"/>
          </w:rPr>
          <w:t xml:space="preserve"> to consider </w:t>
        </w:r>
      </w:ins>
      <w:ins w:id="393" w:author="Benton, Deon" w:date="2025-06-19T13:12:00Z" w16du:dateUtc="2025-06-19T18:12:00Z">
        <w:r w:rsidR="00ED015A">
          <w:rPr>
            <w:rFonts w:ascii="Times New Roman" w:hAnsi="Times New Roman" w:cs="Times New Roman"/>
          </w:rPr>
          <w:t>how lean accounts have been used to explain specific finds</w:t>
        </w:r>
      </w:ins>
      <w:ins w:id="394" w:author="Benton, Deon" w:date="2025-06-17T16:48:00Z" w16du:dateUtc="2025-06-17T21:48:00Z">
        <w:r w:rsidR="00144CDB">
          <w:rPr>
            <w:rFonts w:ascii="Times New Roman" w:hAnsi="Times New Roman" w:cs="Times New Roman"/>
          </w:rPr>
          <w:t>.</w:t>
        </w:r>
      </w:ins>
      <w:ins w:id="395" w:author="Benton, Deon" w:date="2025-06-19T13:12:00Z" w16du:dateUtc="2025-06-19T18:12:00Z">
        <w:r w:rsidR="00ED015A">
          <w:rPr>
            <w:rFonts w:ascii="Times New Roman" w:hAnsi="Times New Roman" w:cs="Times New Roman"/>
          </w:rPr>
          <w:t xml:space="preserve"> To that end, c</w:t>
        </w:r>
      </w:ins>
      <w:ins w:id="396" w:author="Benton, Deon" w:date="2025-06-17T16:48:00Z" w16du:dateUtc="2025-06-17T21:48:00Z">
        <w:r w:rsidR="00144CDB">
          <w:rPr>
            <w:rFonts w:ascii="Times New Roman" w:hAnsi="Times New Roman" w:cs="Times New Roman"/>
          </w:rPr>
          <w:t>onsider</w:t>
        </w:r>
      </w:ins>
      <w:ins w:id="397" w:author="Benton, Deon" w:date="2025-06-17T16:45:00Z" w16du:dateUtc="2025-06-17T21:45:00Z">
        <w:r w:rsidR="005A421A">
          <w:rPr>
            <w:rFonts w:ascii="Times New Roman" w:hAnsi="Times New Roman" w:cs="Times New Roman"/>
          </w:rPr>
          <w:t xml:space="preserve"> the </w:t>
        </w:r>
      </w:ins>
      <w:ins w:id="398" w:author="Benton, Deon" w:date="2025-06-17T16:29:00Z" w16du:dateUtc="2025-06-17T21:29:00Z">
        <w:r w:rsidR="00643A05">
          <w:rPr>
            <w:rFonts w:ascii="Times New Roman" w:hAnsi="Times New Roman" w:cs="Times New Roman"/>
          </w:rPr>
          <w:t xml:space="preserve">finding that infants ostensibly </w:t>
        </w:r>
      </w:ins>
      <w:ins w:id="399"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400" w:author="Benton, Deon" w:date="2025-06-17T16:30:00Z" w16du:dateUtc="2025-06-17T21:30:00Z">
        <w:r w:rsidR="00643A05">
          <w:rPr>
            <w:rFonts w:ascii="Times New Roman" w:hAnsi="Times New Roman" w:cs="Times New Roman"/>
          </w:rPr>
          <w:t>.</w:t>
        </w:r>
      </w:ins>
      <w:ins w:id="401" w:author="Benton, Deon" w:date="2025-06-17T17:11:00Z" w16du:dateUtc="2025-06-17T22:11:00Z">
        <w:r w:rsidR="00190AA0">
          <w:rPr>
            <w:rFonts w:ascii="Times New Roman" w:hAnsi="Times New Roman" w:cs="Times New Roman"/>
          </w:rPr>
          <w:t xml:space="preserve"> In </w:t>
        </w:r>
      </w:ins>
      <w:ins w:id="402" w:author="Benton, Deon" w:date="2025-06-19T12:12:00Z" w16du:dateUtc="2025-06-19T17:12:00Z">
        <w:r w:rsidR="00590B37">
          <w:rPr>
            <w:rFonts w:ascii="Times New Roman" w:hAnsi="Times New Roman" w:cs="Times New Roman"/>
          </w:rPr>
          <w:t>one of the first studies on this topic in infants</w:t>
        </w:r>
      </w:ins>
      <w:ins w:id="403" w:author="Benton, Deon" w:date="2025-06-17T17:11:00Z" w16du:dateUtc="2025-06-17T22:11:00Z">
        <w:r w:rsidR="00190AA0">
          <w:rPr>
            <w:rFonts w:ascii="Times New Roman" w:hAnsi="Times New Roman" w:cs="Times New Roman"/>
          </w:rPr>
          <w:t>, Onishi and Baillargeon (2005)</w:t>
        </w:r>
      </w:ins>
      <w:ins w:id="404" w:author="Benton, Deon" w:date="2025-06-17T16:30:00Z" w16du:dateUtc="2025-06-17T21:30:00Z">
        <w:r w:rsidR="00643A05">
          <w:rPr>
            <w:rFonts w:ascii="Times New Roman" w:hAnsi="Times New Roman" w:cs="Times New Roman"/>
          </w:rPr>
          <w:t xml:space="preserve"> </w:t>
        </w:r>
      </w:ins>
      <w:ins w:id="405" w:author="detbenton1991@gmail.com" w:date="2025-06-17T19:30:00Z" w16du:dateUtc="2025-06-18T00:30:00Z">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 xml:space="preserve">slice that was positioned between a </w:t>
        </w:r>
      </w:ins>
      <w:ins w:id="406" w:author="detbenton1991@gmail.com" w:date="2025-06-17T19:31:00Z" w16du:dateUtc="2025-06-18T00:31:00Z">
        <w:r w:rsidR="00BE628D">
          <w:rPr>
            <w:rFonts w:ascii="Times New Roman" w:hAnsi="Times New Roman" w:cs="Times New Roman"/>
          </w:rPr>
          <w:t xml:space="preserve">yellow box and a green box. </w:t>
        </w:r>
      </w:ins>
      <w:ins w:id="407" w:author="detbenton1991@gmail.com" w:date="2025-06-17T19:32:00Z" w16du:dateUtc="2025-06-18T00:32:00Z">
        <w:r w:rsidR="00BE628D">
          <w:rPr>
            <w:rFonts w:ascii="Times New Roman" w:hAnsi="Times New Roman" w:cs="Times New Roman"/>
          </w:rPr>
          <w:t>A previously unseen actor then</w:t>
        </w:r>
      </w:ins>
      <w:ins w:id="408" w:author="detbenton1991@gmail.com" w:date="2025-06-17T21:49:00Z" w16du:dateUtc="2025-06-18T02:49:00Z">
        <w:r w:rsidR="005F51C0">
          <w:rPr>
            <w:rFonts w:ascii="Times New Roman" w:hAnsi="Times New Roman" w:cs="Times New Roman"/>
          </w:rPr>
          <w:t xml:space="preserve"> </w:t>
        </w:r>
      </w:ins>
      <w:ins w:id="409" w:author="detbenton1991@gmail.com" w:date="2025-06-17T21:53:00Z" w16du:dateUtc="2025-06-18T02:53:00Z">
        <w:r w:rsidR="005F51C0">
          <w:rPr>
            <w:rFonts w:ascii="Times New Roman" w:hAnsi="Times New Roman" w:cs="Times New Roman"/>
          </w:rPr>
          <w:t>emerged</w:t>
        </w:r>
      </w:ins>
      <w:ins w:id="410" w:author="detbenton1991@gmail.com" w:date="2025-06-17T21:49:00Z" w16du:dateUtc="2025-06-18T02:49:00Z">
        <w:r w:rsidR="005F51C0">
          <w:rPr>
            <w:rFonts w:ascii="Times New Roman" w:hAnsi="Times New Roman" w:cs="Times New Roman"/>
          </w:rPr>
          <w:t xml:space="preserve"> from behind a wall,</w:t>
        </w:r>
      </w:ins>
      <w:ins w:id="411" w:author="detbenton1991@gmail.com" w:date="2025-06-17T21:53:00Z" w16du:dateUtc="2025-06-18T02:53:00Z">
        <w:r w:rsidR="005F51C0">
          <w:rPr>
            <w:rFonts w:ascii="Times New Roman" w:hAnsi="Times New Roman" w:cs="Times New Roman"/>
          </w:rPr>
          <w:t xml:space="preserve"> </w:t>
        </w:r>
      </w:ins>
      <w:ins w:id="412" w:author="detbenton1991@gmail.com" w:date="2025-06-17T21:54:00Z" w16du:dateUtc="2025-06-18T02:54:00Z">
        <w:r w:rsidR="005F51C0">
          <w:rPr>
            <w:rFonts w:ascii="Times New Roman" w:hAnsi="Times New Roman" w:cs="Times New Roman"/>
          </w:rPr>
          <w:t>picked up the</w:t>
        </w:r>
      </w:ins>
      <w:ins w:id="413" w:author="detbenton1991@gmail.com" w:date="2025-06-17T19:32:00Z" w16du:dateUtc="2025-06-18T00:32:00Z">
        <w:r w:rsidR="00BE628D">
          <w:rPr>
            <w:rFonts w:ascii="Times New Roman" w:hAnsi="Times New Roman" w:cs="Times New Roman"/>
          </w:rPr>
          <w:t xml:space="preserve"> watermelon slice</w:t>
        </w:r>
      </w:ins>
      <w:ins w:id="414" w:author="detbenton1991@gmail.com" w:date="2025-06-17T21:54:00Z" w16du:dateUtc="2025-06-18T02:54:00Z">
        <w:r w:rsidR="005F51C0">
          <w:rPr>
            <w:rFonts w:ascii="Times New Roman" w:hAnsi="Times New Roman" w:cs="Times New Roman"/>
          </w:rPr>
          <w:t>, and placed it</w:t>
        </w:r>
      </w:ins>
      <w:ins w:id="415" w:author="detbenton1991@gmail.com" w:date="2025-06-17T19:32:00Z" w16du:dateUtc="2025-06-18T00:32:00Z">
        <w:r w:rsidR="00BE628D">
          <w:rPr>
            <w:rFonts w:ascii="Times New Roman" w:hAnsi="Times New Roman" w:cs="Times New Roman"/>
          </w:rPr>
          <w:t xml:space="preserve"> into one of the boxes (e.g., the </w:t>
        </w:r>
      </w:ins>
      <w:ins w:id="416" w:author="detbenton1991@gmail.com" w:date="2025-06-17T19:36:00Z" w16du:dateUtc="2025-06-18T00:36:00Z">
        <w:r w:rsidR="00BE628D">
          <w:rPr>
            <w:rFonts w:ascii="Times New Roman" w:hAnsi="Times New Roman" w:cs="Times New Roman"/>
          </w:rPr>
          <w:t>green</w:t>
        </w:r>
      </w:ins>
      <w:ins w:id="417" w:author="detbenton1991@gmail.com" w:date="2025-06-17T19:32:00Z" w16du:dateUtc="2025-06-18T00:32:00Z">
        <w:r w:rsidR="00BE628D">
          <w:rPr>
            <w:rFonts w:ascii="Times New Roman" w:hAnsi="Times New Roman" w:cs="Times New Roman"/>
          </w:rPr>
          <w:t xml:space="preserve"> box).</w:t>
        </w:r>
      </w:ins>
      <w:ins w:id="418" w:author="detbenton1991@gmail.com" w:date="2025-06-17T19:30:00Z" w16du:dateUtc="2025-06-18T00:30:00Z">
        <w:r w:rsidR="00BE628D">
          <w:rPr>
            <w:rFonts w:ascii="Times New Roman" w:hAnsi="Times New Roman" w:cs="Times New Roman"/>
          </w:rPr>
          <w:t xml:space="preserve"> </w:t>
        </w:r>
      </w:ins>
      <w:ins w:id="419" w:author="detbenton1991@gmail.com" w:date="2025-06-17T19:37:00Z" w16du:dateUtc="2025-06-18T00:37:00Z">
        <w:r w:rsidR="00C34E71">
          <w:rPr>
            <w:rFonts w:ascii="Times New Roman" w:hAnsi="Times New Roman" w:cs="Times New Roman"/>
          </w:rPr>
          <w:t>The actor</w:t>
        </w:r>
      </w:ins>
      <w:ins w:id="420" w:author="detbenton1991@gmail.com" w:date="2025-06-17T19:38:00Z" w16du:dateUtc="2025-06-18T00:38:00Z">
        <w:r w:rsidR="00C34E71">
          <w:rPr>
            <w:rFonts w:ascii="Times New Roman" w:hAnsi="Times New Roman" w:cs="Times New Roman"/>
          </w:rPr>
          <w:t xml:space="preserve">’s visual access to the </w:t>
        </w:r>
      </w:ins>
      <w:ins w:id="421"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422" w:author="detbenton1991@gmail.com" w:date="2025-06-17T19:41:00Z" w16du:dateUtc="2025-06-18T00:41:00Z">
        <w:r w:rsidR="00EE5680">
          <w:rPr>
            <w:rFonts w:ascii="Times New Roman" w:hAnsi="Times New Roman" w:cs="Times New Roman"/>
          </w:rPr>
          <w:t xml:space="preserve">These trials established that the actor desired the toy. </w:t>
        </w:r>
      </w:ins>
      <w:ins w:id="423"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424" w:author="detbenton1991@gmail.com" w:date="2025-06-17T22:01:00Z" w16du:dateUtc="2025-06-18T03:01:00Z">
        <w:r w:rsidR="00EE2414">
          <w:rPr>
            <w:rFonts w:ascii="Times New Roman" w:hAnsi="Times New Roman" w:cs="Times New Roman"/>
          </w:rPr>
          <w:t xml:space="preserve">x. </w:t>
        </w:r>
      </w:ins>
      <w:ins w:id="425" w:author="Benton, Deon" w:date="2025-06-19T12:08:00Z" w16du:dateUtc="2025-06-19T17:08:00Z">
        <w:r w:rsidR="00EA0325">
          <w:rPr>
            <w:rFonts w:ascii="Times New Roman" w:hAnsi="Times New Roman" w:cs="Times New Roman"/>
          </w:rPr>
          <w:t xml:space="preserve">In the false-belief condition, the actor again watched the toy </w:t>
        </w:r>
      </w:ins>
      <w:ins w:id="426" w:author="Benton, Deon" w:date="2025-06-19T12:10:00Z" w16du:dateUtc="2025-06-19T17:10:00Z">
        <w:r w:rsidR="00590B37">
          <w:rPr>
            <w:rFonts w:ascii="Times New Roman" w:hAnsi="Times New Roman" w:cs="Times New Roman"/>
          </w:rPr>
          <w:t>move from the g</w:t>
        </w:r>
      </w:ins>
      <w:ins w:id="427" w:author="Benton, Deon" w:date="2025-06-19T12:11:00Z" w16du:dateUtc="2025-06-19T17:11:00Z">
        <w:r w:rsidR="00590B37">
          <w:rPr>
            <w:rFonts w:ascii="Times New Roman" w:hAnsi="Times New Roman" w:cs="Times New Roman"/>
          </w:rPr>
          <w:t>reen box to the yellow box.</w:t>
        </w:r>
      </w:ins>
      <w:ins w:id="428" w:author="Benton, Deon" w:date="2025-06-19T12:23:00Z" w16du:dateUtc="2025-06-19T17:23:00Z">
        <w:r w:rsidR="006524E0">
          <w:rPr>
            <w:rFonts w:ascii="Times New Roman" w:hAnsi="Times New Roman" w:cs="Times New Roman"/>
          </w:rPr>
          <w:t xml:space="preserve"> The actor then moved from view behind the back wall, at which</w:t>
        </w:r>
      </w:ins>
      <w:ins w:id="429" w:author="Benton, Deon" w:date="2025-06-19T12:32:00Z" w16du:dateUtc="2025-06-19T17:32:00Z">
        <w:r w:rsidR="007B697A">
          <w:rPr>
            <w:rFonts w:ascii="Times New Roman" w:hAnsi="Times New Roman" w:cs="Times New Roman"/>
          </w:rPr>
          <w:t xml:space="preserve"> point</w:t>
        </w:r>
      </w:ins>
      <w:ins w:id="430" w:author="Benton, Deon" w:date="2025-06-19T12:23:00Z" w16du:dateUtc="2025-06-19T17:23:00Z">
        <w:r w:rsidR="006524E0">
          <w:rPr>
            <w:rFonts w:ascii="Times New Roman" w:hAnsi="Times New Roman" w:cs="Times New Roman"/>
          </w:rPr>
          <w:t xml:space="preserve"> </w:t>
        </w:r>
      </w:ins>
      <w:ins w:id="431" w:author="Benton, Deon" w:date="2025-06-19T12:14:00Z" w16du:dateUtc="2025-06-19T17:14:00Z">
        <w:r w:rsidR="007409C9">
          <w:rPr>
            <w:rFonts w:ascii="Times New Roman" w:hAnsi="Times New Roman" w:cs="Times New Roman"/>
          </w:rPr>
          <w:t>the toy was moved back to the green box.</w:t>
        </w:r>
      </w:ins>
      <w:ins w:id="432" w:author="Benton, Deon" w:date="2025-06-19T12:23:00Z" w16du:dateUtc="2025-06-19T17:23:00Z">
        <w:r w:rsidR="006524E0">
          <w:rPr>
            <w:rFonts w:ascii="Times New Roman" w:hAnsi="Times New Roman" w:cs="Times New Roman"/>
          </w:rPr>
          <w:t xml:space="preserve"> Thus, the actor held a false belief that the toy was in the ye</w:t>
        </w:r>
      </w:ins>
      <w:ins w:id="433" w:author="Benton, Deon" w:date="2025-06-19T12:24:00Z" w16du:dateUtc="2025-06-19T17:24:00Z">
        <w:r w:rsidR="006524E0">
          <w:rPr>
            <w:rFonts w:ascii="Times New Roman" w:hAnsi="Times New Roman" w:cs="Times New Roman"/>
          </w:rPr>
          <w:t>llow box.</w:t>
        </w:r>
      </w:ins>
      <w:ins w:id="434" w:author="Benton, Deon" w:date="2025-06-19T12:14:00Z" w16du:dateUtc="2025-06-19T17:14:00Z">
        <w:r w:rsidR="007409C9">
          <w:rPr>
            <w:rFonts w:ascii="Times New Roman" w:hAnsi="Times New Roman" w:cs="Times New Roman"/>
          </w:rPr>
          <w:t xml:space="preserve"> </w:t>
        </w:r>
      </w:ins>
      <w:ins w:id="435" w:author="Benton, Deon" w:date="2025-06-19T12:24:00Z" w16du:dateUtc="2025-06-19T17:24:00Z">
        <w:r w:rsidR="00C41F7A">
          <w:rPr>
            <w:rFonts w:ascii="Times New Roman" w:hAnsi="Times New Roman" w:cs="Times New Roman"/>
          </w:rPr>
          <w:t>The authors found that infants looked longer when the actor reached in the green</w:t>
        </w:r>
      </w:ins>
      <w:ins w:id="436" w:author="Benton, Deon" w:date="2025-06-19T12:25:00Z" w16du:dateUtc="2025-06-19T17:25:00Z">
        <w:r w:rsidR="00C41F7A">
          <w:rPr>
            <w:rFonts w:ascii="Times New Roman" w:hAnsi="Times New Roman" w:cs="Times New Roman"/>
          </w:rPr>
          <w:t xml:space="preserve"> box than when</w:t>
        </w:r>
      </w:ins>
      <w:ins w:id="437" w:author="Benton, Deon" w:date="2025-06-19T12:42:00Z" w16du:dateUtc="2025-06-19T17:42:00Z">
        <w:r w:rsidR="005B2900">
          <w:rPr>
            <w:rFonts w:ascii="Times New Roman" w:hAnsi="Times New Roman" w:cs="Times New Roman"/>
          </w:rPr>
          <w:t xml:space="preserve"> it</w:t>
        </w:r>
      </w:ins>
      <w:ins w:id="438" w:author="Benton, Deon" w:date="2025-06-19T12:26:00Z" w16du:dateUtc="2025-06-19T17:26:00Z">
        <w:r w:rsidR="00C41F7A">
          <w:rPr>
            <w:rFonts w:ascii="Times New Roman" w:hAnsi="Times New Roman" w:cs="Times New Roman"/>
          </w:rPr>
          <w:t xml:space="preserve"> reached in the yellow box if </w:t>
        </w:r>
      </w:ins>
      <w:ins w:id="439" w:author="Benton, Deon" w:date="2025-06-19T12:42:00Z" w16du:dateUtc="2025-06-19T17:42:00Z">
        <w:r w:rsidR="008F3601">
          <w:rPr>
            <w:rFonts w:ascii="Times New Roman" w:hAnsi="Times New Roman" w:cs="Times New Roman"/>
          </w:rPr>
          <w:t>it</w:t>
        </w:r>
      </w:ins>
      <w:ins w:id="440" w:author="Benton, Deon" w:date="2025-06-19T12:26:00Z" w16du:dateUtc="2025-06-19T17:26:00Z">
        <w:r w:rsidR="00C41F7A">
          <w:rPr>
            <w:rFonts w:ascii="Times New Roman" w:hAnsi="Times New Roman" w:cs="Times New Roman"/>
          </w:rPr>
          <w:t xml:space="preserve"> held a </w:t>
        </w:r>
      </w:ins>
      <w:ins w:id="441" w:author="Benton, Deon" w:date="2025-06-19T12:27:00Z" w16du:dateUtc="2025-06-19T17:27:00Z">
        <w:r w:rsidR="005D109D">
          <w:rPr>
            <w:rFonts w:ascii="Times New Roman" w:hAnsi="Times New Roman" w:cs="Times New Roman"/>
          </w:rPr>
          <w:t>true</w:t>
        </w:r>
      </w:ins>
      <w:ins w:id="442" w:author="Benton, Deon" w:date="2025-06-19T12:26:00Z" w16du:dateUtc="2025-06-19T17:26:00Z">
        <w:r w:rsidR="00C41F7A">
          <w:rPr>
            <w:rFonts w:ascii="Times New Roman" w:hAnsi="Times New Roman" w:cs="Times New Roman"/>
          </w:rPr>
          <w:t xml:space="preserve"> belief about the toy’s location. </w:t>
        </w:r>
      </w:ins>
      <w:ins w:id="443" w:author="Benton, Deon" w:date="2025-06-19T12:29:00Z" w16du:dateUtc="2025-06-19T17:29:00Z">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ins>
      <w:ins w:id="444" w:author="Benton, Deon" w:date="2025-06-19T12:34:00Z" w16du:dateUtc="2025-06-19T17:34:00Z">
        <w:r w:rsidR="00752CFE">
          <w:rPr>
            <w:rFonts w:ascii="Times New Roman" w:hAnsi="Times New Roman" w:cs="Times New Roman"/>
          </w:rPr>
          <w:t>s</w:t>
        </w:r>
      </w:ins>
      <w:ins w:id="445" w:author="Benton, Deon" w:date="2025-06-19T12:29:00Z" w16du:dateUtc="2025-06-19T17:29:00Z">
        <w:r w:rsidR="00523624">
          <w:rPr>
            <w:rFonts w:ascii="Times New Roman" w:hAnsi="Times New Roman" w:cs="Times New Roman"/>
          </w:rPr>
          <w:t xml:space="preserve"> understand</w:t>
        </w:r>
      </w:ins>
      <w:ins w:id="446" w:author="Benton, Deon" w:date="2025-06-19T12:33:00Z" w16du:dateUtc="2025-06-19T17:33:00Z">
        <w:r w:rsidR="006F5BF5">
          <w:rPr>
            <w:rFonts w:ascii="Times New Roman" w:hAnsi="Times New Roman" w:cs="Times New Roman"/>
          </w:rPr>
          <w:t xml:space="preserve"> that</w:t>
        </w:r>
      </w:ins>
      <w:ins w:id="447" w:author="Benton, Deon" w:date="2025-06-19T12:29:00Z" w16du:dateUtc="2025-06-19T17:29:00Z">
        <w:r w:rsidR="00523624">
          <w:rPr>
            <w:rFonts w:ascii="Times New Roman" w:hAnsi="Times New Roman" w:cs="Times New Roman"/>
          </w:rPr>
          <w:t xml:space="preserve"> </w:t>
        </w:r>
      </w:ins>
      <w:ins w:id="448"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49" w:author="detbenton1991@gmail.com" w:date="2025-06-19T17:48:00Z" w16du:dateUtc="2025-06-19T22:48:00Z"/>
          <w:rFonts w:ascii="Times New Roman" w:hAnsi="Times New Roman" w:cs="Times New Roman"/>
        </w:rPr>
      </w:pPr>
      <w:ins w:id="450" w:author="Benton, Deon" w:date="2025-06-19T12:52:00Z" w16du:dateUtc="2025-06-19T17:52:00Z">
        <w:r>
          <w:rPr>
            <w:rFonts w:ascii="Times New Roman" w:hAnsi="Times New Roman" w:cs="Times New Roman"/>
          </w:rPr>
          <w:t>Perner and Ruffman (2005)</w:t>
        </w:r>
      </w:ins>
      <w:ins w:id="451" w:author="Benton, Deon" w:date="2025-06-19T13:06:00Z" w16du:dateUtc="2025-06-19T18:06:00Z">
        <w:r w:rsidR="0092101F">
          <w:rPr>
            <w:rFonts w:ascii="Times New Roman" w:hAnsi="Times New Roman" w:cs="Times New Roman"/>
          </w:rPr>
          <w:t xml:space="preserve"> challenged this interpretation by arguing</w:t>
        </w:r>
      </w:ins>
      <w:ins w:id="452"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53" w:author="Benton, Deon" w:date="2025-06-19T12:49:00Z" w16du:dateUtc="2025-06-19T17:49:00Z">
        <w:r w:rsidR="00CB049D">
          <w:rPr>
            <w:rFonts w:ascii="Times New Roman" w:hAnsi="Times New Roman" w:cs="Times New Roman"/>
          </w:rPr>
          <w:t xml:space="preserve"> rather than </w:t>
        </w:r>
      </w:ins>
      <w:ins w:id="454" w:author="Benton, Deon" w:date="2025-06-19T13:07:00Z" w16du:dateUtc="2025-06-19T18:07:00Z">
        <w:r w:rsidR="0092101F">
          <w:rPr>
            <w:rFonts w:ascii="Times New Roman" w:hAnsi="Times New Roman" w:cs="Times New Roman"/>
          </w:rPr>
          <w:t>an understanding of others’ mental states</w:t>
        </w:r>
      </w:ins>
      <w:ins w:id="455" w:author="Benton, Deon" w:date="2025-06-19T12:48:00Z" w16du:dateUtc="2025-06-19T17:48:00Z">
        <w:r w:rsidR="001A36CD">
          <w:rPr>
            <w:rFonts w:ascii="Times New Roman" w:hAnsi="Times New Roman" w:cs="Times New Roman"/>
          </w:rPr>
          <w:t xml:space="preserve">. </w:t>
        </w:r>
      </w:ins>
      <w:ins w:id="456" w:author="Benton, Deon" w:date="2025-06-19T12:53:00Z" w16du:dateUtc="2025-06-19T17:53:00Z">
        <w:r>
          <w:rPr>
            <w:rFonts w:ascii="Times New Roman" w:hAnsi="Times New Roman" w:cs="Times New Roman"/>
          </w:rPr>
          <w:t>These authors specifically argued</w:t>
        </w:r>
      </w:ins>
      <w:ins w:id="457" w:author="Benton, Deon" w:date="2025-06-19T12:48:00Z" w16du:dateUtc="2025-06-19T17:48:00Z">
        <w:r w:rsidR="001A36CD">
          <w:rPr>
            <w:rFonts w:ascii="Times New Roman" w:hAnsi="Times New Roman" w:cs="Times New Roman"/>
          </w:rPr>
          <w:t xml:space="preserve"> that</w:t>
        </w:r>
      </w:ins>
      <w:ins w:id="458" w:author="Benton, Deon" w:date="2025-06-19T12:50:00Z" w16du:dateUtc="2025-06-19T17:50:00Z">
        <w:r w:rsidR="0024322C">
          <w:rPr>
            <w:rFonts w:ascii="Times New Roman" w:hAnsi="Times New Roman" w:cs="Times New Roman"/>
          </w:rPr>
          <w:t xml:space="preserve"> infants’ looking behaviors during the test events </w:t>
        </w:r>
      </w:ins>
      <w:ins w:id="459" w:author="Benton, Deon" w:date="2025-06-19T13:02:00Z" w16du:dateUtc="2025-06-19T18:02:00Z">
        <w:r w:rsidR="007C077F">
          <w:rPr>
            <w:rFonts w:ascii="Times New Roman" w:hAnsi="Times New Roman" w:cs="Times New Roman"/>
          </w:rPr>
          <w:t xml:space="preserve">in Onishi and Baillargeon (2005) </w:t>
        </w:r>
      </w:ins>
      <w:ins w:id="460" w:author="Benton, Deon" w:date="2025-06-19T12:53:00Z" w16du:dateUtc="2025-06-19T17:53:00Z">
        <w:r>
          <w:rPr>
            <w:rFonts w:ascii="Times New Roman" w:hAnsi="Times New Roman" w:cs="Times New Roman"/>
          </w:rPr>
          <w:t>reflected</w:t>
        </w:r>
      </w:ins>
      <w:ins w:id="461" w:author="Benton, Deon" w:date="2025-06-19T12:50:00Z" w16du:dateUtc="2025-06-19T17:50:00Z">
        <w:r w:rsidR="0024322C">
          <w:rPr>
            <w:rFonts w:ascii="Times New Roman" w:hAnsi="Times New Roman" w:cs="Times New Roman"/>
          </w:rPr>
          <w:t xml:space="preserve"> </w:t>
        </w:r>
      </w:ins>
      <w:ins w:id="462" w:author="Benton, Deon" w:date="2025-06-19T12:51:00Z" w16du:dateUtc="2025-06-19T17:51:00Z">
        <w:r>
          <w:rPr>
            <w:rFonts w:ascii="Times New Roman" w:hAnsi="Times New Roman" w:cs="Times New Roman"/>
          </w:rPr>
          <w:t>tripartite</w:t>
        </w:r>
      </w:ins>
      <w:ins w:id="463" w:author="Benton, Deon" w:date="2025-06-19T12:50:00Z" w16du:dateUtc="2025-06-19T17:50:00Z">
        <w:r w:rsidR="0024322C">
          <w:rPr>
            <w:rFonts w:ascii="Times New Roman" w:hAnsi="Times New Roman" w:cs="Times New Roman"/>
          </w:rPr>
          <w:t xml:space="preserve"> associations that </w:t>
        </w:r>
      </w:ins>
      <w:ins w:id="464" w:author="Benton, Deon" w:date="2025-06-19T13:02:00Z" w16du:dateUtc="2025-06-19T18:02:00Z">
        <w:r w:rsidR="009B27AA">
          <w:rPr>
            <w:rFonts w:ascii="Times New Roman" w:hAnsi="Times New Roman" w:cs="Times New Roman"/>
          </w:rPr>
          <w:t xml:space="preserve">were </w:t>
        </w:r>
      </w:ins>
      <w:ins w:id="465" w:author="Benton, Deon" w:date="2025-06-20T10:41:00Z" w16du:dateUtc="2025-06-20T15:41:00Z">
        <w:r w:rsidR="0034473E">
          <w:rPr>
            <w:rFonts w:ascii="Times New Roman" w:hAnsi="Times New Roman" w:cs="Times New Roman"/>
          </w:rPr>
          <w:t>forme</w:t>
        </w:r>
      </w:ins>
      <w:ins w:id="466" w:author="Benton, Deon" w:date="2025-06-19T13:02:00Z" w16du:dateUtc="2025-06-19T18:02:00Z">
        <w:r w:rsidR="009B27AA">
          <w:rPr>
            <w:rFonts w:ascii="Times New Roman" w:hAnsi="Times New Roman" w:cs="Times New Roman"/>
          </w:rPr>
          <w:t>d</w:t>
        </w:r>
      </w:ins>
      <w:ins w:id="467" w:author="Benton, Deon" w:date="2025-06-19T12:50:00Z" w16du:dateUtc="2025-06-19T17:50:00Z">
        <w:r w:rsidR="0024322C">
          <w:rPr>
            <w:rFonts w:ascii="Times New Roman" w:hAnsi="Times New Roman" w:cs="Times New Roman"/>
          </w:rPr>
          <w:t xml:space="preserve"> during the familiarization and belief-induction phases. </w:t>
        </w:r>
      </w:ins>
      <w:ins w:id="468" w:author="Benton, Deon" w:date="2025-06-19T12:53:00Z" w16du:dateUtc="2025-06-19T17:53:00Z">
        <w:r w:rsidR="008C3083">
          <w:rPr>
            <w:rFonts w:ascii="Times New Roman" w:hAnsi="Times New Roman" w:cs="Times New Roman"/>
          </w:rPr>
          <w:t xml:space="preserve">For instance, </w:t>
        </w:r>
      </w:ins>
      <w:ins w:id="469" w:author="Benton, Deon" w:date="2025-06-19T13:04:00Z" w16du:dateUtc="2025-06-19T18:04:00Z">
        <w:r w:rsidR="005E1E69">
          <w:rPr>
            <w:rFonts w:ascii="Times New Roman" w:hAnsi="Times New Roman" w:cs="Times New Roman"/>
          </w:rPr>
          <w:t xml:space="preserve">seeing the toy </w:t>
        </w:r>
      </w:ins>
      <w:ins w:id="470" w:author="Benton, Deon" w:date="2025-06-20T10:41:00Z" w16du:dateUtc="2025-06-20T15:41:00Z">
        <w:r w:rsidR="00310B37">
          <w:rPr>
            <w:rFonts w:ascii="Times New Roman" w:hAnsi="Times New Roman" w:cs="Times New Roman"/>
          </w:rPr>
          <w:t>move from the green box to the</w:t>
        </w:r>
      </w:ins>
      <w:ins w:id="471" w:author="Benton, Deon" w:date="2025-06-19T13:05:00Z" w16du:dateUtc="2025-06-19T18:05:00Z">
        <w:r w:rsidR="005E1E69">
          <w:rPr>
            <w:rFonts w:ascii="Times New Roman" w:hAnsi="Times New Roman" w:cs="Times New Roman"/>
          </w:rPr>
          <w:t xml:space="preserve"> yellow box</w:t>
        </w:r>
      </w:ins>
      <w:ins w:id="472" w:author="Benton, Deon" w:date="2025-06-19T12:54:00Z" w16du:dateUtc="2025-06-19T17:54:00Z">
        <w:r w:rsidR="008C3083">
          <w:rPr>
            <w:rFonts w:ascii="Times New Roman" w:hAnsi="Times New Roman" w:cs="Times New Roman"/>
          </w:rPr>
          <w:t xml:space="preserve"> in the presence of the actor in both </w:t>
        </w:r>
      </w:ins>
      <w:ins w:id="473" w:author="Benton, Deon" w:date="2025-06-19T12:56:00Z" w16du:dateUtc="2025-06-19T17:56:00Z">
        <w:r w:rsidR="00847C7B">
          <w:rPr>
            <w:rFonts w:ascii="Times New Roman" w:hAnsi="Times New Roman" w:cs="Times New Roman"/>
          </w:rPr>
          <w:t xml:space="preserve">belief </w:t>
        </w:r>
      </w:ins>
      <w:ins w:id="474"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75" w:author="Benton, Deon" w:date="2025-06-20T10:42:00Z" w16du:dateUtc="2025-06-20T15:42:00Z">
        <w:r w:rsidR="00310B37">
          <w:rPr>
            <w:rFonts w:ascii="Times New Roman" w:hAnsi="Times New Roman" w:cs="Times New Roman"/>
          </w:rPr>
          <w:t>led infants to form a</w:t>
        </w:r>
      </w:ins>
      <w:ins w:id="476" w:author="Benton, Deon" w:date="2025-06-19T13:05:00Z" w16du:dateUtc="2025-06-19T18:05:00Z">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toy-</w:t>
        </w:r>
        <w:proofErr w:type="gramStart"/>
        <w:r w:rsidR="005E1E69">
          <w:rPr>
            <w:rFonts w:ascii="Times New Roman" w:hAnsi="Times New Roman" w:cs="Times New Roman"/>
          </w:rPr>
          <w:t>yellow-box</w:t>
        </w:r>
        <w:proofErr w:type="gramEnd"/>
        <w:r w:rsidR="005E1E69">
          <w:rPr>
            <w:rFonts w:ascii="Times New Roman" w:hAnsi="Times New Roman" w:cs="Times New Roman"/>
          </w:rPr>
          <w:t xml:space="preserve"> association. </w:t>
        </w:r>
      </w:ins>
      <w:ins w:id="477"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78" w:author="Benton, Deon" w:date="2025-06-19T12:58:00Z" w16du:dateUtc="2025-06-19T17:58:00Z">
        <w:r w:rsidR="00847C7B">
          <w:rPr>
            <w:rFonts w:ascii="Times New Roman" w:hAnsi="Times New Roman" w:cs="Times New Roman"/>
          </w:rPr>
          <w:t>it</w:t>
        </w:r>
      </w:ins>
      <w:ins w:id="479" w:author="Benton, Deon" w:date="2025-06-19T12:57:00Z" w16du:dateUtc="2025-06-19T17:57:00Z">
        <w:r w:rsidR="00847C7B">
          <w:rPr>
            <w:rFonts w:ascii="Times New Roman" w:hAnsi="Times New Roman" w:cs="Times New Roman"/>
          </w:rPr>
          <w:t xml:space="preserve">—such as the test event in which the actor </w:t>
        </w:r>
        <w:r w:rsidR="00847C7B">
          <w:rPr>
            <w:rFonts w:ascii="Times New Roman" w:hAnsi="Times New Roman" w:cs="Times New Roman"/>
          </w:rPr>
          <w:lastRenderedPageBreak/>
          <w:t>retrieves the toy from the yellow box—</w:t>
        </w:r>
      </w:ins>
      <w:ins w:id="480" w:author="Benton, Deon" w:date="2025-06-19T12:59:00Z" w16du:dateUtc="2025-06-19T17:59:00Z">
        <w:r w:rsidR="000F1A90">
          <w:rPr>
            <w:rFonts w:ascii="Times New Roman" w:hAnsi="Times New Roman" w:cs="Times New Roman"/>
          </w:rPr>
          <w:t>should lead to</w:t>
        </w:r>
      </w:ins>
      <w:ins w:id="481" w:author="Benton, Deon" w:date="2025-06-19T13:06:00Z" w16du:dateUtc="2025-06-19T18:06:00Z">
        <w:r w:rsidR="005E1E69">
          <w:rPr>
            <w:rFonts w:ascii="Times New Roman" w:hAnsi="Times New Roman" w:cs="Times New Roman"/>
          </w:rPr>
          <w:t xml:space="preserve"> little (or</w:t>
        </w:r>
      </w:ins>
      <w:ins w:id="482" w:author="Benton, Deon" w:date="2025-06-19T12:59:00Z" w16du:dateUtc="2025-06-19T17:59:00Z">
        <w:r w:rsidR="000F1A90">
          <w:rPr>
            <w:rFonts w:ascii="Times New Roman" w:hAnsi="Times New Roman" w:cs="Times New Roman"/>
          </w:rPr>
          <w:t xml:space="preserve"> no</w:t>
        </w:r>
      </w:ins>
      <w:ins w:id="483" w:author="Benton, Deon" w:date="2025-06-19T13:06:00Z" w16du:dateUtc="2025-06-19T18:06:00Z">
        <w:r w:rsidR="005E1E69">
          <w:rPr>
            <w:rFonts w:ascii="Times New Roman" w:hAnsi="Times New Roman" w:cs="Times New Roman"/>
          </w:rPr>
          <w:t>)</w:t>
        </w:r>
      </w:ins>
      <w:ins w:id="484" w:author="Benton, Deon" w:date="2025-06-19T12:59:00Z" w16du:dateUtc="2025-06-19T17:59:00Z">
        <w:r w:rsidR="000F1A90">
          <w:rPr>
            <w:rFonts w:ascii="Times New Roman" w:hAnsi="Times New Roman" w:cs="Times New Roman"/>
          </w:rPr>
          <w:t xml:space="preserve"> increase in looking</w:t>
        </w:r>
      </w:ins>
      <w:ins w:id="485"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86" w:author="Benton, Deon" w:date="2025-06-19T12:59:00Z" w16du:dateUtc="2025-06-19T17:59:00Z">
        <w:r w:rsidR="000F1A90">
          <w:rPr>
            <w:rFonts w:ascii="Times New Roman" w:hAnsi="Times New Roman" w:cs="Times New Roman"/>
          </w:rPr>
          <w:t>lead to an increase in looking</w:t>
        </w:r>
      </w:ins>
      <w:ins w:id="487" w:author="Benton, Deon" w:date="2025-06-19T12:57:00Z" w16du:dateUtc="2025-06-19T17:57:00Z">
        <w:r w:rsidR="00847C7B">
          <w:rPr>
            <w:rFonts w:ascii="Times New Roman" w:hAnsi="Times New Roman" w:cs="Times New Roman"/>
          </w:rPr>
          <w:t>.</w:t>
        </w:r>
      </w:ins>
      <w:ins w:id="488" w:author="Benton, Deon" w:date="2025-06-19T12:59:00Z" w16du:dateUtc="2025-06-19T17:59:00Z">
        <w:r w:rsidR="000F1A90">
          <w:rPr>
            <w:rFonts w:ascii="Times New Roman" w:hAnsi="Times New Roman" w:cs="Times New Roman"/>
          </w:rPr>
          <w:t xml:space="preserve"> Critically, infants’ look</w:t>
        </w:r>
      </w:ins>
      <w:ins w:id="489"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90" w:author="Benton, Deon" w:date="2025-06-20T10:43:00Z" w16du:dateUtc="2025-06-20T15:43:00Z">
        <w:r w:rsidR="00780197">
          <w:rPr>
            <w:rFonts w:ascii="Times New Roman" w:hAnsi="Times New Roman" w:cs="Times New Roman"/>
          </w:rPr>
          <w:t xml:space="preserve"> simple associative learning </w:t>
        </w:r>
      </w:ins>
      <w:ins w:id="491" w:author="Benton, Deon" w:date="2025-06-19T13:00:00Z" w16du:dateUtc="2025-06-19T18:00:00Z">
        <w:r w:rsidR="00A80248">
          <w:rPr>
            <w:rFonts w:ascii="Times New Roman" w:hAnsi="Times New Roman" w:cs="Times New Roman"/>
          </w:rPr>
          <w:t xml:space="preserve">without </w:t>
        </w:r>
      </w:ins>
      <w:ins w:id="492" w:author="detbenton1991@gmail.com" w:date="2025-06-19T18:18:00Z" w16du:dateUtc="2025-06-19T23:18:00Z">
        <w:r w:rsidR="00450CC0">
          <w:rPr>
            <w:rFonts w:ascii="Times New Roman" w:hAnsi="Times New Roman" w:cs="Times New Roman"/>
          </w:rPr>
          <w:t>recourse to an early emerging</w:t>
        </w:r>
      </w:ins>
      <w:ins w:id="493" w:author="Benton, Deon" w:date="2025-06-19T13:00:00Z" w16du:dateUtc="2025-06-19T18:00:00Z">
        <w:r w:rsidR="00A80248">
          <w:rPr>
            <w:rFonts w:ascii="Times New Roman" w:hAnsi="Times New Roman" w:cs="Times New Roman"/>
          </w:rPr>
          <w:t xml:space="preserve"> understanding of others’ mental states.</w:t>
        </w:r>
      </w:ins>
    </w:p>
    <w:p w14:paraId="55972335" w14:textId="322F796D" w:rsidR="00145AD8" w:rsidDel="0015363E" w:rsidRDefault="006E1791" w:rsidP="005565CD">
      <w:pPr>
        <w:spacing w:line="480" w:lineRule="auto"/>
        <w:ind w:firstLine="720"/>
        <w:contextualSpacing/>
        <w:rPr>
          <w:del w:id="494" w:author="Benton, Deon" w:date="2025-06-23T12:54:00Z" w16du:dateUtc="2025-06-23T17:54:00Z"/>
          <w:rFonts w:ascii="Times New Roman" w:hAnsi="Times New Roman" w:cs="Times New Roman"/>
        </w:rPr>
      </w:pPr>
      <w:ins w:id="495" w:author="detbenton1991@gmail.com" w:date="2025-06-19T17:48:00Z" w16du:dateUtc="2025-06-19T22:48:00Z">
        <w:r>
          <w:rPr>
            <w:rFonts w:ascii="Times New Roman" w:hAnsi="Times New Roman" w:cs="Times New Roman"/>
          </w:rPr>
          <w:t>Similar</w:t>
        </w:r>
      </w:ins>
      <w:ins w:id="496" w:author="detbenton1991@gmail.com" w:date="2025-06-19T17:49:00Z" w16du:dateUtc="2025-06-19T22:49:00Z">
        <w:r>
          <w:rPr>
            <w:rFonts w:ascii="Times New Roman" w:hAnsi="Times New Roman" w:cs="Times New Roman"/>
          </w:rPr>
          <w:t xml:space="preserve"> lean</w:t>
        </w:r>
      </w:ins>
      <w:ins w:id="497" w:author="detbenton1991@gmail.com" w:date="2025-06-19T17:48:00Z" w16du:dateUtc="2025-06-19T22:48:00Z">
        <w:r>
          <w:rPr>
            <w:rFonts w:ascii="Times New Roman" w:hAnsi="Times New Roman" w:cs="Times New Roman"/>
          </w:rPr>
          <w:t xml:space="preserve"> proposals have been </w:t>
        </w:r>
      </w:ins>
      <w:ins w:id="498" w:author="Benton, Deon" w:date="2025-06-20T10:33:00Z" w16du:dateUtc="2025-06-20T15:33:00Z">
        <w:r w:rsidR="0095540A">
          <w:rPr>
            <w:rFonts w:ascii="Times New Roman" w:hAnsi="Times New Roman" w:cs="Times New Roman"/>
          </w:rPr>
          <w:t>applied</w:t>
        </w:r>
      </w:ins>
      <w:ins w:id="499" w:author="detbenton1991@gmail.com" w:date="2025-06-19T17:48:00Z" w16du:dateUtc="2025-06-19T22:48:00Z">
        <w:r>
          <w:rPr>
            <w:rFonts w:ascii="Times New Roman" w:hAnsi="Times New Roman" w:cs="Times New Roman"/>
          </w:rPr>
          <w:t xml:space="preserve"> to explain </w:t>
        </w:r>
      </w:ins>
      <w:ins w:id="500" w:author="detbenton1991@gmail.com" w:date="2025-06-19T17:51:00Z" w16du:dateUtc="2025-06-19T22:51:00Z">
        <w:r>
          <w:rPr>
            <w:rFonts w:ascii="Times New Roman" w:hAnsi="Times New Roman" w:cs="Times New Roman"/>
          </w:rPr>
          <w:t xml:space="preserve">infants’ looking behaviors in </w:t>
        </w:r>
      </w:ins>
      <w:proofErr w:type="spellStart"/>
      <w:ins w:id="501" w:author="detbenton1991@gmail.com" w:date="2025-06-19T17:52:00Z" w16du:dateUtc="2025-06-19T22:52:00Z">
        <w:r>
          <w:rPr>
            <w:rFonts w:ascii="Times New Roman" w:hAnsi="Times New Roman" w:cs="Times New Roman"/>
          </w:rPr>
          <w:t>VoE</w:t>
        </w:r>
        <w:proofErr w:type="spellEnd"/>
        <w:r>
          <w:rPr>
            <w:rFonts w:ascii="Times New Roman" w:hAnsi="Times New Roman" w:cs="Times New Roman"/>
          </w:rPr>
          <w:t xml:space="preserve"> </w:t>
        </w:r>
      </w:ins>
      <w:ins w:id="502" w:author="detbenton1991@gmail.com" w:date="2025-06-19T17:51:00Z" w16du:dateUtc="2025-06-19T22:51:00Z">
        <w:r>
          <w:rPr>
            <w:rFonts w:ascii="Times New Roman" w:hAnsi="Times New Roman" w:cs="Times New Roman"/>
          </w:rPr>
          <w:t xml:space="preserve">studies that </w:t>
        </w:r>
      </w:ins>
      <w:ins w:id="503" w:author="detbenton1991@gmail.com" w:date="2025-06-19T17:52:00Z" w16du:dateUtc="2025-06-19T22:52:00Z">
        <w:r>
          <w:rPr>
            <w:rFonts w:ascii="Times New Roman" w:hAnsi="Times New Roman" w:cs="Times New Roman"/>
          </w:rPr>
          <w:t>test</w:t>
        </w:r>
      </w:ins>
      <w:ins w:id="504" w:author="detbenton1991@gmail.com" w:date="2025-06-19T17:55:00Z" w16du:dateUtc="2025-06-19T22:55:00Z">
        <w:r>
          <w:rPr>
            <w:rFonts w:ascii="Times New Roman" w:hAnsi="Times New Roman" w:cs="Times New Roman"/>
          </w:rPr>
          <w:t xml:space="preserve"> </w:t>
        </w:r>
      </w:ins>
      <w:ins w:id="505" w:author="detbenton1991@gmail.com" w:date="2025-06-19T17:52:00Z" w16du:dateUtc="2025-06-19T22:52:00Z">
        <w:r>
          <w:rPr>
            <w:rFonts w:ascii="Times New Roman" w:hAnsi="Times New Roman" w:cs="Times New Roman"/>
          </w:rPr>
          <w:t xml:space="preserve">for </w:t>
        </w:r>
      </w:ins>
      <w:ins w:id="506" w:author="detbenton1991@gmail.com" w:date="2025-06-19T17:55:00Z" w16du:dateUtc="2025-06-19T22:55:00Z">
        <w:r>
          <w:rPr>
            <w:rFonts w:ascii="Times New Roman" w:hAnsi="Times New Roman" w:cs="Times New Roman"/>
          </w:rPr>
          <w:t>t</w:t>
        </w:r>
      </w:ins>
      <w:ins w:id="507" w:author="Benton, Deon" w:date="2025-06-23T20:58:00Z" w16du:dateUtc="2025-06-24T01:58:00Z">
        <w:r w:rsidR="00300FD4">
          <w:rPr>
            <w:rFonts w:ascii="Times New Roman" w:hAnsi="Times New Roman" w:cs="Times New Roman"/>
          </w:rPr>
          <w:t>other early emerging,</w:t>
        </w:r>
      </w:ins>
      <w:ins w:id="508" w:author="detbenton1991@gmail.com" w:date="2025-06-19T17:52:00Z" w16du:dateUtc="2025-06-19T22:52:00Z">
        <w:r>
          <w:rPr>
            <w:rFonts w:ascii="Times New Roman" w:hAnsi="Times New Roman" w:cs="Times New Roman"/>
          </w:rPr>
          <w:t xml:space="preserve"> </w:t>
        </w:r>
      </w:ins>
      <w:ins w:id="509" w:author="detbenton1991@gmail.com" w:date="2025-06-19T17:55:00Z" w16du:dateUtc="2025-06-19T22:55:00Z">
        <w:r>
          <w:rPr>
            <w:rFonts w:ascii="Times New Roman" w:hAnsi="Times New Roman" w:cs="Times New Roman"/>
          </w:rPr>
          <w:t xml:space="preserve">cognitively sophisticated </w:t>
        </w:r>
      </w:ins>
      <w:ins w:id="510" w:author="detbenton1991@gmail.com" w:date="2025-06-19T17:52:00Z" w16du:dateUtc="2025-06-19T22:52:00Z">
        <w:r>
          <w:rPr>
            <w:rFonts w:ascii="Times New Roman" w:hAnsi="Times New Roman" w:cs="Times New Roman"/>
          </w:rPr>
          <w:t>capacities</w:t>
        </w:r>
      </w:ins>
      <w:ins w:id="511" w:author="Benton, Deon" w:date="2025-06-23T12:13:00Z" w16du:dateUtc="2025-06-23T17:13:00Z">
        <w:r w:rsidR="0068586F">
          <w:rPr>
            <w:rFonts w:ascii="Times New Roman" w:hAnsi="Times New Roman" w:cs="Times New Roman"/>
          </w:rPr>
          <w:t>. For example, it has been suggested that infan</w:t>
        </w:r>
      </w:ins>
      <w:ins w:id="512" w:author="Benton, Deon" w:date="2025-06-23T12:14:00Z" w16du:dateUtc="2025-06-23T17:14:00Z">
        <w:r w:rsidR="0068586F">
          <w:rPr>
            <w:rFonts w:ascii="Times New Roman" w:hAnsi="Times New Roman" w:cs="Times New Roman"/>
          </w:rPr>
          <w:t>ts possess innately a domain-specific “accumulator” mechanism that enables them</w:t>
        </w:r>
      </w:ins>
      <w:ins w:id="513" w:author="detbenton1991@gmail.com" w:date="2025-06-19T17:53:00Z" w16du:dateUtc="2025-06-19T22:53:00Z">
        <w:r>
          <w:rPr>
            <w:rFonts w:ascii="Times New Roman" w:hAnsi="Times New Roman" w:cs="Times New Roman"/>
          </w:rPr>
          <w:t xml:space="preserve"> </w:t>
        </w:r>
      </w:ins>
      <w:ins w:id="514" w:author="Benton, Deon" w:date="2025-06-23T12:15:00Z" w16du:dateUtc="2025-06-23T17:15:00Z">
        <w:r w:rsidR="0068586F">
          <w:rPr>
            <w:rFonts w:ascii="Times New Roman" w:hAnsi="Times New Roman" w:cs="Times New Roman"/>
          </w:rPr>
          <w:t xml:space="preserve">precisely </w:t>
        </w:r>
      </w:ins>
      <w:ins w:id="515" w:author="detbenton1991@gmail.com" w:date="2025-06-19T17:53:00Z" w16du:dateUtc="2025-06-19T22:53:00Z">
        <w:r>
          <w:rPr>
            <w:rFonts w:ascii="Times New Roman" w:hAnsi="Times New Roman" w:cs="Times New Roman"/>
          </w:rPr>
          <w:t>to add small and large numbers</w:t>
        </w:r>
      </w:ins>
      <w:ins w:id="516" w:author="detbenton1991@gmail.com" w:date="2025-06-19T17:54:00Z" w16du:dateUtc="2025-06-19T22:54:00Z">
        <w:r>
          <w:rPr>
            <w:rFonts w:ascii="Times New Roman" w:hAnsi="Times New Roman" w:cs="Times New Roman"/>
          </w:rPr>
          <w:t xml:space="preserve"> (McCrink &amp; Wynn, 2004; Wynn, 1992</w:t>
        </w:r>
      </w:ins>
      <w:ins w:id="517" w:author="Benton, Deon" w:date="2025-06-23T12:29:00Z" w16du:dateUtc="2025-06-23T17:29:00Z">
        <w:r w:rsidR="00010A55">
          <w:rPr>
            <w:rFonts w:ascii="Times New Roman" w:hAnsi="Times New Roman" w:cs="Times New Roman"/>
          </w:rPr>
          <w:t>, 1995</w:t>
        </w:r>
      </w:ins>
      <w:ins w:id="518" w:author="detbenton1991@gmail.com" w:date="2025-06-19T17:54:00Z" w16du:dateUtc="2025-06-19T22:54:00Z">
        <w:r>
          <w:rPr>
            <w:rFonts w:ascii="Times New Roman" w:hAnsi="Times New Roman" w:cs="Times New Roman"/>
          </w:rPr>
          <w:t>).</w:t>
        </w:r>
      </w:ins>
      <w:ins w:id="519" w:author="detbenton1991@gmail.com" w:date="2025-06-19T17:55:00Z" w16du:dateUtc="2025-06-19T22:55:00Z">
        <w:r>
          <w:rPr>
            <w:rFonts w:ascii="Times New Roman" w:hAnsi="Times New Roman" w:cs="Times New Roman"/>
          </w:rPr>
          <w:t xml:space="preserve"> However,</w:t>
        </w:r>
      </w:ins>
      <w:ins w:id="520" w:author="Benton, Deon" w:date="2025-06-23T12:15:00Z" w16du:dateUtc="2025-06-23T17:15:00Z">
        <w:r w:rsidR="0068586F">
          <w:rPr>
            <w:rFonts w:ascii="Times New Roman" w:hAnsi="Times New Roman" w:cs="Times New Roman"/>
          </w:rPr>
          <w:t xml:space="preserve"> this conclusion </w:t>
        </w:r>
      </w:ins>
      <w:ins w:id="521" w:author="Benton, Deon" w:date="2025-06-24T13:28:00Z" w16du:dateUtc="2025-06-24T18:28:00Z">
        <w:r w:rsidR="0006493F">
          <w:rPr>
            <w:rFonts w:ascii="Times New Roman" w:hAnsi="Times New Roman" w:cs="Times New Roman"/>
          </w:rPr>
          <w:t>has been contested</w:t>
        </w:r>
      </w:ins>
      <w:ins w:id="522" w:author="Benton, Deon" w:date="2025-06-24T23:03:00Z" w16du:dateUtc="2025-06-25T04:03:00Z">
        <w:r w:rsidR="00F01DCF">
          <w:rPr>
            <w:rFonts w:ascii="Times New Roman" w:hAnsi="Times New Roman" w:cs="Times New Roman"/>
          </w:rPr>
          <w:t xml:space="preserve">; </w:t>
        </w:r>
      </w:ins>
      <w:ins w:id="523" w:author="Benton, Deon" w:date="2025-06-23T12:16:00Z" w16du:dateUtc="2025-06-23T17:16:00Z">
        <w:r w:rsidR="00DE2096">
          <w:rPr>
            <w:rFonts w:ascii="Times New Roman" w:hAnsi="Times New Roman" w:cs="Times New Roman"/>
          </w:rPr>
          <w:t>some argue that</w:t>
        </w:r>
      </w:ins>
      <w:ins w:id="524" w:author="detbenton1991@gmail.com" w:date="2025-06-19T17:55:00Z" w16du:dateUtc="2025-06-19T22:55:00Z">
        <w:r>
          <w:rPr>
            <w:rFonts w:ascii="Times New Roman" w:hAnsi="Times New Roman" w:cs="Times New Roman"/>
          </w:rPr>
          <w:t xml:space="preserve"> </w:t>
        </w:r>
      </w:ins>
      <w:ins w:id="525" w:author="detbenton1991@gmail.com" w:date="2025-06-19T18:07:00Z" w16du:dateUtc="2025-06-19T23:07:00Z">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ins>
      <w:ins w:id="526" w:author="Benton, Deon" w:date="2025-06-23T12:16:00Z" w16du:dateUtc="2025-06-23T17:16:00Z">
        <w:r w:rsidR="00DE2096">
          <w:rPr>
            <w:rFonts w:ascii="Times New Roman" w:hAnsi="Times New Roman" w:cs="Times New Roman"/>
          </w:rPr>
          <w:t xml:space="preserve">imprecise quantity </w:t>
        </w:r>
      </w:ins>
      <w:ins w:id="527" w:author="Benton, Deon" w:date="2025-06-23T12:29:00Z" w16du:dateUtc="2025-06-23T17:29:00Z">
        <w:r w:rsidR="00435E2A">
          <w:rPr>
            <w:rFonts w:ascii="Times New Roman" w:hAnsi="Times New Roman" w:cs="Times New Roman"/>
          </w:rPr>
          <w:t xml:space="preserve">or amount </w:t>
        </w:r>
      </w:ins>
      <w:ins w:id="528" w:author="Benton, Deon" w:date="2025-06-23T12:16:00Z" w16du:dateUtc="2025-06-23T17:16:00Z">
        <w:r w:rsidR="00DE2096">
          <w:rPr>
            <w:rFonts w:ascii="Times New Roman" w:hAnsi="Times New Roman" w:cs="Times New Roman"/>
          </w:rPr>
          <w:t>estimation</w:t>
        </w:r>
      </w:ins>
      <w:ins w:id="529" w:author="detbenton1991@gmail.com" w:date="2025-06-19T18:07:00Z" w16du:dateUtc="2025-06-19T23:07:00Z">
        <w:r w:rsidR="00145AD8" w:rsidRPr="00145AD8">
          <w:rPr>
            <w:rFonts w:ascii="Times New Roman" w:hAnsi="Times New Roman" w:cs="Times New Roman"/>
          </w:rPr>
          <w:t xml:space="preserve"> rather than exact numerical reasoning</w:t>
        </w:r>
      </w:ins>
      <w:ins w:id="530" w:author="detbenton1991@gmail.com" w:date="2025-06-19T18:10:00Z" w16du:dateUtc="2025-06-19T23:10:00Z">
        <w:r w:rsidR="00504680">
          <w:rPr>
            <w:rFonts w:ascii="Times New Roman" w:hAnsi="Times New Roman" w:cs="Times New Roman"/>
          </w:rPr>
          <w:t xml:space="preserve"> (e.g., Cohen &amp; Marks, 2002).</w:t>
        </w:r>
      </w:ins>
      <w:ins w:id="531" w:author="detbenton1991@gmail.com" w:date="2025-06-19T18:08:00Z" w16du:dateUtc="2025-06-19T23:08:00Z">
        <w:r w:rsidR="00807108">
          <w:rPr>
            <w:rFonts w:ascii="Times New Roman" w:hAnsi="Times New Roman" w:cs="Times New Roman"/>
          </w:rPr>
          <w:t xml:space="preserve"> </w:t>
        </w:r>
      </w:ins>
      <w:ins w:id="532" w:author="Benton, Deon" w:date="2025-06-23T12:30:00Z" w16du:dateUtc="2025-06-23T17:30:00Z">
        <w:r w:rsidR="007E68F5">
          <w:rPr>
            <w:rFonts w:ascii="Times New Roman" w:hAnsi="Times New Roman" w:cs="Times New Roman"/>
          </w:rPr>
          <w:t>In other words, inf</w:t>
        </w:r>
      </w:ins>
      <w:ins w:id="533" w:author="Benton, Deon" w:date="2025-06-23T12:31:00Z" w16du:dateUtc="2025-06-23T17:31:00Z">
        <w:r w:rsidR="007E68F5">
          <w:rPr>
            <w:rFonts w:ascii="Times New Roman" w:hAnsi="Times New Roman" w:cs="Times New Roman"/>
          </w:rPr>
          <w:t>ants may simply expect addition to result in more stuff</w:t>
        </w:r>
      </w:ins>
      <w:ins w:id="534" w:author="Benton, Deon" w:date="2025-06-23T12:17:00Z" w16du:dateUtc="2025-06-23T17:17:00Z">
        <w:r w:rsidR="00DE2096">
          <w:rPr>
            <w:rFonts w:ascii="Times New Roman" w:hAnsi="Times New Roman" w:cs="Times New Roman"/>
          </w:rPr>
          <w:t xml:space="preserve"> </w:t>
        </w:r>
      </w:ins>
      <w:ins w:id="535" w:author="detbenton1991@gmail.com" w:date="2025-06-19T18:09:00Z" w16du:dateUtc="2025-06-19T23:09:00Z">
        <w:r w:rsidR="00807108">
          <w:rPr>
            <w:rFonts w:ascii="Times New Roman" w:hAnsi="Times New Roman" w:cs="Times New Roman"/>
          </w:rPr>
          <w:t xml:space="preserve">and </w:t>
        </w:r>
      </w:ins>
      <w:ins w:id="536" w:author="Benton, Deon" w:date="2025-06-23T12:31:00Z" w16du:dateUtc="2025-06-23T17:31:00Z">
        <w:r w:rsidR="007E68F5">
          <w:rPr>
            <w:rFonts w:ascii="Times New Roman" w:hAnsi="Times New Roman" w:cs="Times New Roman"/>
          </w:rPr>
          <w:t>subtraction to</w:t>
        </w:r>
      </w:ins>
      <w:ins w:id="537" w:author="Benton, Deon" w:date="2025-06-23T21:26:00Z" w16du:dateUtc="2025-06-24T02:26:00Z">
        <w:r w:rsidR="005E350A">
          <w:rPr>
            <w:rFonts w:ascii="Times New Roman" w:hAnsi="Times New Roman" w:cs="Times New Roman"/>
          </w:rPr>
          <w:t xml:space="preserve"> result in</w:t>
        </w:r>
      </w:ins>
      <w:ins w:id="538" w:author="Benton, Deon" w:date="2025-06-23T12:31:00Z" w16du:dateUtc="2025-06-23T17:31:00Z">
        <w:r w:rsidR="007E68F5">
          <w:rPr>
            <w:rFonts w:ascii="Times New Roman" w:hAnsi="Times New Roman" w:cs="Times New Roman"/>
          </w:rPr>
          <w:t xml:space="preserve"> less stuff</w:t>
        </w:r>
      </w:ins>
      <w:ins w:id="539" w:author="detbenton1991@gmail.com" w:date="2025-06-19T18:09:00Z" w16du:dateUtc="2025-06-19T23:09:00Z">
        <w:r w:rsidR="00807108">
          <w:rPr>
            <w:rFonts w:ascii="Times New Roman" w:hAnsi="Times New Roman" w:cs="Times New Roman"/>
          </w:rPr>
          <w:t xml:space="preserve">, even if the precise quantities that are shown are incongruous with the correct outcome. </w:t>
        </w:r>
      </w:ins>
      <w:ins w:id="540" w:author="Benton, Deon" w:date="2025-06-23T12:31:00Z" w16du:dateUtc="2025-06-23T17:31:00Z">
        <w:r w:rsidR="007E68F5">
          <w:rPr>
            <w:rFonts w:ascii="Times New Roman" w:hAnsi="Times New Roman" w:cs="Times New Roman"/>
          </w:rPr>
          <w:t>Similarly</w:t>
        </w:r>
      </w:ins>
      <w:ins w:id="541" w:author="Benton, Deon" w:date="2025-06-23T12:17:00Z" w16du:dateUtc="2025-06-23T17:17:00Z">
        <w:r w:rsidR="00DE2096">
          <w:rPr>
            <w:rFonts w:ascii="Times New Roman" w:hAnsi="Times New Roman" w:cs="Times New Roman"/>
          </w:rPr>
          <w:t>, some argue that infa</w:t>
        </w:r>
      </w:ins>
      <w:ins w:id="542" w:author="Benton, Deon" w:date="2025-06-23T12:18:00Z" w16du:dateUtc="2025-06-23T17:18:00Z">
        <w:r w:rsidR="00DE2096">
          <w:rPr>
            <w:rFonts w:ascii="Times New Roman" w:hAnsi="Times New Roman" w:cs="Times New Roman"/>
          </w:rPr>
          <w:t xml:space="preserve">nts </w:t>
        </w:r>
        <w:r w:rsidR="00CC7469">
          <w:rPr>
            <w:rFonts w:ascii="Times New Roman" w:hAnsi="Times New Roman" w:cs="Times New Roman"/>
          </w:rPr>
          <w:t>possess an “innate moral core”</w:t>
        </w:r>
      </w:ins>
      <w:ins w:id="543" w:author="Benton, Deon" w:date="2025-06-23T12:19:00Z" w16du:dateUtc="2025-06-23T17:19:00Z">
        <w:r w:rsidR="00CC7469">
          <w:rPr>
            <w:rFonts w:ascii="Times New Roman" w:hAnsi="Times New Roman" w:cs="Times New Roman"/>
          </w:rPr>
          <w:t xml:space="preserve"> that, among other things, enables them to distinguish between prosocial and antisocial agents (</w:t>
        </w:r>
      </w:ins>
      <w:ins w:id="544" w:author="Benton, Deon" w:date="2025-06-23T13:25:00Z" w16du:dateUtc="2025-06-23T18:25:00Z">
        <w:r w:rsidR="007E5E6D">
          <w:rPr>
            <w:rFonts w:ascii="Times New Roman" w:hAnsi="Times New Roman" w:cs="Times New Roman"/>
          </w:rPr>
          <w:t xml:space="preserve">e.g., </w:t>
        </w:r>
      </w:ins>
      <w:ins w:id="545" w:author="Benton, Deon" w:date="2025-06-23T12:20:00Z" w16du:dateUtc="2025-06-23T17:20:00Z">
        <w:r w:rsidR="004E5457">
          <w:rPr>
            <w:rFonts w:ascii="Times New Roman" w:hAnsi="Times New Roman" w:cs="Times New Roman"/>
          </w:rPr>
          <w:t xml:space="preserve">Hamlin, 2013a; </w:t>
        </w:r>
      </w:ins>
      <w:ins w:id="546" w:author="Benton, Deon" w:date="2025-06-23T12:21:00Z" w16du:dateUtc="2025-06-23T17:21:00Z">
        <w:r w:rsidR="004E5457">
          <w:rPr>
            <w:rFonts w:ascii="Times New Roman" w:hAnsi="Times New Roman" w:cs="Times New Roman"/>
          </w:rPr>
          <w:t>Hamlin &amp; Wynn, 2011; cf., Lucca et al., 2025</w:t>
        </w:r>
      </w:ins>
      <w:ins w:id="547" w:author="Benton, Deon" w:date="2025-06-23T12:22:00Z" w16du:dateUtc="2025-06-23T17:22:00Z">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ins>
      <w:ins w:id="548" w:author="Benton, Deon" w:date="2025-06-23T12:21:00Z" w16du:dateUtc="2025-06-23T17:21:00Z">
        <w:r w:rsidR="004E5457">
          <w:rPr>
            <w:rFonts w:ascii="Times New Roman" w:hAnsi="Times New Roman" w:cs="Times New Roman"/>
          </w:rPr>
          <w:t>)</w:t>
        </w:r>
      </w:ins>
      <w:ins w:id="549" w:author="Benton, Deon" w:date="2025-06-23T12:22:00Z" w16du:dateUtc="2025-06-23T17:22:00Z">
        <w:r w:rsidR="004E6BFF">
          <w:rPr>
            <w:rFonts w:ascii="Times New Roman" w:hAnsi="Times New Roman" w:cs="Times New Roman"/>
          </w:rPr>
          <w:t>.</w:t>
        </w:r>
      </w:ins>
      <w:ins w:id="550" w:author="Benton, Deon" w:date="2025-06-23T12:24:00Z" w16du:dateUtc="2025-06-23T17:24:00Z">
        <w:r w:rsidR="005565CD">
          <w:rPr>
            <w:rFonts w:ascii="Times New Roman" w:hAnsi="Times New Roman" w:cs="Times New Roman"/>
          </w:rPr>
          <w:t xml:space="preserve"> For instance, </w:t>
        </w:r>
      </w:ins>
      <w:ins w:id="551" w:author="Benton, Deon" w:date="2025-06-23T12:38:00Z" w16du:dateUtc="2025-06-23T17:38:00Z">
        <w:r w:rsidR="000C3BCB">
          <w:rPr>
            <w:rFonts w:ascii="Times New Roman" w:hAnsi="Times New Roman" w:cs="Times New Roman"/>
          </w:rPr>
          <w:t xml:space="preserve">in a classic study, </w:t>
        </w:r>
      </w:ins>
      <w:ins w:id="552" w:author="Benton, Deon" w:date="2025-06-23T12:24:00Z" w16du:dateUtc="2025-06-23T17:24:00Z">
        <w:r w:rsidR="005565CD">
          <w:rPr>
            <w:rFonts w:ascii="Times New Roman" w:hAnsi="Times New Roman" w:cs="Times New Roman"/>
          </w:rPr>
          <w:t>Ham</w:t>
        </w:r>
      </w:ins>
      <w:ins w:id="553" w:author="Benton, Deon" w:date="2025-06-23T12:25:00Z" w16du:dateUtc="2025-06-23T17:25:00Z">
        <w:r w:rsidR="005565CD">
          <w:rPr>
            <w:rFonts w:ascii="Times New Roman" w:hAnsi="Times New Roman" w:cs="Times New Roman"/>
          </w:rPr>
          <w:t xml:space="preserve">lin et al. (2007) showed that 6- and 10-month-old infants </w:t>
        </w:r>
        <w:r w:rsidR="00296228">
          <w:rPr>
            <w:rFonts w:ascii="Times New Roman" w:hAnsi="Times New Roman" w:cs="Times New Roman"/>
          </w:rPr>
          <w:t xml:space="preserve">preferred a Helping character that helped a protagonist reach the top of a hill over a Hindering character that </w:t>
        </w:r>
      </w:ins>
      <w:ins w:id="554" w:author="Benton, Deon" w:date="2025-06-23T12:26:00Z" w16du:dateUtc="2025-06-23T17:26:00Z">
        <w:r w:rsidR="00296228">
          <w:rPr>
            <w:rFonts w:ascii="Times New Roman" w:hAnsi="Times New Roman" w:cs="Times New Roman"/>
          </w:rPr>
          <w:t xml:space="preserve">prevented the protagonist for reaching the top of the hill. As with arguments against an inborn number ability, </w:t>
        </w:r>
      </w:ins>
      <w:ins w:id="555" w:author="Benton, Deon" w:date="2025-06-23T12:27:00Z" w16du:dateUtc="2025-06-23T17:27:00Z">
        <w:r w:rsidR="00296228">
          <w:rPr>
            <w:rFonts w:ascii="Times New Roman" w:hAnsi="Times New Roman" w:cs="Times New Roman"/>
          </w:rPr>
          <w:t>it has been argued that</w:t>
        </w:r>
      </w:ins>
      <w:ins w:id="556" w:author="Benton, Deon" w:date="2025-06-23T12:22:00Z" w16du:dateUtc="2025-06-23T17:22:00Z">
        <w:r w:rsidR="004E6BFF">
          <w:rPr>
            <w:rFonts w:ascii="Times New Roman" w:hAnsi="Times New Roman" w:cs="Times New Roman"/>
          </w:rPr>
          <w:t xml:space="preserve"> these data </w:t>
        </w:r>
      </w:ins>
      <w:ins w:id="557" w:author="Benton, Deon" w:date="2025-06-23T12:23:00Z" w16du:dateUtc="2025-06-23T17:23:00Z">
        <w:r w:rsidR="005565CD">
          <w:rPr>
            <w:rFonts w:ascii="Times New Roman" w:hAnsi="Times New Roman" w:cs="Times New Roman"/>
          </w:rPr>
          <w:t xml:space="preserve">may instead reflect the operation of simple associative processes </w:t>
        </w:r>
      </w:ins>
      <w:ins w:id="558" w:author="detbenton1991@gmail.com" w:date="2025-06-19T18:33:00Z" w16du:dateUtc="2025-06-19T23:33:00Z">
        <w:r w:rsidR="00A610B2" w:rsidRPr="00A610B2">
          <w:rPr>
            <w:rFonts w:ascii="Times New Roman" w:hAnsi="Times New Roman" w:cs="Times New Roman"/>
          </w:rPr>
          <w:t xml:space="preserve">(e.g., Scarf et al., 2012), </w:t>
        </w:r>
      </w:ins>
      <w:ins w:id="559" w:author="Benton, Deon" w:date="2025-06-23T12:23:00Z" w16du:dateUtc="2025-06-23T17:23:00Z">
        <w:r w:rsidR="005565CD">
          <w:rPr>
            <w:rFonts w:ascii="Times New Roman" w:hAnsi="Times New Roman" w:cs="Times New Roman"/>
          </w:rPr>
          <w:t>a</w:t>
        </w:r>
      </w:ins>
      <w:ins w:id="560" w:author="detbenton1991@gmail.com" w:date="2025-06-19T18:33:00Z" w16du:dateUtc="2025-06-19T23:33:00Z">
        <w:r w:rsidR="00A610B2" w:rsidRPr="00A610B2">
          <w:rPr>
            <w:rFonts w:ascii="Times New Roman" w:hAnsi="Times New Roman" w:cs="Times New Roman"/>
          </w:rPr>
          <w:t xml:space="preserve"> preference for </w:t>
        </w:r>
      </w:ins>
      <w:ins w:id="561" w:author="Benton, Deon" w:date="2025-06-23T12:24:00Z" w16du:dateUtc="2025-06-23T17:24:00Z">
        <w:r w:rsidR="005565CD">
          <w:rPr>
            <w:rFonts w:ascii="Times New Roman" w:hAnsi="Times New Roman" w:cs="Times New Roman"/>
          </w:rPr>
          <w:t>imitative</w:t>
        </w:r>
      </w:ins>
      <w:ins w:id="562" w:author="Benton, Deon" w:date="2025-06-24T10:51:00Z" w16du:dateUtc="2025-06-24T15:51:00Z">
        <w:r w:rsidR="00423577">
          <w:rPr>
            <w:rFonts w:ascii="Times New Roman" w:hAnsi="Times New Roman" w:cs="Times New Roman"/>
          </w:rPr>
          <w:t xml:space="preserve"> agents</w:t>
        </w:r>
      </w:ins>
      <w:ins w:id="563" w:author="Benton, Deon" w:date="2025-06-23T12:24:00Z" w16du:dateUtc="2025-06-23T17:24:00Z">
        <w:r w:rsidR="005565CD">
          <w:rPr>
            <w:rFonts w:ascii="Times New Roman" w:hAnsi="Times New Roman" w:cs="Times New Roman"/>
          </w:rPr>
          <w:t xml:space="preserve"> </w:t>
        </w:r>
      </w:ins>
      <w:ins w:id="564" w:author="detbenton1991@gmail.com" w:date="2025-06-19T18:33:00Z" w16du:dateUtc="2025-06-19T23:33:00Z">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ins>
      <w:ins w:id="565" w:author="Benton, Deon" w:date="2025-06-23T12:24:00Z" w16du:dateUtc="2025-06-23T17:24:00Z">
        <w:r w:rsidR="005565CD">
          <w:rPr>
            <w:rFonts w:ascii="Times New Roman" w:hAnsi="Times New Roman" w:cs="Times New Roman"/>
          </w:rPr>
          <w:t xml:space="preserve">or </w:t>
        </w:r>
      </w:ins>
      <w:ins w:id="566" w:author="Benton, Deon" w:date="2025-06-24T10:51:00Z" w16du:dateUtc="2025-06-24T15:51:00Z">
        <w:r w:rsidR="0020340C">
          <w:rPr>
            <w:rFonts w:ascii="Times New Roman" w:hAnsi="Times New Roman" w:cs="Times New Roman"/>
          </w:rPr>
          <w:t>some</w:t>
        </w:r>
      </w:ins>
      <w:ins w:id="567" w:author="Benton, Deon" w:date="2025-06-23T12:24:00Z" w16du:dateUtc="2025-06-23T17:24:00Z">
        <w:r w:rsidR="005565CD">
          <w:rPr>
            <w:rFonts w:ascii="Times New Roman" w:hAnsi="Times New Roman" w:cs="Times New Roman"/>
          </w:rPr>
          <w:t xml:space="preserve"> combination of both</w:t>
        </w:r>
      </w:ins>
      <w:ins w:id="568" w:author="detbenton1991@gmail.com" w:date="2025-06-19T18:33:00Z" w16du:dateUtc="2025-06-19T23:33:00Z">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69" w:author="detbenton1991@gmail.com" w:date="2025-06-19T18:34:00Z" w16du:dateUtc="2025-06-19T23:34:00Z">
        <w:r w:rsidR="00A610B2">
          <w:rPr>
            <w:rFonts w:ascii="Times New Roman" w:hAnsi="Times New Roman" w:cs="Times New Roman"/>
          </w:rPr>
          <w:t xml:space="preserve"> </w:t>
        </w:r>
      </w:ins>
      <w:ins w:id="570" w:author="detbenton1991@gmail.com" w:date="2025-06-19T18:25:00Z" w16du:dateUtc="2025-06-19T23:25:00Z">
        <w:r w:rsidR="00450CC0">
          <w:rPr>
            <w:rFonts w:ascii="Times New Roman" w:hAnsi="Times New Roman" w:cs="Times New Roman"/>
          </w:rPr>
          <w:t xml:space="preserve">Scarf et al. </w:t>
        </w:r>
      </w:ins>
      <w:ins w:id="571" w:author="Benton, Deon" w:date="2025-06-23T12:31:00Z" w16du:dateUtc="2025-06-23T17:31:00Z">
        <w:r w:rsidR="007E68F5">
          <w:rPr>
            <w:rFonts w:ascii="Times New Roman" w:hAnsi="Times New Roman" w:cs="Times New Roman"/>
          </w:rPr>
          <w:t xml:space="preserve">Finally, </w:t>
        </w:r>
      </w:ins>
      <w:ins w:id="572" w:author="Benton, Deon" w:date="2025-06-23T12:32:00Z" w16du:dateUtc="2025-06-23T17:32:00Z">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ins>
      <w:ins w:id="573" w:author="Benton, Deon" w:date="2025-06-23T12:34:00Z" w16du:dateUtc="2025-06-23T17:34:00Z">
        <w:r w:rsidR="00C10B39">
          <w:rPr>
            <w:rFonts w:ascii="Times New Roman" w:hAnsi="Times New Roman" w:cs="Times New Roman"/>
          </w:rPr>
          <w:t xml:space="preserve">, </w:t>
        </w:r>
      </w:ins>
      <w:ins w:id="574" w:author="Benton, Deon" w:date="2025-06-24T10:51:00Z" w16du:dateUtc="2025-06-24T15:51:00Z">
        <w:r w:rsidR="00166E78">
          <w:rPr>
            <w:rFonts w:ascii="Times New Roman" w:hAnsi="Times New Roman" w:cs="Times New Roman"/>
          </w:rPr>
          <w:t xml:space="preserve">understand that </w:t>
        </w:r>
      </w:ins>
      <w:ins w:id="575" w:author="Benton, Deon" w:date="2025-06-23T12:34:00Z" w16du:dateUtc="2025-06-23T17:34:00Z">
        <w:r w:rsidR="00C10B39">
          <w:rPr>
            <w:rFonts w:ascii="Times New Roman" w:hAnsi="Times New Roman" w:cs="Times New Roman"/>
          </w:rPr>
          <w:t>objects continue to exist when hidden</w:t>
        </w:r>
      </w:ins>
      <w:ins w:id="576" w:author="Benton, Deon" w:date="2025-06-23T12:32:00Z" w16du:dateUtc="2025-06-23T17:32:00Z">
        <w:r w:rsidR="00DE2FF0">
          <w:rPr>
            <w:rFonts w:ascii="Times New Roman" w:hAnsi="Times New Roman" w:cs="Times New Roman"/>
          </w:rPr>
          <w:t xml:space="preserve"> based</w:t>
        </w:r>
      </w:ins>
      <w:ins w:id="577" w:author="Benton, Deon" w:date="2025-06-23T12:35:00Z" w16du:dateUtc="2025-06-23T17:35:00Z">
        <w:r w:rsidR="00C10B39">
          <w:rPr>
            <w:rFonts w:ascii="Times New Roman" w:hAnsi="Times New Roman" w:cs="Times New Roman"/>
          </w:rPr>
          <w:t xml:space="preserve"> in part</w:t>
        </w:r>
      </w:ins>
      <w:ins w:id="578" w:author="Benton, Deon" w:date="2025-06-23T12:32:00Z" w16du:dateUtc="2025-06-23T17:32:00Z">
        <w:r w:rsidR="00DE2FF0">
          <w:rPr>
            <w:rFonts w:ascii="Times New Roman" w:hAnsi="Times New Roman" w:cs="Times New Roman"/>
          </w:rPr>
          <w:t xml:space="preserve"> on the finding that they </w:t>
        </w:r>
      </w:ins>
      <w:ins w:id="579" w:author="Benton, Deon" w:date="2025-06-23T12:53:00Z" w16du:dateUtc="2025-06-23T17:53:00Z">
        <w:r w:rsidR="00713513">
          <w:rPr>
            <w:rFonts w:ascii="Times New Roman" w:hAnsi="Times New Roman" w:cs="Times New Roman"/>
          </w:rPr>
          <w:t>show increased looking</w:t>
        </w:r>
      </w:ins>
      <w:ins w:id="580" w:author="Benton, Deon" w:date="2025-06-23T12:32:00Z" w16du:dateUtc="2025-06-23T17:32:00Z">
        <w:r w:rsidR="00DE2FF0">
          <w:rPr>
            <w:rFonts w:ascii="Times New Roman" w:hAnsi="Times New Roman" w:cs="Times New Roman"/>
          </w:rPr>
          <w:t xml:space="preserve"> </w:t>
        </w:r>
      </w:ins>
      <w:ins w:id="581" w:author="Benton, Deon" w:date="2025-06-23T12:33:00Z" w16du:dateUtc="2025-06-23T17:33:00Z">
        <w:r w:rsidR="00DE2FF0">
          <w:rPr>
            <w:rFonts w:ascii="Times New Roman" w:hAnsi="Times New Roman" w:cs="Times New Roman"/>
          </w:rPr>
          <w:t>when</w:t>
        </w:r>
      </w:ins>
      <w:ins w:id="582" w:author="Benton, Deon" w:date="2025-06-23T12:52:00Z" w16du:dateUtc="2025-06-23T17:52:00Z">
        <w:r w:rsidR="00713513">
          <w:rPr>
            <w:rFonts w:ascii="Times New Roman" w:hAnsi="Times New Roman" w:cs="Times New Roman"/>
          </w:rPr>
          <w:t xml:space="preserve"> </w:t>
        </w:r>
      </w:ins>
      <w:ins w:id="583" w:author="Benton, Deon" w:date="2025-06-24T10:51:00Z" w16du:dateUtc="2025-06-24T15:51:00Z">
        <w:r w:rsidR="009B6780">
          <w:rPr>
            <w:rFonts w:ascii="Times New Roman" w:hAnsi="Times New Roman" w:cs="Times New Roman"/>
          </w:rPr>
          <w:t>a screen ostensibly rotates through a box</w:t>
        </w:r>
      </w:ins>
      <w:ins w:id="584" w:author="Benton, Deon" w:date="2025-06-23T13:08:00Z" w16du:dateUtc="2025-06-23T18:08:00Z">
        <w:r w:rsidR="00C65284">
          <w:rPr>
            <w:rFonts w:ascii="Times New Roman" w:hAnsi="Times New Roman" w:cs="Times New Roman"/>
          </w:rPr>
          <w:t xml:space="preserve"> </w:t>
        </w:r>
      </w:ins>
      <w:ins w:id="585" w:author="Benton, Deon" w:date="2025-06-23T13:28:00Z" w16du:dateUtc="2025-06-23T18:28:00Z">
        <w:r w:rsidR="008B1779">
          <w:rPr>
            <w:rFonts w:ascii="Times New Roman" w:hAnsi="Times New Roman" w:cs="Times New Roman"/>
          </w:rPr>
          <w:t>(impossible event)</w:t>
        </w:r>
      </w:ins>
      <w:ins w:id="586" w:author="Benton, Deon" w:date="2025-06-23T13:08:00Z" w16du:dateUtc="2025-06-23T18:08:00Z">
        <w:r w:rsidR="00C65284">
          <w:rPr>
            <w:rFonts w:ascii="Times New Roman" w:hAnsi="Times New Roman" w:cs="Times New Roman"/>
          </w:rPr>
          <w:t xml:space="preserve"> than when it </w:t>
        </w:r>
      </w:ins>
      <w:ins w:id="587" w:author="Benton, Deon" w:date="2025-06-24T10:52:00Z" w16du:dateUtc="2025-06-24T15:52:00Z">
        <w:r w:rsidR="009B6780">
          <w:rPr>
            <w:rFonts w:ascii="Times New Roman" w:hAnsi="Times New Roman" w:cs="Times New Roman"/>
          </w:rPr>
          <w:t>stops rotating once its reached the box</w:t>
        </w:r>
      </w:ins>
      <w:ins w:id="588" w:author="Benton, Deon" w:date="2025-06-23T12:53:00Z" w16du:dateUtc="2025-06-23T17:53:00Z">
        <w:r w:rsidR="00713513">
          <w:rPr>
            <w:rFonts w:ascii="Times New Roman" w:hAnsi="Times New Roman" w:cs="Times New Roman"/>
          </w:rPr>
          <w:t xml:space="preserve"> (</w:t>
        </w:r>
      </w:ins>
      <w:ins w:id="589" w:author="Benton, Deon" w:date="2025-06-23T13:28:00Z" w16du:dateUtc="2025-06-23T18:28:00Z">
        <w:r w:rsidR="008B1779">
          <w:rPr>
            <w:rFonts w:ascii="Times New Roman" w:hAnsi="Times New Roman" w:cs="Times New Roman"/>
          </w:rPr>
          <w:t xml:space="preserve">possible event; </w:t>
        </w:r>
      </w:ins>
      <w:ins w:id="590" w:author="Benton, Deon" w:date="2025-06-23T12:53:00Z" w16du:dateUtc="2025-06-23T17:53:00Z">
        <w:r w:rsidR="00713513">
          <w:rPr>
            <w:rFonts w:ascii="Times New Roman" w:hAnsi="Times New Roman" w:cs="Times New Roman"/>
          </w:rPr>
          <w:t>e.g.,</w:t>
        </w:r>
      </w:ins>
      <w:ins w:id="591" w:author="Benton, Deon" w:date="2025-06-23T12:55:00Z" w16du:dateUtc="2025-06-23T17:55:00Z">
        <w:r w:rsidR="009313B8">
          <w:rPr>
            <w:rFonts w:ascii="Times New Roman" w:hAnsi="Times New Roman" w:cs="Times New Roman"/>
          </w:rPr>
          <w:t xml:space="preserve"> </w:t>
        </w:r>
      </w:ins>
      <w:ins w:id="592" w:author="Benton, Deon" w:date="2025-06-23T12:53:00Z" w16du:dateUtc="2025-06-23T17:53:00Z">
        <w:r w:rsidR="00713513">
          <w:rPr>
            <w:rFonts w:ascii="Times New Roman" w:hAnsi="Times New Roman" w:cs="Times New Roman"/>
          </w:rPr>
          <w:t>Baillargeon et al., 1985; Baillargeon, 1987</w:t>
        </w:r>
      </w:ins>
      <w:ins w:id="593" w:author="Benton, Deon" w:date="2025-06-23T13:08:00Z" w16du:dateUtc="2025-06-23T18:08:00Z">
        <w:r w:rsidR="00C65284">
          <w:rPr>
            <w:rFonts w:ascii="Times New Roman" w:hAnsi="Times New Roman" w:cs="Times New Roman"/>
          </w:rPr>
          <w:t>; for concep</w:t>
        </w:r>
      </w:ins>
      <w:ins w:id="594" w:author="Benton, Deon" w:date="2025-06-23T13:09:00Z" w16du:dateUtc="2025-06-23T18:09:00Z">
        <w:r w:rsidR="00C65284">
          <w:rPr>
            <w:rFonts w:ascii="Times New Roman" w:hAnsi="Times New Roman" w:cs="Times New Roman"/>
          </w:rPr>
          <w:t>tually similar findings, see Baillargeon, 1986; Baillargeon &amp; DeVos, 1991</w:t>
        </w:r>
      </w:ins>
      <w:ins w:id="595" w:author="Benton, Deon" w:date="2025-06-23T12:53:00Z" w16du:dateUtc="2025-06-23T17:53:00Z">
        <w:r w:rsidR="00713513">
          <w:rPr>
            <w:rFonts w:ascii="Times New Roman" w:hAnsi="Times New Roman" w:cs="Times New Roman"/>
          </w:rPr>
          <w:t>)</w:t>
        </w:r>
      </w:ins>
      <w:ins w:id="596" w:author="Benton, Deon" w:date="2025-06-23T12:33:00Z" w16du:dateUtc="2025-06-23T17:33:00Z">
        <w:r w:rsidR="00DE2FF0">
          <w:rPr>
            <w:rFonts w:ascii="Times New Roman" w:hAnsi="Times New Roman" w:cs="Times New Roman"/>
          </w:rPr>
          <w:t xml:space="preserve">. </w:t>
        </w:r>
      </w:ins>
      <w:ins w:id="597" w:author="Benton, Deon" w:date="2025-06-24T10:53:00Z" w16du:dateUtc="2025-06-24T15:53:00Z">
        <w:r w:rsidR="00FF041C">
          <w:rPr>
            <w:rFonts w:ascii="Times New Roman" w:hAnsi="Times New Roman" w:cs="Times New Roman"/>
          </w:rPr>
          <w:t>This conclusion has not b</w:t>
        </w:r>
      </w:ins>
      <w:ins w:id="598" w:author="Benton, Deon" w:date="2025-06-24T10:54:00Z" w16du:dateUtc="2025-06-24T15:54:00Z">
        <w:r w:rsidR="00FF041C">
          <w:rPr>
            <w:rFonts w:ascii="Times New Roman" w:hAnsi="Times New Roman" w:cs="Times New Roman"/>
          </w:rPr>
          <w:t>e</w:t>
        </w:r>
      </w:ins>
      <w:ins w:id="599" w:author="Benton, Deon" w:date="2025-06-24T10:53:00Z" w16du:dateUtc="2025-06-24T15:53:00Z">
        <w:r w:rsidR="00FF041C">
          <w:rPr>
            <w:rFonts w:ascii="Times New Roman" w:hAnsi="Times New Roman" w:cs="Times New Roman"/>
          </w:rPr>
          <w:t>e</w:t>
        </w:r>
      </w:ins>
      <w:ins w:id="600" w:author="Benton, Deon" w:date="2025-06-24T10:54:00Z" w16du:dateUtc="2025-06-24T15:54:00Z">
        <w:r w:rsidR="00FF041C">
          <w:rPr>
            <w:rFonts w:ascii="Times New Roman" w:hAnsi="Times New Roman" w:cs="Times New Roman"/>
          </w:rPr>
          <w:t>n</w:t>
        </w:r>
      </w:ins>
      <w:ins w:id="601" w:author="Benton, Deon" w:date="2025-06-24T10:53:00Z" w16du:dateUtc="2025-06-24T15:53:00Z">
        <w:r w:rsidR="00FF041C">
          <w:rPr>
            <w:rFonts w:ascii="Times New Roman" w:hAnsi="Times New Roman" w:cs="Times New Roman"/>
          </w:rPr>
          <w:t xml:space="preserve"> universally accepted</w:t>
        </w:r>
      </w:ins>
      <w:ins w:id="602" w:author="Benton, Deon" w:date="2025-06-24T10:54:00Z" w16du:dateUtc="2025-06-24T15:54:00Z">
        <w:r w:rsidR="008B5C7C">
          <w:rPr>
            <w:rFonts w:ascii="Times New Roman" w:hAnsi="Times New Roman" w:cs="Times New Roman"/>
          </w:rPr>
          <w:t>. For example,</w:t>
        </w:r>
      </w:ins>
      <w:ins w:id="603" w:author="Benton, Deon" w:date="2025-06-23T13:07:00Z" w16du:dateUtc="2025-06-23T18:07:00Z">
        <w:r w:rsidR="00C65284">
          <w:rPr>
            <w:rFonts w:ascii="Times New Roman" w:hAnsi="Times New Roman" w:cs="Times New Roman"/>
          </w:rPr>
          <w:t xml:space="preserve"> </w:t>
        </w:r>
      </w:ins>
      <w:proofErr w:type="spellStart"/>
      <w:ins w:id="604" w:author="Benton, Deon" w:date="2025-06-23T13:02:00Z" w16du:dateUtc="2025-06-23T18:02:00Z">
        <w:r w:rsidR="00D409AB">
          <w:rPr>
            <w:rFonts w:ascii="Times New Roman" w:hAnsi="Times New Roman" w:cs="Times New Roman"/>
          </w:rPr>
          <w:t>Bogartz</w:t>
        </w:r>
        <w:proofErr w:type="spellEnd"/>
        <w:r w:rsidR="00D409AB">
          <w:rPr>
            <w:rFonts w:ascii="Times New Roman" w:hAnsi="Times New Roman" w:cs="Times New Roman"/>
          </w:rPr>
          <w:t xml:space="preserve"> et al. (</w:t>
        </w:r>
      </w:ins>
      <w:ins w:id="605" w:author="Benton, Deon" w:date="2025-06-24T10:54:00Z" w16du:dateUtc="2025-06-24T15:54:00Z">
        <w:r w:rsidR="008B5C7C">
          <w:rPr>
            <w:rFonts w:ascii="Times New Roman" w:hAnsi="Times New Roman" w:cs="Times New Roman"/>
          </w:rPr>
          <w:t>2000</w:t>
        </w:r>
      </w:ins>
      <w:ins w:id="606" w:author="Benton, Deon" w:date="2025-06-23T13:02:00Z" w16du:dateUtc="2025-06-23T18:02:00Z">
        <w:r w:rsidR="00D409AB">
          <w:rPr>
            <w:rFonts w:ascii="Times New Roman" w:hAnsi="Times New Roman" w:cs="Times New Roman"/>
          </w:rPr>
          <w:t>)</w:t>
        </w:r>
      </w:ins>
      <w:ins w:id="607" w:author="Benton, Deon" w:date="2025-06-24T10:54:00Z" w16du:dateUtc="2025-06-24T15:54:00Z">
        <w:r w:rsidR="008B5C7C">
          <w:rPr>
            <w:rFonts w:ascii="Times New Roman" w:hAnsi="Times New Roman" w:cs="Times New Roman"/>
          </w:rPr>
          <w:t xml:space="preserve"> </w:t>
        </w:r>
      </w:ins>
      <w:ins w:id="608" w:author="Benton, Deon" w:date="2025-06-23T13:04:00Z" w16du:dateUtc="2025-06-23T18:04:00Z">
        <w:r w:rsidR="0063270F">
          <w:rPr>
            <w:rFonts w:ascii="Times New Roman" w:hAnsi="Times New Roman" w:cs="Times New Roman"/>
          </w:rPr>
          <w:t>argued and showed</w:t>
        </w:r>
      </w:ins>
      <w:ins w:id="609" w:author="Benton, Deon" w:date="2025-06-23T13:05:00Z" w16du:dateUtc="2025-06-23T18:05:00Z">
        <w:r w:rsidR="00F15087">
          <w:rPr>
            <w:rFonts w:ascii="Times New Roman" w:hAnsi="Times New Roman" w:cs="Times New Roman"/>
          </w:rPr>
          <w:t xml:space="preserve"> through </w:t>
        </w:r>
      </w:ins>
      <w:ins w:id="610" w:author="Benton, Deon" w:date="2025-06-23T13:14:00Z" w16du:dateUtc="2025-06-23T18:14:00Z">
        <w:r w:rsidR="00AF3CD1">
          <w:rPr>
            <w:rFonts w:ascii="Times New Roman" w:hAnsi="Times New Roman" w:cs="Times New Roman"/>
          </w:rPr>
          <w:t xml:space="preserve">rigorous experimentation </w:t>
        </w:r>
      </w:ins>
      <w:ins w:id="611" w:author="Benton, Deon" w:date="2025-06-23T13:04:00Z" w16du:dateUtc="2025-06-23T18:04:00Z">
        <w:r w:rsidR="0063270F">
          <w:rPr>
            <w:rFonts w:ascii="Times New Roman" w:hAnsi="Times New Roman" w:cs="Times New Roman"/>
          </w:rPr>
          <w:t>that infants</w:t>
        </w:r>
      </w:ins>
      <w:ins w:id="612" w:author="Benton, Deon" w:date="2025-06-23T13:14:00Z" w16du:dateUtc="2025-06-23T18:14:00Z">
        <w:r w:rsidR="00AF3CD1">
          <w:rPr>
            <w:rFonts w:ascii="Times New Roman" w:hAnsi="Times New Roman" w:cs="Times New Roman"/>
          </w:rPr>
          <w:t>’ responses</w:t>
        </w:r>
      </w:ins>
      <w:ins w:id="613" w:author="Benton, Deon" w:date="2025-06-24T10:55:00Z" w16du:dateUtc="2025-06-24T15:55:00Z">
        <w:r w:rsidR="008B5C7C">
          <w:rPr>
            <w:rFonts w:ascii="Times New Roman" w:hAnsi="Times New Roman" w:cs="Times New Roman"/>
          </w:rPr>
          <w:t xml:space="preserve"> to the two test events</w:t>
        </w:r>
      </w:ins>
      <w:ins w:id="614" w:author="Benton, Deon" w:date="2025-06-23T13:14:00Z" w16du:dateUtc="2025-06-23T18:14:00Z">
        <w:r w:rsidR="00AF3CD1">
          <w:rPr>
            <w:rFonts w:ascii="Times New Roman" w:hAnsi="Times New Roman" w:cs="Times New Roman"/>
          </w:rPr>
          <w:t xml:space="preserve"> can be explained by well</w:t>
        </w:r>
      </w:ins>
      <w:ins w:id="615" w:author="Benton, Deon" w:date="2025-06-23T13:15:00Z" w16du:dateUtc="2025-06-23T18:15:00Z">
        <w:r w:rsidR="00AF3CD1">
          <w:rPr>
            <w:rFonts w:ascii="Times New Roman" w:hAnsi="Times New Roman" w:cs="Times New Roman"/>
          </w:rPr>
          <w:t>-documented familiarity and novelty preferences</w:t>
        </w:r>
      </w:ins>
      <w:ins w:id="616" w:author="Benton, Deon" w:date="2025-06-24T10:55:00Z" w16du:dateUtc="2025-06-24T15:55:00Z">
        <w:r w:rsidR="006A6F1E">
          <w:rPr>
            <w:rFonts w:ascii="Times New Roman" w:hAnsi="Times New Roman" w:cs="Times New Roman"/>
          </w:rPr>
          <w:t xml:space="preserve"> (e.g., Hunter &amp; Ames, 1988; Hunter et al., 1982)</w:t>
        </w:r>
      </w:ins>
      <w:ins w:id="617" w:author="Benton, Deon" w:date="2025-06-23T13:15:00Z" w16du:dateUtc="2025-06-23T18:15:00Z">
        <w:r w:rsidR="00AF3CD1">
          <w:rPr>
            <w:rFonts w:ascii="Times New Roman" w:hAnsi="Times New Roman" w:cs="Times New Roman"/>
          </w:rPr>
          <w:t xml:space="preserve">. </w:t>
        </w:r>
      </w:ins>
      <w:ins w:id="618" w:author="Benton, Deon" w:date="2025-06-23T13:21:00Z" w16du:dateUtc="2025-06-23T18:21:00Z">
        <w:r w:rsidR="0085367D">
          <w:rPr>
            <w:rFonts w:ascii="Times New Roman" w:hAnsi="Times New Roman" w:cs="Times New Roman"/>
          </w:rPr>
          <w:t xml:space="preserve">For example, </w:t>
        </w:r>
      </w:ins>
      <w:ins w:id="619" w:author="Benton, Deon" w:date="2025-06-24T10:56:00Z" w16du:dateUtc="2025-06-24T15:56:00Z">
        <w:r w:rsidR="00A86B1C">
          <w:rPr>
            <w:rFonts w:ascii="Times New Roman" w:hAnsi="Times New Roman" w:cs="Times New Roman"/>
          </w:rPr>
          <w:t>infants who were not given</w:t>
        </w:r>
      </w:ins>
      <w:ins w:id="620" w:author="Benton, Deon" w:date="2025-06-23T13:30:00Z" w16du:dateUtc="2025-06-23T18:30:00Z">
        <w:r w:rsidR="002911E8">
          <w:rPr>
            <w:rFonts w:ascii="Times New Roman" w:hAnsi="Times New Roman" w:cs="Times New Roman"/>
          </w:rPr>
          <w:t xml:space="preserve"> enough time to</w:t>
        </w:r>
      </w:ins>
      <w:ins w:id="621" w:author="Benton, Deon" w:date="2025-06-23T13:27:00Z" w16du:dateUtc="2025-06-23T18:27:00Z">
        <w:r w:rsidR="008B1779">
          <w:rPr>
            <w:rFonts w:ascii="Times New Roman" w:hAnsi="Times New Roman" w:cs="Times New Roman"/>
          </w:rPr>
          <w:t xml:space="preserve"> process </w:t>
        </w:r>
      </w:ins>
      <w:ins w:id="622" w:author="Benton, Deon" w:date="2025-06-24T10:53:00Z" w16du:dateUtc="2025-06-24T15:53:00Z">
        <w:r w:rsidR="00FF041C">
          <w:rPr>
            <w:rFonts w:ascii="Times New Roman" w:hAnsi="Times New Roman" w:cs="Times New Roman"/>
          </w:rPr>
          <w:t>a familiarization event in which the screen rotates 180</w:t>
        </w:r>
      </w:ins>
      <w:ins w:id="623" w:author="Benton, Deon" w:date="2025-06-24T10:54:00Z" w16du:dateUtc="2025-06-24T15:54:00Z">
        <w:r w:rsidR="00FF041C">
          <w:rPr>
            <w:rFonts w:ascii="Times New Roman" w:hAnsi="Times New Roman" w:cs="Times New Roman"/>
          </w:rPr>
          <w:t>°</w:t>
        </w:r>
      </w:ins>
      <w:ins w:id="624" w:author="Benton, Deon" w:date="2025-06-24T10:53:00Z" w16du:dateUtc="2025-06-24T15:53:00Z">
        <w:r w:rsidR="00FF041C">
          <w:rPr>
            <w:rFonts w:ascii="Times New Roman" w:hAnsi="Times New Roman" w:cs="Times New Roman"/>
          </w:rPr>
          <w:t xml:space="preserve"> in the absence of a box</w:t>
        </w:r>
      </w:ins>
      <w:ins w:id="625" w:author="Benton, Deon" w:date="2025-06-23T13:22:00Z" w16du:dateUtc="2025-06-23T18:22:00Z">
        <w:r w:rsidR="0085367D">
          <w:rPr>
            <w:rFonts w:ascii="Times New Roman" w:hAnsi="Times New Roman" w:cs="Times New Roman"/>
          </w:rPr>
          <w:t xml:space="preserve"> </w:t>
        </w:r>
      </w:ins>
      <w:ins w:id="626" w:author="Benton, Deon" w:date="2025-06-23T13:31:00Z" w16du:dateUtc="2025-06-23T18:31:00Z">
        <w:r w:rsidR="002911E8">
          <w:rPr>
            <w:rFonts w:ascii="Times New Roman" w:hAnsi="Times New Roman" w:cs="Times New Roman"/>
          </w:rPr>
          <w:t>looked</w:t>
        </w:r>
      </w:ins>
      <w:ins w:id="627" w:author="Benton, Deon" w:date="2025-06-23T13:22:00Z" w16du:dateUtc="2025-06-23T18:22:00Z">
        <w:r w:rsidR="0085367D">
          <w:rPr>
            <w:rFonts w:ascii="Times New Roman" w:hAnsi="Times New Roman" w:cs="Times New Roman"/>
          </w:rPr>
          <w:t xml:space="preserve"> longer at the perceptually more familiar but physically impossible </w:t>
        </w:r>
      </w:ins>
      <w:ins w:id="628" w:author="Benton, Deon" w:date="2025-06-23T13:28:00Z" w16du:dateUtc="2025-06-23T18:28:00Z">
        <w:r w:rsidR="008B1779">
          <w:rPr>
            <w:rFonts w:ascii="Times New Roman" w:hAnsi="Times New Roman" w:cs="Times New Roman"/>
          </w:rPr>
          <w:t xml:space="preserve">test </w:t>
        </w:r>
      </w:ins>
      <w:ins w:id="629" w:author="Benton, Deon" w:date="2025-06-23T13:22:00Z" w16du:dateUtc="2025-06-23T18:22:00Z">
        <w:r w:rsidR="0085367D">
          <w:rPr>
            <w:rFonts w:ascii="Times New Roman" w:hAnsi="Times New Roman" w:cs="Times New Roman"/>
          </w:rPr>
          <w:t xml:space="preserve">event than at the perceptually more novel but physically possible event. </w:t>
        </w:r>
      </w:ins>
      <w:ins w:id="630" w:author="Benton, Deon" w:date="2025-06-24T10:57:00Z" w16du:dateUtc="2025-06-24T15:57:00Z">
        <w:r w:rsidR="00A86B1C">
          <w:rPr>
            <w:rFonts w:ascii="Times New Roman" w:hAnsi="Times New Roman" w:cs="Times New Roman"/>
          </w:rPr>
          <w:t>In contrast, infants who were</w:t>
        </w:r>
      </w:ins>
      <w:ins w:id="631" w:author="Benton, Deon" w:date="2025-06-24T10:56:00Z" w16du:dateUtc="2025-06-24T15:56:00Z">
        <w:r w:rsidR="00A86B1C">
          <w:rPr>
            <w:rFonts w:ascii="Times New Roman" w:hAnsi="Times New Roman" w:cs="Times New Roman"/>
          </w:rPr>
          <w:t xml:space="preserve"> given</w:t>
        </w:r>
      </w:ins>
      <w:ins w:id="632" w:author="Benton, Deon" w:date="2025-06-23T13:30:00Z" w16du:dateUtc="2025-06-23T18:30:00Z">
        <w:r w:rsidR="002911E8">
          <w:rPr>
            <w:rFonts w:ascii="Times New Roman" w:hAnsi="Times New Roman" w:cs="Times New Roman"/>
          </w:rPr>
          <w:t xml:space="preserve"> sufficient </w:t>
        </w:r>
      </w:ins>
      <w:ins w:id="633" w:author="Benton, Deon" w:date="2025-06-24T10:56:00Z" w16du:dateUtc="2025-06-24T15:56:00Z">
        <w:r w:rsidR="00A86B1C">
          <w:rPr>
            <w:rFonts w:ascii="Times New Roman" w:hAnsi="Times New Roman" w:cs="Times New Roman"/>
          </w:rPr>
          <w:t>time to process the familiarization sequence</w:t>
        </w:r>
      </w:ins>
      <w:ins w:id="634" w:author="Benton, Deon" w:date="2025-06-24T10:57:00Z" w16du:dateUtc="2025-06-24T15:57:00Z">
        <w:r w:rsidR="00A86B1C">
          <w:rPr>
            <w:rFonts w:ascii="Times New Roman" w:hAnsi="Times New Roman" w:cs="Times New Roman"/>
          </w:rPr>
          <w:t xml:space="preserve"> showed</w:t>
        </w:r>
      </w:ins>
      <w:ins w:id="635" w:author="Benton, Deon" w:date="2025-06-23T13:31:00Z" w16du:dateUtc="2025-06-23T18:31:00Z">
        <w:r w:rsidR="002911E8">
          <w:rPr>
            <w:rFonts w:ascii="Times New Roman" w:hAnsi="Times New Roman" w:cs="Times New Roman"/>
          </w:rPr>
          <w:t xml:space="preserve"> increased looking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 only</w:t>
        </w:r>
      </w:ins>
      <w:ins w:id="636" w:author="Benton, Deon" w:date="2025-06-23T13:42:00Z" w16du:dateUtc="2025-06-23T18:42:00Z">
        <w:r w:rsidR="00D72664">
          <w:rPr>
            <w:rFonts w:ascii="Times New Roman" w:hAnsi="Times New Roman" w:cs="Times New Roman"/>
          </w:rPr>
          <w:t xml:space="preserve">. </w:t>
        </w:r>
      </w:ins>
    </w:p>
    <w:p w14:paraId="17399478" w14:textId="13840C0D" w:rsidR="0015363E" w:rsidRDefault="00D72664" w:rsidP="004979E4">
      <w:pPr>
        <w:spacing w:line="480" w:lineRule="auto"/>
        <w:ind w:firstLine="720"/>
        <w:contextualSpacing/>
        <w:rPr>
          <w:ins w:id="637" w:author="Benton, Deon" w:date="2025-06-23T13:35:00Z" w16du:dateUtc="2025-06-23T18:35:00Z"/>
          <w:rFonts w:ascii="Times New Roman" w:hAnsi="Times New Roman" w:cs="Times New Roman"/>
        </w:rPr>
      </w:pPr>
      <w:ins w:id="638" w:author="Benton, Deon" w:date="2025-06-23T13:43:00Z" w16du:dateUtc="2025-06-23T18:43:00Z">
        <w:r>
          <w:rPr>
            <w:rFonts w:ascii="Times New Roman" w:hAnsi="Times New Roman" w:cs="Times New Roman"/>
          </w:rPr>
          <w:t xml:space="preserve">Although it is also true that lean accounts differ in their particulars, </w:t>
        </w:r>
      </w:ins>
      <w:ins w:id="639" w:author="Benton, Deon" w:date="2025-06-23T14:17:00Z" w16du:dateUtc="2025-06-23T19:17:00Z">
        <w:r w:rsidR="00A113DB">
          <w:rPr>
            <w:rFonts w:ascii="Times New Roman" w:hAnsi="Times New Roman" w:cs="Times New Roman"/>
          </w:rPr>
          <w:t>they share a commitment to</w:t>
        </w:r>
        <w:r w:rsidR="005A7C4E">
          <w:rPr>
            <w:rFonts w:ascii="Times New Roman" w:hAnsi="Times New Roman" w:cs="Times New Roman"/>
          </w:rPr>
          <w:t xml:space="preserve"> </w:t>
        </w:r>
      </w:ins>
      <w:ins w:id="640" w:author="Benton, Deon" w:date="2025-06-23T20:19:00Z" w16du:dateUtc="2025-06-24T01:19:00Z">
        <w:r w:rsidR="00895308">
          <w:rPr>
            <w:rFonts w:ascii="Times New Roman" w:hAnsi="Times New Roman" w:cs="Times New Roman"/>
          </w:rPr>
          <w:t>the idea</w:t>
        </w:r>
      </w:ins>
      <w:ins w:id="641" w:author="Benton, Deon" w:date="2025-06-23T14:17:00Z" w16du:dateUtc="2025-06-23T19:17:00Z">
        <w:r w:rsidR="005A7C4E">
          <w:rPr>
            <w:rFonts w:ascii="Times New Roman" w:hAnsi="Times New Roman" w:cs="Times New Roman"/>
          </w:rPr>
          <w:t xml:space="preserve"> that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can be explained without recourse to conceptually rich</w:t>
        </w:r>
      </w:ins>
      <w:ins w:id="642" w:author="Benton, Deon" w:date="2025-06-23T14:48:00Z" w16du:dateUtc="2025-06-23T19:48:00Z">
        <w:r w:rsidR="00B164E9">
          <w:rPr>
            <w:rFonts w:ascii="Times New Roman" w:hAnsi="Times New Roman" w:cs="Times New Roman"/>
          </w:rPr>
          <w:t>, innate</w:t>
        </w:r>
      </w:ins>
      <w:ins w:id="643" w:author="Benton, Deon" w:date="2025-06-23T14:17:00Z" w16du:dateUtc="2025-06-23T19:17:00Z">
        <w:r w:rsidR="005A7C4E">
          <w:rPr>
            <w:rFonts w:ascii="Times New Roman" w:hAnsi="Times New Roman" w:cs="Times New Roman"/>
          </w:rPr>
          <w:t xml:space="preserve"> knowledge that is supported by domain-specific mechanisms. </w:t>
        </w:r>
      </w:ins>
      <w:ins w:id="644" w:author="Benton, Deon" w:date="2025-06-23T14:18:00Z" w16du:dateUtc="2025-06-23T19:18:00Z">
        <w:r w:rsidR="005A7C4E">
          <w:rPr>
            <w:rFonts w:ascii="Times New Roman" w:hAnsi="Times New Roman" w:cs="Times New Roman"/>
          </w:rPr>
          <w:t xml:space="preserve">Instead, these accounts </w:t>
        </w:r>
      </w:ins>
      <w:ins w:id="645" w:author="Benton, Deon" w:date="2025-06-23T14:19:00Z" w16du:dateUtc="2025-06-23T19:19:00Z">
        <w:r w:rsidR="00CF6D13">
          <w:rPr>
            <w:rFonts w:ascii="Times New Roman" w:hAnsi="Times New Roman" w:cs="Times New Roman"/>
          </w:rPr>
          <w:t xml:space="preserve">argue that infants’ responses in </w:t>
        </w:r>
        <w:proofErr w:type="spellStart"/>
        <w:r w:rsidR="00CF6D13">
          <w:rPr>
            <w:rFonts w:ascii="Times New Roman" w:hAnsi="Times New Roman" w:cs="Times New Roman"/>
          </w:rPr>
          <w:t>VoE</w:t>
        </w:r>
        <w:proofErr w:type="spellEnd"/>
        <w:r w:rsidR="00CF6D13">
          <w:rPr>
            <w:rFonts w:ascii="Times New Roman" w:hAnsi="Times New Roman" w:cs="Times New Roman"/>
          </w:rPr>
          <w:t xml:space="preserve"> studies can be explained by</w:t>
        </w:r>
      </w:ins>
      <w:ins w:id="646" w:author="Benton, Deon" w:date="2025-06-23T14:18:00Z" w16du:dateUtc="2025-06-23T19:18:00Z">
        <w:r w:rsidR="005A7C4E">
          <w:rPr>
            <w:rFonts w:ascii="Times New Roman" w:hAnsi="Times New Roman" w:cs="Times New Roman"/>
          </w:rPr>
          <w:t xml:space="preserve"> domain-general learning mechanisms—such as habituation, statistical learning, </w:t>
        </w:r>
      </w:ins>
      <w:ins w:id="647" w:author="Benton, Deon" w:date="2025-06-23T14:19:00Z" w16du:dateUtc="2025-06-23T19:19:00Z">
        <w:r w:rsidR="005A7C4E">
          <w:rPr>
            <w:rFonts w:ascii="Times New Roman" w:hAnsi="Times New Roman" w:cs="Times New Roman"/>
          </w:rPr>
          <w:t>associative learning, and conditioning, among others—</w:t>
        </w:r>
      </w:ins>
      <w:ins w:id="648" w:author="Benton, Deon" w:date="2025-06-23T14:20:00Z" w16du:dateUtc="2025-06-23T19:20:00Z">
        <w:r w:rsidR="00CF6D13">
          <w:rPr>
            <w:rFonts w:ascii="Times New Roman" w:hAnsi="Times New Roman" w:cs="Times New Roman"/>
          </w:rPr>
          <w:t>that operate on</w:t>
        </w:r>
      </w:ins>
      <w:ins w:id="649" w:author="Benton, Deon" w:date="2025-06-23T14:49:00Z" w16du:dateUtc="2025-06-23T19:49:00Z">
        <w:r w:rsidR="00B164E9">
          <w:rPr>
            <w:rFonts w:ascii="Times New Roman" w:hAnsi="Times New Roman" w:cs="Times New Roman"/>
          </w:rPr>
          <w:t xml:space="preserve"> low-level, surface-based features.</w:t>
        </w:r>
      </w:ins>
      <w:ins w:id="650" w:author="Benton, Deon" w:date="2025-06-23T15:10:00Z" w16du:dateUtc="2025-06-23T20:10:00Z">
        <w:r w:rsidR="00575943">
          <w:rPr>
            <w:rFonts w:ascii="Times New Roman" w:hAnsi="Times New Roman" w:cs="Times New Roman"/>
          </w:rPr>
          <w:t xml:space="preserve"> </w:t>
        </w:r>
      </w:ins>
      <w:ins w:id="651" w:author="Benton, Deon" w:date="2025-06-23T15:25:00Z" w16du:dateUtc="2025-06-23T20:25:00Z">
        <w:r w:rsidR="00FC1A1E">
          <w:rPr>
            <w:rFonts w:ascii="Times New Roman" w:hAnsi="Times New Roman" w:cs="Times New Roman"/>
          </w:rPr>
          <w:t>In other words</w:t>
        </w:r>
      </w:ins>
      <w:ins w:id="652" w:author="Benton, Deon" w:date="2025-06-23T15:10:00Z" w16du:dateUtc="2025-06-23T20:10:00Z">
        <w:r w:rsidR="00575943">
          <w:rPr>
            <w:rFonts w:ascii="Times New Roman" w:hAnsi="Times New Roman" w:cs="Times New Roman"/>
          </w:rPr>
          <w:t xml:space="preserve">, infants’ looking responses may reflect factors such as the strength of stimulus encoding, </w:t>
        </w:r>
      </w:ins>
      <w:ins w:id="653" w:author="Benton, Deon" w:date="2025-06-23T15:11:00Z" w16du:dateUtc="2025-06-23T20:11:00Z">
        <w:r w:rsidR="00575943">
          <w:rPr>
            <w:rFonts w:ascii="Times New Roman" w:hAnsi="Times New Roman" w:cs="Times New Roman"/>
          </w:rPr>
          <w:t>perceptual novelty or familiarity, and simple preferences rather than inferences about numerical computations, sociomoral evaluation, or object permanence</w:t>
        </w:r>
      </w:ins>
      <w:ins w:id="654" w:author="Benton, Deon" w:date="2025-06-23T15:12:00Z" w16du:dateUtc="2025-06-23T20:12:00Z">
        <w:r w:rsidR="00575943">
          <w:rPr>
            <w:rFonts w:ascii="Times New Roman" w:hAnsi="Times New Roman" w:cs="Times New Roman"/>
          </w:rPr>
          <w:t>.</w:t>
        </w:r>
      </w:ins>
      <w:ins w:id="655" w:author="Benton, Deon" w:date="2025-06-23T15:13:00Z" w16du:dateUtc="2025-06-23T20:13:00Z">
        <w:r w:rsidR="004E5558">
          <w:rPr>
            <w:rFonts w:ascii="Times New Roman" w:hAnsi="Times New Roman" w:cs="Times New Roman"/>
          </w:rPr>
          <w:t xml:space="preserve"> </w:t>
        </w:r>
      </w:ins>
      <w:ins w:id="656" w:author="Benton, Deon" w:date="2025-06-23T15:31:00Z" w16du:dateUtc="2025-06-23T20:31:00Z">
        <w:r w:rsidR="003579F0">
          <w:rPr>
            <w:rFonts w:ascii="Times New Roman" w:hAnsi="Times New Roman" w:cs="Times New Roman"/>
          </w:rPr>
          <w:t>This</w:t>
        </w:r>
      </w:ins>
      <w:ins w:id="657" w:author="Benton, Deon" w:date="2025-06-23T15:26:00Z" w16du:dateUtc="2025-06-23T20:26:00Z">
        <w:r w:rsidR="00FC1A1E">
          <w:rPr>
            <w:rFonts w:ascii="Times New Roman" w:hAnsi="Times New Roman" w:cs="Times New Roman"/>
          </w:rPr>
          <w:t xml:space="preserve"> </w:t>
        </w:r>
        <w:r w:rsidR="00FC1A1E">
          <w:rPr>
            <w:rFonts w:ascii="Times New Roman" w:hAnsi="Times New Roman" w:cs="Times New Roman"/>
          </w:rPr>
          <w:lastRenderedPageBreak/>
          <w:t>more sophisticated knowledge is though</w:t>
        </w:r>
      </w:ins>
      <w:ins w:id="658" w:author="Benton, Deon" w:date="2025-06-23T15:28:00Z" w16du:dateUtc="2025-06-23T20:28:00Z">
        <w:r w:rsidR="002A693A">
          <w:rPr>
            <w:rFonts w:ascii="Times New Roman" w:hAnsi="Times New Roman" w:cs="Times New Roman"/>
          </w:rPr>
          <w:t>t</w:t>
        </w:r>
      </w:ins>
      <w:ins w:id="659" w:author="Benton, Deon" w:date="2025-06-23T15:26:00Z" w16du:dateUtc="2025-06-23T20:26:00Z">
        <w:r w:rsidR="00FC1A1E">
          <w:rPr>
            <w:rFonts w:ascii="Times New Roman" w:hAnsi="Times New Roman" w:cs="Times New Roman"/>
          </w:rPr>
          <w:t xml:space="preserve"> to emerge</w:t>
        </w:r>
      </w:ins>
      <w:ins w:id="660" w:author="Benton, Deon" w:date="2025-06-23T15:27:00Z" w16du:dateUtc="2025-06-23T20:27:00Z">
        <w:r w:rsidR="002A693A">
          <w:rPr>
            <w:rFonts w:ascii="Times New Roman" w:hAnsi="Times New Roman" w:cs="Times New Roman"/>
          </w:rPr>
          <w:t xml:space="preserve"> gradually </w:t>
        </w:r>
      </w:ins>
      <w:ins w:id="661" w:author="Benton, Deon" w:date="2025-06-23T15:28:00Z" w16du:dateUtc="2025-06-23T20:28:00Z">
        <w:r w:rsidR="002A693A">
          <w:rPr>
            <w:rFonts w:ascii="Times New Roman" w:hAnsi="Times New Roman" w:cs="Times New Roman"/>
          </w:rPr>
          <w:t xml:space="preserve">via the same learning </w:t>
        </w:r>
      </w:ins>
      <w:ins w:id="662" w:author="Benton, Deon" w:date="2025-06-23T15:29:00Z" w16du:dateUtc="2025-06-23T20:29:00Z">
        <w:r w:rsidR="002A693A">
          <w:rPr>
            <w:rFonts w:ascii="Times New Roman" w:hAnsi="Times New Roman" w:cs="Times New Roman"/>
          </w:rPr>
          <w:t>mechanisms</w:t>
        </w:r>
        <w:r w:rsidR="004979E4">
          <w:rPr>
            <w:rFonts w:ascii="Times New Roman" w:hAnsi="Times New Roman" w:cs="Times New Roman"/>
          </w:rPr>
          <w:t xml:space="preserve"> believed to</w:t>
        </w:r>
      </w:ins>
      <w:ins w:id="663" w:author="Benton, Deon" w:date="2025-06-23T20:24:00Z" w16du:dateUtc="2025-06-24T01:24:00Z">
        <w:r w:rsidR="00F17246">
          <w:rPr>
            <w:rFonts w:ascii="Times New Roman" w:hAnsi="Times New Roman" w:cs="Times New Roman"/>
          </w:rPr>
          <w:t xml:space="preserve"> subserve</w:t>
        </w:r>
      </w:ins>
      <w:ins w:id="664" w:author="Benton, Deon" w:date="2025-06-23T15:29:00Z" w16du:dateUtc="2025-06-23T20:29:00Z">
        <w:r w:rsidR="004979E4">
          <w:rPr>
            <w:rFonts w:ascii="Times New Roman" w:hAnsi="Times New Roman" w:cs="Times New Roman"/>
          </w:rPr>
          <w:t xml:space="preserve"> infants’ responses in </w:t>
        </w:r>
        <w:proofErr w:type="spellStart"/>
        <w:r w:rsidR="004979E4">
          <w:rPr>
            <w:rFonts w:ascii="Times New Roman" w:hAnsi="Times New Roman" w:cs="Times New Roman"/>
          </w:rPr>
          <w:t>VoE</w:t>
        </w:r>
        <w:proofErr w:type="spellEnd"/>
        <w:r w:rsidR="004979E4">
          <w:rPr>
            <w:rFonts w:ascii="Times New Roman" w:hAnsi="Times New Roman" w:cs="Times New Roman"/>
          </w:rPr>
          <w:t xml:space="preserve"> studies.</w:t>
        </w:r>
      </w:ins>
      <w:ins w:id="665" w:author="Benton, Deon" w:date="2025-06-23T15:18:00Z" w16du:dateUtc="2025-06-23T20:18:00Z">
        <w:r w:rsidR="00115675">
          <w:rPr>
            <w:rFonts w:ascii="Times New Roman" w:hAnsi="Times New Roman" w:cs="Times New Roman"/>
          </w:rPr>
          <w:t xml:space="preserve">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77777777" w:rsidR="001A2641" w:rsidRPr="00445430" w:rsidRDefault="001A2641" w:rsidP="001A2641">
      <w:pPr>
        <w:spacing w:line="480" w:lineRule="auto"/>
        <w:contextualSpacing/>
        <w:rPr>
          <w:ins w:id="666" w:author="Benton, Deon" w:date="2025-06-23T13:38:00Z" w16du:dateUtc="2025-06-23T18:38:00Z"/>
          <w:rFonts w:ascii="Times New Roman" w:hAnsi="Times New Roman" w:cs="Times New Roman"/>
          <w:b/>
          <w:bCs/>
        </w:rPr>
      </w:pPr>
      <w:ins w:id="667" w:author="Benton, Deon" w:date="2025-06-23T13:38:00Z" w16du:dateUtc="2025-06-23T18:38:00Z">
        <w:r>
          <w:rPr>
            <w:rFonts w:ascii="Times New Roman" w:hAnsi="Times New Roman" w:cs="Times New Roman"/>
            <w:b/>
            <w:bCs/>
          </w:rPr>
          <w:t xml:space="preserve">A lean proposal for the origins of infant action understanding </w:t>
        </w:r>
      </w:ins>
    </w:p>
    <w:p w14:paraId="69D56AA6" w14:textId="77777777" w:rsidR="00EF4B25" w:rsidRDefault="00DE18F0" w:rsidP="00D027B5">
      <w:pPr>
        <w:spacing w:line="480" w:lineRule="auto"/>
        <w:contextualSpacing/>
        <w:rPr>
          <w:ins w:id="668" w:author="Benton, Deon" w:date="2025-06-25T13:18:00Z" w16du:dateUtc="2025-06-25T18:18:00Z"/>
          <w:rFonts w:ascii="Times New Roman" w:hAnsi="Times New Roman" w:cs="Times New Roman"/>
        </w:rPr>
      </w:pPr>
      <w:ins w:id="669" w:author="Benton, Deon" w:date="2025-06-24T12:03:00Z" w16du:dateUtc="2025-06-24T17:03:00Z">
        <w:r>
          <w:rPr>
            <w:rFonts w:ascii="Times New Roman" w:hAnsi="Times New Roman" w:cs="Times New Roman"/>
          </w:rPr>
          <w:tab/>
          <w:t>As the discussion to this point has shown, there have been many attempts to explain infants’ looking behavior</w:t>
        </w:r>
      </w:ins>
      <w:ins w:id="670" w:author="Benton, Deon" w:date="2025-06-24T12:04:00Z" w16du:dateUtc="2025-06-24T17:04:00Z">
        <w:r>
          <w:rPr>
            <w:rFonts w:ascii="Times New Roman" w:hAnsi="Times New Roman" w:cs="Times New Roman"/>
          </w:rPr>
          <w:t xml:space="preserve">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infants’ action understanding from the same perspective remain relatively scarce</w:t>
        </w:r>
      </w:ins>
      <w:ins w:id="671" w:author="Benton, Deon" w:date="2025-06-24T13:30:00Z" w16du:dateUtc="2025-06-24T18:30:00Z">
        <w:r w:rsidR="000C6B58">
          <w:rPr>
            <w:rFonts w:ascii="Times New Roman" w:hAnsi="Times New Roman" w:cs="Times New Roman"/>
          </w:rPr>
          <w:t>.</w:t>
        </w:r>
      </w:ins>
      <w:ins w:id="672" w:author="Benton, Deon" w:date="2025-06-24T13:18:00Z" w16du:dateUtc="2025-06-24T18:18:00Z">
        <w:r w:rsidR="00C03B2C">
          <w:rPr>
            <w:rFonts w:ascii="Times New Roman" w:hAnsi="Times New Roman" w:cs="Times New Roman"/>
          </w:rPr>
          <w:t xml:space="preserve"> </w:t>
        </w:r>
      </w:ins>
      <w:ins w:id="673" w:author="Benton, Deon" w:date="2025-06-24T14:41:00Z" w16du:dateUtc="2025-06-24T19:41:00Z">
        <w:r w:rsidR="00673D12">
          <w:rPr>
            <w:rFonts w:ascii="Times New Roman" w:hAnsi="Times New Roman" w:cs="Times New Roman"/>
          </w:rPr>
          <w:t>A</w:t>
        </w:r>
      </w:ins>
      <w:ins w:id="674" w:author="Benton, Deon" w:date="2025-06-23T21:57:00Z" w16du:dateUtc="2025-06-24T02:57:00Z">
        <w:r w:rsidR="000329CC">
          <w:rPr>
            <w:rFonts w:ascii="Times New Roman" w:hAnsi="Times New Roman" w:cs="Times New Roman"/>
          </w:rPr>
          <w:t xml:space="preserve"> </w:t>
        </w:r>
      </w:ins>
      <w:ins w:id="675" w:author="Benton, Deon" w:date="2025-06-24T13:30:00Z" w16du:dateUtc="2025-06-24T18:30:00Z">
        <w:r w:rsidR="000C6B58">
          <w:rPr>
            <w:rFonts w:ascii="Times New Roman" w:hAnsi="Times New Roman" w:cs="Times New Roman"/>
          </w:rPr>
          <w:t>notab</w:t>
        </w:r>
      </w:ins>
      <w:ins w:id="676" w:author="Benton, Deon" w:date="2025-06-24T13:31:00Z" w16du:dateUtc="2025-06-24T18:31:00Z">
        <w:r w:rsidR="000C6B58">
          <w:rPr>
            <w:rFonts w:ascii="Times New Roman" w:hAnsi="Times New Roman" w:cs="Times New Roman"/>
          </w:rPr>
          <w:t xml:space="preserve">le exception to this is a study </w:t>
        </w:r>
      </w:ins>
      <w:ins w:id="677" w:author="Benton, Deon" w:date="2025-06-23T21:12:00Z" w16du:dateUtc="2025-06-24T02:12:00Z">
        <w:r w:rsidR="00EC7604">
          <w:rPr>
            <w:rFonts w:ascii="Times New Roman" w:hAnsi="Times New Roman" w:cs="Times New Roman"/>
          </w:rPr>
          <w:t>by Overwalle (2010)</w:t>
        </w:r>
      </w:ins>
      <w:ins w:id="678" w:author="Benton, Deon" w:date="2025-06-24T14:25:00Z" w16du:dateUtc="2025-06-24T19:25:00Z">
        <w:r w:rsidR="00B81767">
          <w:rPr>
            <w:rFonts w:ascii="Times New Roman" w:hAnsi="Times New Roman" w:cs="Times New Roman"/>
          </w:rPr>
          <w:t>.</w:t>
        </w:r>
      </w:ins>
      <w:ins w:id="679" w:author="Benton, Deon" w:date="2025-06-24T14:41:00Z" w16du:dateUtc="2025-06-24T19:41:00Z">
        <w:r w:rsidR="00673D12">
          <w:rPr>
            <w:rFonts w:ascii="Times New Roman" w:hAnsi="Times New Roman" w:cs="Times New Roman"/>
          </w:rPr>
          <w:t xml:space="preserve"> </w:t>
        </w:r>
      </w:ins>
      <w:ins w:id="680" w:author="Benton, Deon" w:date="2025-06-24T22:46:00Z" w16du:dateUtc="2025-06-25T03:46:00Z">
        <w:r w:rsidR="00861E76">
          <w:rPr>
            <w:rFonts w:ascii="Times New Roman" w:hAnsi="Times New Roman" w:cs="Times New Roman"/>
          </w:rPr>
          <w:t xml:space="preserve">One of the goals of this study was to explain infants’ looking behaviors in Gergely et al. (1995). Overwalle (2010) argued that infants learn about what makes an action efficient (or inefficient) based on prior experience either observing or engaging in those actions; </w:t>
        </w:r>
      </w:ins>
      <w:ins w:id="681" w:author="Benton, Deon" w:date="2025-06-24T22:47:00Z" w16du:dateUtc="2025-06-25T03:47:00Z">
        <w:r w:rsidR="00861E76">
          <w:rPr>
            <w:rFonts w:ascii="Times New Roman" w:hAnsi="Times New Roman" w:cs="Times New Roman"/>
          </w:rPr>
          <w:t>a priori notions of efficiency based on a teleological stance are not necessary</w:t>
        </w:r>
      </w:ins>
      <w:ins w:id="682" w:author="Benton, Deon" w:date="2025-06-24T22:46:00Z" w16du:dateUtc="2025-06-25T03:46:00Z">
        <w:r w:rsidR="00861E76">
          <w:rPr>
            <w:rFonts w:ascii="Times New Roman" w:hAnsi="Times New Roman" w:cs="Times New Roman"/>
          </w:rPr>
          <w:t xml:space="preserve">.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ins>
      <w:ins w:id="683" w:author="Benton, Deon" w:date="2025-06-24T22:47:00Z" w16du:dateUtc="2025-06-25T03:47:00Z">
        <w:r w:rsidR="00861E76">
          <w:rPr>
            <w:rFonts w:ascii="Times New Roman" w:hAnsi="Times New Roman" w:cs="Times New Roman"/>
          </w:rPr>
          <w:t xml:space="preserve">Overwalle (2010) </w:t>
        </w:r>
      </w:ins>
      <w:ins w:id="684" w:author="Benton, Deon" w:date="2025-06-24T22:51:00Z" w16du:dateUtc="2025-06-25T03:51:00Z">
        <w:r w:rsidR="00811804">
          <w:rPr>
            <w:rFonts w:ascii="Times New Roman" w:hAnsi="Times New Roman" w:cs="Times New Roman"/>
          </w:rPr>
          <w:t>implemented this idea in a</w:t>
        </w:r>
      </w:ins>
      <w:ins w:id="685" w:author="Benton, Deon" w:date="2025-06-24T22:43:00Z" w16du:dateUtc="2025-06-25T03:43:00Z">
        <w:r w:rsidR="00861E76">
          <w:rPr>
            <w:rFonts w:ascii="Times New Roman" w:hAnsi="Times New Roman" w:cs="Times New Roman"/>
          </w:rPr>
          <w:t xml:space="preserve"> </w:t>
        </w:r>
      </w:ins>
      <w:ins w:id="686" w:author="Benton, Deon" w:date="2025-06-24T22:51:00Z" w16du:dateUtc="2025-06-25T03:51:00Z">
        <w:r w:rsidR="00861E76">
          <w:rPr>
            <w:rFonts w:ascii="Times New Roman" w:hAnsi="Times New Roman" w:cs="Times New Roman"/>
          </w:rPr>
          <w:t>recurrent connectionist model</w:t>
        </w:r>
      </w:ins>
      <w:ins w:id="687" w:author="Benton, Deon" w:date="2025-06-24T22:45:00Z" w16du:dateUtc="2025-06-25T03:45:00Z">
        <w:r w:rsidR="00861E76">
          <w:rPr>
            <w:rFonts w:ascii="Times New Roman" w:hAnsi="Times New Roman" w:cs="Times New Roman"/>
          </w:rPr>
          <w:t xml:space="preserve"> </w:t>
        </w:r>
      </w:ins>
      <w:ins w:id="688" w:author="Benton, Deon" w:date="2025-06-24T22:51:00Z" w16du:dateUtc="2025-06-25T03:51:00Z">
        <w:r w:rsidR="00811804">
          <w:rPr>
            <w:rFonts w:ascii="Times New Roman" w:hAnsi="Times New Roman" w:cs="Times New Roman"/>
          </w:rPr>
          <w:t xml:space="preserve">and showed that </w:t>
        </w:r>
      </w:ins>
      <w:ins w:id="689" w:author="Benton, Deon" w:date="2025-06-24T22:54:00Z" w16du:dateUtc="2025-06-25T03:54:00Z">
        <w:r w:rsidR="00D027B5">
          <w:rPr>
            <w:rFonts w:ascii="Times New Roman" w:hAnsi="Times New Roman" w:cs="Times New Roman"/>
          </w:rPr>
          <w:t>it could explain</w:t>
        </w:r>
      </w:ins>
      <w:ins w:id="690" w:author="Benton, Deon" w:date="2025-06-24T22:51:00Z" w16du:dateUtc="2025-06-25T03:51:00Z">
        <w:r w:rsidR="00811804">
          <w:rPr>
            <w:rFonts w:ascii="Times New Roman" w:hAnsi="Times New Roman" w:cs="Times New Roman"/>
          </w:rPr>
          <w:t xml:space="preserve"> </w:t>
        </w:r>
      </w:ins>
      <w:ins w:id="691" w:author="Benton, Deon" w:date="2025-06-24T22:45:00Z" w16du:dateUtc="2025-06-25T03:45:00Z">
        <w:r w:rsidR="00861E76">
          <w:rPr>
            <w:rFonts w:ascii="Times New Roman" w:hAnsi="Times New Roman" w:cs="Times New Roman"/>
          </w:rPr>
          <w:t>i</w:t>
        </w:r>
      </w:ins>
      <w:ins w:id="692" w:author="Benton, Deon" w:date="2025-06-24T22:46:00Z" w16du:dateUtc="2025-06-25T03:46:00Z">
        <w:r w:rsidR="00861E76">
          <w:rPr>
            <w:rFonts w:ascii="Times New Roman" w:hAnsi="Times New Roman" w:cs="Times New Roman"/>
          </w:rPr>
          <w:t>nfants’ looking responses across the Experimental and Control conditions</w:t>
        </w:r>
      </w:ins>
      <w:ins w:id="693" w:author="Benton, Deon" w:date="2025-06-24T22:54:00Z" w16du:dateUtc="2025-06-25T03:54:00Z">
        <w:r w:rsidR="00D027B5">
          <w:rPr>
            <w:rFonts w:ascii="Times New Roman" w:hAnsi="Times New Roman" w:cs="Times New Roman"/>
          </w:rPr>
          <w:t xml:space="preserve"> in Gergely et al. (199</w:t>
        </w:r>
      </w:ins>
      <w:ins w:id="694" w:author="Benton, Deon" w:date="2025-06-24T22:55:00Z" w16du:dateUtc="2025-06-25T03:55:00Z">
        <w:r w:rsidR="00D027B5">
          <w:rPr>
            <w:rFonts w:ascii="Times New Roman" w:hAnsi="Times New Roman" w:cs="Times New Roman"/>
          </w:rPr>
          <w:t>5). Overwalle (2010) interpreted this finding to mean that</w:t>
        </w:r>
      </w:ins>
      <w:ins w:id="695" w:author="Benton, Deon" w:date="2025-06-25T11:45:00Z" w16du:dateUtc="2025-06-25T16:45:00Z">
        <w:r w:rsidR="00BC3402">
          <w:rPr>
            <w:rFonts w:ascii="Times New Roman" w:hAnsi="Times New Roman" w:cs="Times New Roman"/>
          </w:rPr>
          <w:t xml:space="preserve"> knowledge about what makes an action efficient can be learned from</w:t>
        </w:r>
      </w:ins>
      <w:ins w:id="696" w:author="Benton, Deon" w:date="2025-06-25T11:46:00Z" w16du:dateUtc="2025-06-25T16:46:00Z">
        <w:r w:rsidR="00BC3402">
          <w:rPr>
            <w:rFonts w:ascii="Times New Roman" w:hAnsi="Times New Roman" w:cs="Times New Roman"/>
          </w:rPr>
          <w:t xml:space="preserve"> experience observing objects </w:t>
        </w:r>
        <w:proofErr w:type="gramStart"/>
        <w:r w:rsidR="00BC3402">
          <w:rPr>
            <w:rFonts w:ascii="Times New Roman" w:hAnsi="Times New Roman" w:cs="Times New Roman"/>
          </w:rPr>
          <w:t>move</w:t>
        </w:r>
        <w:proofErr w:type="gramEnd"/>
        <w:r w:rsidR="00BC3402">
          <w:rPr>
            <w:rFonts w:ascii="Times New Roman" w:hAnsi="Times New Roman" w:cs="Times New Roman"/>
          </w:rPr>
          <w:t xml:space="preserve"> in relation to external constraints and obstacles;</w:t>
        </w:r>
      </w:ins>
      <w:ins w:id="697" w:author="Benton, Deon" w:date="2025-06-24T22:55:00Z" w16du:dateUtc="2025-06-25T03:55:00Z">
        <w:r w:rsidR="00D027B5">
          <w:rPr>
            <w:rFonts w:ascii="Times New Roman" w:hAnsi="Times New Roman" w:cs="Times New Roman"/>
          </w:rPr>
          <w:t xml:space="preserve"> a priori notions of efficiency</w:t>
        </w:r>
      </w:ins>
      <w:ins w:id="698" w:author="Benton, Deon" w:date="2025-06-25T11:47:00Z" w16du:dateUtc="2025-06-25T16:47:00Z">
        <w:r w:rsidR="006624D1">
          <w:rPr>
            <w:rFonts w:ascii="Times New Roman" w:hAnsi="Times New Roman" w:cs="Times New Roman"/>
          </w:rPr>
          <w:t xml:space="preserve"> based on a teleological stance</w:t>
        </w:r>
      </w:ins>
      <w:ins w:id="699" w:author="Benton, Deon" w:date="2025-06-24T22:55:00Z" w16du:dateUtc="2025-06-25T03:55:00Z">
        <w:r w:rsidR="00D027B5">
          <w:rPr>
            <w:rFonts w:ascii="Times New Roman" w:hAnsi="Times New Roman" w:cs="Times New Roman"/>
          </w:rPr>
          <w:t xml:space="preserve"> </w:t>
        </w:r>
      </w:ins>
      <w:ins w:id="700" w:author="Benton, Deon" w:date="2025-06-25T11:46:00Z" w16du:dateUtc="2025-06-25T16:46:00Z">
        <w:r w:rsidR="00BC3402">
          <w:rPr>
            <w:rFonts w:ascii="Times New Roman" w:hAnsi="Times New Roman" w:cs="Times New Roman"/>
          </w:rPr>
          <w:t>are not</w:t>
        </w:r>
      </w:ins>
      <w:ins w:id="701" w:author="Benton, Deon" w:date="2025-06-24T22:55:00Z" w16du:dateUtc="2025-06-25T03:55:00Z">
        <w:r w:rsidR="00D027B5">
          <w:rPr>
            <w:rFonts w:ascii="Times New Roman" w:hAnsi="Times New Roman" w:cs="Times New Roman"/>
          </w:rPr>
          <w:t xml:space="preserve"> necessary to account for infants’ responses</w:t>
        </w:r>
      </w:ins>
      <w:ins w:id="702" w:author="Benton, Deon" w:date="2025-06-25T11:44:00Z" w16du:dateUtc="2025-06-25T16:44:00Z">
        <w:r w:rsidR="00BC3402">
          <w:rPr>
            <w:rFonts w:ascii="Times New Roman" w:hAnsi="Times New Roman" w:cs="Times New Roman"/>
          </w:rPr>
          <w:t xml:space="preserve"> in Gergely et al. (1995)</w:t>
        </w:r>
      </w:ins>
      <w:ins w:id="703" w:author="Benton, Deon" w:date="2025-06-24T22:56:00Z" w16du:dateUtc="2025-06-25T03:56:00Z">
        <w:r w:rsidR="00D027B5">
          <w:rPr>
            <w:rFonts w:ascii="Times New Roman" w:hAnsi="Times New Roman" w:cs="Times New Roman"/>
          </w:rPr>
          <w:t>.</w:t>
        </w:r>
      </w:ins>
    </w:p>
    <w:p w14:paraId="32536664" w14:textId="0E5AC9BB" w:rsidR="003E6A28" w:rsidRPr="00600BB7" w:rsidRDefault="00DA57F6" w:rsidP="00600BB7">
      <w:pPr>
        <w:spacing w:line="480" w:lineRule="auto"/>
        <w:ind w:firstLine="720"/>
        <w:contextualSpacing/>
        <w:rPr>
          <w:ins w:id="704" w:author="Benton, Deon" w:date="2025-06-26T11:30:00Z" w16du:dateUtc="2025-06-26T16:30:00Z"/>
          <w:rFonts w:ascii="Times New Roman" w:eastAsia="Times New Roman" w:hAnsi="Times New Roman" w:cs="Times New Roman"/>
        </w:rPr>
      </w:pPr>
      <w:ins w:id="705" w:author="Benton, Deon" w:date="2025-06-25T13:14:00Z" w16du:dateUtc="2025-06-25T18:14:00Z">
        <w:r>
          <w:rPr>
            <w:rFonts w:ascii="Times New Roman" w:hAnsi="Times New Roman" w:cs="Times New Roman"/>
          </w:rPr>
          <w:t>Although Overwalle</w:t>
        </w:r>
      </w:ins>
      <w:ins w:id="706" w:author="Benton, Deon" w:date="2025-06-25T13:15:00Z" w16du:dateUtc="2025-06-25T18:15:00Z">
        <w:r>
          <w:rPr>
            <w:rFonts w:ascii="Times New Roman" w:hAnsi="Times New Roman" w:cs="Times New Roman"/>
          </w:rPr>
          <w:t>’s</w:t>
        </w:r>
      </w:ins>
      <w:ins w:id="707" w:author="Benton, Deon" w:date="2025-06-25T13:14:00Z" w16du:dateUtc="2025-06-25T18:14:00Z">
        <w:r>
          <w:rPr>
            <w:rFonts w:ascii="Times New Roman" w:hAnsi="Times New Roman" w:cs="Times New Roman"/>
          </w:rPr>
          <w:t xml:space="preserve"> (2010) model </w:t>
        </w:r>
      </w:ins>
      <w:ins w:id="708" w:author="Benton, Deon" w:date="2025-06-26T11:27:00Z" w16du:dateUtc="2025-06-26T16:27:00Z">
        <w:r w:rsidR="000B60E2">
          <w:rPr>
            <w:rFonts w:ascii="Times New Roman" w:hAnsi="Times New Roman" w:cs="Times New Roman"/>
          </w:rPr>
          <w:t>results suggest putatively that</w:t>
        </w:r>
      </w:ins>
      <w:ins w:id="709" w:author="Benton, Deon" w:date="2025-06-25T13:15:00Z" w16du:dateUtc="2025-06-25T18:15:00Z">
        <w:r>
          <w:rPr>
            <w:rFonts w:ascii="Times New Roman" w:hAnsi="Times New Roman" w:cs="Times New Roman"/>
          </w:rPr>
          <w:t xml:space="preserve"> action</w:t>
        </w:r>
      </w:ins>
      <w:ins w:id="710" w:author="Benton, Deon" w:date="2025-06-25T13:14:00Z" w16du:dateUtc="2025-06-25T18:14:00Z">
        <w:r>
          <w:rPr>
            <w:rFonts w:ascii="Times New Roman" w:hAnsi="Times New Roman" w:cs="Times New Roman"/>
          </w:rPr>
          <w:t xml:space="preserve"> efficiency can be learned, </w:t>
        </w:r>
      </w:ins>
      <w:ins w:id="711" w:author="Benton, Deon" w:date="2025-06-25T13:21:00Z" w16du:dateUtc="2025-06-25T18:21:00Z">
        <w:r w:rsidR="008E542C">
          <w:rPr>
            <w:rFonts w:ascii="Times New Roman" w:hAnsi="Times New Roman" w:cs="Times New Roman"/>
          </w:rPr>
          <w:t xml:space="preserve">caution should be exercised before accepting </w:t>
        </w:r>
      </w:ins>
      <w:ins w:id="712" w:author="Benton, Deon" w:date="2025-06-26T11:27:00Z" w16du:dateUtc="2025-06-26T16:27:00Z">
        <w:r w:rsidR="000B60E2">
          <w:rPr>
            <w:rFonts w:ascii="Times New Roman" w:hAnsi="Times New Roman" w:cs="Times New Roman"/>
          </w:rPr>
          <w:t>this conclusion for</w:t>
        </w:r>
      </w:ins>
      <w:ins w:id="713" w:author="Benton, Deon" w:date="2025-06-25T13:58:00Z" w16du:dateUtc="2025-06-25T18:58:00Z">
        <w:r w:rsidR="00B474F5">
          <w:rPr>
            <w:rFonts w:ascii="Times New Roman" w:hAnsi="Times New Roman" w:cs="Times New Roman"/>
          </w:rPr>
          <w:t xml:space="preserve"> at least three reasons</w:t>
        </w:r>
      </w:ins>
      <w:ins w:id="714" w:author="Benton, Deon" w:date="2025-06-24T14:50:00Z" w16du:dateUtc="2025-06-24T19:50:00Z">
        <w:r w:rsidR="00DC3C33">
          <w:rPr>
            <w:rFonts w:ascii="Times New Roman" w:hAnsi="Times New Roman" w:cs="Times New Roman"/>
          </w:rPr>
          <w:t>.</w:t>
        </w:r>
      </w:ins>
      <w:ins w:id="715" w:author="Benton, Deon" w:date="2025-06-25T13:58:00Z" w16du:dateUtc="2025-06-25T18:58:00Z">
        <w:r w:rsidR="00B474F5">
          <w:rPr>
            <w:rFonts w:ascii="Times New Roman" w:hAnsi="Times New Roman" w:cs="Times New Roman"/>
          </w:rPr>
          <w:t xml:space="preserve"> </w:t>
        </w:r>
      </w:ins>
      <w:ins w:id="716" w:author="Benton, Deon" w:date="2025-06-25T20:29:00Z" w16du:dateUtc="2025-06-26T01:29:00Z">
        <w:r w:rsidR="00BC7B45">
          <w:rPr>
            <w:rFonts w:ascii="Times New Roman" w:hAnsi="Times New Roman" w:cs="Times New Roman"/>
          </w:rPr>
          <w:t>The first is that</w:t>
        </w:r>
      </w:ins>
      <w:ins w:id="717" w:author="Benton, Deon" w:date="2025-06-24T14:50:00Z" w16du:dateUtc="2025-06-24T19:50:00Z">
        <w:r w:rsidR="00DC3C33">
          <w:rPr>
            <w:rFonts w:ascii="Times New Roman" w:hAnsi="Times New Roman" w:cs="Times New Roman"/>
          </w:rPr>
          <w:t xml:space="preserve"> </w:t>
        </w:r>
      </w:ins>
      <w:ins w:id="718" w:author="Benton, Deon" w:date="2025-06-26T11:28:00Z" w16du:dateUtc="2025-06-26T16:28:00Z">
        <w:r w:rsidR="006D4C64">
          <w:rPr>
            <w:rFonts w:ascii="Times New Roman" w:hAnsi="Times New Roman" w:cs="Times New Roman"/>
          </w:rPr>
          <w:t>because the model did not possess one (or more) hidden layers</w:t>
        </w:r>
      </w:ins>
      <w:ins w:id="719" w:author="Benton, Deon" w:date="2025-06-26T11:29:00Z" w16du:dateUtc="2025-06-26T16:29:00Z">
        <w:r w:rsidR="009539FA">
          <w:rPr>
            <w:rFonts w:ascii="Times New Roman" w:hAnsi="Times New Roman" w:cs="Times New Roman"/>
          </w:rPr>
          <w:t>,</w:t>
        </w:r>
      </w:ins>
      <w:ins w:id="720" w:author="Benton, Deon" w:date="2025-06-26T11:28:00Z" w16du:dateUtc="2025-06-26T16:28:00Z">
        <w:r w:rsidR="006D4C64">
          <w:rPr>
            <w:rFonts w:ascii="Times New Roman" w:hAnsi="Times New Roman" w:cs="Times New Roman"/>
          </w:rPr>
          <w:t xml:space="preserve"> it could </w:t>
        </w:r>
        <w:r w:rsidR="006D4C64">
          <w:rPr>
            <w:rFonts w:ascii="Times New Roman" w:hAnsi="Times New Roman" w:cs="Times New Roman"/>
          </w:rPr>
          <w:lastRenderedPageBreak/>
          <w:t>not develop internal representations</w:t>
        </w:r>
      </w:ins>
      <w:ins w:id="721" w:author="Benton, Deon" w:date="2025-06-24T14:50:00Z" w16du:dateUtc="2025-06-24T19:50:00Z">
        <w:r w:rsidR="00DC3C33">
          <w:rPr>
            <w:rFonts w:ascii="Times New Roman" w:hAnsi="Times New Roman" w:cs="Times New Roman"/>
          </w:rPr>
          <w:t xml:space="preserve">. </w:t>
        </w:r>
      </w:ins>
      <w:ins w:id="722" w:author="Benton, Deon" w:date="2025-06-26T11:29:00Z" w16du:dateUtc="2025-06-26T16:29:00Z">
        <w:r w:rsidR="009539FA">
          <w:rPr>
            <w:rFonts w:ascii="Times New Roman" w:hAnsi="Times New Roman" w:cs="Times New Roman"/>
          </w:rPr>
          <w:t xml:space="preserve">This inability to develop internal representations is problematic because it meant that </w:t>
        </w:r>
      </w:ins>
      <w:ins w:id="723" w:author="Benton, Deon" w:date="2025-06-24T14:37:00Z" w16du:dateUtc="2025-06-24T19:37:00Z">
        <w:r w:rsidR="00052DF8">
          <w:rPr>
            <w:rFonts w:ascii="Times New Roman" w:eastAsia="Times New Roman" w:hAnsi="Times New Roman" w:cs="Times New Roman"/>
          </w:rPr>
          <w:t>the model could</w:t>
        </w:r>
      </w:ins>
      <w:ins w:id="724" w:author="Benton, Deon" w:date="2025-06-24T14:36:00Z" w16du:dateUtc="2025-06-24T19:36:00Z">
        <w:r w:rsidR="00052DF8">
          <w:rPr>
            <w:rFonts w:ascii="Times New Roman" w:eastAsia="Times New Roman" w:hAnsi="Times New Roman" w:cs="Times New Roman"/>
          </w:rPr>
          <w:t xml:space="preserve"> not make use of any prior, “real-world” experience</w:t>
        </w:r>
      </w:ins>
      <w:ins w:id="725" w:author="Benton, Deon" w:date="2025-06-24T14:37:00Z" w16du:dateUtc="2025-06-24T19:37:00Z">
        <w:r w:rsidR="00052DF8">
          <w:rPr>
            <w:rFonts w:ascii="Times New Roman" w:eastAsia="Times New Roman" w:hAnsi="Times New Roman" w:cs="Times New Roman"/>
          </w:rPr>
          <w:t xml:space="preserve">. </w:t>
        </w:r>
      </w:ins>
      <w:ins w:id="726" w:author="Benton, Deon" w:date="2025-06-25T13:24:00Z" w16du:dateUtc="2025-06-25T18:24:00Z">
        <w:r w:rsidR="00E17676">
          <w:rPr>
            <w:rFonts w:ascii="Times New Roman" w:eastAsia="Times New Roman" w:hAnsi="Times New Roman" w:cs="Times New Roman"/>
          </w:rPr>
          <w:t xml:space="preserve">Yet, infants </w:t>
        </w:r>
      </w:ins>
      <w:ins w:id="727" w:author="Benton, Deon" w:date="2025-06-25T15:45:00Z" w16du:dateUtc="2025-06-25T20:45:00Z">
        <w:r w:rsidR="009A5197">
          <w:rPr>
            <w:rFonts w:ascii="Times New Roman" w:eastAsia="Times New Roman" w:hAnsi="Times New Roman" w:cs="Times New Roman"/>
          </w:rPr>
          <w:t>probably do</w:t>
        </w:r>
      </w:ins>
      <w:ins w:id="728" w:author="Benton, Deon" w:date="2025-06-25T13:24:00Z" w16du:dateUtc="2025-06-25T18:24:00Z">
        <w:r w:rsidR="00E17676">
          <w:rPr>
            <w:rFonts w:ascii="Times New Roman" w:eastAsia="Times New Roman" w:hAnsi="Times New Roman" w:cs="Times New Roman"/>
          </w:rPr>
          <w:t xml:space="preserve"> enter studies like that by Gergely et al. (1995) with substantial experience processing others’ actions</w:t>
        </w:r>
      </w:ins>
      <w:ins w:id="729" w:author="Benton, Deon" w:date="2025-06-26T11:31:00Z" w16du:dateUtc="2025-06-26T16:31:00Z">
        <w:r w:rsidR="003E6A28">
          <w:rPr>
            <w:rFonts w:ascii="Times New Roman" w:eastAsia="Times New Roman" w:hAnsi="Times New Roman" w:cs="Times New Roman"/>
          </w:rPr>
          <w:t xml:space="preserve">, </w:t>
        </w:r>
      </w:ins>
      <w:ins w:id="730" w:author="Benton, Deon" w:date="2025-06-26T11:34:00Z" w16du:dateUtc="2025-06-26T16:34:00Z">
        <w:r w:rsidR="009A355D">
          <w:rPr>
            <w:rFonts w:ascii="Times New Roman" w:eastAsia="Times New Roman" w:hAnsi="Times New Roman" w:cs="Times New Roman"/>
          </w:rPr>
          <w:t>and this experience</w:t>
        </w:r>
      </w:ins>
      <w:ins w:id="731" w:author="Benton, Deon" w:date="2025-06-26T11:31:00Z" w16du:dateUtc="2025-06-26T16:31:00Z">
        <w:r w:rsidR="003E6A28">
          <w:rPr>
            <w:rFonts w:ascii="Times New Roman" w:eastAsia="Times New Roman" w:hAnsi="Times New Roman" w:cs="Times New Roman"/>
          </w:rPr>
          <w:t xml:space="preserve"> may</w:t>
        </w:r>
      </w:ins>
      <w:ins w:id="732" w:author="Benton, Deon" w:date="2025-06-26T11:34:00Z" w16du:dateUtc="2025-06-26T16:34:00Z">
        <w:r w:rsidR="009A355D">
          <w:rPr>
            <w:rFonts w:ascii="Times New Roman" w:eastAsia="Times New Roman" w:hAnsi="Times New Roman" w:cs="Times New Roman"/>
          </w:rPr>
          <w:t xml:space="preserve"> </w:t>
        </w:r>
      </w:ins>
      <w:ins w:id="733" w:author="Benton, Deon" w:date="2025-06-26T11:39:00Z" w16du:dateUtc="2025-06-26T16:39:00Z">
        <w:r w:rsidR="00503A87">
          <w:rPr>
            <w:rFonts w:ascii="Times New Roman" w:eastAsia="Times New Roman" w:hAnsi="Times New Roman" w:cs="Times New Roman"/>
          </w:rPr>
          <w:t>bear directly on how</w:t>
        </w:r>
      </w:ins>
      <w:ins w:id="734" w:author="Benton, Deon" w:date="2025-06-25T20:31:00Z" w16du:dateUtc="2025-06-26T01:31:00Z">
        <w:r w:rsidR="00BC7B45">
          <w:rPr>
            <w:rFonts w:ascii="Times New Roman" w:eastAsia="Times New Roman" w:hAnsi="Times New Roman" w:cs="Times New Roman"/>
          </w:rPr>
          <w:t xml:space="preserve"> infants process</w:t>
        </w:r>
      </w:ins>
      <w:ins w:id="735" w:author="Benton, Deon" w:date="2025-06-25T15:46:00Z" w16du:dateUtc="2025-06-25T20:46:00Z">
        <w:r w:rsidR="009A5197">
          <w:rPr>
            <w:rFonts w:ascii="Times New Roman" w:eastAsia="Times New Roman" w:hAnsi="Times New Roman" w:cs="Times New Roman"/>
          </w:rPr>
          <w:t xml:space="preserve"> </w:t>
        </w:r>
      </w:ins>
      <w:ins w:id="736" w:author="Benton, Deon" w:date="2025-06-25T20:33:00Z" w16du:dateUtc="2025-06-26T01:33:00Z">
        <w:r w:rsidR="00AC0C13">
          <w:rPr>
            <w:rFonts w:ascii="Times New Roman" w:eastAsia="Times New Roman" w:hAnsi="Times New Roman" w:cs="Times New Roman"/>
          </w:rPr>
          <w:t>the habituation</w:t>
        </w:r>
      </w:ins>
      <w:ins w:id="737" w:author="Benton, Deon" w:date="2025-06-25T15:46:00Z" w16du:dateUtc="2025-06-25T20:46:00Z">
        <w:r w:rsidR="009A5197">
          <w:rPr>
            <w:rFonts w:ascii="Times New Roman" w:eastAsia="Times New Roman" w:hAnsi="Times New Roman" w:cs="Times New Roman"/>
          </w:rPr>
          <w:t xml:space="preserve"> and test events</w:t>
        </w:r>
      </w:ins>
      <w:ins w:id="738" w:author="Benton, Deon" w:date="2025-06-25T13:24:00Z" w16du:dateUtc="2025-06-25T18:24:00Z">
        <w:r w:rsidR="00E17676">
          <w:rPr>
            <w:rFonts w:ascii="Times New Roman" w:eastAsia="Times New Roman" w:hAnsi="Times New Roman" w:cs="Times New Roman"/>
          </w:rPr>
          <w:t>.</w:t>
        </w:r>
      </w:ins>
      <w:ins w:id="739" w:author="Benton, Deon" w:date="2025-06-26T11:30:00Z" w16du:dateUtc="2025-06-26T16:30:00Z">
        <w:r w:rsidR="0077236B">
          <w:rPr>
            <w:rFonts w:ascii="Times New Roman" w:eastAsia="Times New Roman" w:hAnsi="Times New Roman" w:cs="Times New Roman"/>
          </w:rPr>
          <w:t xml:space="preserve"> Thus, to the extent</w:t>
        </w:r>
      </w:ins>
      <w:ins w:id="740" w:author="Benton, Deon" w:date="2025-06-26T11:40:00Z" w16du:dateUtc="2025-06-26T16:40:00Z">
        <w:r w:rsidR="00503A87">
          <w:rPr>
            <w:rFonts w:ascii="Times New Roman" w:eastAsia="Times New Roman" w:hAnsi="Times New Roman" w:cs="Times New Roman"/>
          </w:rPr>
          <w:t xml:space="preserve"> Overwalle </w:t>
        </w:r>
      </w:ins>
      <w:ins w:id="741" w:author="Benton, Deon" w:date="2025-06-26T11:42:00Z" w16du:dateUtc="2025-06-26T16:42:00Z">
        <w:r w:rsidR="00955AA2">
          <w:rPr>
            <w:rFonts w:ascii="Times New Roman" w:eastAsia="Times New Roman" w:hAnsi="Times New Roman" w:cs="Times New Roman"/>
          </w:rPr>
          <w:t xml:space="preserve">(2010) </w:t>
        </w:r>
      </w:ins>
      <w:ins w:id="742" w:author="Benton, Deon" w:date="2025-06-26T11:40:00Z" w16du:dateUtc="2025-06-26T16:40:00Z">
        <w:r w:rsidR="00503A87">
          <w:rPr>
            <w:rFonts w:ascii="Times New Roman" w:eastAsia="Times New Roman" w:hAnsi="Times New Roman" w:cs="Times New Roman"/>
          </w:rPr>
          <w:t xml:space="preserve">is correct </w:t>
        </w:r>
      </w:ins>
      <w:ins w:id="743" w:author="Benton, Deon" w:date="2025-06-26T11:43:00Z" w16du:dateUtc="2025-06-26T16:43:00Z">
        <w:r w:rsidR="00955AA2">
          <w:rPr>
            <w:rFonts w:ascii="Times New Roman" w:eastAsia="Times New Roman" w:hAnsi="Times New Roman" w:cs="Times New Roman"/>
          </w:rPr>
          <w:t>that infants learn about efficiency by processing the movement trajectories of different objects in the real world, then it is imperative to show that such experience is sufficient to capture infants’ looking behaviors</w:t>
        </w:r>
      </w:ins>
      <w:ins w:id="744" w:author="Benton, Deon" w:date="2025-06-26T11:44:00Z" w16du:dateUtc="2025-06-26T16:44:00Z">
        <w:r w:rsidR="00955AA2">
          <w:rPr>
            <w:rFonts w:ascii="Times New Roman" w:eastAsia="Times New Roman" w:hAnsi="Times New Roman" w:cs="Times New Roman"/>
          </w:rPr>
          <w:t xml:space="preserve"> in Gergely et al. (1995)</w:t>
        </w:r>
      </w:ins>
      <w:ins w:id="745" w:author="Benton, Deon" w:date="2025-06-26T11:45:00Z" w16du:dateUtc="2025-06-26T16:45:00Z">
        <w:r w:rsidR="0074445A">
          <w:rPr>
            <w:rFonts w:ascii="Times New Roman" w:eastAsia="Times New Roman" w:hAnsi="Times New Roman" w:cs="Times New Roman"/>
          </w:rPr>
          <w:t>.</w:t>
        </w:r>
      </w:ins>
    </w:p>
    <w:p w14:paraId="5614AB4C" w14:textId="75A81292" w:rsidR="0077236B" w:rsidRDefault="00052DF8" w:rsidP="0097127C">
      <w:pPr>
        <w:spacing w:line="480" w:lineRule="auto"/>
        <w:ind w:firstLine="720"/>
        <w:contextualSpacing/>
        <w:rPr>
          <w:ins w:id="746" w:author="Benton, Deon" w:date="2025-06-26T11:56:00Z" w16du:dateUtc="2025-06-26T16:56:00Z"/>
          <w:rFonts w:ascii="Times New Roman" w:eastAsia="Times New Roman" w:hAnsi="Times New Roman" w:cs="Times New Roman"/>
        </w:rPr>
      </w:pPr>
      <w:ins w:id="747" w:author="Benton, Deon" w:date="2025-06-24T14:37:00Z" w16du:dateUtc="2025-06-24T19:37:00Z">
        <w:r>
          <w:rPr>
            <w:rFonts w:ascii="Times New Roman" w:eastAsia="Times New Roman" w:hAnsi="Times New Roman" w:cs="Times New Roman"/>
          </w:rPr>
          <w:t xml:space="preserve">A second limitation </w:t>
        </w:r>
      </w:ins>
      <w:ins w:id="748" w:author="Benton, Deon" w:date="2025-06-24T14:38:00Z" w16du:dateUtc="2025-06-24T19:38:00Z">
        <w:r w:rsidR="000D3BCD">
          <w:rPr>
            <w:rFonts w:ascii="Times New Roman" w:eastAsia="Times New Roman" w:hAnsi="Times New Roman" w:cs="Times New Roman"/>
          </w:rPr>
          <w:t>concerns how</w:t>
        </w:r>
      </w:ins>
      <w:ins w:id="749" w:author="Benton, Deon" w:date="2025-06-25T20:32:00Z" w16du:dateUtc="2025-06-26T01:32:00Z">
        <w:r w:rsidR="00862286">
          <w:rPr>
            <w:rFonts w:ascii="Times New Roman" w:eastAsia="Times New Roman" w:hAnsi="Times New Roman" w:cs="Times New Roman"/>
          </w:rPr>
          <w:t xml:space="preserve"> Overwalle (2010) simulated the</w:t>
        </w:r>
      </w:ins>
      <w:ins w:id="750" w:author="Benton, Deon" w:date="2025-06-24T14:38:00Z" w16du:dateUtc="2025-06-24T19:38:00Z">
        <w:r w:rsidR="000D3BCD">
          <w:rPr>
            <w:rFonts w:ascii="Times New Roman" w:eastAsia="Times New Roman" w:hAnsi="Times New Roman" w:cs="Times New Roman"/>
          </w:rPr>
          <w:t xml:space="preserve"> Experimental and Control conditions </w:t>
        </w:r>
      </w:ins>
      <w:ins w:id="751" w:author="Benton, Deon" w:date="2025-06-25T20:32:00Z" w16du:dateUtc="2025-06-26T01:32:00Z">
        <w:r w:rsidR="00862286">
          <w:rPr>
            <w:rFonts w:ascii="Times New Roman" w:eastAsia="Times New Roman" w:hAnsi="Times New Roman" w:cs="Times New Roman"/>
          </w:rPr>
          <w:t>in Gergely et al. (1995)</w:t>
        </w:r>
      </w:ins>
      <w:ins w:id="752" w:author="Benton, Deon" w:date="2025-06-24T14:38:00Z" w16du:dateUtc="2025-06-24T19:38:00Z">
        <w:r w:rsidR="000D3BCD">
          <w:rPr>
            <w:rFonts w:ascii="Times New Roman" w:eastAsia="Times New Roman" w:hAnsi="Times New Roman" w:cs="Times New Roman"/>
          </w:rPr>
          <w:t xml:space="preserve">. </w:t>
        </w:r>
      </w:ins>
      <w:ins w:id="753" w:author="Benton, Deon" w:date="2025-06-25T13:32:00Z" w16du:dateUtc="2025-06-25T18:32:00Z">
        <w:r w:rsidR="006D000D">
          <w:rPr>
            <w:rFonts w:ascii="Times New Roman" w:eastAsia="Times New Roman" w:hAnsi="Times New Roman" w:cs="Times New Roman"/>
          </w:rPr>
          <w:t>It</w:t>
        </w:r>
      </w:ins>
      <w:ins w:id="754" w:author="Benton, Deon" w:date="2025-06-25T13:30:00Z" w16du:dateUtc="2025-06-25T18:30:00Z">
        <w:r w:rsidR="00710E81">
          <w:rPr>
            <w:rFonts w:ascii="Times New Roman" w:eastAsia="Times New Roman" w:hAnsi="Times New Roman" w:cs="Times New Roman"/>
          </w:rPr>
          <w:t xml:space="preserve"> will be recalled that </w:t>
        </w:r>
      </w:ins>
      <w:ins w:id="755" w:author="Benton, Deon" w:date="2025-06-26T13:45:00Z" w16du:dateUtc="2025-06-26T18:45:00Z">
        <w:r w:rsidR="007E3290">
          <w:rPr>
            <w:rFonts w:ascii="Times New Roman" w:eastAsia="Times New Roman" w:hAnsi="Times New Roman" w:cs="Times New Roman"/>
          </w:rPr>
          <w:t>the</w:t>
        </w:r>
      </w:ins>
      <w:ins w:id="756" w:author="Benton, Deon" w:date="2025-06-26T13:46:00Z" w16du:dateUtc="2025-06-26T18:46:00Z">
        <w:r w:rsidR="007E3290">
          <w:rPr>
            <w:rFonts w:ascii="Times New Roman" w:eastAsia="Times New Roman" w:hAnsi="Times New Roman" w:cs="Times New Roman"/>
          </w:rPr>
          <w:t xml:space="preserve"> habituation events shown to </w:t>
        </w:r>
      </w:ins>
      <w:ins w:id="757" w:author="Benton, Deon" w:date="2025-06-25T20:40:00Z" w16du:dateUtc="2025-06-26T01:40:00Z">
        <w:r w:rsidR="00FC5D4F">
          <w:rPr>
            <w:rFonts w:ascii="Times New Roman" w:eastAsia="Times New Roman" w:hAnsi="Times New Roman" w:cs="Times New Roman"/>
          </w:rPr>
          <w:t xml:space="preserve">infants in the Experimental and Control conditions </w:t>
        </w:r>
      </w:ins>
      <w:ins w:id="758" w:author="Benton, Deon" w:date="2025-06-25T20:41:00Z" w16du:dateUtc="2025-06-26T01:41:00Z">
        <w:r w:rsidR="00FC5D4F">
          <w:rPr>
            <w:rFonts w:ascii="Times New Roman" w:eastAsia="Times New Roman" w:hAnsi="Times New Roman" w:cs="Times New Roman"/>
          </w:rPr>
          <w:t xml:space="preserve">included a </w:t>
        </w:r>
      </w:ins>
      <w:ins w:id="759" w:author="Benton, Deon" w:date="2025-06-26T13:47:00Z" w16du:dateUtc="2025-06-26T18:47:00Z">
        <w:r w:rsidR="007E3290">
          <w:rPr>
            <w:rFonts w:ascii="Times New Roman" w:eastAsia="Times New Roman" w:hAnsi="Times New Roman" w:cs="Times New Roman"/>
          </w:rPr>
          <w:t>small wall</w:t>
        </w:r>
      </w:ins>
      <w:ins w:id="760" w:author="Benton, Deon" w:date="2025-06-25T20:41:00Z" w16du:dateUtc="2025-06-26T01:41:00Z">
        <w:r w:rsidR="00FC5D4F">
          <w:rPr>
            <w:rFonts w:ascii="Times New Roman" w:eastAsia="Times New Roman" w:hAnsi="Times New Roman" w:cs="Times New Roman"/>
          </w:rPr>
          <w:t>; the difference between the habituation events shown to infants in these two conditions was whether the first circle jumped over the wall (Experimental condition) or beside it (Control condition)</w:t>
        </w:r>
      </w:ins>
      <w:ins w:id="761" w:author="Benton, Deon" w:date="2025-06-24T14:52:00Z" w16du:dateUtc="2025-06-24T19:52:00Z">
        <w:r w:rsidR="001950BB">
          <w:rPr>
            <w:rFonts w:ascii="Times New Roman" w:eastAsia="Times New Roman" w:hAnsi="Times New Roman" w:cs="Times New Roman"/>
          </w:rPr>
          <w:t>.</w:t>
        </w:r>
      </w:ins>
      <w:ins w:id="762" w:author="Benton, Deon" w:date="2025-06-25T20:44:00Z" w16du:dateUtc="2025-06-26T01:44:00Z">
        <w:r w:rsidR="00562E90">
          <w:rPr>
            <w:rFonts w:ascii="Times New Roman" w:eastAsia="Times New Roman" w:hAnsi="Times New Roman" w:cs="Times New Roman"/>
          </w:rPr>
          <w:t xml:space="preserve"> </w:t>
        </w:r>
      </w:ins>
      <w:ins w:id="763" w:author="Benton, Deon" w:date="2025-06-25T20:45:00Z" w16du:dateUtc="2025-06-26T01:45:00Z">
        <w:r w:rsidR="00562E90">
          <w:rPr>
            <w:rFonts w:ascii="Times New Roman" w:eastAsia="Times New Roman" w:hAnsi="Times New Roman" w:cs="Times New Roman"/>
          </w:rPr>
          <w:t>In contrast,</w:t>
        </w:r>
      </w:ins>
      <w:ins w:id="764" w:author="Benton, Deon" w:date="2025-06-25T20:44:00Z" w16du:dateUtc="2025-06-26T01:44:00Z">
        <w:r w:rsidR="00562E90">
          <w:rPr>
            <w:rFonts w:ascii="Times New Roman" w:eastAsia="Times New Roman" w:hAnsi="Times New Roman" w:cs="Times New Roman"/>
          </w:rPr>
          <w:t xml:space="preserve"> such a wall was not included</w:t>
        </w:r>
      </w:ins>
      <w:ins w:id="765" w:author="Benton, Deon" w:date="2025-06-25T20:45:00Z" w16du:dateUtc="2025-06-26T01:45:00Z">
        <w:r w:rsidR="00562E90">
          <w:rPr>
            <w:rFonts w:ascii="Times New Roman" w:eastAsia="Times New Roman" w:hAnsi="Times New Roman" w:cs="Times New Roman"/>
          </w:rPr>
          <w:t xml:space="preserve"> in</w:t>
        </w:r>
      </w:ins>
      <w:ins w:id="766" w:author="Benton, Deon" w:date="2025-06-25T20:44:00Z" w16du:dateUtc="2025-06-26T01:44:00Z">
        <w:r w:rsidR="00562E90">
          <w:rPr>
            <w:rFonts w:ascii="Times New Roman" w:eastAsia="Times New Roman" w:hAnsi="Times New Roman" w:cs="Times New Roman"/>
          </w:rPr>
          <w:t xml:space="preserve"> Overwalle simulation of the habituation event in the Control condition</w:t>
        </w:r>
      </w:ins>
      <w:ins w:id="767" w:author="Benton, Deon" w:date="2025-06-25T20:45:00Z" w16du:dateUtc="2025-06-26T01:45:00Z">
        <w:r w:rsidR="00562E90">
          <w:rPr>
            <w:rFonts w:ascii="Times New Roman" w:eastAsia="Times New Roman" w:hAnsi="Times New Roman" w:cs="Times New Roman"/>
          </w:rPr>
          <w:t>; it only appeared in the Experimental condition.</w:t>
        </w:r>
      </w:ins>
      <w:ins w:id="768" w:author="Benton, Deon" w:date="2025-06-24T14:52:00Z" w16du:dateUtc="2025-06-24T19:52:00Z">
        <w:r w:rsidR="001950BB">
          <w:rPr>
            <w:rFonts w:ascii="Times New Roman" w:eastAsia="Times New Roman" w:hAnsi="Times New Roman" w:cs="Times New Roman"/>
          </w:rPr>
          <w:t xml:space="preserve"> </w:t>
        </w:r>
      </w:ins>
      <w:ins w:id="769" w:author="Benton, Deon" w:date="2025-06-25T13:30:00Z" w16du:dateUtc="2025-06-25T18:30:00Z">
        <w:r w:rsidR="00457BC7">
          <w:rPr>
            <w:rFonts w:ascii="Times New Roman" w:eastAsia="Times New Roman" w:hAnsi="Times New Roman" w:cs="Times New Roman"/>
          </w:rPr>
          <w:t xml:space="preserve">Thus, </w:t>
        </w:r>
      </w:ins>
      <w:ins w:id="770" w:author="Benton, Deon" w:date="2025-06-26T13:48:00Z" w16du:dateUtc="2025-06-26T18:48:00Z">
        <w:r w:rsidR="007749D6">
          <w:rPr>
            <w:rFonts w:ascii="Times New Roman" w:eastAsia="Times New Roman" w:hAnsi="Times New Roman" w:cs="Times New Roman"/>
          </w:rPr>
          <w:t>the model’s success may simply reflect a failure accurately to simulate the Control condition rather than evidence it learned what makes actions efficient.</w:t>
        </w:r>
      </w:ins>
    </w:p>
    <w:p w14:paraId="66061142" w14:textId="2878B95F" w:rsidR="00A73232" w:rsidRDefault="00A73232" w:rsidP="00A73232">
      <w:pPr>
        <w:spacing w:line="480" w:lineRule="auto"/>
        <w:ind w:firstLine="720"/>
        <w:contextualSpacing/>
        <w:rPr>
          <w:ins w:id="771" w:author="Benton, Deon" w:date="2025-06-26T13:56:00Z" w16du:dateUtc="2025-06-26T18:56:00Z"/>
          <w:rFonts w:ascii="Times New Roman" w:eastAsia="Times New Roman" w:hAnsi="Times New Roman" w:cs="Times New Roman"/>
        </w:rPr>
      </w:pPr>
      <w:ins w:id="772" w:author="Benton, Deon" w:date="2025-06-26T11:56:00Z" w16du:dateUtc="2025-06-26T16:56:00Z">
        <w:r>
          <w:rPr>
            <w:rFonts w:ascii="Times New Roman" w:eastAsia="Times New Roman" w:hAnsi="Times New Roman" w:cs="Times New Roman"/>
          </w:rPr>
          <w:t xml:space="preserve">A final limitation </w:t>
        </w:r>
      </w:ins>
      <w:ins w:id="773" w:author="Benton, Deon" w:date="2025-06-26T13:49:00Z" w16du:dateUtc="2025-06-26T18:49:00Z">
        <w:r w:rsidR="00E21FFA">
          <w:rPr>
            <w:rFonts w:ascii="Times New Roman" w:eastAsia="Times New Roman" w:hAnsi="Times New Roman" w:cs="Times New Roman"/>
          </w:rPr>
          <w:t xml:space="preserve">relates to the fact that </w:t>
        </w:r>
      </w:ins>
      <w:ins w:id="774" w:author="Benton, Deon" w:date="2025-06-26T11:56:00Z" w16du:dateUtc="2025-06-26T16:56:00Z">
        <w:r>
          <w:rPr>
            <w:rFonts w:ascii="Times New Roman" w:eastAsia="Times New Roman" w:hAnsi="Times New Roman" w:cs="Times New Roman"/>
          </w:rPr>
          <w:t>Overwalle (2010) only modeled the original Gergely et al.’s (2010) study</w:t>
        </w:r>
      </w:ins>
      <w:ins w:id="775" w:author="Benton, Deon" w:date="2025-06-26T13:50:00Z" w16du:dateUtc="2025-06-26T18:50:00Z">
        <w:r w:rsidR="00E606FC">
          <w:rPr>
            <w:rFonts w:ascii="Times New Roman" w:eastAsia="Times New Roman" w:hAnsi="Times New Roman" w:cs="Times New Roman"/>
          </w:rPr>
          <w:t>. This means that it remains unknown whether the same model can account for findings from several follow-up studies</w:t>
        </w:r>
      </w:ins>
      <w:ins w:id="776" w:author="Benton, Deon" w:date="2025-06-26T13:51:00Z" w16du:dateUtc="2025-06-26T18:51:00Z">
        <w:r w:rsidR="0020291A">
          <w:rPr>
            <w:rFonts w:ascii="Times New Roman" w:eastAsia="Times New Roman" w:hAnsi="Times New Roman" w:cs="Times New Roman"/>
          </w:rPr>
          <w:t xml:space="preserve">—based on the original </w:t>
        </w:r>
        <w:proofErr w:type="gramStart"/>
        <w:r w:rsidR="0020291A">
          <w:rPr>
            <w:rFonts w:ascii="Times New Roman" w:eastAsia="Times New Roman" w:hAnsi="Times New Roman" w:cs="Times New Roman"/>
          </w:rPr>
          <w:t>designed</w:t>
        </w:r>
        <w:proofErr w:type="gramEnd"/>
        <w:r w:rsidR="0020291A">
          <w:rPr>
            <w:rFonts w:ascii="Times New Roman" w:eastAsia="Times New Roman" w:hAnsi="Times New Roman" w:cs="Times New Roman"/>
          </w:rPr>
          <w:t xml:space="preserve"> used in Gergely et al. (1995)—that were designed to </w:t>
        </w:r>
      </w:ins>
      <w:ins w:id="777" w:author="Benton, Deon" w:date="2025-06-26T13:52:00Z" w16du:dateUtc="2025-06-26T18:52:00Z">
        <w:r w:rsidR="0020291A">
          <w:rPr>
            <w:rFonts w:ascii="Times New Roman" w:eastAsia="Times New Roman" w:hAnsi="Times New Roman" w:cs="Times New Roman"/>
          </w:rPr>
          <w:t xml:space="preserve">assess the scope (and thereby, the limits) of infants’ action understanding. </w:t>
        </w:r>
      </w:ins>
      <w:ins w:id="778" w:author="Benton, Deon" w:date="2025-06-26T13:55:00Z" w16du:dateUtc="2025-06-26T18:55:00Z">
        <w:r w:rsidR="00ED3290">
          <w:rPr>
            <w:rFonts w:ascii="Times New Roman" w:eastAsia="Times New Roman" w:hAnsi="Times New Roman" w:cs="Times New Roman"/>
          </w:rPr>
          <w:t>In the absence of such a demonstration</w:t>
        </w:r>
      </w:ins>
      <w:ins w:id="779" w:author="Benton, Deon" w:date="2025-06-26T13:53:00Z" w16du:dateUtc="2025-06-26T18:53:00Z">
        <w:r w:rsidR="00D37BBE">
          <w:rPr>
            <w:rFonts w:ascii="Times New Roman" w:eastAsia="Times New Roman" w:hAnsi="Times New Roman" w:cs="Times New Roman"/>
          </w:rPr>
          <w:t xml:space="preserve">, it </w:t>
        </w:r>
      </w:ins>
      <w:ins w:id="780" w:author="Benton, Deon" w:date="2025-06-26T13:55:00Z" w16du:dateUtc="2025-06-26T18:55:00Z">
        <w:r w:rsidR="00ED3290">
          <w:rPr>
            <w:rFonts w:ascii="Times New Roman" w:eastAsia="Times New Roman" w:hAnsi="Times New Roman" w:cs="Times New Roman"/>
          </w:rPr>
          <w:t>is difficult to know</w:t>
        </w:r>
      </w:ins>
      <w:ins w:id="781" w:author="Benton, Deon" w:date="2025-06-26T13:54:00Z" w16du:dateUtc="2025-06-26T18:54:00Z">
        <w:r w:rsidR="00D37BBE">
          <w:rPr>
            <w:rFonts w:ascii="Times New Roman" w:eastAsia="Times New Roman" w:hAnsi="Times New Roman" w:cs="Times New Roman"/>
          </w:rPr>
          <w:t xml:space="preserve"> whether the </w:t>
        </w:r>
      </w:ins>
      <w:ins w:id="782" w:author="Benton, Deon" w:date="2025-06-26T13:57:00Z" w16du:dateUtc="2025-06-26T18:57:00Z">
        <w:r w:rsidR="00612353">
          <w:rPr>
            <w:rFonts w:ascii="Times New Roman" w:eastAsia="Times New Roman" w:hAnsi="Times New Roman" w:cs="Times New Roman"/>
          </w:rPr>
          <w:lastRenderedPageBreak/>
          <w:t xml:space="preserve">lean </w:t>
        </w:r>
      </w:ins>
      <w:ins w:id="783" w:author="Benton, Deon" w:date="2025-06-26T13:55:00Z" w16du:dateUtc="2025-06-26T18:55:00Z">
        <w:r w:rsidR="00E34EED">
          <w:rPr>
            <w:rFonts w:ascii="Times New Roman" w:eastAsia="Times New Roman" w:hAnsi="Times New Roman" w:cs="Times New Roman"/>
          </w:rPr>
          <w:t xml:space="preserve">mechanisms instantiated in Overwalle’s (2010) </w:t>
        </w:r>
      </w:ins>
      <w:ins w:id="784" w:author="Benton, Deon" w:date="2025-06-26T13:54:00Z" w16du:dateUtc="2025-06-26T18:54:00Z">
        <w:r w:rsidR="00D37BBE">
          <w:rPr>
            <w:rFonts w:ascii="Times New Roman" w:eastAsia="Times New Roman" w:hAnsi="Times New Roman" w:cs="Times New Roman"/>
          </w:rPr>
          <w:t xml:space="preserve">model </w:t>
        </w:r>
      </w:ins>
      <w:ins w:id="785" w:author="Benton, Deon" w:date="2025-06-26T13:55:00Z" w16du:dateUtc="2025-06-26T18:55:00Z">
        <w:r w:rsidR="00E34EED">
          <w:rPr>
            <w:rFonts w:ascii="Times New Roman" w:eastAsia="Times New Roman" w:hAnsi="Times New Roman" w:cs="Times New Roman"/>
          </w:rPr>
          <w:t>were</w:t>
        </w:r>
      </w:ins>
      <w:ins w:id="786" w:author="Benton, Deon" w:date="2025-06-26T13:54:00Z" w16du:dateUtc="2025-06-26T18:54:00Z">
        <w:r w:rsidR="00D37BBE">
          <w:rPr>
            <w:rFonts w:ascii="Times New Roman" w:eastAsia="Times New Roman" w:hAnsi="Times New Roman" w:cs="Times New Roman"/>
          </w:rPr>
          <w:t xml:space="preserve"> sufficient to explain how infants learn about the efficiency of others’ actions.</w:t>
        </w:r>
      </w:ins>
    </w:p>
    <w:p w14:paraId="59A5325D" w14:textId="3A2A42A0" w:rsidR="00524642" w:rsidRDefault="007649FC" w:rsidP="007E1A4C">
      <w:pPr>
        <w:spacing w:line="480" w:lineRule="auto"/>
        <w:ind w:firstLine="720"/>
        <w:contextualSpacing/>
        <w:rPr>
          <w:rFonts w:ascii="Times New Roman" w:hAnsi="Times New Roman" w:cs="Times New Roman"/>
        </w:rPr>
      </w:pPr>
      <w:ins w:id="787" w:author="Benton, Deon" w:date="2025-06-26T13:59:00Z" w16du:dateUtc="2025-06-26T18:59:00Z">
        <w:r>
          <w:rPr>
            <w:rFonts w:ascii="Times New Roman" w:eastAsia="Times New Roman" w:hAnsi="Times New Roman" w:cs="Times New Roman"/>
          </w:rPr>
          <w:t>These limitations mak</w:t>
        </w:r>
      </w:ins>
      <w:ins w:id="788" w:author="Benton, Deon" w:date="2025-06-26T14:00:00Z" w16du:dateUtc="2025-06-26T19:00:00Z">
        <w:r>
          <w:rPr>
            <w:rFonts w:ascii="Times New Roman" w:eastAsia="Times New Roman" w:hAnsi="Times New Roman" w:cs="Times New Roman"/>
          </w:rPr>
          <w:t>e it difficult to assess whether the results reported by Gergely et al. (1995) and in several follow-up studies can be explained from a lean perspective.</w:t>
        </w:r>
      </w:ins>
      <w:del w:id="789" w:author="Benton, Deon" w:date="2025-06-25T20:55:00Z" w16du:dateUtc="2025-06-26T01:55:00Z">
        <w:r w:rsidR="00F17246" w:rsidDel="005E03D9">
          <w:rPr>
            <w:rFonts w:ascii="Times New Roman" w:hAnsi="Times New Roman" w:cs="Times New Roman"/>
          </w:rPr>
          <w:delText xml:space="preserve"> </w:delText>
        </w:r>
      </w:del>
      <w:ins w:id="790" w:author="Benton, Deon" w:date="2025-06-26T14:02:00Z" w16du:dateUtc="2025-06-26T19:02:00Z">
        <w:r w:rsidR="005F76C3">
          <w:rPr>
            <w:rFonts w:ascii="Times New Roman" w:hAnsi="Times New Roman" w:cs="Times New Roman"/>
          </w:rPr>
          <w:t xml:space="preserve"> </w:t>
        </w:r>
      </w:ins>
      <w:r w:rsidR="00524642">
        <w:rPr>
          <w:rFonts w:ascii="Times New Roman" w:hAnsi="Times New Roman" w:cs="Times New Roman"/>
        </w:rPr>
        <w:t xml:space="preserve">Based on these limitations, the goals of this paper were twofold. The first was to present an alternative </w:t>
      </w:r>
      <w:ins w:id="791" w:author="Benton, Deon" w:date="2025-06-26T14:10:00Z" w16du:dateUtc="2025-06-26T19:10:00Z">
        <w:r w:rsidR="00CE165F">
          <w:rPr>
            <w:rFonts w:ascii="Times New Roman" w:hAnsi="Times New Roman" w:cs="Times New Roman"/>
          </w:rPr>
          <w:t xml:space="preserve">lean </w:t>
        </w:r>
      </w:ins>
      <w:r w:rsidR="00524642">
        <w:rPr>
          <w:rFonts w:ascii="Times New Roman" w:hAnsi="Times New Roman" w:cs="Times New Roman"/>
        </w:rPr>
        <w:t>account of infant action understanding</w:t>
      </w:r>
      <w:ins w:id="792" w:author="Benton, Deon" w:date="2025-06-26T14:10:00Z" w16du:dateUtc="2025-06-26T19:10:00Z">
        <w:r w:rsidR="00CE165F">
          <w:rPr>
            <w:rFonts w:ascii="Times New Roman" w:hAnsi="Times New Roman" w:cs="Times New Roman"/>
          </w:rPr>
          <w:t xml:space="preserve"> that can explain several of the key findings in the literature based on the original Gergely et al. (199</w:t>
        </w:r>
      </w:ins>
      <w:ins w:id="793" w:author="Benton, Deon" w:date="2025-06-26T14:11:00Z" w16du:dateUtc="2025-06-26T19:11:00Z">
        <w:r w:rsidR="00CE165F">
          <w:rPr>
            <w:rFonts w:ascii="Times New Roman" w:hAnsi="Times New Roman" w:cs="Times New Roman"/>
          </w:rPr>
          <w:t xml:space="preserve">5) paradigm. </w:t>
        </w:r>
      </w:ins>
      <w:ins w:id="794" w:author="Benton, Deon" w:date="2025-06-26T14:10:00Z" w16du:dateUtc="2025-06-26T19:10:00Z">
        <w:r w:rsidR="00CE165F">
          <w:rPr>
            <w:rFonts w:ascii="Times New Roman" w:hAnsi="Times New Roman" w:cs="Times New Roman"/>
          </w:rPr>
          <w:t xml:space="preserve"> </w:t>
        </w:r>
      </w:ins>
      <w:ins w:id="795" w:author="Benton, Deon" w:date="2025-06-26T14:11:00Z" w16du:dateUtc="2025-06-26T19:11:00Z">
        <w:r w:rsidR="00CE165F">
          <w:rPr>
            <w:rFonts w:ascii="Times New Roman" w:hAnsi="Times New Roman" w:cs="Times New Roman"/>
          </w:rPr>
          <w:t>It should be noted that although the focus here is on infant action understanding, the account offered here and the findings from the simulations reported below may reflect</w:t>
        </w:r>
      </w:ins>
      <w:ins w:id="796" w:author="Benton, Deon" w:date="2025-06-26T14:12:00Z" w16du:dateUtc="2025-06-26T19:12:00Z">
        <w:r w:rsidR="00CE165F">
          <w:rPr>
            <w:rFonts w:ascii="Times New Roman" w:hAnsi="Times New Roman" w:cs="Times New Roman"/>
          </w:rPr>
          <w:t xml:space="preserve"> the ability of domain-general learning mechanisms to account for infants’ behavior in </w:t>
        </w:r>
        <w:proofErr w:type="spellStart"/>
        <w:r w:rsidR="00B72E2D">
          <w:rPr>
            <w:rFonts w:ascii="Times New Roman" w:hAnsi="Times New Roman" w:cs="Times New Roman"/>
          </w:rPr>
          <w:t>VoE</w:t>
        </w:r>
        <w:proofErr w:type="spellEnd"/>
        <w:r w:rsidR="00B72E2D">
          <w:rPr>
            <w:rFonts w:ascii="Times New Roman" w:hAnsi="Times New Roman" w:cs="Times New Roman"/>
          </w:rPr>
          <w:t xml:space="preserve"> studies. My central argument is that infants’ perfor</w:t>
        </w:r>
      </w:ins>
      <w:ins w:id="797" w:author="Benton, Deon" w:date="2025-06-26T14:13:00Z" w16du:dateUtc="2025-06-26T19:13:00Z">
        <w:r w:rsidR="00B72E2D">
          <w:rPr>
            <w:rFonts w:ascii="Times New Roman" w:hAnsi="Times New Roman" w:cs="Times New Roman"/>
          </w:rPr>
          <w:t xml:space="preserve">mance in action understanding studies that employ the </w:t>
        </w:r>
        <w:proofErr w:type="spellStart"/>
        <w:r w:rsidR="00B72E2D">
          <w:rPr>
            <w:rFonts w:ascii="Times New Roman" w:hAnsi="Times New Roman" w:cs="Times New Roman"/>
          </w:rPr>
          <w:t>VoE</w:t>
        </w:r>
        <w:proofErr w:type="spellEnd"/>
        <w:r w:rsidR="00B72E2D">
          <w:rPr>
            <w:rFonts w:ascii="Times New Roman" w:hAnsi="Times New Roman" w:cs="Times New Roman"/>
          </w:rPr>
          <w:t xml:space="preserve"> design</w:t>
        </w:r>
      </w:ins>
      <w:ins w:id="798" w:author="Benton, Deon" w:date="2025-06-26T14:15:00Z" w16du:dateUtc="2025-06-26T19:15:00Z">
        <w:r w:rsidR="00841801">
          <w:rPr>
            <w:rFonts w:ascii="Times New Roman" w:hAnsi="Times New Roman" w:cs="Times New Roman"/>
          </w:rPr>
          <w:t xml:space="preserve"> can be explained by </w:t>
        </w:r>
      </w:ins>
      <w:ins w:id="799" w:author="Benton, Deon" w:date="2025-06-26T14:16:00Z" w16du:dateUtc="2025-06-26T19:16:00Z">
        <w:r w:rsidR="00841801">
          <w:rPr>
            <w:rFonts w:ascii="Times New Roman" w:hAnsi="Times New Roman" w:cs="Times New Roman"/>
          </w:rPr>
          <w:t xml:space="preserve">real-world, </w:t>
        </w:r>
      </w:ins>
      <w:ins w:id="800" w:author="Benton, Deon" w:date="2025-06-26T15:06:00Z" w16du:dateUtc="2025-06-26T20:06:00Z">
        <w:r w:rsidR="00A31C2C">
          <w:rPr>
            <w:rFonts w:ascii="Times New Roman" w:hAnsi="Times New Roman" w:cs="Times New Roman"/>
          </w:rPr>
          <w:t>third person</w:t>
        </w:r>
      </w:ins>
      <w:ins w:id="801" w:author="Benton, Deon" w:date="2025-06-26T14:15:00Z" w16du:dateUtc="2025-06-26T19:15:00Z">
        <w:r w:rsidR="00841801">
          <w:rPr>
            <w:rFonts w:ascii="Times New Roman" w:hAnsi="Times New Roman" w:cs="Times New Roman"/>
          </w:rPr>
          <w:t xml:space="preserve"> experience</w:t>
        </w:r>
      </w:ins>
      <w:ins w:id="802" w:author="Benton, Deon" w:date="2025-06-26T14:16:00Z" w16du:dateUtc="2025-06-26T19:16:00Z">
        <w:r w:rsidR="00841801">
          <w:rPr>
            <w:rFonts w:ascii="Times New Roman" w:hAnsi="Times New Roman" w:cs="Times New Roman"/>
          </w:rPr>
          <w:t xml:space="preserve"> processing others’ action as well as by</w:t>
        </w:r>
        <w:r w:rsidR="00834486">
          <w:rPr>
            <w:rFonts w:ascii="Times New Roman" w:hAnsi="Times New Roman" w:cs="Times New Roman"/>
          </w:rPr>
          <w:t xml:space="preserve"> associative learning</w:t>
        </w:r>
      </w:ins>
      <w:ins w:id="803" w:author="Benton, Deon" w:date="2025-06-26T14:15:00Z" w16du:dateUtc="2025-06-26T19:15:00Z">
        <w:r w:rsidR="00841801">
          <w:rPr>
            <w:rFonts w:ascii="Times New Roman" w:hAnsi="Times New Roman" w:cs="Times New Roman"/>
          </w:rPr>
          <w:t xml:space="preserve"> </w:t>
        </w:r>
      </w:ins>
      <w:del w:id="804" w:author="Benton, Deon" w:date="2025-06-26T14:11:00Z" w16du:dateUtc="2025-06-26T19:11:00Z">
        <w:r w:rsidR="00524642" w:rsidDel="00CE165F">
          <w:rPr>
            <w:rFonts w:ascii="Times New Roman" w:hAnsi="Times New Roman" w:cs="Times New Roman"/>
          </w:rPr>
          <w:delText xml:space="preserve">. </w:delText>
        </w:r>
      </w:del>
      <w:ins w:id="805" w:author="Benton, Deon" w:date="2025-06-26T14:14:00Z" w16du:dateUtc="2025-06-26T19:14:00Z">
        <w:r w:rsidR="00841801">
          <w:rPr>
            <w:rFonts w:ascii="Times New Roman" w:hAnsi="Times New Roman" w:cs="Times New Roman"/>
          </w:rPr>
          <w:t xml:space="preserve"> </w:t>
        </w:r>
      </w:ins>
      <w:ins w:id="806" w:author="Benton, Deon" w:date="2025-06-26T14:16:00Z" w16du:dateUtc="2025-06-26T19:16:00Z">
        <w:r w:rsidR="00834486">
          <w:rPr>
            <w:rFonts w:ascii="Times New Roman" w:hAnsi="Times New Roman" w:cs="Times New Roman"/>
          </w:rPr>
          <w:t xml:space="preserve">In particular, </w:t>
        </w:r>
      </w:ins>
      <w:ins w:id="807" w:author="Benton, Deon" w:date="2025-06-26T14:17:00Z" w16du:dateUtc="2025-06-26T19:17:00Z">
        <w:r w:rsidR="00834486">
          <w:rPr>
            <w:rFonts w:ascii="Times New Roman" w:hAnsi="Times New Roman" w:cs="Times New Roman"/>
          </w:rPr>
          <w:t>my argument</w:t>
        </w:r>
      </w:ins>
      <w:r w:rsidR="00524642">
        <w:rPr>
          <w:rFonts w:ascii="Times New Roman" w:hAnsi="Times New Roman" w:cs="Times New Roman"/>
        </w:rPr>
        <w:t xml:space="preserve"> is that i</w:t>
      </w:r>
      <w:r w:rsidR="00524642" w:rsidRPr="007D7F06">
        <w:rPr>
          <w:rFonts w:ascii="Times New Roman" w:hAnsi="Times New Roman" w:cs="Times New Roman"/>
        </w:rPr>
        <w:t xml:space="preserve">nfants’ online behavior </w:t>
      </w:r>
      <w:ins w:id="808" w:author="Benton, Deon" w:date="2025-06-26T15:06:00Z" w16du:dateUtc="2025-06-26T20:06:00Z">
        <w:r w:rsidR="00A31C2C">
          <w:rPr>
            <w:rFonts w:ascii="Times New Roman" w:hAnsi="Times New Roman" w:cs="Times New Roman"/>
          </w:rPr>
          <w:t xml:space="preserve">in studies </w:t>
        </w:r>
      </w:ins>
      <w:ins w:id="809" w:author="Benton, Deon" w:date="2025-06-26T15:12:00Z" w16du:dateUtc="2025-06-26T20:12:00Z">
        <w:r w:rsidR="006E4D46">
          <w:rPr>
            <w:rFonts w:ascii="Times New Roman" w:hAnsi="Times New Roman" w:cs="Times New Roman"/>
          </w:rPr>
          <w:t>reflects sensitivity to the low-level kinematic properties of motion—such as whether an action follows a linear or curved motion path</w:t>
        </w:r>
      </w:ins>
      <w:ins w:id="810" w:author="Benton, Deon" w:date="2025-06-26T15:13:00Z" w16du:dateUtc="2025-06-26T20:13:00Z">
        <w:r w:rsidR="006E4D46">
          <w:rPr>
            <w:rFonts w:ascii="Times New Roman" w:hAnsi="Times New Roman" w:cs="Times New Roman"/>
          </w:rPr>
          <w:t xml:space="preserve">—and to online associative learning. In my view, infants’ behavior neither reflects an innate notion or efficiency nor does it reflect a learned notion of efficiency. </w:t>
        </w:r>
      </w:ins>
      <w:ins w:id="811" w:author="Benton, Deon" w:date="2025-06-26T15:16:00Z" w16du:dateUtc="2025-06-26T20:16:00Z">
        <w:r w:rsidR="00CA6A68">
          <w:rPr>
            <w:rFonts w:ascii="Times New Roman" w:hAnsi="Times New Roman" w:cs="Times New Roman"/>
          </w:rPr>
          <w:t xml:space="preserve">Instead, infants’ responses are shaped by extensive experience observing movement in the real world together with an associative learning </w:t>
        </w:r>
      </w:ins>
      <w:ins w:id="812" w:author="Benton, Deon" w:date="2025-06-26T15:17:00Z" w16du:dateUtc="2025-06-26T20:17:00Z">
        <w:r w:rsidR="00CA6A68">
          <w:rPr>
            <w:rFonts w:ascii="Times New Roman" w:hAnsi="Times New Roman" w:cs="Times New Roman"/>
          </w:rPr>
          <w:t xml:space="preserve">mechanism that operates over low-level, surface-based kinematic features. </w:t>
        </w:r>
      </w:ins>
      <w:del w:id="813" w:author="Benton, Deon" w:date="2025-06-26T15:14:00Z" w16du:dateUtc="2025-06-26T20:14:00Z">
        <w:r w:rsidR="00524642" w:rsidDel="007E1A4C">
          <w:rPr>
            <w:rFonts w:ascii="Times New Roman" w:hAnsi="Times New Roman" w:cs="Times New Roman"/>
          </w:rPr>
          <w:delText xml:space="preserve"> </w:delText>
        </w:r>
      </w:del>
      <w:del w:id="814" w:author="Benton, Deon" w:date="2025-06-26T15:07:00Z" w16du:dateUtc="2025-06-26T20:07:00Z">
        <w:r w:rsidR="00524642" w:rsidRPr="007D7F06" w:rsidDel="00A31C2C">
          <w:rPr>
            <w:rFonts w:ascii="Times New Roman" w:hAnsi="Times New Roman" w:cs="Times New Roman"/>
          </w:rPr>
          <w:delText>reflects</w:delText>
        </w:r>
        <w:r w:rsidR="00524642" w:rsidDel="00A31C2C">
          <w:rPr>
            <w:rFonts w:ascii="Times New Roman" w:hAnsi="Times New Roman" w:cs="Times New Roman"/>
          </w:rPr>
          <w:delText xml:space="preserve"> prior, </w:delText>
        </w:r>
      </w:del>
      <w:del w:id="815" w:author="Benton, Deon" w:date="2025-06-26T15:14:00Z" w16du:dateUtc="2025-06-26T20:14:00Z">
        <w:r w:rsidR="00524642" w:rsidDel="007E1A4C">
          <w:rPr>
            <w:rFonts w:ascii="Times New Roman" w:hAnsi="Times New Roman" w:cs="Times New Roman"/>
          </w:rPr>
          <w:delText xml:space="preserve">real-world experience with linear and curved motion and online associative learning. </w:delText>
        </w:r>
      </w:del>
      <w:r w:rsidR="00524642">
        <w:rPr>
          <w:rFonts w:ascii="Times New Roman" w:hAnsi="Times New Roman" w:cs="Times New Roman"/>
        </w:rPr>
        <w:t>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w:t>
      </w:r>
      <w:r w:rsidR="00524642" w:rsidRPr="00E85228">
        <w:rPr>
          <w:rFonts w:ascii="Times New Roman" w:hAnsi="Times New Roman" w:cs="Times New Roman"/>
        </w:rPr>
        <w:lastRenderedPageBreak/>
        <w:t xml:space="preserve">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w:t>
      </w:r>
      <w:del w:id="816" w:author="Benton, Deon" w:date="2025-06-26T14:18:00Z" w16du:dateUtc="2025-06-26T19:18:00Z">
        <w:r w:rsidR="00524642" w:rsidRPr="00273FB5" w:rsidDel="009E4B8A">
          <w:rPr>
            <w:rFonts w:ascii="Times New Roman" w:hAnsi="Times New Roman" w:cs="Times New Roman"/>
          </w:rPr>
          <w:delText>shifting their gaze</w:delText>
        </w:r>
      </w:del>
      <w:ins w:id="817" w:author="Benton, Deon" w:date="2025-06-26T14:18:00Z" w16du:dateUtc="2025-06-26T19:18:00Z">
        <w:r w:rsidR="009E4B8A">
          <w:rPr>
            <w:rFonts w:ascii="Times New Roman" w:hAnsi="Times New Roman" w:cs="Times New Roman"/>
          </w:rPr>
          <w:t>making a saccade</w:t>
        </w:r>
      </w:ins>
      <w:r w:rsidR="00524642" w:rsidRPr="00273FB5">
        <w:rPr>
          <w:rFonts w:ascii="Times New Roman" w:hAnsi="Times New Roman" w:cs="Times New Roman"/>
        </w:rPr>
        <w:t xml:space="preserve"> to the barrier</w:t>
      </w:r>
      <w:r w:rsidR="00524642">
        <w:rPr>
          <w:rFonts w:ascii="Times New Roman" w:hAnsi="Times New Roman" w:cs="Times New Roman"/>
        </w:rPr>
        <w:t xml:space="preserve"> </w:t>
      </w:r>
      <w:del w:id="818" w:author="Benton, Deon" w:date="2025-06-26T14:18:00Z" w16du:dateUtc="2025-06-26T19:18:00Z">
        <w:r w:rsidR="00524642" w:rsidDel="009E4B8A">
          <w:rPr>
            <w:rFonts w:ascii="Times New Roman" w:hAnsi="Times New Roman" w:cs="Times New Roman"/>
          </w:rPr>
          <w:delText>off to the side</w:delText>
        </w:r>
      </w:del>
      <w:ins w:id="819" w:author="Benton, Deon" w:date="2025-06-26T14:18:00Z" w16du:dateUtc="2025-06-26T19:18:00Z">
        <w:r w:rsidR="009E4B8A">
          <w:rPr>
            <w:rFonts w:ascii="Times New Roman" w:hAnsi="Times New Roman" w:cs="Times New Roman"/>
          </w:rPr>
          <w:t>located to the side</w:t>
        </w:r>
      </w:ins>
      <w:r w:rsidR="00524642">
        <w:rPr>
          <w:rFonts w:ascii="Times New Roman" w:hAnsi="Times New Roman" w:cs="Times New Roman"/>
        </w:rPr>
        <w:t>. A consequence of this is that the</w:t>
      </w:r>
      <w:r w:rsidR="00524642" w:rsidRPr="00E85228">
        <w:rPr>
          <w:rFonts w:ascii="Times New Roman" w:hAnsi="Times New Roman" w:cs="Times New Roman"/>
        </w:rPr>
        <w:t xml:space="preserve"> barrier becomes less salient in this arrangement, </w:t>
      </w:r>
      <w:del w:id="820" w:author="Benton, Deon" w:date="2025-06-26T14:49:00Z" w16du:dateUtc="2025-06-26T19:49:00Z">
        <w:r w:rsidR="00524642" w:rsidDel="00E54CCA">
          <w:rPr>
            <w:rFonts w:ascii="Times New Roman" w:hAnsi="Times New Roman" w:cs="Times New Roman"/>
          </w:rPr>
          <w:delText>thereby leading to</w:delText>
        </w:r>
      </w:del>
      <w:ins w:id="821" w:author="Benton, Deon" w:date="2025-06-26T14:49:00Z" w16du:dateUtc="2025-06-26T19:49:00Z">
        <w:r w:rsidR="00E54CCA">
          <w:rPr>
            <w:rFonts w:ascii="Times New Roman" w:hAnsi="Times New Roman" w:cs="Times New Roman"/>
          </w:rPr>
          <w:t>and this may lead to</w:t>
        </w:r>
      </w:ins>
      <w:r w:rsidR="00524642">
        <w:rPr>
          <w:rFonts w:ascii="Times New Roman" w:hAnsi="Times New Roman" w:cs="Times New Roman"/>
        </w:rPr>
        <w:t xml:space="preserve">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w:t>
      </w:r>
      <w:proofErr w:type="spellStart"/>
      <w:ins w:id="822" w:author="Benton, Deon" w:date="2025-06-26T14:50:00Z" w16du:dateUtc="2025-06-26T19:50:00Z">
        <w:r w:rsidR="00E54CCA">
          <w:rPr>
            <w:rFonts w:ascii="Times New Roman" w:hAnsi="Times New Roman" w:cs="Times New Roman"/>
          </w:rPr>
          <w:t>VoE</w:t>
        </w:r>
        <w:proofErr w:type="spellEnd"/>
        <w:r w:rsidR="00E54CCA">
          <w:rPr>
            <w:rFonts w:ascii="Times New Roman" w:hAnsi="Times New Roman" w:cs="Times New Roman"/>
          </w:rPr>
          <w:t xml:space="preserve"> </w:t>
        </w:r>
      </w:ins>
      <w:r w:rsidR="00524642">
        <w:rPr>
          <w:rFonts w:ascii="Times New Roman" w:hAnsi="Times New Roman" w:cs="Times New Roman"/>
        </w:rPr>
        <w:t>studies</w:t>
      </w:r>
      <w:ins w:id="823" w:author="Benton, Deon" w:date="2025-06-26T14:50:00Z" w16du:dateUtc="2025-06-26T19:50:00Z">
        <w:r w:rsidR="00E54CCA">
          <w:rPr>
            <w:rFonts w:ascii="Times New Roman" w:hAnsi="Times New Roman" w:cs="Times New Roman"/>
          </w:rPr>
          <w:t xml:space="preserve"> like that by Gergely et al. (1995),</w:t>
        </w:r>
      </w:ins>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A42857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see Singh et al., 2025 for a gentle introduction).</w:t>
      </w:r>
      <w:ins w:id="824" w:author="Benton, Deon" w:date="2025-06-26T14:19:00Z" w16du:dateUtc="2025-06-26T19:19:00Z">
        <w:r w:rsidR="007E43F8">
          <w:rPr>
            <w:rFonts w:ascii="Times New Roman" w:eastAsia="Times New Roman" w:hAnsi="Times New Roman" w:cs="Times New Roman"/>
          </w:rPr>
          <w:t xml:space="preserve"> Crucially,</w:t>
        </w:r>
      </w:ins>
      <w:del w:id="825" w:author="Benton, Deon" w:date="2025-06-26T14:19:00Z" w16du:dateUtc="2025-06-26T19:19:00Z">
        <w:r w:rsidDel="007E43F8">
          <w:rPr>
            <w:rFonts w:ascii="Times New Roman" w:eastAsia="Times New Roman" w:hAnsi="Times New Roman" w:cs="Times New Roman"/>
          </w:rPr>
          <w:delText xml:space="preserve"> T</w:delText>
        </w:r>
      </w:del>
      <w:ins w:id="826" w:author="Benton, Deon" w:date="2025-06-26T14:19:00Z" w16du:dateUtc="2025-06-26T19:19:00Z">
        <w:r w:rsidR="007E43F8">
          <w:rPr>
            <w:rFonts w:ascii="Times New Roman" w:eastAsia="Times New Roman" w:hAnsi="Times New Roman" w:cs="Times New Roman"/>
          </w:rPr>
          <w:t xml:space="preserve"> t</w:t>
        </w:r>
      </w:ins>
      <w:r>
        <w:rPr>
          <w:rFonts w:ascii="Times New Roman" w:eastAsia="Times New Roman" w:hAnsi="Times New Roman" w:cs="Times New Roman"/>
        </w:rPr>
        <w:t>he model was not developed to simulate any one</w:t>
      </w:r>
      <w:ins w:id="827" w:author="Benton, Deon" w:date="2025-06-26T14:20:00Z" w16du:dateUtc="2025-06-26T19:20:00Z">
        <w:r w:rsidR="007E43F8">
          <w:rPr>
            <w:rFonts w:ascii="Times New Roman" w:eastAsia="Times New Roman" w:hAnsi="Times New Roman" w:cs="Times New Roman"/>
          </w:rPr>
          <w:t xml:space="preserve"> </w:t>
        </w:r>
        <w:proofErr w:type="spellStart"/>
        <w:r w:rsidR="007E43F8">
          <w:rPr>
            <w:rFonts w:ascii="Times New Roman" w:eastAsia="Times New Roman" w:hAnsi="Times New Roman" w:cs="Times New Roman"/>
          </w:rPr>
          <w:t>VoE</w:t>
        </w:r>
      </w:ins>
      <w:proofErr w:type="spellEnd"/>
      <w:r>
        <w:rPr>
          <w:rFonts w:ascii="Times New Roman" w:eastAsia="Times New Roman" w:hAnsi="Times New Roman" w:cs="Times New Roman"/>
        </w:rPr>
        <w:t xml:space="preserve"> study</w:t>
      </w:r>
      <w:ins w:id="828" w:author="Benton, Deon" w:date="2025-06-26T14:20:00Z" w16du:dateUtc="2025-06-26T19:20:00Z">
        <w:r w:rsidR="007E43F8">
          <w:rPr>
            <w:rFonts w:ascii="Times New Roman" w:eastAsia="Times New Roman" w:hAnsi="Times New Roman" w:cs="Times New Roman"/>
          </w:rPr>
          <w:t xml:space="preserve"> on infants’ action understanding. Instead, the goal was</w:t>
        </w:r>
      </w:ins>
      <w:r>
        <w:rPr>
          <w:rFonts w:ascii="Times New Roman" w:eastAsia="Times New Roman" w:hAnsi="Times New Roman" w:cs="Times New Roman"/>
        </w:rPr>
        <w:t xml:space="preserve"> </w:t>
      </w:r>
      <w:ins w:id="829" w:author="Benton, Deon" w:date="2025-06-26T14:25:00Z" w16du:dateUtc="2025-06-26T19:25:00Z">
        <w:r w:rsidR="009406C0">
          <w:rPr>
            <w:rFonts w:ascii="Times New Roman" w:eastAsia="Times New Roman" w:hAnsi="Times New Roman" w:cs="Times New Roman"/>
          </w:rPr>
          <w:t xml:space="preserve">to </w:t>
        </w:r>
      </w:ins>
      <w:ins w:id="830" w:author="Benton, Deon" w:date="2025-06-26T14:20:00Z" w16du:dateUtc="2025-06-26T19:20:00Z">
        <w:r w:rsidR="007E43F8">
          <w:rPr>
            <w:rFonts w:ascii="Times New Roman" w:eastAsia="Times New Roman" w:hAnsi="Times New Roman" w:cs="Times New Roman"/>
          </w:rPr>
          <w:t>capture a set of</w:t>
        </w:r>
      </w:ins>
      <w:r>
        <w:rPr>
          <w:rFonts w:ascii="Times New Roman" w:eastAsia="Times New Roman" w:hAnsi="Times New Roman" w:cs="Times New Roman"/>
        </w:rPr>
        <w:t xml:space="preserve"> findings that</w:t>
      </w:r>
      <w:ins w:id="831" w:author="Benton, Deon" w:date="2025-06-26T14:21:00Z" w16du:dateUtc="2025-06-26T19:21:00Z">
        <w:r w:rsidR="007E43F8">
          <w:rPr>
            <w:rFonts w:ascii="Times New Roman" w:eastAsia="Times New Roman" w:hAnsi="Times New Roman" w:cs="Times New Roman"/>
          </w:rPr>
          <w:t xml:space="preserve"> </w:t>
        </w:r>
      </w:ins>
      <w:ins w:id="832" w:author="Benton, Deon" w:date="2025-06-26T14:25:00Z" w16du:dateUtc="2025-06-26T19:25:00Z">
        <w:r w:rsidR="009406C0">
          <w:rPr>
            <w:rFonts w:ascii="Times New Roman" w:eastAsia="Times New Roman" w:hAnsi="Times New Roman" w:cs="Times New Roman"/>
          </w:rPr>
          <w:t>to this point</w:t>
        </w:r>
      </w:ins>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have been taken as evidence of </w:t>
      </w:r>
      <w:del w:id="833" w:author="Benton, Deon" w:date="2025-06-26T14:26:00Z" w16du:dateUtc="2025-06-26T19:26:00Z">
        <w:r w:rsidDel="00A53913">
          <w:rPr>
            <w:rFonts w:ascii="Times New Roman" w:eastAsia="Times New Roman" w:hAnsi="Times New Roman" w:cs="Times New Roman"/>
          </w:rPr>
          <w:delText>either a NUC or a teleological stance</w:delText>
        </w:r>
      </w:del>
      <w:ins w:id="834" w:author="Benton, Deon" w:date="2025-06-26T14:26:00Z" w16du:dateUtc="2025-06-26T19:26:00Z">
        <w:r w:rsidR="00A53913">
          <w:rPr>
            <w:rFonts w:ascii="Times New Roman" w:eastAsia="Times New Roman" w:hAnsi="Times New Roman" w:cs="Times New Roman"/>
          </w:rPr>
          <w:t>conceptually rich knowledge and specialized processes</w:t>
        </w:r>
      </w:ins>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25BF1E8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1D27A29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w:t>
      </w:r>
      <w:r>
        <w:rPr>
          <w:rFonts w:ascii="Times New Roman" w:hAnsi="Times New Roman" w:cs="Times New Roman"/>
        </w:rPr>
        <w:lastRenderedPageBreak/>
        <w:t xml:space="preserve">current perspective can capture data from studies that use the Gergely paradigm, each of the studies that illustrate one of the previous findings will be modeled only at the most general level.  This means that study specific details deemed nonessential were omitted. </w:t>
      </w:r>
      <w:ins w:id="835" w:author="Benton, Deon" w:date="2025-06-26T14:39:00Z" w16du:dateUtc="2025-06-26T19:39:00Z">
        <w:r w:rsidR="00691D93">
          <w:rPr>
            <w:rFonts w:ascii="Times New Roman" w:eastAsia="Times New Roman" w:hAnsi="Times New Roman" w:cs="Times New Roman"/>
          </w:rPr>
          <w:t xml:space="preserve">It is worth reiterating that although I have chosen to focus on </w:t>
        </w:r>
      </w:ins>
      <w:ins w:id="836" w:author="Benton, Deon" w:date="2025-06-26T14:40:00Z" w16du:dateUtc="2025-06-26T19:40:00Z">
        <w:r w:rsidR="00691D93">
          <w:rPr>
            <w:rFonts w:ascii="Times New Roman" w:eastAsia="Times New Roman" w:hAnsi="Times New Roman" w:cs="Times New Roman"/>
          </w:rPr>
          <w:t>key</w:t>
        </w:r>
        <w:r w:rsidR="00FA0DA0">
          <w:rPr>
            <w:rFonts w:ascii="Times New Roman" w:eastAsia="Times New Roman" w:hAnsi="Times New Roman" w:cs="Times New Roman"/>
          </w:rPr>
          <w:t xml:space="preserve"> findings from </w:t>
        </w:r>
        <w:proofErr w:type="spellStart"/>
        <w:r w:rsidR="00FA0DA0">
          <w:rPr>
            <w:rFonts w:ascii="Times New Roman" w:eastAsia="Times New Roman" w:hAnsi="Times New Roman" w:cs="Times New Roman"/>
          </w:rPr>
          <w:t>VoE</w:t>
        </w:r>
        <w:proofErr w:type="spellEnd"/>
        <w:r w:rsidR="00FA0DA0">
          <w:rPr>
            <w:rFonts w:ascii="Times New Roman" w:eastAsia="Times New Roman" w:hAnsi="Times New Roman" w:cs="Times New Roman"/>
          </w:rPr>
          <w:t xml:space="preserve"> studies on infant action understanding</w:t>
        </w:r>
      </w:ins>
      <w:ins w:id="837" w:author="Benton, Deon" w:date="2025-06-26T14:39:00Z" w16du:dateUtc="2025-06-26T19:39:00Z">
        <w:r w:rsidR="00691D93">
          <w:rPr>
            <w:rFonts w:ascii="Times New Roman" w:eastAsia="Times New Roman" w:hAnsi="Times New Roman" w:cs="Times New Roman"/>
          </w:rPr>
          <w:t xml:space="preserve">, I see </w:t>
        </w:r>
      </w:ins>
      <w:ins w:id="838" w:author="Benton, Deon" w:date="2025-06-26T14:40:00Z" w16du:dateUtc="2025-06-26T19:40:00Z">
        <w:r w:rsidR="000475E7">
          <w:rPr>
            <w:rFonts w:ascii="Times New Roman" w:eastAsia="Times New Roman" w:hAnsi="Times New Roman" w:cs="Times New Roman"/>
          </w:rPr>
          <w:t>these simulations—and the</w:t>
        </w:r>
      </w:ins>
      <w:ins w:id="839" w:author="Benton, Deon" w:date="2025-06-26T14:42:00Z" w16du:dateUtc="2025-06-26T19:42:00Z">
        <w:r w:rsidR="00582C9C">
          <w:rPr>
            <w:rFonts w:ascii="Times New Roman" w:eastAsia="Times New Roman" w:hAnsi="Times New Roman" w:cs="Times New Roman"/>
          </w:rPr>
          <w:t xml:space="preserve"> theoretical</w:t>
        </w:r>
      </w:ins>
      <w:ins w:id="840" w:author="Benton, Deon" w:date="2025-06-26T14:40:00Z" w16du:dateUtc="2025-06-26T19:40:00Z">
        <w:r w:rsidR="000475E7">
          <w:rPr>
            <w:rFonts w:ascii="Times New Roman" w:eastAsia="Times New Roman" w:hAnsi="Times New Roman" w:cs="Times New Roman"/>
          </w:rPr>
          <w:t xml:space="preserve"> argument they</w:t>
        </w:r>
      </w:ins>
      <w:ins w:id="841" w:author="Benton, Deon" w:date="2025-06-26T14:42:00Z" w16du:dateUtc="2025-06-26T19:42:00Z">
        <w:r w:rsidR="00582C9C">
          <w:rPr>
            <w:rFonts w:ascii="Times New Roman" w:eastAsia="Times New Roman" w:hAnsi="Times New Roman" w:cs="Times New Roman"/>
          </w:rPr>
          <w:t xml:space="preserve"> implement—</w:t>
        </w:r>
      </w:ins>
      <w:ins w:id="842" w:author="Benton, Deon" w:date="2025-06-26T14:43:00Z" w16du:dateUtc="2025-06-26T19:43:00Z">
        <w:r w:rsidR="00582C9C">
          <w:rPr>
            <w:rFonts w:ascii="Times New Roman" w:eastAsia="Times New Roman" w:hAnsi="Times New Roman" w:cs="Times New Roman"/>
          </w:rPr>
          <w:t>contribute to</w:t>
        </w:r>
      </w:ins>
      <w:ins w:id="843" w:author="Benton, Deon" w:date="2025-06-26T14:41:00Z" w16du:dateUtc="2025-06-26T19:41:00Z">
        <w:r w:rsidR="000475E7">
          <w:rPr>
            <w:rFonts w:ascii="Times New Roman" w:eastAsia="Times New Roman" w:hAnsi="Times New Roman" w:cs="Times New Roman"/>
          </w:rPr>
          <w:t xml:space="preserve"> a much broader literature that demonstrates that domain-general mechanisms</w:t>
        </w:r>
      </w:ins>
      <w:ins w:id="844" w:author="Benton, Deon" w:date="2025-06-26T14:39:00Z" w16du:dateUtc="2025-06-26T19:39:00Z">
        <w:r w:rsidR="00691D93">
          <w:rPr>
            <w:rFonts w:ascii="Times New Roman" w:eastAsia="Times New Roman" w:hAnsi="Times New Roman" w:cs="Times New Roman"/>
          </w:rPr>
          <w:t xml:space="preserve"> may </w:t>
        </w:r>
      </w:ins>
      <w:ins w:id="845" w:author="Benton, Deon" w:date="2025-06-26T14:43:00Z" w16du:dateUtc="2025-06-26T19:43:00Z">
        <w:r w:rsidR="00582C9C">
          <w:rPr>
            <w:rFonts w:ascii="Times New Roman" w:eastAsia="Times New Roman" w:hAnsi="Times New Roman" w:cs="Times New Roman"/>
          </w:rPr>
          <w:t xml:space="preserve">suffice to explain infants’ seemingly sophisticated behaviors in </w:t>
        </w:r>
        <w:proofErr w:type="spellStart"/>
        <w:r w:rsidR="00582C9C">
          <w:rPr>
            <w:rFonts w:ascii="Times New Roman" w:eastAsia="Times New Roman" w:hAnsi="Times New Roman" w:cs="Times New Roman"/>
          </w:rPr>
          <w:t>VoE</w:t>
        </w:r>
        <w:proofErr w:type="spellEnd"/>
        <w:r w:rsidR="00582C9C">
          <w:rPr>
            <w:rFonts w:ascii="Times New Roman" w:eastAsia="Times New Roman" w:hAnsi="Times New Roman" w:cs="Times New Roman"/>
          </w:rPr>
          <w:t xml:space="preserve"> tasks</w:t>
        </w:r>
        <w:r w:rsidR="005948EA">
          <w:rPr>
            <w:rFonts w:ascii="Times New Roman" w:eastAsia="Times New Roman" w:hAnsi="Times New Roman" w:cs="Times New Roman"/>
          </w:rPr>
          <w:t>; rich knowledge or specialized processes may neither be necessary nor sufficient to account for these behaviors.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098C9E1A"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ins w:id="846" w:author="Benton, Deon" w:date="2025-06-26T14:56:00Z" w16du:dateUtc="2025-06-26T19:56:00Z">
        <w:r w:rsidR="006805C3">
          <w:rPr>
            <w:rFonts w:ascii="Times New Roman" w:hAnsi="Times New Roman" w:cs="Times New Roman"/>
          </w:rPr>
          <w:t xml:space="preserve"> curren</w:t>
        </w:r>
      </w:ins>
      <w:ins w:id="847" w:author="Benton, Deon" w:date="2025-06-26T14:57:00Z" w16du:dateUtc="2025-06-26T19:57:00Z">
        <w:r w:rsidR="006805C3">
          <w:rPr>
            <w:rFonts w:ascii="Times New Roman" w:hAnsi="Times New Roman" w:cs="Times New Roman"/>
          </w:rPr>
          <w:t>t series of simulations used</w:t>
        </w:r>
      </w:ins>
      <w:r>
        <w:rPr>
          <w:rFonts w:ascii="Times New Roman" w:hAnsi="Times New Roman" w:cs="Times New Roman"/>
        </w:rPr>
        <w:t xml:space="preserve">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ins w:id="848" w:author="Benton, Deon" w:date="2025-06-26T14:57:00Z" w16du:dateUtc="2025-06-26T19:57:00Z">
        <w:r w:rsidR="006805C3">
          <w:rPr>
            <w:rFonts w:ascii="Times New Roman" w:hAnsi="Times New Roman" w:cs="Times New Roman"/>
          </w:rPr>
          <w:t xml:space="preserve"> then</w:t>
        </w:r>
      </w:ins>
      <w:r w:rsidRPr="006E3582">
        <w:rPr>
          <w:rFonts w:ascii="Times New Roman" w:hAnsi="Times New Roman" w:cs="Times New Roman"/>
        </w:rPr>
        <w:t xml:space="preserve"> reconstruct it at the output layer</w:t>
      </w:r>
      <w:r>
        <w:rPr>
          <w:rFonts w:ascii="Times New Roman" w:hAnsi="Times New Roman" w:cs="Times New Roman"/>
        </w:rPr>
        <w:t>.</w:t>
      </w:r>
    </w:p>
    <w:p w14:paraId="3DFA6843" w14:textId="6C92003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 9 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w:t>
      </w:r>
      <w:proofErr w:type="gramStart"/>
      <w:r>
        <w:rPr>
          <w:rFonts w:ascii="Times New Roman" w:hAnsi="Times New Roman" w:cs="Times New Roman"/>
        </w:rPr>
        <w:t>similar to</w:t>
      </w:r>
      <w:proofErr w:type="gramEnd"/>
      <w:r>
        <w:rPr>
          <w:rFonts w:ascii="Times New Roman" w:hAnsi="Times New Roman" w:cs="Times New Roman"/>
        </w:rPr>
        <w:t xml:space="preserve"> each other than any other object. Note that values of </w:t>
      </w:r>
      <w:ins w:id="849" w:author="Benton, Deon" w:date="2025-06-27T11:22:00Z" w16du:dateUtc="2025-06-27T16:22:00Z">
        <w:r w:rsidR="00C80AC6">
          <w:rPr>
            <w:rFonts w:ascii="Times New Roman" w:hAnsi="Times New Roman" w:cs="Times New Roman"/>
          </w:rPr>
          <w:t>units that are unspecified in the text</w:t>
        </w:r>
      </w:ins>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w:t>
      </w:r>
      <w:r>
        <w:rPr>
          <w:rFonts w:ascii="Times New Roman" w:hAnsi="Times New Roman" w:cs="Times New Roman"/>
        </w:rPr>
        <w:lastRenderedPageBreak/>
        <w:t>distributed (i.e., multiple units coded for a given concept or feature, and the same unit could participate in coding different concepts or features</w:t>
      </w:r>
      <w:ins w:id="850" w:author="Benton, Deon" w:date="2025-06-27T11:16:00Z" w16du:dateUtc="2025-06-27T16:16:00Z">
        <w:r w:rsidR="008B5493">
          <w:rPr>
            <w:rFonts w:ascii="Times New Roman" w:hAnsi="Times New Roman" w:cs="Times New Roman"/>
          </w:rPr>
          <w:t xml:space="preserve">; </w:t>
        </w:r>
      </w:ins>
      <w:r>
        <w:rPr>
          <w:rFonts w:ascii="Times New Roman" w:hAnsi="Times New Roman" w:cs="Times New Roman"/>
        </w:rPr>
        <w:t xml:space="preserve">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left side (hence, Object Left); the other group was located on the network’s right side (hence, Object Right). A single unit was used to represent a given object. Eighty objects were used for training; </w:t>
      </w:r>
      <w:r>
        <w:rPr>
          <w:rFonts w:ascii="Times New Roman" w:hAnsi="Times New Roman" w:cs="Times New Roman"/>
        </w:rPr>
        <w:lastRenderedPageBreak/>
        <w:t xml:space="preserve">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ins w:id="851" w:author="Benton, Deon" w:date="2025-06-27T11:23:00Z" w16du:dateUtc="2025-06-27T16:23:00Z"/>
          <w:rFonts w:ascii="Times New Roman" w:hAnsi="Times New Roman" w:cs="Times New Roman"/>
        </w:rPr>
      </w:pPr>
      <w:r>
        <w:rPr>
          <w:rFonts w:ascii="Times New Roman" w:hAnsi="Times New Roman" w:cs="Times New Roman"/>
        </w:rPr>
        <w:t xml:space="preserve">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 In the simulations reported below, jump heights mostly aligned with barrier heights (though see Simulation 3). In terms of the Barrier Location group, the first unit corresponded to the Barrier Missing unit, whereas the remaining two units corresponded, respectively, to Barrier Middle and </w:t>
      </w:r>
      <w:r>
        <w:rPr>
          <w:rFonts w:ascii="Times New Roman" w:hAnsi="Times New Roman" w:cs="Times New Roman"/>
        </w:rPr>
        <w:lastRenderedPageBreak/>
        <w:t>Barrier Side units.  Finally, the single unit in the Contiguous group coded whether two objects came to rest next to one another following a reaching or jumping event.</w:t>
      </w:r>
    </w:p>
    <w:p w14:paraId="545FE4B1" w14:textId="37C18707" w:rsidR="00C80AC6" w:rsidRDefault="00C80AC6" w:rsidP="00524642">
      <w:pPr>
        <w:spacing w:line="480" w:lineRule="auto"/>
        <w:ind w:firstLine="720"/>
        <w:contextualSpacing/>
        <w:rPr>
          <w:rFonts w:ascii="Times New Roman" w:hAnsi="Times New Roman" w:cs="Times New Roman"/>
        </w:rPr>
      </w:pPr>
      <w:ins w:id="852" w:author="Benton, Deon" w:date="2025-06-27T11:23:00Z" w16du:dateUtc="2025-06-27T16:23:00Z">
        <w:r>
          <w:rPr>
            <w:rFonts w:ascii="Times New Roman" w:hAnsi="Times New Roman" w:cs="Times New Roman"/>
          </w:rPr>
          <w:t xml:space="preserve">Although I use semantically rich terms to describe the features in the model, </w:t>
        </w:r>
      </w:ins>
      <w:ins w:id="853" w:author="Benton, Deon" w:date="2025-06-27T11:41:00Z" w16du:dateUtc="2025-06-27T16:41:00Z">
        <w:r w:rsidR="001A55CE">
          <w:rPr>
            <w:rFonts w:ascii="Times New Roman" w:hAnsi="Times New Roman" w:cs="Times New Roman"/>
          </w:rPr>
          <w:t>this is not meant to suggest that</w:t>
        </w:r>
      </w:ins>
      <w:ins w:id="854" w:author="Benton, Deon" w:date="2025-06-27T11:23:00Z" w16du:dateUtc="2025-06-27T16:23:00Z">
        <w:r>
          <w:rPr>
            <w:rFonts w:ascii="Times New Roman" w:hAnsi="Times New Roman" w:cs="Times New Roman"/>
          </w:rPr>
          <w:t xml:space="preserve"> </w:t>
        </w:r>
      </w:ins>
      <w:ins w:id="855" w:author="Benton, Deon" w:date="2025-06-27T11:41:00Z" w16du:dateUtc="2025-06-27T16:41:00Z">
        <w:r w:rsidR="001A55CE">
          <w:rPr>
            <w:rFonts w:ascii="Times New Roman" w:hAnsi="Times New Roman" w:cs="Times New Roman"/>
          </w:rPr>
          <w:t xml:space="preserve">infants </w:t>
        </w:r>
      </w:ins>
      <w:ins w:id="856" w:author="Benton, Deon" w:date="2025-06-27T11:24:00Z" w16du:dateUtc="2025-06-27T16:24:00Z">
        <w:r>
          <w:rPr>
            <w:rFonts w:ascii="Times New Roman" w:hAnsi="Times New Roman" w:cs="Times New Roman"/>
          </w:rPr>
          <w:t xml:space="preserve">represent these features in a conceptually or semantically </w:t>
        </w:r>
      </w:ins>
      <w:ins w:id="857" w:author="Benton, Deon" w:date="2025-06-27T11:25:00Z" w16du:dateUtc="2025-06-27T16:25:00Z">
        <w:r w:rsidR="006A1D61">
          <w:rPr>
            <w:rFonts w:ascii="Times New Roman" w:hAnsi="Times New Roman" w:cs="Times New Roman"/>
          </w:rPr>
          <w:t>meaningful</w:t>
        </w:r>
      </w:ins>
      <w:ins w:id="858" w:author="Benton, Deon" w:date="2025-06-27T11:42:00Z" w16du:dateUtc="2025-06-27T16:42:00Z">
        <w:r w:rsidR="001A55CE">
          <w:rPr>
            <w:rFonts w:ascii="Times New Roman" w:hAnsi="Times New Roman" w:cs="Times New Roman"/>
          </w:rPr>
          <w:t xml:space="preserve"> way</w:t>
        </w:r>
      </w:ins>
      <w:ins w:id="859" w:author="Benton, Deon" w:date="2025-06-27T11:24:00Z" w16du:dateUtc="2025-06-27T16:24:00Z">
        <w:r>
          <w:rPr>
            <w:rFonts w:ascii="Times New Roman" w:hAnsi="Times New Roman" w:cs="Times New Roman"/>
          </w:rPr>
          <w:t>.</w:t>
        </w:r>
        <w:r w:rsidR="006A1D61">
          <w:rPr>
            <w:rFonts w:ascii="Times New Roman" w:hAnsi="Times New Roman" w:cs="Times New Roman"/>
          </w:rPr>
          <w:t xml:space="preserve"> </w:t>
        </w:r>
      </w:ins>
      <w:ins w:id="860" w:author="Benton, Deon" w:date="2025-06-27T11:42:00Z" w16du:dateUtc="2025-06-27T16:42:00Z">
        <w:r w:rsidR="001A55CE">
          <w:rPr>
            <w:rFonts w:ascii="Times New Roman" w:hAnsi="Times New Roman" w:cs="Times New Roman"/>
          </w:rPr>
          <w:t>These terms are used solely to help</w:t>
        </w:r>
      </w:ins>
      <w:ins w:id="861" w:author="Benton, Deon" w:date="2025-06-27T11:24:00Z" w16du:dateUtc="2025-06-27T16:24:00Z">
        <w:r w:rsidR="006A1D61">
          <w:rPr>
            <w:rFonts w:ascii="Times New Roman" w:hAnsi="Times New Roman" w:cs="Times New Roman"/>
          </w:rPr>
          <w:t xml:space="preserve"> </w:t>
        </w:r>
      </w:ins>
      <w:ins w:id="862" w:author="Benton, Deon" w:date="2025-06-27T11:42:00Z" w16du:dateUtc="2025-06-27T16:42:00Z">
        <w:r w:rsidR="001A55CE">
          <w:rPr>
            <w:rFonts w:ascii="Times New Roman" w:hAnsi="Times New Roman" w:cs="Times New Roman"/>
          </w:rPr>
          <w:t>readers understand the model’s structure</w:t>
        </w:r>
      </w:ins>
      <w:ins w:id="863" w:author="Benton, Deon" w:date="2025-06-27T11:26:00Z" w16du:dateUtc="2025-06-27T16:26:00Z">
        <w:r w:rsidR="00DD3FDE">
          <w:rPr>
            <w:rFonts w:ascii="Times New Roman" w:hAnsi="Times New Roman" w:cs="Times New Roman"/>
          </w:rPr>
          <w:t>.</w:t>
        </w:r>
      </w:ins>
      <w:ins w:id="864" w:author="Benton, Deon" w:date="2025-06-27T11:27:00Z" w16du:dateUtc="2025-06-27T16:27:00Z">
        <w:r w:rsidR="00DD3FDE">
          <w:rPr>
            <w:rFonts w:ascii="Times New Roman" w:hAnsi="Times New Roman" w:cs="Times New Roman"/>
          </w:rPr>
          <w:t xml:space="preserve"> As I assume is </w:t>
        </w:r>
      </w:ins>
      <w:ins w:id="865" w:author="Benton, Deon" w:date="2025-06-27T11:42:00Z" w16du:dateUtc="2025-06-27T16:42:00Z">
        <w:r w:rsidR="001A55CE">
          <w:rPr>
            <w:rFonts w:ascii="Times New Roman" w:hAnsi="Times New Roman" w:cs="Times New Roman"/>
          </w:rPr>
          <w:t>true for</w:t>
        </w:r>
      </w:ins>
      <w:ins w:id="866" w:author="Benton, Deon" w:date="2025-06-27T11:27:00Z" w16du:dateUtc="2025-06-27T16:27:00Z">
        <w:r w:rsidR="00DD3FDE">
          <w:rPr>
            <w:rFonts w:ascii="Times New Roman" w:hAnsi="Times New Roman" w:cs="Times New Roman"/>
          </w:rPr>
          <w:t xml:space="preserve"> infants, the </w:t>
        </w:r>
      </w:ins>
      <w:ins w:id="867" w:author="detbenton1991@gmail.com" w:date="2025-06-28T12:30:00Z" w16du:dateUtc="2025-06-28T17:30:00Z">
        <w:r w:rsidR="00CE7E5C">
          <w:rPr>
            <w:rFonts w:ascii="Times New Roman" w:hAnsi="Times New Roman" w:cs="Times New Roman"/>
          </w:rPr>
          <w:t>present models</w:t>
        </w:r>
      </w:ins>
      <w:ins w:id="868" w:author="Benton, Deon" w:date="2025-06-27T11:27:00Z" w16du:dateUtc="2025-06-27T16:27:00Z">
        <w:r w:rsidR="00DD3FDE">
          <w:rPr>
            <w:rFonts w:ascii="Times New Roman" w:hAnsi="Times New Roman" w:cs="Times New Roman"/>
          </w:rPr>
          <w:t xml:space="preserve"> process these features as low-level perceptual properties without recourse to their conceptual meaning.</w:t>
        </w:r>
      </w:ins>
      <w:ins w:id="869" w:author="Benton, Deon" w:date="2025-06-27T11:28:00Z" w16du:dateUtc="2025-06-27T16:28:00Z">
        <w:r w:rsidR="007C07E0">
          <w:rPr>
            <w:rFonts w:ascii="Times New Roman" w:hAnsi="Times New Roman" w:cs="Times New Roman"/>
          </w:rPr>
          <w:t xml:space="preserve"> N</w:t>
        </w:r>
      </w:ins>
      <w:ins w:id="870" w:author="Benton, Deon" w:date="2025-06-27T11:29:00Z" w16du:dateUtc="2025-06-27T16:29:00Z">
        <w:r w:rsidR="007C07E0">
          <w:rPr>
            <w:rFonts w:ascii="Times New Roman" w:hAnsi="Times New Roman" w:cs="Times New Roman"/>
          </w:rPr>
          <w:t>onetheless, a potential objection is t</w:t>
        </w:r>
      </w:ins>
      <w:ins w:id="871" w:author="Benton, Deon" w:date="2025-06-27T11:30:00Z" w16du:dateUtc="2025-06-27T16:30:00Z">
        <w:r w:rsidR="007C07E0">
          <w:rPr>
            <w:rFonts w:ascii="Times New Roman" w:hAnsi="Times New Roman" w:cs="Times New Roman"/>
          </w:rPr>
          <w:t>hat</w:t>
        </w:r>
      </w:ins>
      <w:ins w:id="872" w:author="Benton, Deon" w:date="2025-06-27T11:29:00Z" w16du:dateUtc="2025-06-27T16:29:00Z">
        <w:r w:rsidR="007C07E0">
          <w:rPr>
            <w:rFonts w:ascii="Times New Roman" w:hAnsi="Times New Roman" w:cs="Times New Roman"/>
          </w:rPr>
          <w:t xml:space="preserve"> </w:t>
        </w:r>
      </w:ins>
      <w:ins w:id="873" w:author="Benton, Deon" w:date="2025-06-27T11:30:00Z" w16du:dateUtc="2025-06-27T16:30:00Z">
        <w:r w:rsidR="007C07E0">
          <w:rPr>
            <w:rFonts w:ascii="Times New Roman" w:hAnsi="Times New Roman" w:cs="Times New Roman"/>
          </w:rPr>
          <w:t xml:space="preserve">because the features that the model </w:t>
        </w:r>
      </w:ins>
      <w:ins w:id="874" w:author="Benton, Deon" w:date="2025-06-27T11:42:00Z" w16du:dateUtc="2025-06-27T16:42:00Z">
        <w:r w:rsidR="001A55CE">
          <w:rPr>
            <w:rFonts w:ascii="Times New Roman" w:hAnsi="Times New Roman" w:cs="Times New Roman"/>
          </w:rPr>
          <w:t>pr</w:t>
        </w:r>
      </w:ins>
      <w:ins w:id="875" w:author="Benton, Deon" w:date="2025-06-27T11:43:00Z" w16du:dateUtc="2025-06-27T16:43:00Z">
        <w:r w:rsidR="001A55CE">
          <w:rPr>
            <w:rFonts w:ascii="Times New Roman" w:hAnsi="Times New Roman" w:cs="Times New Roman"/>
          </w:rPr>
          <w:t>ocesses</w:t>
        </w:r>
      </w:ins>
      <w:ins w:id="876" w:author="Benton, Deon" w:date="2025-06-27T11:30:00Z" w16du:dateUtc="2025-06-27T16:30:00Z">
        <w:r w:rsidR="007C07E0">
          <w:rPr>
            <w:rFonts w:ascii="Times New Roman" w:hAnsi="Times New Roman" w:cs="Times New Roman"/>
          </w:rPr>
          <w:t xml:space="preserve"> </w:t>
        </w:r>
      </w:ins>
      <w:ins w:id="877" w:author="detbenton1991@gmail.com" w:date="2025-06-28T12:31:00Z" w16du:dateUtc="2025-06-28T17:31:00Z">
        <w:r w:rsidR="00CE5DD4">
          <w:rPr>
            <w:rFonts w:ascii="Times New Roman" w:hAnsi="Times New Roman" w:cs="Times New Roman"/>
          </w:rPr>
          <w:t>are</w:t>
        </w:r>
      </w:ins>
      <w:ins w:id="878" w:author="Benton, Deon" w:date="2025-06-27T11:30:00Z" w16du:dateUtc="2025-06-27T16:30:00Z">
        <w:r w:rsidR="007C07E0">
          <w:rPr>
            <w:rFonts w:ascii="Times New Roman" w:hAnsi="Times New Roman" w:cs="Times New Roman"/>
          </w:rPr>
          <w:t xml:space="preserve"> stipulated in the input</w:t>
        </w:r>
      </w:ins>
      <w:ins w:id="879" w:author="Benton, Deon" w:date="2025-06-27T11:29:00Z" w16du:dateUtc="2025-06-27T16:29:00Z">
        <w:r w:rsidR="007C07E0">
          <w:rPr>
            <w:rFonts w:ascii="Times New Roman" w:hAnsi="Times New Roman" w:cs="Times New Roman"/>
          </w:rPr>
          <w:t xml:space="preserve">, the learning task </w:t>
        </w:r>
      </w:ins>
      <w:ins w:id="880" w:author="Benton, Deon" w:date="2025-06-27T11:43:00Z" w16du:dateUtc="2025-06-27T16:43:00Z">
        <w:r w:rsidR="001A55CE">
          <w:rPr>
            <w:rFonts w:ascii="Times New Roman" w:hAnsi="Times New Roman" w:cs="Times New Roman"/>
          </w:rPr>
          <w:t>differs in important ways from the one that infants face in the real world</w:t>
        </w:r>
      </w:ins>
      <w:ins w:id="881" w:author="Benton, Deon" w:date="2025-06-27T11:29:00Z" w16du:dateUtc="2025-06-27T16:29:00Z">
        <w:r w:rsidR="007C07E0">
          <w:rPr>
            <w:rFonts w:ascii="Times New Roman" w:hAnsi="Times New Roman" w:cs="Times New Roman"/>
          </w:rPr>
          <w:t>.</w:t>
        </w:r>
      </w:ins>
      <w:ins w:id="882" w:author="Benton, Deon" w:date="2025-06-27T11:30:00Z" w16du:dateUtc="2025-06-27T16:30:00Z">
        <w:r w:rsidR="007C07E0">
          <w:rPr>
            <w:rFonts w:ascii="Times New Roman" w:hAnsi="Times New Roman" w:cs="Times New Roman"/>
          </w:rPr>
          <w:t xml:space="preserve"> </w:t>
        </w:r>
      </w:ins>
      <w:ins w:id="883" w:author="Benton, Deon" w:date="2025-06-27T11:43:00Z" w16du:dateUtc="2025-06-27T16:43:00Z">
        <w:r w:rsidR="00716327">
          <w:rPr>
            <w:rFonts w:ascii="Times New Roman" w:hAnsi="Times New Roman" w:cs="Times New Roman"/>
          </w:rPr>
          <w:t>Specifically</w:t>
        </w:r>
      </w:ins>
      <w:ins w:id="884" w:author="Benton, Deon" w:date="2025-06-27T11:30:00Z" w16du:dateUtc="2025-06-27T16:30:00Z">
        <w:r w:rsidR="007C07E0">
          <w:rPr>
            <w:rFonts w:ascii="Times New Roman" w:hAnsi="Times New Roman" w:cs="Times New Roman"/>
          </w:rPr>
          <w:t>, by</w:t>
        </w:r>
      </w:ins>
      <w:ins w:id="885" w:author="Benton, Deon" w:date="2025-06-27T11:31:00Z" w16du:dateUtc="2025-06-27T16:31:00Z">
        <w:r w:rsidR="00954129">
          <w:rPr>
            <w:rFonts w:ascii="Times New Roman" w:hAnsi="Times New Roman" w:cs="Times New Roman"/>
          </w:rPr>
          <w:t xml:space="preserve"> </w:t>
        </w:r>
      </w:ins>
      <w:ins w:id="886" w:author="Benton, Deon" w:date="2025-06-27T11:43:00Z" w16du:dateUtc="2025-06-27T16:43:00Z">
        <w:r w:rsidR="00716327">
          <w:rPr>
            <w:rFonts w:ascii="Times New Roman" w:hAnsi="Times New Roman" w:cs="Times New Roman"/>
          </w:rPr>
          <w:t>deciding</w:t>
        </w:r>
      </w:ins>
      <w:ins w:id="887" w:author="Benton, Deon" w:date="2025-06-27T11:31:00Z" w16du:dateUtc="2025-06-27T16:31:00Z">
        <w:r w:rsidR="00954129">
          <w:rPr>
            <w:rFonts w:ascii="Times New Roman" w:hAnsi="Times New Roman" w:cs="Times New Roman"/>
          </w:rPr>
          <w:t xml:space="preserve"> which features to implement, </w:t>
        </w:r>
      </w:ins>
      <w:ins w:id="888" w:author="Benton, Deon" w:date="2025-06-27T11:43:00Z" w16du:dateUtc="2025-06-27T16:43:00Z">
        <w:r w:rsidR="00716327">
          <w:rPr>
            <w:rFonts w:ascii="Times New Roman" w:hAnsi="Times New Roman" w:cs="Times New Roman"/>
          </w:rPr>
          <w:t>the aspects of the input that the model attends to</w:t>
        </w:r>
      </w:ins>
      <w:ins w:id="889" w:author="Benton, Deon" w:date="2025-06-27T11:44:00Z" w16du:dateUtc="2025-06-27T16:44:00Z">
        <w:r w:rsidR="00716327">
          <w:rPr>
            <w:rFonts w:ascii="Times New Roman" w:hAnsi="Times New Roman" w:cs="Times New Roman"/>
          </w:rPr>
          <w:t xml:space="preserve"> </w:t>
        </w:r>
      </w:ins>
      <w:ins w:id="890" w:author="detbenton1991@gmail.com" w:date="2025-06-28T12:34:00Z" w16du:dateUtc="2025-06-28T17:34:00Z">
        <w:r w:rsidR="00DE5412">
          <w:rPr>
            <w:rFonts w:ascii="Times New Roman" w:hAnsi="Times New Roman" w:cs="Times New Roman"/>
          </w:rPr>
          <w:t>have</w:t>
        </w:r>
      </w:ins>
      <w:ins w:id="891" w:author="Benton, Deon" w:date="2025-06-27T11:44:00Z" w16du:dateUtc="2025-06-27T16:44:00Z">
        <w:r w:rsidR="00716327">
          <w:rPr>
            <w:rFonts w:ascii="Times New Roman" w:hAnsi="Times New Roman" w:cs="Times New Roman"/>
          </w:rPr>
          <w:t xml:space="preserve"> been prespecified</w:t>
        </w:r>
      </w:ins>
      <w:ins w:id="892" w:author="Benton, Deon" w:date="2025-06-27T11:31:00Z" w16du:dateUtc="2025-06-27T16:31:00Z">
        <w:r w:rsidR="00954129">
          <w:rPr>
            <w:rFonts w:ascii="Times New Roman" w:hAnsi="Times New Roman" w:cs="Times New Roman"/>
          </w:rPr>
          <w:t xml:space="preserve">. There are two responses to this potential criticism. First, it has been shown </w:t>
        </w:r>
      </w:ins>
      <w:ins w:id="893" w:author="Benton, Deon" w:date="2025-06-27T11:44:00Z" w16du:dateUtc="2025-06-27T16:44:00Z">
        <w:r w:rsidR="00716327">
          <w:rPr>
            <w:rFonts w:ascii="Times New Roman" w:hAnsi="Times New Roman" w:cs="Times New Roman"/>
          </w:rPr>
          <w:t>that when some</w:t>
        </w:r>
      </w:ins>
      <w:ins w:id="894" w:author="Benton, Deon" w:date="2025-06-27T11:32:00Z" w16du:dateUtc="2025-06-27T16:32:00Z">
        <w:r w:rsidR="00954129">
          <w:rPr>
            <w:rFonts w:ascii="Times New Roman" w:hAnsi="Times New Roman" w:cs="Times New Roman"/>
          </w:rPr>
          <w:t xml:space="preserve"> features are made more salient than others</w:t>
        </w:r>
      </w:ins>
      <w:ins w:id="895" w:author="Benton, Deon" w:date="2025-06-27T11:44:00Z" w16du:dateUtc="2025-06-27T16:44:00Z">
        <w:r w:rsidR="00716327">
          <w:rPr>
            <w:rFonts w:ascii="Times New Roman" w:hAnsi="Times New Roman" w:cs="Times New Roman"/>
          </w:rPr>
          <w:t>—a</w:t>
        </w:r>
      </w:ins>
      <w:ins w:id="896" w:author="Benton, Deon" w:date="2025-06-27T11:32:00Z" w16du:dateUtc="2025-06-27T16:32:00Z">
        <w:r w:rsidR="00954129">
          <w:rPr>
            <w:rFonts w:ascii="Times New Roman" w:hAnsi="Times New Roman" w:cs="Times New Roman"/>
          </w:rPr>
          <w:t>s is the case here</w:t>
        </w:r>
      </w:ins>
      <w:ins w:id="897" w:author="Benton, Deon" w:date="2025-06-27T11:45:00Z" w16du:dateUtc="2025-06-27T16:45:00Z">
        <w:r w:rsidR="00716327">
          <w:rPr>
            <w:rFonts w:ascii="Times New Roman" w:hAnsi="Times New Roman" w:cs="Times New Roman"/>
          </w:rPr>
          <w:t>—</w:t>
        </w:r>
      </w:ins>
      <w:ins w:id="898" w:author="Benton, Deon" w:date="2025-06-27T11:32:00Z" w16du:dateUtc="2025-06-27T16:32:00Z">
        <w:r w:rsidR="00954129">
          <w:rPr>
            <w:rFonts w:ascii="Times New Roman" w:hAnsi="Times New Roman" w:cs="Times New Roman"/>
          </w:rPr>
          <w:t xml:space="preserve">models </w:t>
        </w:r>
      </w:ins>
      <w:ins w:id="899" w:author="Benton, Deon" w:date="2025-06-27T11:45:00Z" w16du:dateUtc="2025-06-27T16:45:00Z">
        <w:r w:rsidR="00716327">
          <w:rPr>
            <w:rFonts w:ascii="Times New Roman" w:hAnsi="Times New Roman" w:cs="Times New Roman"/>
          </w:rPr>
          <w:t xml:space="preserve">like that used here </w:t>
        </w:r>
      </w:ins>
      <w:ins w:id="900" w:author="Benton, Deon" w:date="2025-06-27T11:32:00Z" w16du:dateUtc="2025-06-27T16:32:00Z">
        <w:r w:rsidR="00954129">
          <w:rPr>
            <w:rFonts w:ascii="Times New Roman" w:hAnsi="Times New Roman" w:cs="Times New Roman"/>
          </w:rPr>
          <w:t>can discover autonomously which features to focus on, and this is true even if the features are perfectly correlated</w:t>
        </w:r>
      </w:ins>
      <w:ins w:id="901" w:author="Benton, Deon" w:date="2025-06-27T11:34:00Z" w16du:dateUtc="2025-06-27T16:34:00Z">
        <w:r w:rsidR="00183524">
          <w:rPr>
            <w:rFonts w:ascii="Times New Roman" w:hAnsi="Times New Roman" w:cs="Times New Roman"/>
          </w:rPr>
          <w:t xml:space="preserve"> (e.g., Benton, 2024; </w:t>
        </w:r>
        <w:proofErr w:type="spellStart"/>
        <w:r w:rsidR="00183524">
          <w:rPr>
            <w:rFonts w:ascii="Times New Roman" w:hAnsi="Times New Roman" w:cs="Times New Roman"/>
          </w:rPr>
          <w:t>Rakison</w:t>
        </w:r>
        <w:proofErr w:type="spellEnd"/>
        <w:r w:rsidR="00183524">
          <w:rPr>
            <w:rFonts w:ascii="Times New Roman" w:hAnsi="Times New Roman" w:cs="Times New Roman"/>
          </w:rPr>
          <w:t xml:space="preserve"> &amp; </w:t>
        </w:r>
        <w:proofErr w:type="spellStart"/>
        <w:r w:rsidR="00183524">
          <w:rPr>
            <w:rFonts w:ascii="Times New Roman" w:hAnsi="Times New Roman" w:cs="Times New Roman"/>
          </w:rPr>
          <w:t>Lupyan</w:t>
        </w:r>
        <w:proofErr w:type="spellEnd"/>
        <w:r w:rsidR="00183524">
          <w:rPr>
            <w:rFonts w:ascii="Times New Roman" w:hAnsi="Times New Roman" w:cs="Times New Roman"/>
          </w:rPr>
          <w:t>, 2008; Singh et al., 2025)</w:t>
        </w:r>
      </w:ins>
      <w:ins w:id="902" w:author="Benton, Deon" w:date="2025-06-27T11:32:00Z" w16du:dateUtc="2025-06-27T16:32:00Z">
        <w:r w:rsidR="00954129">
          <w:rPr>
            <w:rFonts w:ascii="Times New Roman" w:hAnsi="Times New Roman" w:cs="Times New Roman"/>
          </w:rPr>
          <w:t xml:space="preserve">. </w:t>
        </w:r>
        <w:r w:rsidR="002428C0">
          <w:rPr>
            <w:rFonts w:ascii="Times New Roman" w:hAnsi="Times New Roman" w:cs="Times New Roman"/>
          </w:rPr>
          <w:t xml:space="preserve">Second, the features </w:t>
        </w:r>
      </w:ins>
      <w:ins w:id="903" w:author="Benton, Deon" w:date="2025-06-27T11:45:00Z" w16du:dateUtc="2025-06-27T16:45:00Z">
        <w:r w:rsidR="00716327">
          <w:rPr>
            <w:rFonts w:ascii="Times New Roman" w:hAnsi="Times New Roman" w:cs="Times New Roman"/>
          </w:rPr>
          <w:t>chosen</w:t>
        </w:r>
        <w:r w:rsidR="008A28D4">
          <w:rPr>
            <w:rFonts w:ascii="Times New Roman" w:hAnsi="Times New Roman" w:cs="Times New Roman"/>
          </w:rPr>
          <w:t xml:space="preserve"> for the model to process</w:t>
        </w:r>
      </w:ins>
      <w:ins w:id="904" w:author="Benton, Deon" w:date="2025-06-27T11:32:00Z" w16du:dateUtc="2025-06-27T16:32:00Z">
        <w:r w:rsidR="002428C0">
          <w:rPr>
            <w:rFonts w:ascii="Times New Roman" w:hAnsi="Times New Roman" w:cs="Times New Roman"/>
          </w:rPr>
          <w:t xml:space="preserve"> are exact</w:t>
        </w:r>
      </w:ins>
      <w:ins w:id="905" w:author="Benton, Deon" w:date="2025-06-27T11:33:00Z" w16du:dateUtc="2025-06-27T16:33:00Z">
        <w:r w:rsidR="002428C0">
          <w:rPr>
            <w:rFonts w:ascii="Times New Roman" w:hAnsi="Times New Roman" w:cs="Times New Roman"/>
          </w:rPr>
          <w:t xml:space="preserve">ly </w:t>
        </w:r>
      </w:ins>
      <w:ins w:id="906" w:author="Benton, Deon" w:date="2025-06-27T11:39:00Z" w16du:dateUtc="2025-06-27T16:39:00Z">
        <w:r w:rsidR="00426CE7">
          <w:rPr>
            <w:rFonts w:ascii="Times New Roman" w:hAnsi="Times New Roman" w:cs="Times New Roman"/>
          </w:rPr>
          <w:t>those</w:t>
        </w:r>
      </w:ins>
      <w:ins w:id="907" w:author="Benton, Deon" w:date="2025-06-27T11:33:00Z" w16du:dateUtc="2025-06-27T16:33:00Z">
        <w:r w:rsidR="00183524">
          <w:rPr>
            <w:rFonts w:ascii="Times New Roman" w:hAnsi="Times New Roman" w:cs="Times New Roman"/>
          </w:rPr>
          <w:t xml:space="preserve"> that infants attend to in the real world. For instance, </w:t>
        </w:r>
      </w:ins>
      <w:ins w:id="908" w:author="Benton, Deon" w:date="2025-06-27T11:39:00Z" w16du:dateUtc="2025-06-27T16:39:00Z">
        <w:r w:rsidR="00426CE7">
          <w:rPr>
            <w:rFonts w:ascii="Times New Roman" w:hAnsi="Times New Roman" w:cs="Times New Roman"/>
          </w:rPr>
          <w:t>research shows that</w:t>
        </w:r>
      </w:ins>
      <w:ins w:id="909" w:author="Benton, Deon" w:date="2025-06-27T11:33:00Z" w16du:dateUtc="2025-06-27T16:33:00Z">
        <w:r w:rsidR="00183524">
          <w:rPr>
            <w:rFonts w:ascii="Times New Roman" w:hAnsi="Times New Roman" w:cs="Times New Roman"/>
          </w:rPr>
          <w:t xml:space="preserve"> from </w:t>
        </w:r>
      </w:ins>
      <w:ins w:id="910" w:author="Benton, Deon" w:date="2025-06-27T11:35:00Z" w16du:dateUtc="2025-06-27T16:35:00Z">
        <w:r w:rsidR="00837114">
          <w:rPr>
            <w:rFonts w:ascii="Times New Roman" w:hAnsi="Times New Roman" w:cs="Times New Roman"/>
          </w:rPr>
          <w:t>birth or shortly thereafter</w:t>
        </w:r>
      </w:ins>
      <w:ins w:id="911" w:author="Benton, Deon" w:date="2025-06-27T11:39:00Z" w16du:dateUtc="2025-06-27T16:39:00Z">
        <w:r w:rsidR="00426CE7">
          <w:rPr>
            <w:rFonts w:ascii="Times New Roman" w:hAnsi="Times New Roman" w:cs="Times New Roman"/>
          </w:rPr>
          <w:t xml:space="preserve"> that infants preferentially</w:t>
        </w:r>
      </w:ins>
      <w:ins w:id="912" w:author="Benton, Deon" w:date="2025-06-27T11:33:00Z" w16du:dateUtc="2025-06-27T16:33:00Z">
        <w:r w:rsidR="00183524">
          <w:rPr>
            <w:rFonts w:ascii="Times New Roman" w:hAnsi="Times New Roman" w:cs="Times New Roman"/>
          </w:rPr>
          <w:t xml:space="preserve"> attend to movement over nonmovement</w:t>
        </w:r>
      </w:ins>
      <w:ins w:id="913" w:author="Benton, Deon" w:date="2025-06-27T11:35:00Z" w16du:dateUtc="2025-06-27T16:35:00Z">
        <w:r w:rsidR="00837114">
          <w:rPr>
            <w:rFonts w:ascii="Times New Roman" w:hAnsi="Times New Roman" w:cs="Times New Roman"/>
          </w:rPr>
          <w:t xml:space="preserve"> (</w:t>
        </w:r>
        <w:r w:rsidR="00F27E3C">
          <w:rPr>
            <w:rFonts w:ascii="Times New Roman" w:hAnsi="Times New Roman" w:cs="Times New Roman"/>
          </w:rPr>
          <w:t>e.g.,</w:t>
        </w:r>
        <w:r w:rsidR="00837114">
          <w:rPr>
            <w:rFonts w:ascii="Times New Roman" w:hAnsi="Times New Roman" w:cs="Times New Roman"/>
          </w:rPr>
          <w:t xml:space="preserve"> Slater, 1989)</w:t>
        </w:r>
      </w:ins>
      <w:ins w:id="914" w:author="Benton, Deon" w:date="2025-06-27T11:33:00Z" w16du:dateUtc="2025-06-27T16:33:00Z">
        <w:r w:rsidR="00183524">
          <w:rPr>
            <w:rFonts w:ascii="Times New Roman" w:hAnsi="Times New Roman" w:cs="Times New Roman"/>
          </w:rPr>
          <w:t xml:space="preserve">. </w:t>
        </w:r>
      </w:ins>
      <w:ins w:id="915" w:author="Benton, Deon" w:date="2025-06-27T11:40:00Z" w16du:dateUtc="2025-06-27T16:40:00Z">
        <w:r w:rsidR="00426CE7">
          <w:rPr>
            <w:rFonts w:ascii="Times New Roman" w:hAnsi="Times New Roman" w:cs="Times New Roman"/>
          </w:rPr>
          <w:t xml:space="preserve">Thus, including features like motion </w:t>
        </w:r>
      </w:ins>
      <w:ins w:id="916" w:author="Benton, Deon" w:date="2025-06-27T11:46:00Z" w16du:dateUtc="2025-06-27T16:46:00Z">
        <w:r w:rsidR="007A4C33">
          <w:rPr>
            <w:rFonts w:ascii="Times New Roman" w:hAnsi="Times New Roman" w:cs="Times New Roman"/>
          </w:rPr>
          <w:t>may better reflect</w:t>
        </w:r>
      </w:ins>
      <w:ins w:id="917" w:author="Benton, Deon" w:date="2025-06-27T11:40:00Z" w16du:dateUtc="2025-06-27T16:40:00Z">
        <w:r w:rsidR="00426CE7">
          <w:rPr>
            <w:rFonts w:ascii="Times New Roman" w:hAnsi="Times New Roman" w:cs="Times New Roman"/>
          </w:rPr>
          <w:t xml:space="preserve"> infants’ perceptual biases than including features like color or texture.</w:t>
        </w:r>
      </w:ins>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3638235"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w:t>
      </w:r>
      <w:r>
        <w:rPr>
          <w:rFonts w:ascii="Times New Roman" w:hAnsi="Times New Roman" w:cs="Times New Roman"/>
        </w:rPr>
        <w:lastRenderedPageBreak/>
        <w:t xml:space="preserve">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w:t>
      </w:r>
      <w:r w:rsidRPr="00D55FBF">
        <w:rPr>
          <w:rFonts w:ascii="Times New Roman" w:hAnsi="Times New Roman" w:cs="Times New Roman"/>
        </w:rPr>
        <w:lastRenderedPageBreak/>
        <w:t xml:space="preserve">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58B42CEB" w:rsidR="00524642" w:rsidRPr="00AE207C"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w:t>
      </w:r>
      <w:ins w:id="918" w:author="detbenton1991@gmail.com" w:date="2025-06-27T18:22:00Z" w16du:dateUtc="2025-06-27T23:22:00Z">
        <w:r w:rsidR="00457D74">
          <w:rPr>
            <w:rFonts w:ascii="Times New Roman" w:hAnsi="Times New Roman" w:cs="Times New Roman"/>
          </w:rPr>
          <w:t>Additionally</w:t>
        </w:r>
      </w:ins>
      <w:r>
        <w:rPr>
          <w:rFonts w:ascii="Times New Roman" w:hAnsi="Times New Roman" w:cs="Times New Roman"/>
        </w:rPr>
        <w:t xml:space="preserve">, </w:t>
      </w:r>
      <w:proofErr w:type="gramStart"/>
      <w:r>
        <w:rPr>
          <w:rFonts w:ascii="Times New Roman" w:hAnsi="Times New Roman" w:cs="Times New Roman"/>
        </w:rPr>
        <w:t>with the exception of</w:t>
      </w:r>
      <w:proofErr w:type="gramEnd"/>
      <w:r>
        <w:rPr>
          <w:rFonts w:ascii="Times New Roman" w:hAnsi="Times New Roman" w:cs="Times New Roman"/>
        </w:rPr>
        <w:t xml:space="preserve"> Simulation 3, the habituation phase lasted 10 epochs in all other simulations. The dependent measure used in the simulations reported below was </w:t>
      </w:r>
      <w:proofErr w:type="gramStart"/>
      <w:r>
        <w:rPr>
          <w:rFonts w:ascii="Times New Roman" w:hAnsi="Times New Roman" w:cs="Times New Roman"/>
        </w:rPr>
        <w:t>cross</w:t>
      </w:r>
      <w:proofErr w:type="gramEnd"/>
      <w:r>
        <w:rPr>
          <w:rFonts w:ascii="Times New Roman" w:hAnsi="Times New Roman" w:cs="Times New Roman"/>
        </w:rPr>
        <w:t xml:space="preserve">-entropy error (Hinton, 1989). Greater error corresponds to longer looking. Using error as a proxy for infant looking is typical in simulation studies (e.g.,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ins w:id="919" w:author="detbenton1991@gmail.com" w:date="2025-06-27T18:38:00Z" w16du:dateUtc="2025-06-27T23:38:00Z">
        <w:r w:rsidR="00E71E95">
          <w:rPr>
            <w:rFonts w:ascii="Times New Roman" w:hAnsi="Times New Roman" w:cs="Times New Roman"/>
          </w:rPr>
          <w:t xml:space="preserve">To understand why this is the case—that is, </w:t>
        </w:r>
      </w:ins>
      <w:ins w:id="920" w:author="detbenton1991@gmail.com" w:date="2025-06-28T11:26:00Z" w16du:dateUtc="2025-06-28T16:26:00Z">
        <w:r w:rsidR="002531AE">
          <w:rPr>
            <w:rFonts w:ascii="Times New Roman" w:hAnsi="Times New Roman" w:cs="Times New Roman"/>
          </w:rPr>
          <w:t>why it is appropriate to conceptualize error as being positively related to infant loo</w:t>
        </w:r>
      </w:ins>
      <w:ins w:id="921" w:author="detbenton1991@gmail.com" w:date="2025-06-27T18:38:00Z" w16du:dateUtc="2025-06-27T23:38:00Z">
        <w:r w:rsidR="00E71E95">
          <w:rPr>
            <w:rFonts w:ascii="Times New Roman" w:hAnsi="Times New Roman" w:cs="Times New Roman"/>
          </w:rPr>
          <w:t xml:space="preserve">king time—it is </w:t>
        </w:r>
      </w:ins>
      <w:ins w:id="922" w:author="detbenton1991@gmail.com" w:date="2025-06-27T18:41:00Z" w16du:dateUtc="2025-06-27T23:41:00Z">
        <w:r w:rsidR="00E71E95">
          <w:rPr>
            <w:rFonts w:ascii="Times New Roman" w:hAnsi="Times New Roman" w:cs="Times New Roman"/>
          </w:rPr>
          <w:t xml:space="preserve">important to consider </w:t>
        </w:r>
      </w:ins>
      <w:ins w:id="923" w:author="detbenton1991@gmail.com" w:date="2025-06-27T18:42:00Z" w16du:dateUtc="2025-06-27T23:42:00Z">
        <w:r w:rsidR="00E71E95">
          <w:rPr>
            <w:rFonts w:ascii="Times New Roman" w:hAnsi="Times New Roman" w:cs="Times New Roman"/>
          </w:rPr>
          <w:t xml:space="preserve">the relation </w:t>
        </w:r>
      </w:ins>
      <w:ins w:id="924" w:author="detbenton1991@gmail.com" w:date="2025-06-28T11:27:00Z" w16du:dateUtc="2025-06-28T16:27:00Z">
        <w:r w:rsidR="0002365D">
          <w:rPr>
            <w:rFonts w:ascii="Times New Roman" w:hAnsi="Times New Roman" w:cs="Times New Roman"/>
          </w:rPr>
          <w:t>between infant habituation</w:t>
        </w:r>
      </w:ins>
      <w:ins w:id="925" w:author="detbenton1991@gmail.com" w:date="2025-06-27T18:44:00Z" w16du:dateUtc="2025-06-27T23:44:00Z">
        <w:r w:rsidR="00E71E95">
          <w:rPr>
            <w:rFonts w:ascii="Times New Roman" w:hAnsi="Times New Roman" w:cs="Times New Roman"/>
          </w:rPr>
          <w:t xml:space="preserve"> and learning in standard autoencoder neural networks.</w:t>
        </w:r>
      </w:ins>
      <w:ins w:id="926" w:author="detbenton1991@gmail.com" w:date="2025-06-27T18:43:00Z" w16du:dateUtc="2025-06-27T23:43:00Z">
        <w:r w:rsidR="00E71E95">
          <w:rPr>
            <w:rFonts w:ascii="Times New Roman" w:hAnsi="Times New Roman" w:cs="Times New Roman"/>
          </w:rPr>
          <w:t xml:space="preserve"> </w:t>
        </w:r>
      </w:ins>
      <w:ins w:id="927" w:author="detbenton1991@gmail.com" w:date="2025-06-27T18:38:00Z" w16du:dateUtc="2025-06-27T23:38:00Z">
        <w:r w:rsidR="00E71E95">
          <w:rPr>
            <w:rFonts w:ascii="Times New Roman" w:hAnsi="Times New Roman" w:cs="Times New Roman"/>
          </w:rPr>
          <w:t xml:space="preserve">briefly to </w:t>
        </w:r>
      </w:ins>
      <w:ins w:id="928" w:author="detbenton1991@gmail.com" w:date="2025-06-27T18:39:00Z" w16du:dateUtc="2025-06-27T23:39:00Z">
        <w:r w:rsidR="00E71E95">
          <w:rPr>
            <w:rFonts w:ascii="Times New Roman" w:hAnsi="Times New Roman" w:cs="Times New Roman"/>
          </w:rPr>
          <w:t>consider how autoencoders work</w:t>
        </w:r>
      </w:ins>
      <w:ins w:id="929" w:author="detbenton1991@gmail.com" w:date="2025-06-28T12:32:00Z" w16du:dateUtc="2025-06-28T17:32:00Z">
        <w:r w:rsidR="001E02B6">
          <w:rPr>
            <w:rFonts w:ascii="Times New Roman" w:hAnsi="Times New Roman" w:cs="Times New Roman"/>
          </w:rPr>
          <w:t xml:space="preserve"> (e.g., Mareschal et al., 2000)</w:t>
        </w:r>
      </w:ins>
      <w:ins w:id="930" w:author="detbenton1991@gmail.com" w:date="2025-06-27T18:39:00Z" w16du:dateUtc="2025-06-27T23:39:00Z">
        <w:r w:rsidR="00E71E95">
          <w:rPr>
            <w:rFonts w:ascii="Times New Roman" w:hAnsi="Times New Roman" w:cs="Times New Roman"/>
          </w:rPr>
          <w:t>.</w:t>
        </w:r>
      </w:ins>
      <w:ins w:id="931" w:author="detbenton1991@gmail.com" w:date="2025-06-28T11:27:00Z" w16du:dateUtc="2025-06-28T16:27:00Z">
        <w:r w:rsidR="003E737D">
          <w:rPr>
            <w:rFonts w:ascii="Times New Roman" w:hAnsi="Times New Roman" w:cs="Times New Roman"/>
          </w:rPr>
          <w:t xml:space="preserve"> According to one influential model (</w:t>
        </w:r>
      </w:ins>
      <w:ins w:id="932" w:author="detbenton1991@gmail.com" w:date="2025-06-28T11:43:00Z" w16du:dateUtc="2025-06-28T16:43:00Z">
        <w:r w:rsidR="007D16EA">
          <w:rPr>
            <w:rFonts w:ascii="Times New Roman" w:hAnsi="Times New Roman" w:cs="Times New Roman"/>
          </w:rPr>
          <w:t xml:space="preserve">Sokolov, </w:t>
        </w:r>
      </w:ins>
      <w:ins w:id="933" w:author="detbenton1991@gmail.com" w:date="2025-06-28T11:27:00Z" w16du:dateUtc="2025-06-28T16:27:00Z">
        <w:r w:rsidR="003E737D">
          <w:rPr>
            <w:rFonts w:ascii="Times New Roman" w:hAnsi="Times New Roman" w:cs="Times New Roman"/>
          </w:rPr>
          <w:t xml:space="preserve">1963), </w:t>
        </w:r>
      </w:ins>
      <w:ins w:id="934" w:author="detbenton1991@gmail.com" w:date="2025-06-28T11:28:00Z" w16du:dateUtc="2025-06-28T16:28:00Z">
        <w:r w:rsidR="008A22C6">
          <w:rPr>
            <w:rFonts w:ascii="Times New Roman" w:hAnsi="Times New Roman" w:cs="Times New Roman"/>
          </w:rPr>
          <w:t xml:space="preserve">habituation is a </w:t>
        </w:r>
      </w:ins>
      <w:ins w:id="935" w:author="detbenton1991@gmail.com" w:date="2025-06-28T11:29:00Z" w16du:dateUtc="2025-06-28T16:29:00Z">
        <w:r w:rsidR="008A22C6">
          <w:rPr>
            <w:rFonts w:ascii="Times New Roman" w:hAnsi="Times New Roman" w:cs="Times New Roman"/>
          </w:rPr>
          <w:t>process</w:t>
        </w:r>
      </w:ins>
      <w:ins w:id="936" w:author="detbenton1991@gmail.com" w:date="2025-06-28T11:34:00Z" w16du:dateUtc="2025-06-28T16:34:00Z">
        <w:r w:rsidR="00C26EA0">
          <w:rPr>
            <w:rFonts w:ascii="Times New Roman" w:hAnsi="Times New Roman" w:cs="Times New Roman"/>
          </w:rPr>
          <w:t xml:space="preserve"> in which learners</w:t>
        </w:r>
      </w:ins>
      <w:ins w:id="937" w:author="detbenton1991@gmail.com" w:date="2025-06-28T11:43:00Z" w16du:dateUtc="2025-06-28T16:43:00Z">
        <w:r w:rsidR="009D0459">
          <w:rPr>
            <w:rFonts w:ascii="Times New Roman" w:hAnsi="Times New Roman" w:cs="Times New Roman"/>
          </w:rPr>
          <w:t xml:space="preserve"> gradually adjust their internal representation of an external stimulus until </w:t>
        </w:r>
      </w:ins>
      <w:ins w:id="938" w:author="detbenton1991@gmail.com" w:date="2025-06-28T12:02:00Z" w16du:dateUtc="2025-06-28T17:02:00Z">
        <w:r w:rsidR="004743FE">
          <w:rPr>
            <w:rFonts w:ascii="Times New Roman" w:hAnsi="Times New Roman" w:cs="Times New Roman"/>
          </w:rPr>
          <w:t xml:space="preserve">it </w:t>
        </w:r>
      </w:ins>
      <w:ins w:id="939" w:author="detbenton1991@gmail.com" w:date="2025-06-28T11:44:00Z" w16du:dateUtc="2025-06-28T16:44:00Z">
        <w:r w:rsidR="009D0459">
          <w:rPr>
            <w:rFonts w:ascii="Times New Roman" w:hAnsi="Times New Roman" w:cs="Times New Roman"/>
          </w:rPr>
          <w:t>matches the external stimulus in some way. Crucially, while there is a discrepancy between the internal representation and the external</w:t>
        </w:r>
      </w:ins>
      <w:ins w:id="940" w:author="detbenton1991@gmail.com" w:date="2025-06-28T11:45:00Z" w16du:dateUtc="2025-06-28T16:45:00Z">
        <w:r w:rsidR="009D0459">
          <w:rPr>
            <w:rFonts w:ascii="Times New Roman" w:hAnsi="Times New Roman" w:cs="Times New Roman"/>
          </w:rPr>
          <w:t xml:space="preserve"> stimulus, learners will continue </w:t>
        </w:r>
      </w:ins>
      <w:ins w:id="941" w:author="detbenton1991@gmail.com" w:date="2025-06-28T12:32:00Z" w16du:dateUtc="2025-06-28T17:32:00Z">
        <w:r w:rsidR="003C36B5">
          <w:rPr>
            <w:rFonts w:ascii="Times New Roman" w:hAnsi="Times New Roman" w:cs="Times New Roman"/>
          </w:rPr>
          <w:t>visually to</w:t>
        </w:r>
      </w:ins>
      <w:ins w:id="942" w:author="detbenton1991@gmail.com" w:date="2025-06-28T11:45:00Z" w16du:dateUtc="2025-06-28T16:45:00Z">
        <w:r w:rsidR="009D0459">
          <w:rPr>
            <w:rFonts w:ascii="Times New Roman" w:hAnsi="Times New Roman" w:cs="Times New Roman"/>
          </w:rPr>
          <w:t xml:space="preserve"> </w:t>
        </w:r>
        <w:r w:rsidR="009D0459">
          <w:rPr>
            <w:rFonts w:ascii="Times New Roman" w:hAnsi="Times New Roman" w:cs="Times New Roman"/>
          </w:rPr>
          <w:lastRenderedPageBreak/>
          <w:t>fixate the external stimulus. At the point that</w:t>
        </w:r>
      </w:ins>
      <w:ins w:id="943" w:author="detbenton1991@gmail.com" w:date="2025-06-28T12:33:00Z" w16du:dateUtc="2025-06-28T17:33:00Z">
        <w:r w:rsidR="00FE55EE">
          <w:rPr>
            <w:rFonts w:ascii="Times New Roman" w:hAnsi="Times New Roman" w:cs="Times New Roman"/>
          </w:rPr>
          <w:t xml:space="preserve"> </w:t>
        </w:r>
        <w:proofErr w:type="gramStart"/>
        <w:r w:rsidR="00FE55EE">
          <w:rPr>
            <w:rFonts w:ascii="Times New Roman" w:hAnsi="Times New Roman" w:cs="Times New Roman"/>
          </w:rPr>
          <w:t>the</w:t>
        </w:r>
      </w:ins>
      <w:ins w:id="944" w:author="detbenton1991@gmail.com" w:date="2025-06-28T11:45:00Z" w16du:dateUtc="2025-06-28T16:45:00Z">
        <w:r w:rsidR="009D0459">
          <w:rPr>
            <w:rFonts w:ascii="Times New Roman" w:hAnsi="Times New Roman" w:cs="Times New Roman"/>
          </w:rPr>
          <w:t xml:space="preserve"> </w:t>
        </w:r>
      </w:ins>
      <w:ins w:id="945" w:author="detbenton1991@gmail.com" w:date="2025-06-28T12:33:00Z" w16du:dateUtc="2025-06-28T17:33:00Z">
        <w:r w:rsidR="00FE55EE">
          <w:rPr>
            <w:rFonts w:ascii="Times New Roman" w:hAnsi="Times New Roman" w:cs="Times New Roman"/>
          </w:rPr>
          <w:t>discrepancy</w:t>
        </w:r>
      </w:ins>
      <w:proofErr w:type="gramEnd"/>
      <w:ins w:id="946" w:author="detbenton1991@gmail.com" w:date="2025-06-28T11:45:00Z" w16du:dateUtc="2025-06-28T16:45:00Z">
        <w:r w:rsidR="009D0459">
          <w:rPr>
            <w:rFonts w:ascii="Times New Roman" w:hAnsi="Times New Roman" w:cs="Times New Roman"/>
          </w:rPr>
          <w:t xml:space="preserve"> is resolved, however, learners will </w:t>
        </w:r>
      </w:ins>
      <w:ins w:id="947" w:author="detbenton1991@gmail.com" w:date="2025-06-28T12:33:00Z" w16du:dateUtc="2025-06-28T17:33:00Z">
        <w:r w:rsidR="003C36B5">
          <w:rPr>
            <w:rFonts w:ascii="Times New Roman" w:hAnsi="Times New Roman" w:cs="Times New Roman"/>
          </w:rPr>
          <w:t>disengage from the external stimulus and turn their attention elsewhere</w:t>
        </w:r>
      </w:ins>
      <w:ins w:id="948" w:author="detbenton1991@gmail.com" w:date="2025-06-28T11:45:00Z" w16du:dateUtc="2025-06-28T16:45:00Z">
        <w:r w:rsidR="009D0459">
          <w:rPr>
            <w:rFonts w:ascii="Times New Roman" w:hAnsi="Times New Roman" w:cs="Times New Roman"/>
          </w:rPr>
          <w:t xml:space="preserve">. </w:t>
        </w:r>
      </w:ins>
      <w:ins w:id="949" w:author="detbenton1991@gmail.com" w:date="2025-06-28T11:29:00Z" w16du:dateUtc="2025-06-28T16:29:00Z">
        <w:r w:rsidR="00C26EA0">
          <w:rPr>
            <w:rFonts w:ascii="Times New Roman" w:hAnsi="Times New Roman" w:cs="Times New Roman"/>
          </w:rPr>
          <w:t>In a similar vein,</w:t>
        </w:r>
      </w:ins>
      <w:ins w:id="950" w:author="detbenton1991@gmail.com" w:date="2025-06-28T12:02:00Z" w16du:dateUtc="2025-06-28T17:02:00Z">
        <w:r w:rsidR="00863608">
          <w:rPr>
            <w:rFonts w:ascii="Times New Roman" w:hAnsi="Times New Roman" w:cs="Times New Roman"/>
          </w:rPr>
          <w:t xml:space="preserve"> autoencoder neural networks learn to reproduce</w:t>
        </w:r>
      </w:ins>
      <w:ins w:id="951" w:author="detbenton1991@gmail.com" w:date="2025-06-28T12:14:00Z" w16du:dateUtc="2025-06-28T17:14:00Z">
        <w:r w:rsidR="00F00019">
          <w:rPr>
            <w:rFonts w:ascii="Times New Roman" w:hAnsi="Times New Roman" w:cs="Times New Roman"/>
          </w:rPr>
          <w:t xml:space="preserve"> at the output layer</w:t>
        </w:r>
      </w:ins>
      <w:ins w:id="952" w:author="detbenton1991@gmail.com" w:date="2025-06-28T12:02:00Z" w16du:dateUtc="2025-06-28T17:02:00Z">
        <w:r w:rsidR="00863608">
          <w:rPr>
            <w:rFonts w:ascii="Times New Roman" w:hAnsi="Times New Roman" w:cs="Times New Roman"/>
          </w:rPr>
          <w:t xml:space="preserve"> in</w:t>
        </w:r>
      </w:ins>
      <w:ins w:id="953" w:author="detbenton1991@gmail.com" w:date="2025-06-28T12:03:00Z" w16du:dateUtc="2025-06-28T17:03:00Z">
        <w:r w:rsidR="00863608">
          <w:rPr>
            <w:rFonts w:ascii="Times New Roman" w:hAnsi="Times New Roman" w:cs="Times New Roman"/>
          </w:rPr>
          <w:t>put to the model</w:t>
        </w:r>
      </w:ins>
      <w:ins w:id="954" w:author="detbenton1991@gmail.com" w:date="2025-06-28T12:14:00Z" w16du:dateUtc="2025-06-28T17:14:00Z">
        <w:r w:rsidR="002A0405">
          <w:rPr>
            <w:rFonts w:ascii="Times New Roman" w:hAnsi="Times New Roman" w:cs="Times New Roman"/>
          </w:rPr>
          <w:t xml:space="preserve">. These networks do this </w:t>
        </w:r>
      </w:ins>
      <w:ins w:id="955" w:author="detbenton1991@gmail.com" w:date="2025-06-28T12:03:00Z" w16du:dateUtc="2025-06-28T17:03:00Z">
        <w:r w:rsidR="00863608">
          <w:rPr>
            <w:rFonts w:ascii="Times New Roman" w:hAnsi="Times New Roman" w:cs="Times New Roman"/>
          </w:rPr>
          <w:t>by gradually adjusting their internal (hidden) representations until those representations are sufficient to reproduce that input at the output.</w:t>
        </w:r>
      </w:ins>
      <w:ins w:id="956" w:author="detbenton1991@gmail.com" w:date="2025-06-28T11:29:00Z" w16du:dateUtc="2025-06-28T16:29:00Z">
        <w:r w:rsidR="00C26EA0">
          <w:rPr>
            <w:rFonts w:ascii="Times New Roman" w:hAnsi="Times New Roman" w:cs="Times New Roman"/>
          </w:rPr>
          <w:t xml:space="preserve"> </w:t>
        </w:r>
      </w:ins>
      <w:ins w:id="957" w:author="detbenton1991@gmail.com" w:date="2025-06-28T12:08:00Z" w16du:dateUtc="2025-06-28T17:08:00Z">
        <w:r w:rsidR="00863608">
          <w:rPr>
            <w:rFonts w:ascii="Times New Roman" w:hAnsi="Times New Roman" w:cs="Times New Roman"/>
          </w:rPr>
          <w:t>As was true for infant</w:t>
        </w:r>
      </w:ins>
      <w:ins w:id="958" w:author="detbenton1991@gmail.com" w:date="2025-06-28T12:09:00Z" w16du:dateUtc="2025-06-28T17:09:00Z">
        <w:r w:rsidR="00863608">
          <w:rPr>
            <w:rFonts w:ascii="Times New Roman" w:hAnsi="Times New Roman" w:cs="Times New Roman"/>
          </w:rPr>
          <w:t xml:space="preserve"> habituation</w:t>
        </w:r>
      </w:ins>
      <w:ins w:id="959" w:author="detbenton1991@gmail.com" w:date="2025-06-28T11:46:00Z" w16du:dateUtc="2025-06-28T16:46:00Z">
        <w:r w:rsidR="00FD7FD0">
          <w:rPr>
            <w:rFonts w:ascii="Times New Roman" w:hAnsi="Times New Roman" w:cs="Times New Roman"/>
          </w:rPr>
          <w:t xml:space="preserve">, </w:t>
        </w:r>
      </w:ins>
      <w:ins w:id="960" w:author="detbenton1991@gmail.com" w:date="2025-06-28T12:04:00Z" w16du:dateUtc="2025-06-28T17:04:00Z">
        <w:r w:rsidR="00863608">
          <w:rPr>
            <w:rFonts w:ascii="Times New Roman" w:hAnsi="Times New Roman" w:cs="Times New Roman"/>
          </w:rPr>
          <w:t xml:space="preserve">network </w:t>
        </w:r>
      </w:ins>
      <w:ins w:id="961" w:author="detbenton1991@gmail.com" w:date="2025-06-28T11:46:00Z" w16du:dateUtc="2025-06-28T16:46:00Z">
        <w:r w:rsidR="00FD7FD0">
          <w:rPr>
            <w:rFonts w:ascii="Times New Roman" w:hAnsi="Times New Roman" w:cs="Times New Roman"/>
          </w:rPr>
          <w:t xml:space="preserve">error </w:t>
        </w:r>
      </w:ins>
      <w:ins w:id="962" w:author="detbenton1991@gmail.com" w:date="2025-06-28T12:09:00Z" w16du:dateUtc="2025-06-28T17:09:00Z">
        <w:r w:rsidR="008324D1">
          <w:rPr>
            <w:rFonts w:ascii="Times New Roman" w:hAnsi="Times New Roman" w:cs="Times New Roman"/>
          </w:rPr>
          <w:t>(akin</w:t>
        </w:r>
      </w:ins>
      <w:ins w:id="963" w:author="detbenton1991@gmail.com" w:date="2025-06-28T12:10:00Z" w16du:dateUtc="2025-06-28T17:10:00Z">
        <w:r w:rsidR="008324D1">
          <w:rPr>
            <w:rFonts w:ascii="Times New Roman" w:hAnsi="Times New Roman" w:cs="Times New Roman"/>
          </w:rPr>
          <w:t xml:space="preserve"> to infant looking times) </w:t>
        </w:r>
      </w:ins>
      <w:ins w:id="964" w:author="detbenton1991@gmail.com" w:date="2025-06-28T11:46:00Z" w16du:dateUtc="2025-06-28T16:46:00Z">
        <w:r w:rsidR="00FD7FD0">
          <w:rPr>
            <w:rFonts w:ascii="Times New Roman" w:hAnsi="Times New Roman" w:cs="Times New Roman"/>
          </w:rPr>
          <w:t xml:space="preserve">will remain high until the discrepancy between the model’s representation of the external stimulus at the hidden layer matches the external stimulus </w:t>
        </w:r>
      </w:ins>
      <w:ins w:id="965" w:author="detbenton1991@gmail.com" w:date="2025-06-28T12:10:00Z" w16du:dateUtc="2025-06-28T17:10:00Z">
        <w:r w:rsidR="008324D1">
          <w:rPr>
            <w:rFonts w:ascii="Times New Roman" w:hAnsi="Times New Roman" w:cs="Times New Roman"/>
          </w:rPr>
          <w:t>in some way</w:t>
        </w:r>
      </w:ins>
      <w:ins w:id="966" w:author="detbenton1991@gmail.com" w:date="2025-06-28T11:46:00Z" w16du:dateUtc="2025-06-28T16:46:00Z">
        <w:r w:rsidR="00FD7FD0">
          <w:rPr>
            <w:rFonts w:ascii="Times New Roman" w:hAnsi="Times New Roman" w:cs="Times New Roman"/>
          </w:rPr>
          <w:t>.</w:t>
        </w:r>
      </w:ins>
      <w:ins w:id="967" w:author="detbenton1991@gmail.com" w:date="2025-06-28T12:10:00Z" w16du:dateUtc="2025-06-28T17:10:00Z">
        <w:r w:rsidR="007F7477">
          <w:rPr>
            <w:rFonts w:ascii="Times New Roman" w:hAnsi="Times New Roman" w:cs="Times New Roman"/>
          </w:rPr>
          <w:t xml:space="preserve"> </w:t>
        </w:r>
      </w:ins>
      <w:ins w:id="968" w:author="detbenton1991@gmail.com" w:date="2025-06-27T18:40:00Z" w16du:dateUtc="2025-06-27T23:40:00Z">
        <w:r w:rsidR="00E71E95">
          <w:rPr>
            <w:rFonts w:ascii="Times New Roman" w:hAnsi="Times New Roman" w:cs="Times New Roman"/>
          </w:rPr>
          <w:t xml:space="preserve"> </w:t>
        </w:r>
      </w:ins>
      <w:r>
        <w:rPr>
          <w:rFonts w:ascii="Times New Roman" w:hAnsi="Times New Roman" w:cs="Times New Roman"/>
        </w:rPr>
        <w:t xml:space="preserve">All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w:t>
      </w:r>
      <w:r>
        <w:rPr>
          <w:rFonts w:ascii="Times New Roman" w:hAnsi="Times New Roman" w:cs="Times New Roman"/>
        </w:rPr>
        <w:lastRenderedPageBreak/>
        <w:t xml:space="preserve">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w:t>
      </w:r>
      <w:r>
        <w:rPr>
          <w:rFonts w:ascii="Times New Roman" w:eastAsia="Times New Roman" w:hAnsi="Times New Roman" w:cs="Times New Roman"/>
        </w:rPr>
        <w:lastRenderedPageBreak/>
        <w:t xml:space="preserve">by a significant interaction between Condition and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Follow-up paired t-tests indicated that networks in </w:t>
      </w:r>
      <w:proofErr w:type="gramStart"/>
      <w:r>
        <w:rPr>
          <w:rFonts w:ascii="Times New Roman" w:eastAsia="Times New Roman" w:hAnsi="Times New Roman" w:cs="Times New Roman"/>
        </w:rPr>
        <w:t>the Experimental</w:t>
      </w:r>
      <w:proofErr w:type="gramEnd"/>
      <w:r>
        <w:rPr>
          <w:rFonts w:ascii="Times New Roman" w:eastAsia="Times New Roman" w:hAnsi="Times New Roman" w:cs="Times New Roman"/>
        </w:rPr>
        <w:t xml:space="preserve">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1.14),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w:t>
      </w:r>
      <w:r>
        <w:rPr>
          <w:rFonts w:ascii="Times New Roman" w:eastAsia="Times New Roman" w:hAnsi="Times New Roman" w:cs="Times New Roman"/>
        </w:rPr>
        <w:lastRenderedPageBreak/>
        <w:t xml:space="preserve">Animate Feature groups. </w:t>
      </w: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 of Trial Type, which was qualified by a significant interaction between both variables,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lastRenderedPageBreak/>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come</w:t>
      </w:r>
      <w:del w:id="969" w:author="detbenton1991@gmail.com" w:date="2025-06-27T18:27:00Z" w16du:dateUtc="2025-06-27T23:27:00Z">
        <w:r w:rsidDel="00720720">
          <w:rPr>
            <w:rFonts w:ascii="Times New Roman" w:hAnsi="Times New Roman" w:cs="Times New Roman"/>
          </w:rPr>
          <w:delText>s</w:delText>
        </w:r>
      </w:del>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 xml:space="preserve">direction in which the small circle was last seen. Crucially, because the larger circle never reached the small circle, its goal—namely, to catch the small circle—had to be inferred. Infants were then shown two test </w:t>
      </w:r>
      <w:proofErr w:type="gramStart"/>
      <w:r>
        <w:rPr>
          <w:rFonts w:ascii="Times New Roman" w:hAnsi="Times New Roman" w:cs="Times New Roman"/>
        </w:rPr>
        <w:t>events—</w:t>
      </w:r>
      <w:proofErr w:type="gramEnd"/>
      <w:r>
        <w:rPr>
          <w:rFonts w:ascii="Times New Roman" w:hAnsi="Times New Roman" w:cs="Times New Roman"/>
        </w:rPr>
        <w:t xml:space="preserve">the gap between the two barriers was now wide enough for both circles to pass through. In the Incongruent event, the larger circle again moved around the </w:t>
      </w:r>
      <w:r>
        <w:rPr>
          <w:rFonts w:ascii="Times New Roman" w:hAnsi="Times New Roman" w:cs="Times New Roman"/>
        </w:rPr>
        <w:lastRenderedPageBreak/>
        <w:t xml:space="preserve">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parabolic 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w:t>
      </w:r>
      <w:proofErr w:type="gramStart"/>
      <w:r>
        <w:rPr>
          <w:rFonts w:ascii="Times New Roman" w:hAnsi="Times New Roman" w:cs="Times New Roman"/>
        </w:rPr>
        <w:t>mean</w:t>
      </w:r>
      <w:proofErr w:type="gramEnd"/>
      <w:r>
        <w:rPr>
          <w:rFonts w:ascii="Times New Roman" w:hAnsi="Times New Roman" w:cs="Times New Roman"/>
        </w:rPr>
        <w:t xml:space="preserve">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w:t>
      </w:r>
      <w:proofErr w:type="gramStart"/>
      <w:r w:rsidRPr="00D73477">
        <w:rPr>
          <w:rFonts w:ascii="Times New Roman" w:hAnsi="Times New Roman" w:cs="Times New Roman"/>
        </w:rPr>
        <w:t>In particular, it</w:t>
      </w:r>
      <w:proofErr w:type="gramEnd"/>
      <w:r w:rsidRPr="00D73477">
        <w:rPr>
          <w:rFonts w:ascii="Times New Roman" w:hAnsi="Times New Roman" w:cs="Times New Roman"/>
        </w:rPr>
        <w:t xml:space="preserve">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t>
      </w:r>
      <w:proofErr w:type="gramStart"/>
      <w:r>
        <w:rPr>
          <w:rFonts w:ascii="Times New Roman" w:hAnsi="Times New Roman" w:cs="Times New Roman"/>
        </w:rPr>
        <w:t>weights</w:t>
      </w:r>
      <w:proofErr w:type="gramEnd"/>
      <w:r>
        <w:rPr>
          <w:rFonts w:ascii="Times New Roman" w:hAnsi="Times New Roman" w:cs="Times New Roman"/>
        </w:rPr>
        <w:t xml:space="preserve">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 xml:space="preserve">Given that this is the correct response in both test events, </w:t>
      </w:r>
      <w:proofErr w:type="gramStart"/>
      <w:r>
        <w:rPr>
          <w:rFonts w:ascii="Times New Roman" w:hAnsi="Times New Roman" w:cs="Times New Roman"/>
        </w:rPr>
        <w:t>activation</w:t>
      </w:r>
      <w:proofErr w:type="gramEnd"/>
      <w:r>
        <w:rPr>
          <w:rFonts w:ascii="Times New Roman" w:hAnsi="Times New Roman" w:cs="Times New Roman"/>
        </w:rPr>
        <w:t xml:space="preserve">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77777777"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w:t>
      </w:r>
      <w:proofErr w:type="gramStart"/>
      <w:r w:rsidRPr="00DE04F1">
        <w:rPr>
          <w:rFonts w:ascii="Times New Roman" w:eastAsia="Times New Roman" w:hAnsi="Times New Roman" w:cs="Times New Roman"/>
        </w:rPr>
        <w:t>foundational—</w:t>
      </w:r>
      <w:proofErr w:type="gramEnd"/>
      <w:r w:rsidRPr="00DE04F1">
        <w:rPr>
          <w:rFonts w:ascii="Times New Roman" w:eastAsia="Times New Roman" w:hAnsi="Times New Roman" w:cs="Times New Roman"/>
        </w:rPr>
        <w:t xml:space="preserve">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Hunnius</w:t>
      </w:r>
      <w:proofErr w:type="spellEnd"/>
      <w:r w:rsidRPr="00871FE7">
        <w:rPr>
          <w:rFonts w:ascii="Times New Roman" w:eastAsia="Times New Roman" w:hAnsi="Times New Roman" w:cs="Times New Roman"/>
        </w:rPr>
        <w:t xml:space="preserve">,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Jara-Ettinger, J., Schulz, L. E., &amp; Tenenbaum, J. B. (2020). The naive utility calculus </w:t>
      </w:r>
      <w:proofErr w:type="gramStart"/>
      <w:r w:rsidRPr="00871FE7">
        <w:rPr>
          <w:rFonts w:ascii="Times New Roman" w:eastAsia="Times New Roman" w:hAnsi="Times New Roman" w:cs="Times New Roman"/>
        </w:rPr>
        <w:t>as</w:t>
      </w:r>
      <w:proofErr w:type="gramEnd"/>
      <w:r w:rsidRPr="00871FE7">
        <w:rPr>
          <w:rFonts w:ascii="Times New Roman" w:eastAsia="Times New Roman" w:hAnsi="Times New Roman" w:cs="Times New Roman"/>
        </w:rPr>
        <w:t xml:space="preserve">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Kamewari</w:t>
      </w:r>
      <w:proofErr w:type="spellEnd"/>
      <w:r w:rsidRPr="00871FE7">
        <w:rPr>
          <w:rFonts w:ascii="Times New Roman" w:eastAsia="Times New Roman" w:hAnsi="Times New Roman" w:cs="Times New Roman"/>
        </w:rPr>
        <w:t>,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Leslie, A. M. (1995). A theory of </w:t>
      </w:r>
      <w:proofErr w:type="gramStart"/>
      <w:r w:rsidRPr="00871FE7">
        <w:rPr>
          <w:rFonts w:ascii="Times New Roman" w:eastAsia="Times New Roman" w:hAnsi="Times New Roman" w:cs="Times New Roman"/>
        </w:rPr>
        <w:t>agency</w:t>
      </w:r>
      <w:proofErr w:type="gramEnd"/>
      <w:r w:rsidRPr="00871FE7">
        <w:rPr>
          <w:rFonts w:ascii="Times New Roman" w:eastAsia="Times New Roman" w:hAnsi="Times New Roman" w:cs="Times New Roman"/>
        </w:rPr>
        <w:t>.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lastRenderedPageBreak/>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0B090" w14:textId="77777777" w:rsidR="006C3F33" w:rsidRDefault="006C3F33" w:rsidP="00391C7E">
      <w:pPr>
        <w:spacing w:after="0" w:line="240" w:lineRule="auto"/>
      </w:pPr>
      <w:r>
        <w:separator/>
      </w:r>
    </w:p>
  </w:endnote>
  <w:endnote w:type="continuationSeparator" w:id="0">
    <w:p w14:paraId="1FC78C6C" w14:textId="77777777" w:rsidR="006C3F33" w:rsidRDefault="006C3F33"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A6C97" w14:textId="77777777" w:rsidR="006C3F33" w:rsidRDefault="006C3F33" w:rsidP="00391C7E">
      <w:pPr>
        <w:spacing w:after="0" w:line="240" w:lineRule="auto"/>
      </w:pPr>
      <w:r>
        <w:separator/>
      </w:r>
    </w:p>
  </w:footnote>
  <w:footnote w:type="continuationSeparator" w:id="0">
    <w:p w14:paraId="4CD8A5B4" w14:textId="77777777" w:rsidR="006C3F33" w:rsidRDefault="006C3F33"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E70"/>
    <w:rsid w:val="0001385A"/>
    <w:rsid w:val="00014150"/>
    <w:rsid w:val="00015DDE"/>
    <w:rsid w:val="00017D72"/>
    <w:rsid w:val="00017DBA"/>
    <w:rsid w:val="00020CAF"/>
    <w:rsid w:val="0002114F"/>
    <w:rsid w:val="000213EE"/>
    <w:rsid w:val="00021531"/>
    <w:rsid w:val="00022327"/>
    <w:rsid w:val="00022546"/>
    <w:rsid w:val="0002365D"/>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E80"/>
    <w:rsid w:val="000362C5"/>
    <w:rsid w:val="000363E9"/>
    <w:rsid w:val="00036806"/>
    <w:rsid w:val="000375C0"/>
    <w:rsid w:val="00037D11"/>
    <w:rsid w:val="00040656"/>
    <w:rsid w:val="0004069B"/>
    <w:rsid w:val="000412D9"/>
    <w:rsid w:val="0004140C"/>
    <w:rsid w:val="000420ED"/>
    <w:rsid w:val="000428C9"/>
    <w:rsid w:val="0004301F"/>
    <w:rsid w:val="00044011"/>
    <w:rsid w:val="0004411F"/>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78D"/>
    <w:rsid w:val="000678F1"/>
    <w:rsid w:val="0007013C"/>
    <w:rsid w:val="000705E6"/>
    <w:rsid w:val="00070F6C"/>
    <w:rsid w:val="00071A55"/>
    <w:rsid w:val="00071F26"/>
    <w:rsid w:val="0007371A"/>
    <w:rsid w:val="000742D7"/>
    <w:rsid w:val="00075C51"/>
    <w:rsid w:val="000767FC"/>
    <w:rsid w:val="000771B9"/>
    <w:rsid w:val="00080943"/>
    <w:rsid w:val="00081085"/>
    <w:rsid w:val="000829B9"/>
    <w:rsid w:val="000832B4"/>
    <w:rsid w:val="000835DD"/>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15B"/>
    <w:rsid w:val="000A7DBF"/>
    <w:rsid w:val="000B0656"/>
    <w:rsid w:val="000B09DB"/>
    <w:rsid w:val="000B1763"/>
    <w:rsid w:val="000B1C1A"/>
    <w:rsid w:val="000B2757"/>
    <w:rsid w:val="000B279A"/>
    <w:rsid w:val="000B3D55"/>
    <w:rsid w:val="000B4399"/>
    <w:rsid w:val="000B4ECF"/>
    <w:rsid w:val="000B60E2"/>
    <w:rsid w:val="000B6458"/>
    <w:rsid w:val="000B7DDA"/>
    <w:rsid w:val="000C0869"/>
    <w:rsid w:val="000C3BCB"/>
    <w:rsid w:val="000C5A1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F18"/>
    <w:rsid w:val="000F158C"/>
    <w:rsid w:val="000F1A90"/>
    <w:rsid w:val="000F43CD"/>
    <w:rsid w:val="000F4505"/>
    <w:rsid w:val="000F4507"/>
    <w:rsid w:val="000F4814"/>
    <w:rsid w:val="000F5BC5"/>
    <w:rsid w:val="000F65EB"/>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E0F"/>
    <w:rsid w:val="00122750"/>
    <w:rsid w:val="0012541B"/>
    <w:rsid w:val="001269C7"/>
    <w:rsid w:val="00126A22"/>
    <w:rsid w:val="00126B81"/>
    <w:rsid w:val="00126FCB"/>
    <w:rsid w:val="001276E5"/>
    <w:rsid w:val="00127B08"/>
    <w:rsid w:val="00127C68"/>
    <w:rsid w:val="0013112B"/>
    <w:rsid w:val="0013468D"/>
    <w:rsid w:val="00134CB3"/>
    <w:rsid w:val="00136065"/>
    <w:rsid w:val="00140E0D"/>
    <w:rsid w:val="001414E8"/>
    <w:rsid w:val="0014179B"/>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54E4"/>
    <w:rsid w:val="00166E78"/>
    <w:rsid w:val="001673BB"/>
    <w:rsid w:val="0016771A"/>
    <w:rsid w:val="00167C72"/>
    <w:rsid w:val="001719A1"/>
    <w:rsid w:val="001736EE"/>
    <w:rsid w:val="00175501"/>
    <w:rsid w:val="0017668E"/>
    <w:rsid w:val="00181761"/>
    <w:rsid w:val="0018182D"/>
    <w:rsid w:val="001823A3"/>
    <w:rsid w:val="00183524"/>
    <w:rsid w:val="00183E63"/>
    <w:rsid w:val="00186357"/>
    <w:rsid w:val="001863D5"/>
    <w:rsid w:val="001864B7"/>
    <w:rsid w:val="00190AA0"/>
    <w:rsid w:val="00192937"/>
    <w:rsid w:val="001938E6"/>
    <w:rsid w:val="0019465C"/>
    <w:rsid w:val="001950BB"/>
    <w:rsid w:val="00195B5F"/>
    <w:rsid w:val="00196664"/>
    <w:rsid w:val="00196750"/>
    <w:rsid w:val="001971A6"/>
    <w:rsid w:val="001A00F6"/>
    <w:rsid w:val="001A0B2E"/>
    <w:rsid w:val="001A16E9"/>
    <w:rsid w:val="001A2641"/>
    <w:rsid w:val="001A319B"/>
    <w:rsid w:val="001A36CD"/>
    <w:rsid w:val="001A4239"/>
    <w:rsid w:val="001A49A7"/>
    <w:rsid w:val="001A55CE"/>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02B6"/>
    <w:rsid w:val="001E15BC"/>
    <w:rsid w:val="001E2FFC"/>
    <w:rsid w:val="001E5197"/>
    <w:rsid w:val="001E68C5"/>
    <w:rsid w:val="001E700D"/>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79A3"/>
    <w:rsid w:val="00230700"/>
    <w:rsid w:val="00230A9A"/>
    <w:rsid w:val="00230D82"/>
    <w:rsid w:val="002327B3"/>
    <w:rsid w:val="00233AAE"/>
    <w:rsid w:val="00233BDD"/>
    <w:rsid w:val="00233DE0"/>
    <w:rsid w:val="002341FE"/>
    <w:rsid w:val="00235E21"/>
    <w:rsid w:val="002361BE"/>
    <w:rsid w:val="00236819"/>
    <w:rsid w:val="002375BF"/>
    <w:rsid w:val="0023784B"/>
    <w:rsid w:val="00241F9B"/>
    <w:rsid w:val="0024216C"/>
    <w:rsid w:val="002428C0"/>
    <w:rsid w:val="00242C4E"/>
    <w:rsid w:val="0024322C"/>
    <w:rsid w:val="00243D6F"/>
    <w:rsid w:val="00243F2E"/>
    <w:rsid w:val="00243F44"/>
    <w:rsid w:val="00244733"/>
    <w:rsid w:val="00245521"/>
    <w:rsid w:val="002456DD"/>
    <w:rsid w:val="0024591C"/>
    <w:rsid w:val="00245994"/>
    <w:rsid w:val="00246178"/>
    <w:rsid w:val="00246567"/>
    <w:rsid w:val="00246BFD"/>
    <w:rsid w:val="00251F38"/>
    <w:rsid w:val="002531AE"/>
    <w:rsid w:val="0025617C"/>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5316"/>
    <w:rsid w:val="00295C36"/>
    <w:rsid w:val="00296228"/>
    <w:rsid w:val="00296443"/>
    <w:rsid w:val="00297E73"/>
    <w:rsid w:val="002A0405"/>
    <w:rsid w:val="002A117A"/>
    <w:rsid w:val="002A20CD"/>
    <w:rsid w:val="002A2538"/>
    <w:rsid w:val="002A306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745"/>
    <w:rsid w:val="002B338A"/>
    <w:rsid w:val="002B3A31"/>
    <w:rsid w:val="002B3C35"/>
    <w:rsid w:val="002B3E4E"/>
    <w:rsid w:val="002B6D19"/>
    <w:rsid w:val="002B739D"/>
    <w:rsid w:val="002B752F"/>
    <w:rsid w:val="002B7E6E"/>
    <w:rsid w:val="002C1978"/>
    <w:rsid w:val="002C2FA4"/>
    <w:rsid w:val="002C38E4"/>
    <w:rsid w:val="002C3A0E"/>
    <w:rsid w:val="002C3D2A"/>
    <w:rsid w:val="002C3FF9"/>
    <w:rsid w:val="002C4837"/>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0FD4"/>
    <w:rsid w:val="003020DD"/>
    <w:rsid w:val="003058A8"/>
    <w:rsid w:val="003065D0"/>
    <w:rsid w:val="00306C1A"/>
    <w:rsid w:val="00307939"/>
    <w:rsid w:val="00310140"/>
    <w:rsid w:val="00310B37"/>
    <w:rsid w:val="00311337"/>
    <w:rsid w:val="00313295"/>
    <w:rsid w:val="0031334A"/>
    <w:rsid w:val="0031496D"/>
    <w:rsid w:val="003154EC"/>
    <w:rsid w:val="00315AA6"/>
    <w:rsid w:val="00315BAF"/>
    <w:rsid w:val="00316871"/>
    <w:rsid w:val="00316FCF"/>
    <w:rsid w:val="00320BF1"/>
    <w:rsid w:val="00320E67"/>
    <w:rsid w:val="003218F1"/>
    <w:rsid w:val="00322DE6"/>
    <w:rsid w:val="0032327D"/>
    <w:rsid w:val="0032420B"/>
    <w:rsid w:val="00324C6A"/>
    <w:rsid w:val="00326DF7"/>
    <w:rsid w:val="00327070"/>
    <w:rsid w:val="00327258"/>
    <w:rsid w:val="003314EC"/>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4CF"/>
    <w:rsid w:val="00355614"/>
    <w:rsid w:val="003579F0"/>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A1C"/>
    <w:rsid w:val="00385014"/>
    <w:rsid w:val="00385A62"/>
    <w:rsid w:val="003860C6"/>
    <w:rsid w:val="003868F5"/>
    <w:rsid w:val="00387DEB"/>
    <w:rsid w:val="0039195C"/>
    <w:rsid w:val="00391C7E"/>
    <w:rsid w:val="00391CD2"/>
    <w:rsid w:val="00396028"/>
    <w:rsid w:val="003962FC"/>
    <w:rsid w:val="00397D00"/>
    <w:rsid w:val="00397D27"/>
    <w:rsid w:val="003A0BCB"/>
    <w:rsid w:val="003A2701"/>
    <w:rsid w:val="003A291F"/>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6B5"/>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6CE7"/>
    <w:rsid w:val="004271E8"/>
    <w:rsid w:val="004277B0"/>
    <w:rsid w:val="00431948"/>
    <w:rsid w:val="004323AB"/>
    <w:rsid w:val="00432733"/>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5430"/>
    <w:rsid w:val="004454B4"/>
    <w:rsid w:val="00446614"/>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1154"/>
    <w:rsid w:val="00461A8D"/>
    <w:rsid w:val="0046222C"/>
    <w:rsid w:val="00462878"/>
    <w:rsid w:val="00464028"/>
    <w:rsid w:val="0046412A"/>
    <w:rsid w:val="0046453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43FE"/>
    <w:rsid w:val="00475524"/>
    <w:rsid w:val="00475880"/>
    <w:rsid w:val="004800B5"/>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319B"/>
    <w:rsid w:val="00493A31"/>
    <w:rsid w:val="00493D23"/>
    <w:rsid w:val="00494550"/>
    <w:rsid w:val="004979E4"/>
    <w:rsid w:val="00497F11"/>
    <w:rsid w:val="004A045E"/>
    <w:rsid w:val="004A07A5"/>
    <w:rsid w:val="004A0BA0"/>
    <w:rsid w:val="004A274B"/>
    <w:rsid w:val="004A3C37"/>
    <w:rsid w:val="004A587D"/>
    <w:rsid w:val="004A5D51"/>
    <w:rsid w:val="004A5EA5"/>
    <w:rsid w:val="004A6E29"/>
    <w:rsid w:val="004A7C3D"/>
    <w:rsid w:val="004B03EF"/>
    <w:rsid w:val="004B16EB"/>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4762"/>
    <w:rsid w:val="004D527A"/>
    <w:rsid w:val="004D5AD0"/>
    <w:rsid w:val="004D6DCF"/>
    <w:rsid w:val="004D6F40"/>
    <w:rsid w:val="004E0094"/>
    <w:rsid w:val="004E0FC1"/>
    <w:rsid w:val="004E1192"/>
    <w:rsid w:val="004E20B8"/>
    <w:rsid w:val="004E3677"/>
    <w:rsid w:val="004E3CE1"/>
    <w:rsid w:val="004E413A"/>
    <w:rsid w:val="004E438D"/>
    <w:rsid w:val="004E5234"/>
    <w:rsid w:val="004E5457"/>
    <w:rsid w:val="004E5558"/>
    <w:rsid w:val="004E5DB2"/>
    <w:rsid w:val="004E6BFF"/>
    <w:rsid w:val="004E6DB2"/>
    <w:rsid w:val="004F044E"/>
    <w:rsid w:val="004F15D3"/>
    <w:rsid w:val="004F2B4A"/>
    <w:rsid w:val="004F32E8"/>
    <w:rsid w:val="004F5A03"/>
    <w:rsid w:val="004F6BF0"/>
    <w:rsid w:val="005033CE"/>
    <w:rsid w:val="00503726"/>
    <w:rsid w:val="0050384B"/>
    <w:rsid w:val="00503A87"/>
    <w:rsid w:val="00504680"/>
    <w:rsid w:val="0050569B"/>
    <w:rsid w:val="00506300"/>
    <w:rsid w:val="00506630"/>
    <w:rsid w:val="00506D12"/>
    <w:rsid w:val="005072F7"/>
    <w:rsid w:val="005076A1"/>
    <w:rsid w:val="00510561"/>
    <w:rsid w:val="00511EFF"/>
    <w:rsid w:val="0051293E"/>
    <w:rsid w:val="00512CFD"/>
    <w:rsid w:val="00513C73"/>
    <w:rsid w:val="00514921"/>
    <w:rsid w:val="00516E10"/>
    <w:rsid w:val="00517F8E"/>
    <w:rsid w:val="005216B0"/>
    <w:rsid w:val="00522843"/>
    <w:rsid w:val="00522BE1"/>
    <w:rsid w:val="00523624"/>
    <w:rsid w:val="00524642"/>
    <w:rsid w:val="0052470C"/>
    <w:rsid w:val="00524DCD"/>
    <w:rsid w:val="00525589"/>
    <w:rsid w:val="00527B4D"/>
    <w:rsid w:val="00530FCA"/>
    <w:rsid w:val="00532A6B"/>
    <w:rsid w:val="0053378E"/>
    <w:rsid w:val="00533F44"/>
    <w:rsid w:val="00534AB2"/>
    <w:rsid w:val="00537EE9"/>
    <w:rsid w:val="0054379B"/>
    <w:rsid w:val="0054398E"/>
    <w:rsid w:val="005439CC"/>
    <w:rsid w:val="00543A42"/>
    <w:rsid w:val="0054474F"/>
    <w:rsid w:val="00544B2D"/>
    <w:rsid w:val="00544F7F"/>
    <w:rsid w:val="00545875"/>
    <w:rsid w:val="00545E1D"/>
    <w:rsid w:val="00546966"/>
    <w:rsid w:val="005509E0"/>
    <w:rsid w:val="005510C2"/>
    <w:rsid w:val="00552D36"/>
    <w:rsid w:val="00553AD7"/>
    <w:rsid w:val="00556548"/>
    <w:rsid w:val="005565CD"/>
    <w:rsid w:val="00556BD0"/>
    <w:rsid w:val="00557181"/>
    <w:rsid w:val="0055722D"/>
    <w:rsid w:val="00560C8D"/>
    <w:rsid w:val="00560F91"/>
    <w:rsid w:val="005617FB"/>
    <w:rsid w:val="00562E90"/>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75943"/>
    <w:rsid w:val="00577556"/>
    <w:rsid w:val="00580F17"/>
    <w:rsid w:val="00582C9C"/>
    <w:rsid w:val="00584DD2"/>
    <w:rsid w:val="00586957"/>
    <w:rsid w:val="0058743A"/>
    <w:rsid w:val="005879DA"/>
    <w:rsid w:val="00590B37"/>
    <w:rsid w:val="00591021"/>
    <w:rsid w:val="005916D7"/>
    <w:rsid w:val="005917AA"/>
    <w:rsid w:val="005917B9"/>
    <w:rsid w:val="005948EA"/>
    <w:rsid w:val="005963CC"/>
    <w:rsid w:val="005A05D9"/>
    <w:rsid w:val="005A0644"/>
    <w:rsid w:val="005A0A14"/>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ABE"/>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03D9"/>
    <w:rsid w:val="005E1B9A"/>
    <w:rsid w:val="005E1E69"/>
    <w:rsid w:val="005E28F2"/>
    <w:rsid w:val="005E350A"/>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5F76C3"/>
    <w:rsid w:val="005F79DF"/>
    <w:rsid w:val="00600BB7"/>
    <w:rsid w:val="00601A7D"/>
    <w:rsid w:val="00601EDE"/>
    <w:rsid w:val="00602BA1"/>
    <w:rsid w:val="00602CDD"/>
    <w:rsid w:val="0060305E"/>
    <w:rsid w:val="0060428E"/>
    <w:rsid w:val="00604DD2"/>
    <w:rsid w:val="00605D33"/>
    <w:rsid w:val="00607FF6"/>
    <w:rsid w:val="00610A20"/>
    <w:rsid w:val="00611CCC"/>
    <w:rsid w:val="00612353"/>
    <w:rsid w:val="00613257"/>
    <w:rsid w:val="0061426F"/>
    <w:rsid w:val="006151A4"/>
    <w:rsid w:val="00615345"/>
    <w:rsid w:val="006159FC"/>
    <w:rsid w:val="00616350"/>
    <w:rsid w:val="00620593"/>
    <w:rsid w:val="00620AAD"/>
    <w:rsid w:val="00621102"/>
    <w:rsid w:val="0062328E"/>
    <w:rsid w:val="00624B0D"/>
    <w:rsid w:val="006261D9"/>
    <w:rsid w:val="006304C3"/>
    <w:rsid w:val="006315A5"/>
    <w:rsid w:val="00631863"/>
    <w:rsid w:val="00631B2C"/>
    <w:rsid w:val="0063270F"/>
    <w:rsid w:val="00633138"/>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50786"/>
    <w:rsid w:val="00652135"/>
    <w:rsid w:val="0065220D"/>
    <w:rsid w:val="00652419"/>
    <w:rsid w:val="006524E0"/>
    <w:rsid w:val="00652AD4"/>
    <w:rsid w:val="00652E3F"/>
    <w:rsid w:val="006537E7"/>
    <w:rsid w:val="00654585"/>
    <w:rsid w:val="00654A0D"/>
    <w:rsid w:val="0065508E"/>
    <w:rsid w:val="0065588C"/>
    <w:rsid w:val="00655B06"/>
    <w:rsid w:val="00655DFA"/>
    <w:rsid w:val="00655F46"/>
    <w:rsid w:val="006578DB"/>
    <w:rsid w:val="00657E09"/>
    <w:rsid w:val="00660231"/>
    <w:rsid w:val="006624D1"/>
    <w:rsid w:val="00662A1E"/>
    <w:rsid w:val="00665BA2"/>
    <w:rsid w:val="00666E29"/>
    <w:rsid w:val="006670BE"/>
    <w:rsid w:val="00667311"/>
    <w:rsid w:val="00670905"/>
    <w:rsid w:val="006710F2"/>
    <w:rsid w:val="006729CD"/>
    <w:rsid w:val="00672C8A"/>
    <w:rsid w:val="00672F7D"/>
    <w:rsid w:val="00673D12"/>
    <w:rsid w:val="0067470E"/>
    <w:rsid w:val="0067525E"/>
    <w:rsid w:val="00676474"/>
    <w:rsid w:val="00677910"/>
    <w:rsid w:val="00677A99"/>
    <w:rsid w:val="006805C3"/>
    <w:rsid w:val="00680E02"/>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467"/>
    <w:rsid w:val="00691D93"/>
    <w:rsid w:val="00692E63"/>
    <w:rsid w:val="00693870"/>
    <w:rsid w:val="0069554C"/>
    <w:rsid w:val="006959B0"/>
    <w:rsid w:val="00696C04"/>
    <w:rsid w:val="006A0061"/>
    <w:rsid w:val="006A02DB"/>
    <w:rsid w:val="006A10F7"/>
    <w:rsid w:val="006A14C5"/>
    <w:rsid w:val="006A15E1"/>
    <w:rsid w:val="006A1D61"/>
    <w:rsid w:val="006A1D8C"/>
    <w:rsid w:val="006A2238"/>
    <w:rsid w:val="006A3BB6"/>
    <w:rsid w:val="006A419C"/>
    <w:rsid w:val="006A4E8A"/>
    <w:rsid w:val="006A6F1E"/>
    <w:rsid w:val="006A72E8"/>
    <w:rsid w:val="006A7FEB"/>
    <w:rsid w:val="006B0561"/>
    <w:rsid w:val="006B0C96"/>
    <w:rsid w:val="006B18F7"/>
    <w:rsid w:val="006B599B"/>
    <w:rsid w:val="006B666F"/>
    <w:rsid w:val="006B7002"/>
    <w:rsid w:val="006C012B"/>
    <w:rsid w:val="006C0589"/>
    <w:rsid w:val="006C277B"/>
    <w:rsid w:val="006C3037"/>
    <w:rsid w:val="006C3F33"/>
    <w:rsid w:val="006C4F53"/>
    <w:rsid w:val="006C6ADB"/>
    <w:rsid w:val="006D000D"/>
    <w:rsid w:val="006D007E"/>
    <w:rsid w:val="006D17D2"/>
    <w:rsid w:val="006D3768"/>
    <w:rsid w:val="006D4C64"/>
    <w:rsid w:val="006D51A8"/>
    <w:rsid w:val="006D54BC"/>
    <w:rsid w:val="006D6448"/>
    <w:rsid w:val="006D7406"/>
    <w:rsid w:val="006D7DD0"/>
    <w:rsid w:val="006E0957"/>
    <w:rsid w:val="006E1791"/>
    <w:rsid w:val="006E1BBA"/>
    <w:rsid w:val="006E2794"/>
    <w:rsid w:val="006E3582"/>
    <w:rsid w:val="006E4352"/>
    <w:rsid w:val="006E4A39"/>
    <w:rsid w:val="006E4D46"/>
    <w:rsid w:val="006E59CB"/>
    <w:rsid w:val="006E59D3"/>
    <w:rsid w:val="006E6C79"/>
    <w:rsid w:val="006F0798"/>
    <w:rsid w:val="006F1777"/>
    <w:rsid w:val="006F1D6A"/>
    <w:rsid w:val="006F1EAF"/>
    <w:rsid w:val="006F25E6"/>
    <w:rsid w:val="006F2FB7"/>
    <w:rsid w:val="006F30B6"/>
    <w:rsid w:val="006F31B8"/>
    <w:rsid w:val="006F3300"/>
    <w:rsid w:val="006F345C"/>
    <w:rsid w:val="006F5BF5"/>
    <w:rsid w:val="006F67D4"/>
    <w:rsid w:val="006F77E7"/>
    <w:rsid w:val="006F7A51"/>
    <w:rsid w:val="00702669"/>
    <w:rsid w:val="00704050"/>
    <w:rsid w:val="00704837"/>
    <w:rsid w:val="007059C9"/>
    <w:rsid w:val="00707469"/>
    <w:rsid w:val="0070789A"/>
    <w:rsid w:val="00710E81"/>
    <w:rsid w:val="00711837"/>
    <w:rsid w:val="00713513"/>
    <w:rsid w:val="00714074"/>
    <w:rsid w:val="00715713"/>
    <w:rsid w:val="00715AB2"/>
    <w:rsid w:val="00716327"/>
    <w:rsid w:val="007166EB"/>
    <w:rsid w:val="00716C50"/>
    <w:rsid w:val="00717CF4"/>
    <w:rsid w:val="00720720"/>
    <w:rsid w:val="007208DB"/>
    <w:rsid w:val="00721075"/>
    <w:rsid w:val="0072275E"/>
    <w:rsid w:val="0072329E"/>
    <w:rsid w:val="00725B8D"/>
    <w:rsid w:val="0072658E"/>
    <w:rsid w:val="00727508"/>
    <w:rsid w:val="00731ADA"/>
    <w:rsid w:val="00733452"/>
    <w:rsid w:val="0073348D"/>
    <w:rsid w:val="0073360D"/>
    <w:rsid w:val="007336E4"/>
    <w:rsid w:val="00734053"/>
    <w:rsid w:val="007346F5"/>
    <w:rsid w:val="007350B5"/>
    <w:rsid w:val="00737142"/>
    <w:rsid w:val="007409C9"/>
    <w:rsid w:val="007409EB"/>
    <w:rsid w:val="00740B6F"/>
    <w:rsid w:val="00740E1E"/>
    <w:rsid w:val="00741612"/>
    <w:rsid w:val="007418DF"/>
    <w:rsid w:val="007424A2"/>
    <w:rsid w:val="007425C4"/>
    <w:rsid w:val="00743467"/>
    <w:rsid w:val="007441A8"/>
    <w:rsid w:val="0074445A"/>
    <w:rsid w:val="0074478E"/>
    <w:rsid w:val="0074588B"/>
    <w:rsid w:val="0074612B"/>
    <w:rsid w:val="00746FC8"/>
    <w:rsid w:val="00751B32"/>
    <w:rsid w:val="00752CFE"/>
    <w:rsid w:val="0075366D"/>
    <w:rsid w:val="00753AB2"/>
    <w:rsid w:val="00754213"/>
    <w:rsid w:val="00755587"/>
    <w:rsid w:val="00756B1E"/>
    <w:rsid w:val="007574C9"/>
    <w:rsid w:val="00757781"/>
    <w:rsid w:val="0075794E"/>
    <w:rsid w:val="00757D6A"/>
    <w:rsid w:val="00760389"/>
    <w:rsid w:val="00762AB4"/>
    <w:rsid w:val="007649FC"/>
    <w:rsid w:val="0076508A"/>
    <w:rsid w:val="0076716D"/>
    <w:rsid w:val="00770678"/>
    <w:rsid w:val="00770DE0"/>
    <w:rsid w:val="0077113B"/>
    <w:rsid w:val="0077236B"/>
    <w:rsid w:val="00772B3F"/>
    <w:rsid w:val="007738D4"/>
    <w:rsid w:val="00773A8C"/>
    <w:rsid w:val="00774252"/>
    <w:rsid w:val="007749D6"/>
    <w:rsid w:val="00775603"/>
    <w:rsid w:val="0077624C"/>
    <w:rsid w:val="00780197"/>
    <w:rsid w:val="007806FD"/>
    <w:rsid w:val="0078079B"/>
    <w:rsid w:val="00780B0E"/>
    <w:rsid w:val="00780B62"/>
    <w:rsid w:val="007811D2"/>
    <w:rsid w:val="0078424D"/>
    <w:rsid w:val="0078570D"/>
    <w:rsid w:val="00790E1C"/>
    <w:rsid w:val="00791C06"/>
    <w:rsid w:val="00791DBB"/>
    <w:rsid w:val="00793930"/>
    <w:rsid w:val="00793BEE"/>
    <w:rsid w:val="00793E6A"/>
    <w:rsid w:val="00793FEB"/>
    <w:rsid w:val="00795359"/>
    <w:rsid w:val="007978A2"/>
    <w:rsid w:val="007A07DB"/>
    <w:rsid w:val="007A11F9"/>
    <w:rsid w:val="007A157E"/>
    <w:rsid w:val="007A28C6"/>
    <w:rsid w:val="007A4606"/>
    <w:rsid w:val="007A46E1"/>
    <w:rsid w:val="007A4942"/>
    <w:rsid w:val="007A4C33"/>
    <w:rsid w:val="007A5C67"/>
    <w:rsid w:val="007A7037"/>
    <w:rsid w:val="007B2167"/>
    <w:rsid w:val="007B5240"/>
    <w:rsid w:val="007B5FC1"/>
    <w:rsid w:val="007B697A"/>
    <w:rsid w:val="007B795A"/>
    <w:rsid w:val="007B79E3"/>
    <w:rsid w:val="007C077F"/>
    <w:rsid w:val="007C07E0"/>
    <w:rsid w:val="007C0C38"/>
    <w:rsid w:val="007C2988"/>
    <w:rsid w:val="007C313A"/>
    <w:rsid w:val="007C344B"/>
    <w:rsid w:val="007C3635"/>
    <w:rsid w:val="007C36AD"/>
    <w:rsid w:val="007C37A3"/>
    <w:rsid w:val="007C42A4"/>
    <w:rsid w:val="007C4465"/>
    <w:rsid w:val="007C689F"/>
    <w:rsid w:val="007C71AF"/>
    <w:rsid w:val="007C7310"/>
    <w:rsid w:val="007C7EAC"/>
    <w:rsid w:val="007D16EA"/>
    <w:rsid w:val="007D1E9D"/>
    <w:rsid w:val="007D285B"/>
    <w:rsid w:val="007D3D94"/>
    <w:rsid w:val="007D4B1A"/>
    <w:rsid w:val="007D4C49"/>
    <w:rsid w:val="007D5256"/>
    <w:rsid w:val="007D682B"/>
    <w:rsid w:val="007D6BA2"/>
    <w:rsid w:val="007D6C53"/>
    <w:rsid w:val="007D7314"/>
    <w:rsid w:val="007D7544"/>
    <w:rsid w:val="007D7753"/>
    <w:rsid w:val="007D7F06"/>
    <w:rsid w:val="007E1A4C"/>
    <w:rsid w:val="007E3120"/>
    <w:rsid w:val="007E3290"/>
    <w:rsid w:val="007E43F8"/>
    <w:rsid w:val="007E599D"/>
    <w:rsid w:val="007E5E6D"/>
    <w:rsid w:val="007E68F5"/>
    <w:rsid w:val="007E6B7B"/>
    <w:rsid w:val="007E6F85"/>
    <w:rsid w:val="007E7BF4"/>
    <w:rsid w:val="007F0053"/>
    <w:rsid w:val="007F20F3"/>
    <w:rsid w:val="007F27FF"/>
    <w:rsid w:val="007F309C"/>
    <w:rsid w:val="007F35EA"/>
    <w:rsid w:val="007F66CE"/>
    <w:rsid w:val="007F7477"/>
    <w:rsid w:val="007F7CDF"/>
    <w:rsid w:val="00801363"/>
    <w:rsid w:val="00803276"/>
    <w:rsid w:val="00804C29"/>
    <w:rsid w:val="008055AC"/>
    <w:rsid w:val="0080566C"/>
    <w:rsid w:val="00807108"/>
    <w:rsid w:val="0080748F"/>
    <w:rsid w:val="00810B00"/>
    <w:rsid w:val="008113AA"/>
    <w:rsid w:val="008116FC"/>
    <w:rsid w:val="00811804"/>
    <w:rsid w:val="00811BF5"/>
    <w:rsid w:val="00811FFC"/>
    <w:rsid w:val="008123BA"/>
    <w:rsid w:val="00813B8A"/>
    <w:rsid w:val="00814524"/>
    <w:rsid w:val="008149A6"/>
    <w:rsid w:val="008157D0"/>
    <w:rsid w:val="00815E16"/>
    <w:rsid w:val="0081607E"/>
    <w:rsid w:val="00816A7D"/>
    <w:rsid w:val="00816AE3"/>
    <w:rsid w:val="00816E14"/>
    <w:rsid w:val="0081725A"/>
    <w:rsid w:val="00820218"/>
    <w:rsid w:val="00821320"/>
    <w:rsid w:val="00824650"/>
    <w:rsid w:val="0082609A"/>
    <w:rsid w:val="00826106"/>
    <w:rsid w:val="008308C9"/>
    <w:rsid w:val="008317A2"/>
    <w:rsid w:val="008324D1"/>
    <w:rsid w:val="008331D8"/>
    <w:rsid w:val="008343F0"/>
    <w:rsid w:val="00834486"/>
    <w:rsid w:val="0083496E"/>
    <w:rsid w:val="008353F2"/>
    <w:rsid w:val="00837114"/>
    <w:rsid w:val="0084040E"/>
    <w:rsid w:val="00840FE5"/>
    <w:rsid w:val="008414EA"/>
    <w:rsid w:val="00841801"/>
    <w:rsid w:val="00842627"/>
    <w:rsid w:val="00843D21"/>
    <w:rsid w:val="008446E8"/>
    <w:rsid w:val="0084584F"/>
    <w:rsid w:val="00845DA8"/>
    <w:rsid w:val="00846A79"/>
    <w:rsid w:val="00846E02"/>
    <w:rsid w:val="00847C7B"/>
    <w:rsid w:val="008505CC"/>
    <w:rsid w:val="008512A3"/>
    <w:rsid w:val="00851B40"/>
    <w:rsid w:val="008523EA"/>
    <w:rsid w:val="0085367D"/>
    <w:rsid w:val="008557E5"/>
    <w:rsid w:val="00855D4E"/>
    <w:rsid w:val="00856DF2"/>
    <w:rsid w:val="00856EC5"/>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308"/>
    <w:rsid w:val="008958E9"/>
    <w:rsid w:val="00896D74"/>
    <w:rsid w:val="008A014D"/>
    <w:rsid w:val="008A1C8D"/>
    <w:rsid w:val="008A1EC2"/>
    <w:rsid w:val="008A22C6"/>
    <w:rsid w:val="008A28D4"/>
    <w:rsid w:val="008A2FA7"/>
    <w:rsid w:val="008A348B"/>
    <w:rsid w:val="008A446F"/>
    <w:rsid w:val="008A5F06"/>
    <w:rsid w:val="008A734F"/>
    <w:rsid w:val="008B0DC3"/>
    <w:rsid w:val="008B1779"/>
    <w:rsid w:val="008B1C5C"/>
    <w:rsid w:val="008B2BDD"/>
    <w:rsid w:val="008B33D2"/>
    <w:rsid w:val="008B4CFF"/>
    <w:rsid w:val="008B5493"/>
    <w:rsid w:val="008B5C7C"/>
    <w:rsid w:val="008C27AE"/>
    <w:rsid w:val="008C3083"/>
    <w:rsid w:val="008C38EB"/>
    <w:rsid w:val="008C4764"/>
    <w:rsid w:val="008C5DB0"/>
    <w:rsid w:val="008C67D6"/>
    <w:rsid w:val="008C75A3"/>
    <w:rsid w:val="008C7D82"/>
    <w:rsid w:val="008D040E"/>
    <w:rsid w:val="008D14E2"/>
    <w:rsid w:val="008D2955"/>
    <w:rsid w:val="008D351D"/>
    <w:rsid w:val="008D46EC"/>
    <w:rsid w:val="008D72C9"/>
    <w:rsid w:val="008E0039"/>
    <w:rsid w:val="008E037F"/>
    <w:rsid w:val="008E0F75"/>
    <w:rsid w:val="008E36C2"/>
    <w:rsid w:val="008E3D5D"/>
    <w:rsid w:val="008E542C"/>
    <w:rsid w:val="008E5DB6"/>
    <w:rsid w:val="008E6FE0"/>
    <w:rsid w:val="008F011B"/>
    <w:rsid w:val="008F0951"/>
    <w:rsid w:val="008F1789"/>
    <w:rsid w:val="008F19CE"/>
    <w:rsid w:val="008F2162"/>
    <w:rsid w:val="008F3601"/>
    <w:rsid w:val="008F453A"/>
    <w:rsid w:val="008F6768"/>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D2C"/>
    <w:rsid w:val="0092101F"/>
    <w:rsid w:val="009242D3"/>
    <w:rsid w:val="0092661E"/>
    <w:rsid w:val="00926A43"/>
    <w:rsid w:val="00926B08"/>
    <w:rsid w:val="00926D5F"/>
    <w:rsid w:val="009309A1"/>
    <w:rsid w:val="00930D6E"/>
    <w:rsid w:val="0093112D"/>
    <w:rsid w:val="009313B8"/>
    <w:rsid w:val="009338D6"/>
    <w:rsid w:val="00935537"/>
    <w:rsid w:val="00935891"/>
    <w:rsid w:val="00935DE9"/>
    <w:rsid w:val="00936A30"/>
    <w:rsid w:val="00936B29"/>
    <w:rsid w:val="009372D8"/>
    <w:rsid w:val="0093767D"/>
    <w:rsid w:val="00940028"/>
    <w:rsid w:val="009406C0"/>
    <w:rsid w:val="0094211D"/>
    <w:rsid w:val="00942861"/>
    <w:rsid w:val="00944070"/>
    <w:rsid w:val="00944188"/>
    <w:rsid w:val="00944226"/>
    <w:rsid w:val="009442FC"/>
    <w:rsid w:val="00945CE8"/>
    <w:rsid w:val="00946FC1"/>
    <w:rsid w:val="00950D30"/>
    <w:rsid w:val="00951796"/>
    <w:rsid w:val="00951952"/>
    <w:rsid w:val="00951BCB"/>
    <w:rsid w:val="00951C55"/>
    <w:rsid w:val="009526B1"/>
    <w:rsid w:val="009526C3"/>
    <w:rsid w:val="009539FA"/>
    <w:rsid w:val="00953B34"/>
    <w:rsid w:val="00954129"/>
    <w:rsid w:val="0095540A"/>
    <w:rsid w:val="009557D6"/>
    <w:rsid w:val="00955AA2"/>
    <w:rsid w:val="00955F89"/>
    <w:rsid w:val="00956913"/>
    <w:rsid w:val="0096055E"/>
    <w:rsid w:val="009608CD"/>
    <w:rsid w:val="00961B2B"/>
    <w:rsid w:val="00962119"/>
    <w:rsid w:val="00962626"/>
    <w:rsid w:val="00963623"/>
    <w:rsid w:val="00963AF0"/>
    <w:rsid w:val="00964347"/>
    <w:rsid w:val="00964D23"/>
    <w:rsid w:val="009650C0"/>
    <w:rsid w:val="00966715"/>
    <w:rsid w:val="00967403"/>
    <w:rsid w:val="00970A55"/>
    <w:rsid w:val="0097127C"/>
    <w:rsid w:val="00971A00"/>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87A3A"/>
    <w:rsid w:val="009907B4"/>
    <w:rsid w:val="00992848"/>
    <w:rsid w:val="00993375"/>
    <w:rsid w:val="009943CD"/>
    <w:rsid w:val="009952B7"/>
    <w:rsid w:val="00995683"/>
    <w:rsid w:val="00996380"/>
    <w:rsid w:val="009975B0"/>
    <w:rsid w:val="009A00F6"/>
    <w:rsid w:val="009A0315"/>
    <w:rsid w:val="009A1510"/>
    <w:rsid w:val="009A1C9A"/>
    <w:rsid w:val="009A3008"/>
    <w:rsid w:val="009A355D"/>
    <w:rsid w:val="009A474B"/>
    <w:rsid w:val="009A5197"/>
    <w:rsid w:val="009A56F5"/>
    <w:rsid w:val="009A5D9D"/>
    <w:rsid w:val="009A609C"/>
    <w:rsid w:val="009A630B"/>
    <w:rsid w:val="009A70D1"/>
    <w:rsid w:val="009A76EF"/>
    <w:rsid w:val="009A7B28"/>
    <w:rsid w:val="009B27AA"/>
    <w:rsid w:val="009B3D3F"/>
    <w:rsid w:val="009B49B7"/>
    <w:rsid w:val="009B50DC"/>
    <w:rsid w:val="009B6780"/>
    <w:rsid w:val="009B6BE9"/>
    <w:rsid w:val="009B7C29"/>
    <w:rsid w:val="009B7CD2"/>
    <w:rsid w:val="009C3EF9"/>
    <w:rsid w:val="009C4A63"/>
    <w:rsid w:val="009C4B66"/>
    <w:rsid w:val="009C6E3C"/>
    <w:rsid w:val="009C73A9"/>
    <w:rsid w:val="009C7755"/>
    <w:rsid w:val="009D0459"/>
    <w:rsid w:val="009D0868"/>
    <w:rsid w:val="009D14FD"/>
    <w:rsid w:val="009D1C06"/>
    <w:rsid w:val="009D31C5"/>
    <w:rsid w:val="009D4EC0"/>
    <w:rsid w:val="009D70F9"/>
    <w:rsid w:val="009D7E96"/>
    <w:rsid w:val="009E09CA"/>
    <w:rsid w:val="009E193F"/>
    <w:rsid w:val="009E3705"/>
    <w:rsid w:val="009E3864"/>
    <w:rsid w:val="009E3BB5"/>
    <w:rsid w:val="009E3F46"/>
    <w:rsid w:val="009E4B8A"/>
    <w:rsid w:val="009E613A"/>
    <w:rsid w:val="009E666D"/>
    <w:rsid w:val="009E6BA2"/>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59B7"/>
    <w:rsid w:val="00A00BDA"/>
    <w:rsid w:val="00A037F0"/>
    <w:rsid w:val="00A073F1"/>
    <w:rsid w:val="00A076A4"/>
    <w:rsid w:val="00A07FB7"/>
    <w:rsid w:val="00A113DB"/>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0FB2"/>
    <w:rsid w:val="00A31C2C"/>
    <w:rsid w:val="00A34693"/>
    <w:rsid w:val="00A35226"/>
    <w:rsid w:val="00A3639E"/>
    <w:rsid w:val="00A3716A"/>
    <w:rsid w:val="00A4013A"/>
    <w:rsid w:val="00A404F2"/>
    <w:rsid w:val="00A42E15"/>
    <w:rsid w:val="00A44142"/>
    <w:rsid w:val="00A44FE1"/>
    <w:rsid w:val="00A46D12"/>
    <w:rsid w:val="00A4710E"/>
    <w:rsid w:val="00A529D2"/>
    <w:rsid w:val="00A53913"/>
    <w:rsid w:val="00A54F8B"/>
    <w:rsid w:val="00A552F9"/>
    <w:rsid w:val="00A55725"/>
    <w:rsid w:val="00A5680C"/>
    <w:rsid w:val="00A56F86"/>
    <w:rsid w:val="00A579AD"/>
    <w:rsid w:val="00A57EC9"/>
    <w:rsid w:val="00A6063D"/>
    <w:rsid w:val="00A610B2"/>
    <w:rsid w:val="00A62FC9"/>
    <w:rsid w:val="00A63352"/>
    <w:rsid w:val="00A66922"/>
    <w:rsid w:val="00A66C83"/>
    <w:rsid w:val="00A67D28"/>
    <w:rsid w:val="00A67E7E"/>
    <w:rsid w:val="00A70F21"/>
    <w:rsid w:val="00A71A33"/>
    <w:rsid w:val="00A71CE7"/>
    <w:rsid w:val="00A71DFF"/>
    <w:rsid w:val="00A72621"/>
    <w:rsid w:val="00A73232"/>
    <w:rsid w:val="00A74BC2"/>
    <w:rsid w:val="00A753F4"/>
    <w:rsid w:val="00A776DA"/>
    <w:rsid w:val="00A80248"/>
    <w:rsid w:val="00A80C79"/>
    <w:rsid w:val="00A81A34"/>
    <w:rsid w:val="00A81B31"/>
    <w:rsid w:val="00A81FE5"/>
    <w:rsid w:val="00A8238A"/>
    <w:rsid w:val="00A85BF1"/>
    <w:rsid w:val="00A86B1C"/>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90A"/>
    <w:rsid w:val="00AE18BB"/>
    <w:rsid w:val="00AE207C"/>
    <w:rsid w:val="00AE350A"/>
    <w:rsid w:val="00AE3882"/>
    <w:rsid w:val="00AE5308"/>
    <w:rsid w:val="00AE5ADC"/>
    <w:rsid w:val="00AE5C3C"/>
    <w:rsid w:val="00AE5E69"/>
    <w:rsid w:val="00AF0534"/>
    <w:rsid w:val="00AF15E4"/>
    <w:rsid w:val="00AF3BF6"/>
    <w:rsid w:val="00AF3CD1"/>
    <w:rsid w:val="00AF4B3A"/>
    <w:rsid w:val="00AF554A"/>
    <w:rsid w:val="00AF6150"/>
    <w:rsid w:val="00AF7951"/>
    <w:rsid w:val="00B00645"/>
    <w:rsid w:val="00B00FC9"/>
    <w:rsid w:val="00B0260D"/>
    <w:rsid w:val="00B0365B"/>
    <w:rsid w:val="00B03EA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546"/>
    <w:rsid w:val="00B37BBF"/>
    <w:rsid w:val="00B37EAA"/>
    <w:rsid w:val="00B40634"/>
    <w:rsid w:val="00B40710"/>
    <w:rsid w:val="00B41E23"/>
    <w:rsid w:val="00B42B37"/>
    <w:rsid w:val="00B43BF1"/>
    <w:rsid w:val="00B46EF7"/>
    <w:rsid w:val="00B474F5"/>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6764A"/>
    <w:rsid w:val="00B7144B"/>
    <w:rsid w:val="00B72E2D"/>
    <w:rsid w:val="00B73E84"/>
    <w:rsid w:val="00B758D5"/>
    <w:rsid w:val="00B768A2"/>
    <w:rsid w:val="00B76E9F"/>
    <w:rsid w:val="00B77102"/>
    <w:rsid w:val="00B778CC"/>
    <w:rsid w:val="00B77B44"/>
    <w:rsid w:val="00B80004"/>
    <w:rsid w:val="00B8047D"/>
    <w:rsid w:val="00B80D24"/>
    <w:rsid w:val="00B81767"/>
    <w:rsid w:val="00B832CB"/>
    <w:rsid w:val="00B8453C"/>
    <w:rsid w:val="00B84810"/>
    <w:rsid w:val="00B85B22"/>
    <w:rsid w:val="00B87F57"/>
    <w:rsid w:val="00B90810"/>
    <w:rsid w:val="00B9118A"/>
    <w:rsid w:val="00B94A3A"/>
    <w:rsid w:val="00B95538"/>
    <w:rsid w:val="00B976AB"/>
    <w:rsid w:val="00BA0E3A"/>
    <w:rsid w:val="00BA0E9D"/>
    <w:rsid w:val="00BA0F18"/>
    <w:rsid w:val="00BA2326"/>
    <w:rsid w:val="00BA2929"/>
    <w:rsid w:val="00BA29AD"/>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3402"/>
    <w:rsid w:val="00BC65BD"/>
    <w:rsid w:val="00BC7B45"/>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3B2C"/>
    <w:rsid w:val="00C04B8E"/>
    <w:rsid w:val="00C05467"/>
    <w:rsid w:val="00C0571E"/>
    <w:rsid w:val="00C06055"/>
    <w:rsid w:val="00C073D6"/>
    <w:rsid w:val="00C10B39"/>
    <w:rsid w:val="00C11584"/>
    <w:rsid w:val="00C11B44"/>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26EA0"/>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792"/>
    <w:rsid w:val="00C4025F"/>
    <w:rsid w:val="00C41654"/>
    <w:rsid w:val="00C41F7A"/>
    <w:rsid w:val="00C4274D"/>
    <w:rsid w:val="00C43F56"/>
    <w:rsid w:val="00C442F3"/>
    <w:rsid w:val="00C450BA"/>
    <w:rsid w:val="00C4616F"/>
    <w:rsid w:val="00C4667A"/>
    <w:rsid w:val="00C46B1C"/>
    <w:rsid w:val="00C50832"/>
    <w:rsid w:val="00C51F90"/>
    <w:rsid w:val="00C521F0"/>
    <w:rsid w:val="00C52DD9"/>
    <w:rsid w:val="00C530DC"/>
    <w:rsid w:val="00C5385B"/>
    <w:rsid w:val="00C54E7C"/>
    <w:rsid w:val="00C56F1B"/>
    <w:rsid w:val="00C57CAD"/>
    <w:rsid w:val="00C61018"/>
    <w:rsid w:val="00C63A84"/>
    <w:rsid w:val="00C64FB6"/>
    <w:rsid w:val="00C65284"/>
    <w:rsid w:val="00C65941"/>
    <w:rsid w:val="00C65B37"/>
    <w:rsid w:val="00C66CAA"/>
    <w:rsid w:val="00C66E1A"/>
    <w:rsid w:val="00C66E74"/>
    <w:rsid w:val="00C678D5"/>
    <w:rsid w:val="00C67AB0"/>
    <w:rsid w:val="00C70432"/>
    <w:rsid w:val="00C70736"/>
    <w:rsid w:val="00C72415"/>
    <w:rsid w:val="00C734A3"/>
    <w:rsid w:val="00C7381B"/>
    <w:rsid w:val="00C7438A"/>
    <w:rsid w:val="00C75B7F"/>
    <w:rsid w:val="00C772A6"/>
    <w:rsid w:val="00C809C4"/>
    <w:rsid w:val="00C80AC6"/>
    <w:rsid w:val="00C81684"/>
    <w:rsid w:val="00C82BE6"/>
    <w:rsid w:val="00C839AB"/>
    <w:rsid w:val="00C84E5C"/>
    <w:rsid w:val="00C84FA5"/>
    <w:rsid w:val="00C870C2"/>
    <w:rsid w:val="00C87A6B"/>
    <w:rsid w:val="00C90914"/>
    <w:rsid w:val="00C929D0"/>
    <w:rsid w:val="00C92A33"/>
    <w:rsid w:val="00C92ABD"/>
    <w:rsid w:val="00C9336C"/>
    <w:rsid w:val="00C95114"/>
    <w:rsid w:val="00C96EB0"/>
    <w:rsid w:val="00C97E4A"/>
    <w:rsid w:val="00CA13AD"/>
    <w:rsid w:val="00CA146B"/>
    <w:rsid w:val="00CA1A99"/>
    <w:rsid w:val="00CA1BFC"/>
    <w:rsid w:val="00CA1D02"/>
    <w:rsid w:val="00CA2FFA"/>
    <w:rsid w:val="00CA5297"/>
    <w:rsid w:val="00CA5B4A"/>
    <w:rsid w:val="00CA684E"/>
    <w:rsid w:val="00CA6A68"/>
    <w:rsid w:val="00CA711C"/>
    <w:rsid w:val="00CA7522"/>
    <w:rsid w:val="00CB049D"/>
    <w:rsid w:val="00CB1F41"/>
    <w:rsid w:val="00CB29AC"/>
    <w:rsid w:val="00CB4189"/>
    <w:rsid w:val="00CB4683"/>
    <w:rsid w:val="00CB4940"/>
    <w:rsid w:val="00CB4E79"/>
    <w:rsid w:val="00CB5688"/>
    <w:rsid w:val="00CC17E5"/>
    <w:rsid w:val="00CC1A56"/>
    <w:rsid w:val="00CC231A"/>
    <w:rsid w:val="00CC2F41"/>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E09FB"/>
    <w:rsid w:val="00CE165F"/>
    <w:rsid w:val="00CE33E0"/>
    <w:rsid w:val="00CE3D02"/>
    <w:rsid w:val="00CE47FC"/>
    <w:rsid w:val="00CE5A7B"/>
    <w:rsid w:val="00CE5D3E"/>
    <w:rsid w:val="00CE5DD4"/>
    <w:rsid w:val="00CE7981"/>
    <w:rsid w:val="00CE7E5C"/>
    <w:rsid w:val="00CF07AA"/>
    <w:rsid w:val="00CF07BC"/>
    <w:rsid w:val="00CF1DBF"/>
    <w:rsid w:val="00CF2128"/>
    <w:rsid w:val="00CF6D13"/>
    <w:rsid w:val="00CF6F6A"/>
    <w:rsid w:val="00CF7576"/>
    <w:rsid w:val="00CF769D"/>
    <w:rsid w:val="00CF7892"/>
    <w:rsid w:val="00D027B5"/>
    <w:rsid w:val="00D02CB7"/>
    <w:rsid w:val="00D02F1A"/>
    <w:rsid w:val="00D03381"/>
    <w:rsid w:val="00D05B9F"/>
    <w:rsid w:val="00D0709C"/>
    <w:rsid w:val="00D07834"/>
    <w:rsid w:val="00D108B4"/>
    <w:rsid w:val="00D123BB"/>
    <w:rsid w:val="00D1264D"/>
    <w:rsid w:val="00D12D42"/>
    <w:rsid w:val="00D15380"/>
    <w:rsid w:val="00D1615E"/>
    <w:rsid w:val="00D168E6"/>
    <w:rsid w:val="00D16A84"/>
    <w:rsid w:val="00D17F2C"/>
    <w:rsid w:val="00D204CB"/>
    <w:rsid w:val="00D20604"/>
    <w:rsid w:val="00D20AEB"/>
    <w:rsid w:val="00D226EB"/>
    <w:rsid w:val="00D24830"/>
    <w:rsid w:val="00D25482"/>
    <w:rsid w:val="00D25C7E"/>
    <w:rsid w:val="00D25DBF"/>
    <w:rsid w:val="00D26E56"/>
    <w:rsid w:val="00D27BF8"/>
    <w:rsid w:val="00D30D47"/>
    <w:rsid w:val="00D339D0"/>
    <w:rsid w:val="00D34A44"/>
    <w:rsid w:val="00D35C7A"/>
    <w:rsid w:val="00D37BBE"/>
    <w:rsid w:val="00D37BE2"/>
    <w:rsid w:val="00D401E8"/>
    <w:rsid w:val="00D4032F"/>
    <w:rsid w:val="00D4098D"/>
    <w:rsid w:val="00D409AB"/>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740E"/>
    <w:rsid w:val="00DA0B7C"/>
    <w:rsid w:val="00DA1F8A"/>
    <w:rsid w:val="00DA232F"/>
    <w:rsid w:val="00DA286F"/>
    <w:rsid w:val="00DA5568"/>
    <w:rsid w:val="00DA57F6"/>
    <w:rsid w:val="00DA7FA8"/>
    <w:rsid w:val="00DB020F"/>
    <w:rsid w:val="00DB0878"/>
    <w:rsid w:val="00DB0B34"/>
    <w:rsid w:val="00DB0E07"/>
    <w:rsid w:val="00DB0EB2"/>
    <w:rsid w:val="00DB2407"/>
    <w:rsid w:val="00DB3A30"/>
    <w:rsid w:val="00DB5FFD"/>
    <w:rsid w:val="00DC2CEA"/>
    <w:rsid w:val="00DC3C33"/>
    <w:rsid w:val="00DC50DC"/>
    <w:rsid w:val="00DC5A18"/>
    <w:rsid w:val="00DC604A"/>
    <w:rsid w:val="00DC7210"/>
    <w:rsid w:val="00DC7422"/>
    <w:rsid w:val="00DD0491"/>
    <w:rsid w:val="00DD04E1"/>
    <w:rsid w:val="00DD1BAF"/>
    <w:rsid w:val="00DD213A"/>
    <w:rsid w:val="00DD3FDE"/>
    <w:rsid w:val="00DD4A33"/>
    <w:rsid w:val="00DD75E0"/>
    <w:rsid w:val="00DE04F1"/>
    <w:rsid w:val="00DE0CC6"/>
    <w:rsid w:val="00DE18F0"/>
    <w:rsid w:val="00DE1A35"/>
    <w:rsid w:val="00DE2096"/>
    <w:rsid w:val="00DE2FF0"/>
    <w:rsid w:val="00DE359F"/>
    <w:rsid w:val="00DE38E7"/>
    <w:rsid w:val="00DE4309"/>
    <w:rsid w:val="00DE5412"/>
    <w:rsid w:val="00DE6A2C"/>
    <w:rsid w:val="00DF095F"/>
    <w:rsid w:val="00DF0EC3"/>
    <w:rsid w:val="00DF0EE5"/>
    <w:rsid w:val="00DF18B8"/>
    <w:rsid w:val="00DF2286"/>
    <w:rsid w:val="00DF4952"/>
    <w:rsid w:val="00DF4BEE"/>
    <w:rsid w:val="00E016FD"/>
    <w:rsid w:val="00E024EB"/>
    <w:rsid w:val="00E030EC"/>
    <w:rsid w:val="00E03CC8"/>
    <w:rsid w:val="00E0430E"/>
    <w:rsid w:val="00E06D25"/>
    <w:rsid w:val="00E073F9"/>
    <w:rsid w:val="00E10101"/>
    <w:rsid w:val="00E11144"/>
    <w:rsid w:val="00E1396C"/>
    <w:rsid w:val="00E14B3B"/>
    <w:rsid w:val="00E164AF"/>
    <w:rsid w:val="00E1679A"/>
    <w:rsid w:val="00E1685A"/>
    <w:rsid w:val="00E17676"/>
    <w:rsid w:val="00E20BAF"/>
    <w:rsid w:val="00E20D06"/>
    <w:rsid w:val="00E214C8"/>
    <w:rsid w:val="00E21AE5"/>
    <w:rsid w:val="00E21FFA"/>
    <w:rsid w:val="00E22F89"/>
    <w:rsid w:val="00E240D0"/>
    <w:rsid w:val="00E25014"/>
    <w:rsid w:val="00E26167"/>
    <w:rsid w:val="00E26300"/>
    <w:rsid w:val="00E27F9E"/>
    <w:rsid w:val="00E3097B"/>
    <w:rsid w:val="00E316C0"/>
    <w:rsid w:val="00E326A7"/>
    <w:rsid w:val="00E32921"/>
    <w:rsid w:val="00E343BF"/>
    <w:rsid w:val="00E34EED"/>
    <w:rsid w:val="00E350B1"/>
    <w:rsid w:val="00E36030"/>
    <w:rsid w:val="00E40300"/>
    <w:rsid w:val="00E409AC"/>
    <w:rsid w:val="00E41327"/>
    <w:rsid w:val="00E43D65"/>
    <w:rsid w:val="00E43F96"/>
    <w:rsid w:val="00E4402B"/>
    <w:rsid w:val="00E44B06"/>
    <w:rsid w:val="00E45204"/>
    <w:rsid w:val="00E47072"/>
    <w:rsid w:val="00E50066"/>
    <w:rsid w:val="00E51229"/>
    <w:rsid w:val="00E52B9F"/>
    <w:rsid w:val="00E537A4"/>
    <w:rsid w:val="00E53D02"/>
    <w:rsid w:val="00E543BC"/>
    <w:rsid w:val="00E54CCA"/>
    <w:rsid w:val="00E554DB"/>
    <w:rsid w:val="00E5730A"/>
    <w:rsid w:val="00E576CA"/>
    <w:rsid w:val="00E60464"/>
    <w:rsid w:val="00E606FC"/>
    <w:rsid w:val="00E63115"/>
    <w:rsid w:val="00E632B3"/>
    <w:rsid w:val="00E63BF1"/>
    <w:rsid w:val="00E63F31"/>
    <w:rsid w:val="00E6500A"/>
    <w:rsid w:val="00E66F57"/>
    <w:rsid w:val="00E67BCC"/>
    <w:rsid w:val="00E67C60"/>
    <w:rsid w:val="00E70DB2"/>
    <w:rsid w:val="00E718C8"/>
    <w:rsid w:val="00E71E95"/>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0325"/>
    <w:rsid w:val="00EA2657"/>
    <w:rsid w:val="00EA4C6F"/>
    <w:rsid w:val="00EB061F"/>
    <w:rsid w:val="00EB239C"/>
    <w:rsid w:val="00EB2A66"/>
    <w:rsid w:val="00EB38EC"/>
    <w:rsid w:val="00EB4313"/>
    <w:rsid w:val="00EB45DF"/>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C7604"/>
    <w:rsid w:val="00EC7BB8"/>
    <w:rsid w:val="00ED015A"/>
    <w:rsid w:val="00ED0548"/>
    <w:rsid w:val="00ED183C"/>
    <w:rsid w:val="00ED2947"/>
    <w:rsid w:val="00ED3290"/>
    <w:rsid w:val="00ED3E36"/>
    <w:rsid w:val="00ED5EFE"/>
    <w:rsid w:val="00ED6246"/>
    <w:rsid w:val="00ED65B9"/>
    <w:rsid w:val="00ED6C4D"/>
    <w:rsid w:val="00ED70CB"/>
    <w:rsid w:val="00ED78AD"/>
    <w:rsid w:val="00EE0F9F"/>
    <w:rsid w:val="00EE1B56"/>
    <w:rsid w:val="00EE2414"/>
    <w:rsid w:val="00EE29D6"/>
    <w:rsid w:val="00EE32F4"/>
    <w:rsid w:val="00EE46D0"/>
    <w:rsid w:val="00EE5680"/>
    <w:rsid w:val="00EE6228"/>
    <w:rsid w:val="00EE631C"/>
    <w:rsid w:val="00EE6FBF"/>
    <w:rsid w:val="00EF188C"/>
    <w:rsid w:val="00EF1920"/>
    <w:rsid w:val="00EF252C"/>
    <w:rsid w:val="00EF4342"/>
    <w:rsid w:val="00EF4B25"/>
    <w:rsid w:val="00EF5636"/>
    <w:rsid w:val="00EF571D"/>
    <w:rsid w:val="00F00019"/>
    <w:rsid w:val="00F0039B"/>
    <w:rsid w:val="00F00DBF"/>
    <w:rsid w:val="00F00F20"/>
    <w:rsid w:val="00F014E5"/>
    <w:rsid w:val="00F01DCF"/>
    <w:rsid w:val="00F02B1D"/>
    <w:rsid w:val="00F047E0"/>
    <w:rsid w:val="00F0619D"/>
    <w:rsid w:val="00F06E39"/>
    <w:rsid w:val="00F06FB8"/>
    <w:rsid w:val="00F10AA6"/>
    <w:rsid w:val="00F14D46"/>
    <w:rsid w:val="00F15087"/>
    <w:rsid w:val="00F15A81"/>
    <w:rsid w:val="00F15BC5"/>
    <w:rsid w:val="00F17246"/>
    <w:rsid w:val="00F178F2"/>
    <w:rsid w:val="00F204C6"/>
    <w:rsid w:val="00F228E6"/>
    <w:rsid w:val="00F229BE"/>
    <w:rsid w:val="00F2356C"/>
    <w:rsid w:val="00F23EE3"/>
    <w:rsid w:val="00F268BB"/>
    <w:rsid w:val="00F26DCE"/>
    <w:rsid w:val="00F2763C"/>
    <w:rsid w:val="00F2783C"/>
    <w:rsid w:val="00F27A77"/>
    <w:rsid w:val="00F27C99"/>
    <w:rsid w:val="00F27E3C"/>
    <w:rsid w:val="00F3141E"/>
    <w:rsid w:val="00F31A93"/>
    <w:rsid w:val="00F32D9F"/>
    <w:rsid w:val="00F35422"/>
    <w:rsid w:val="00F35D63"/>
    <w:rsid w:val="00F36B19"/>
    <w:rsid w:val="00F37618"/>
    <w:rsid w:val="00F37ACB"/>
    <w:rsid w:val="00F41036"/>
    <w:rsid w:val="00F420C7"/>
    <w:rsid w:val="00F44557"/>
    <w:rsid w:val="00F445AA"/>
    <w:rsid w:val="00F44A9B"/>
    <w:rsid w:val="00F44E67"/>
    <w:rsid w:val="00F46E2D"/>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80189"/>
    <w:rsid w:val="00F81813"/>
    <w:rsid w:val="00F81C2F"/>
    <w:rsid w:val="00F82AFD"/>
    <w:rsid w:val="00F82F57"/>
    <w:rsid w:val="00F8321F"/>
    <w:rsid w:val="00F833D4"/>
    <w:rsid w:val="00F8342C"/>
    <w:rsid w:val="00F85290"/>
    <w:rsid w:val="00F85D14"/>
    <w:rsid w:val="00F85E06"/>
    <w:rsid w:val="00F861A3"/>
    <w:rsid w:val="00F911F3"/>
    <w:rsid w:val="00F936AC"/>
    <w:rsid w:val="00F93971"/>
    <w:rsid w:val="00F961C4"/>
    <w:rsid w:val="00F9799A"/>
    <w:rsid w:val="00FA08CD"/>
    <w:rsid w:val="00FA0AFC"/>
    <w:rsid w:val="00FA0DA0"/>
    <w:rsid w:val="00FA1A74"/>
    <w:rsid w:val="00FA1E65"/>
    <w:rsid w:val="00FA264D"/>
    <w:rsid w:val="00FA4415"/>
    <w:rsid w:val="00FA4CDC"/>
    <w:rsid w:val="00FA5D6C"/>
    <w:rsid w:val="00FA6246"/>
    <w:rsid w:val="00FA782C"/>
    <w:rsid w:val="00FA7D63"/>
    <w:rsid w:val="00FB07D4"/>
    <w:rsid w:val="00FC031C"/>
    <w:rsid w:val="00FC1A1E"/>
    <w:rsid w:val="00FC1B2A"/>
    <w:rsid w:val="00FC1B56"/>
    <w:rsid w:val="00FC3B3E"/>
    <w:rsid w:val="00FC4ACD"/>
    <w:rsid w:val="00FC5D4F"/>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D7FD0"/>
    <w:rsid w:val="00FE088A"/>
    <w:rsid w:val="00FE0AF8"/>
    <w:rsid w:val="00FE0F26"/>
    <w:rsid w:val="00FE1823"/>
    <w:rsid w:val="00FE26BD"/>
    <w:rsid w:val="00FE2B0E"/>
    <w:rsid w:val="00FE2BF9"/>
    <w:rsid w:val="00FE354E"/>
    <w:rsid w:val="00FE4588"/>
    <w:rsid w:val="00FE55EE"/>
    <w:rsid w:val="00FE6071"/>
    <w:rsid w:val="00FE7133"/>
    <w:rsid w:val="00FE7308"/>
    <w:rsid w:val="00FF041C"/>
    <w:rsid w:val="00FF0A6F"/>
    <w:rsid w:val="00FF0E4F"/>
    <w:rsid w:val="00FF28B1"/>
    <w:rsid w:val="00FF543A"/>
    <w:rsid w:val="00FF585D"/>
    <w:rsid w:val="00FF5F71"/>
    <w:rsid w:val="00FF7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1197</TotalTime>
  <Pages>47</Pages>
  <Words>12221</Words>
  <Characters>69665</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28</cp:revision>
  <dcterms:created xsi:type="dcterms:W3CDTF">2025-06-27T21:43:00Z</dcterms:created>
  <dcterms:modified xsi:type="dcterms:W3CDTF">2025-06-28T17:40:00Z</dcterms:modified>
</cp:coreProperties>
</file>