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7A" w:rsidRDefault="00220921" w:rsidP="00002023">
      <w:pPr>
        <w:pStyle w:val="Heading1"/>
        <w:spacing w:line="276" w:lineRule="auto"/>
      </w:pPr>
      <w:r>
        <w:t>Pixhawk Power Problems</w:t>
      </w:r>
    </w:p>
    <w:p w:rsidR="00220921" w:rsidRPr="007C3AE2" w:rsidRDefault="00220921" w:rsidP="00002023">
      <w:pPr>
        <w:pStyle w:val="ListParagraph"/>
        <w:numPr>
          <w:ilvl w:val="0"/>
          <w:numId w:val="1"/>
        </w:numPr>
        <w:spacing w:line="276" w:lineRule="auto"/>
        <w:rPr>
          <w:b/>
        </w:rPr>
      </w:pPr>
      <w:r>
        <w:t>Pixhawk does not function properly</w:t>
      </w:r>
      <w:r w:rsidR="007C3AE2">
        <w:t xml:space="preserve"> (reliably)</w:t>
      </w:r>
      <w:r>
        <w:t xml:space="preserve"> while powered through USB hub.</w:t>
      </w:r>
      <w:r w:rsidR="00002023">
        <w:t xml:space="preserve"> </w:t>
      </w:r>
    </w:p>
    <w:p w:rsidR="007C3AE2" w:rsidRPr="00220921" w:rsidRDefault="007C3AE2" w:rsidP="00002023">
      <w:pPr>
        <w:pStyle w:val="ListParagraph"/>
        <w:numPr>
          <w:ilvl w:val="0"/>
          <w:numId w:val="1"/>
        </w:numPr>
        <w:spacing w:line="276" w:lineRule="auto"/>
        <w:rPr>
          <w:b/>
        </w:rPr>
      </w:pPr>
      <w:r>
        <w:t>It seems like we’ve got it working now (12-12-14) but could still be an issue.</w:t>
      </w:r>
    </w:p>
    <w:p w:rsidR="00220921" w:rsidRDefault="00220921" w:rsidP="00002023">
      <w:pPr>
        <w:spacing w:line="276" w:lineRule="auto"/>
        <w:rPr>
          <w:b/>
        </w:rPr>
      </w:pPr>
      <w:r>
        <w:rPr>
          <w:b/>
        </w:rPr>
        <w:t>Possible Faults</w:t>
      </w:r>
    </w:p>
    <w:p w:rsidR="00952C58" w:rsidRDefault="00220921" w:rsidP="00952C58">
      <w:pPr>
        <w:pStyle w:val="ListParagraph"/>
        <w:numPr>
          <w:ilvl w:val="0"/>
          <w:numId w:val="1"/>
        </w:numPr>
        <w:spacing w:line="276" w:lineRule="auto"/>
      </w:pPr>
      <w:r>
        <w:t>Pixhawk is not meant to be powered through usb port for flight. I can’t find examples of this online, but James Mack is powering his Pixhawk this way on the Flamewheel. Powering through usb is also listed as the third priority power method (used as backup to first 2 methods) on pixhawk documentation. [1]</w:t>
      </w:r>
      <w:r w:rsidR="00952C58">
        <w:t xml:space="preserve"> </w:t>
      </w:r>
    </w:p>
    <w:p w:rsidR="00002023" w:rsidRDefault="00002023" w:rsidP="0078304C">
      <w:pPr>
        <w:pStyle w:val="ListParagraph"/>
        <w:numPr>
          <w:ilvl w:val="0"/>
          <w:numId w:val="1"/>
        </w:numPr>
        <w:spacing w:line="276" w:lineRule="auto"/>
      </w:pPr>
      <w:r w:rsidRPr="0078304C">
        <w:t xml:space="preserve">A ground cable from the ESCs needs to be connected to the main out pins on the pixhawk. </w:t>
      </w:r>
      <w:r w:rsidR="0078304C">
        <w:t xml:space="preserve">Without this connected the signal sent from the ESC has no reference! </w:t>
      </w:r>
      <w:r w:rsidR="0055038D">
        <w:t xml:space="preserve">This is one difference between the x8 and flamewheel setups because the esc signal lines are connected directly to the Pixhawk on the flamewheel. </w:t>
      </w:r>
      <w:r w:rsidRPr="0078304C">
        <w:t xml:space="preserve">From Pixhawk documentation: </w:t>
      </w:r>
    </w:p>
    <w:p w:rsidR="00002023" w:rsidRPr="00002023" w:rsidRDefault="00002023" w:rsidP="00002023">
      <w:pPr>
        <w:pStyle w:val="Heading4"/>
        <w:shd w:val="clear" w:color="auto" w:fill="FFFFFF"/>
        <w:spacing w:before="0" w:after="240" w:line="276" w:lineRule="auto"/>
        <w:rPr>
          <w:rFonts w:asciiTheme="minorHAnsi" w:eastAsiaTheme="minorHAnsi" w:hAnsiTheme="minorHAnsi" w:cstheme="minorBidi"/>
          <w:b w:val="0"/>
          <w:bCs w:val="0"/>
          <w:iCs w:val="0"/>
          <w:color w:val="auto"/>
        </w:rPr>
      </w:pPr>
      <w:r w:rsidRPr="00002023">
        <w:rPr>
          <w:rFonts w:asciiTheme="minorHAnsi" w:eastAsiaTheme="minorHAnsi" w:hAnsiTheme="minorHAnsi" w:cstheme="minorBidi"/>
          <w:b w:val="0"/>
          <w:bCs w:val="0"/>
          <w:iCs w:val="0"/>
          <w:color w:val="auto"/>
        </w:rPr>
        <w:t>“Ground Connection</w:t>
      </w:r>
    </w:p>
    <w:p w:rsidR="00002023" w:rsidRPr="00002023" w:rsidRDefault="00002023" w:rsidP="00002023">
      <w:pPr>
        <w:pStyle w:val="Heading4"/>
        <w:shd w:val="clear" w:color="auto" w:fill="FFFFFF"/>
        <w:spacing w:before="0" w:after="240" w:line="276" w:lineRule="auto"/>
        <w:rPr>
          <w:rFonts w:asciiTheme="minorHAnsi" w:eastAsiaTheme="minorHAnsi" w:hAnsiTheme="minorHAnsi" w:cstheme="minorBidi"/>
          <w:b w:val="0"/>
          <w:bCs w:val="0"/>
          <w:iCs w:val="0"/>
          <w:color w:val="auto"/>
        </w:rPr>
      </w:pPr>
      <w:r w:rsidRPr="00002023">
        <w:rPr>
          <w:rFonts w:asciiTheme="minorHAnsi" w:eastAsiaTheme="minorHAnsi" w:hAnsiTheme="minorHAnsi" w:cstheme="minorBidi"/>
          <w:b w:val="0"/>
          <w:bCs w:val="0"/>
          <w:iCs w:val="0"/>
          <w:color w:val="auto"/>
        </w:rPr>
        <w:t>Check that the ground (black wire) of the ESC servo connector is connected to Pixhawk. IT IS UNSAFE TO FLY WITHOUT GROUND CONNECTED. This is because for every positive pulse (the ESC signal) there needs to be an adjacent ground return path for a clean signal shape.” [2]</w:t>
      </w:r>
    </w:p>
    <w:p w:rsidR="00220921" w:rsidRDefault="00002023" w:rsidP="00002023">
      <w:pPr>
        <w:pStyle w:val="ListParagraph"/>
        <w:numPr>
          <w:ilvl w:val="0"/>
          <w:numId w:val="1"/>
        </w:numPr>
        <w:spacing w:line="276" w:lineRule="auto"/>
      </w:pPr>
      <w:r>
        <w:t>ESCs are missing valid minimum value or timing out. See last two points in source 2, troubleshooting section. [2]</w:t>
      </w:r>
    </w:p>
    <w:p w:rsidR="00952C58" w:rsidRDefault="00952C58" w:rsidP="00002023">
      <w:pPr>
        <w:spacing w:line="276" w:lineRule="auto"/>
        <w:rPr>
          <w:b/>
        </w:rPr>
      </w:pPr>
      <w:r>
        <w:rPr>
          <w:b/>
        </w:rPr>
        <w:t>Proper setup:</w:t>
      </w:r>
    </w:p>
    <w:p w:rsidR="00952C58" w:rsidRPr="00952C58" w:rsidRDefault="00952C58" w:rsidP="00952C58">
      <w:pPr>
        <w:pStyle w:val="ListParagraph"/>
        <w:numPr>
          <w:ilvl w:val="0"/>
          <w:numId w:val="3"/>
        </w:numPr>
        <w:spacing w:line="276" w:lineRule="auto"/>
        <w:rPr>
          <w:b/>
        </w:rPr>
      </w:pPr>
      <w:r>
        <w:t>Power pixhawk using main power plug on the top of pixhawk, coming from power module.</w:t>
      </w:r>
    </w:p>
    <w:p w:rsidR="00952C58" w:rsidRPr="00952C58" w:rsidRDefault="00952C58" w:rsidP="00952C58">
      <w:pPr>
        <w:pStyle w:val="ListParagraph"/>
        <w:numPr>
          <w:ilvl w:val="0"/>
          <w:numId w:val="3"/>
        </w:numPr>
        <w:spacing w:line="276" w:lineRule="auto"/>
        <w:rPr>
          <w:b/>
        </w:rPr>
      </w:pPr>
      <w:r>
        <w:t>Backup power to pixhawk through the red/black cables into one set of the Main Out pins on pixhawk. [1]</w:t>
      </w:r>
    </w:p>
    <w:p w:rsidR="00952C58" w:rsidRPr="00952C58" w:rsidRDefault="00952C58" w:rsidP="00952C58">
      <w:pPr>
        <w:pStyle w:val="ListParagraph"/>
        <w:numPr>
          <w:ilvl w:val="0"/>
          <w:numId w:val="3"/>
        </w:numPr>
        <w:spacing w:line="276" w:lineRule="auto"/>
        <w:rPr>
          <w:b/>
        </w:rPr>
      </w:pPr>
      <w:r>
        <w:t xml:space="preserve">Connect Odroid to pixhawk using FTDI cable from usb port on Odroid to the Telemetry 2 port on Pixhawk. </w:t>
      </w:r>
      <w:r w:rsidR="001E0586">
        <w:t xml:space="preserve">Do not connect the power line on FTDI cable! </w:t>
      </w:r>
      <w:r>
        <w:t>[3]</w:t>
      </w:r>
    </w:p>
    <w:p w:rsidR="00220921" w:rsidRDefault="00220921" w:rsidP="00002023">
      <w:pPr>
        <w:spacing w:line="276" w:lineRule="auto"/>
        <w:rPr>
          <w:b/>
        </w:rPr>
      </w:pPr>
      <w:r>
        <w:rPr>
          <w:b/>
        </w:rPr>
        <w:t>Sources</w:t>
      </w:r>
    </w:p>
    <w:p w:rsidR="00220921" w:rsidRDefault="003F4E14" w:rsidP="00002023">
      <w:pPr>
        <w:pStyle w:val="ListParagraph"/>
        <w:numPr>
          <w:ilvl w:val="0"/>
          <w:numId w:val="2"/>
        </w:numPr>
        <w:spacing w:line="276" w:lineRule="auto"/>
      </w:pPr>
      <w:hyperlink r:id="rId5" w:history="1">
        <w:r w:rsidR="00220921" w:rsidRPr="000000D7">
          <w:rPr>
            <w:rStyle w:val="Hyperlink"/>
          </w:rPr>
          <w:t>http://copter.ardupilot.com/wiki/common-pixhawk-overview/</w:t>
        </w:r>
      </w:hyperlink>
    </w:p>
    <w:p w:rsidR="00220921" w:rsidRDefault="003F4E14" w:rsidP="00002023">
      <w:pPr>
        <w:pStyle w:val="ListParagraph"/>
        <w:numPr>
          <w:ilvl w:val="0"/>
          <w:numId w:val="2"/>
        </w:numPr>
        <w:spacing w:line="276" w:lineRule="auto"/>
      </w:pPr>
      <w:hyperlink r:id="rId6" w:history="1">
        <w:r w:rsidR="00220921" w:rsidRPr="000000D7">
          <w:rPr>
            <w:rStyle w:val="Hyperlink"/>
          </w:rPr>
          <w:t>https://pixhawk.org/users/actuators/pwm_escs_and_servos</w:t>
        </w:r>
      </w:hyperlink>
    </w:p>
    <w:p w:rsidR="00220921" w:rsidRDefault="003F4E14" w:rsidP="00002023">
      <w:pPr>
        <w:pStyle w:val="ListParagraph"/>
        <w:numPr>
          <w:ilvl w:val="0"/>
          <w:numId w:val="2"/>
        </w:numPr>
        <w:spacing w:line="276" w:lineRule="auto"/>
      </w:pPr>
      <w:hyperlink r:id="rId7" w:history="1">
        <w:r w:rsidR="00952C58" w:rsidRPr="000000D7">
          <w:rPr>
            <w:rStyle w:val="Hyperlink"/>
          </w:rPr>
          <w:t>http://dev.ardupilot.com/wiki/odroid-via-mavlink/</w:t>
        </w:r>
      </w:hyperlink>
      <w:r w:rsidR="00952C58">
        <w:t xml:space="preserve"> </w:t>
      </w:r>
    </w:p>
    <w:p w:rsidR="00952C58" w:rsidRPr="00220921" w:rsidRDefault="00952C58" w:rsidP="00002023">
      <w:pPr>
        <w:pStyle w:val="ListParagraph"/>
        <w:numPr>
          <w:ilvl w:val="0"/>
          <w:numId w:val="2"/>
        </w:numPr>
        <w:spacing w:line="276" w:lineRule="auto"/>
      </w:pPr>
    </w:p>
    <w:sectPr w:rsidR="00952C58" w:rsidRPr="00220921" w:rsidSect="007F6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4757E"/>
    <w:multiLevelType w:val="hybridMultilevel"/>
    <w:tmpl w:val="4D26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746E92"/>
    <w:multiLevelType w:val="hybridMultilevel"/>
    <w:tmpl w:val="7188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C6BFF"/>
    <w:multiLevelType w:val="hybridMultilevel"/>
    <w:tmpl w:val="22F8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20921"/>
    <w:rsid w:val="00002023"/>
    <w:rsid w:val="00015072"/>
    <w:rsid w:val="00061397"/>
    <w:rsid w:val="001E0586"/>
    <w:rsid w:val="00220921"/>
    <w:rsid w:val="00270784"/>
    <w:rsid w:val="003F4E14"/>
    <w:rsid w:val="00487247"/>
    <w:rsid w:val="0055038D"/>
    <w:rsid w:val="0058009A"/>
    <w:rsid w:val="0060308D"/>
    <w:rsid w:val="0078304C"/>
    <w:rsid w:val="007C3AE2"/>
    <w:rsid w:val="007F677A"/>
    <w:rsid w:val="00952C58"/>
    <w:rsid w:val="00DC2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09A"/>
  </w:style>
  <w:style w:type="paragraph" w:styleId="Heading1">
    <w:name w:val="heading 1"/>
    <w:basedOn w:val="Normal"/>
    <w:next w:val="Normal"/>
    <w:link w:val="Heading1Char"/>
    <w:uiPriority w:val="9"/>
    <w:qFormat/>
    <w:rsid w:val="005800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020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00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009A"/>
    <w:pPr>
      <w:ind w:left="720"/>
      <w:contextualSpacing/>
    </w:pPr>
  </w:style>
  <w:style w:type="character" w:styleId="Hyperlink">
    <w:name w:val="Hyperlink"/>
    <w:basedOn w:val="DefaultParagraphFont"/>
    <w:uiPriority w:val="99"/>
    <w:unhideWhenUsed/>
    <w:rsid w:val="00220921"/>
    <w:rPr>
      <w:color w:val="0000FF" w:themeColor="hyperlink"/>
      <w:u w:val="single"/>
    </w:rPr>
  </w:style>
  <w:style w:type="character" w:customStyle="1" w:styleId="Heading4Char">
    <w:name w:val="Heading 4 Char"/>
    <w:basedOn w:val="DefaultParagraphFont"/>
    <w:link w:val="Heading4"/>
    <w:uiPriority w:val="9"/>
    <w:semiHidden/>
    <w:rsid w:val="0000202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7483346">
      <w:bodyDiv w:val="1"/>
      <w:marLeft w:val="0"/>
      <w:marRight w:val="0"/>
      <w:marTop w:val="0"/>
      <w:marBottom w:val="0"/>
      <w:divBdr>
        <w:top w:val="none" w:sz="0" w:space="0" w:color="auto"/>
        <w:left w:val="none" w:sz="0" w:space="0" w:color="auto"/>
        <w:bottom w:val="none" w:sz="0" w:space="0" w:color="auto"/>
        <w:right w:val="none" w:sz="0" w:space="0" w:color="auto"/>
      </w:divBdr>
      <w:divsChild>
        <w:div w:id="667172272">
          <w:marLeft w:val="75"/>
          <w:marRight w:val="48"/>
          <w:marTop w:val="0"/>
          <w:marBottom w:val="0"/>
          <w:divBdr>
            <w:top w:val="none" w:sz="0" w:space="0" w:color="auto"/>
            <w:left w:val="none" w:sz="0" w:space="0" w:color="auto"/>
            <w:bottom w:val="none" w:sz="0" w:space="0" w:color="auto"/>
            <w:right w:val="none" w:sz="0" w:space="0" w:color="auto"/>
          </w:divBdr>
        </w:div>
      </w:divsChild>
    </w:div>
    <w:div w:id="458308340">
      <w:bodyDiv w:val="1"/>
      <w:marLeft w:val="0"/>
      <w:marRight w:val="0"/>
      <w:marTop w:val="0"/>
      <w:marBottom w:val="0"/>
      <w:divBdr>
        <w:top w:val="none" w:sz="0" w:space="0" w:color="auto"/>
        <w:left w:val="none" w:sz="0" w:space="0" w:color="auto"/>
        <w:bottom w:val="none" w:sz="0" w:space="0" w:color="auto"/>
        <w:right w:val="none" w:sz="0" w:space="0" w:color="auto"/>
      </w:divBdr>
      <w:divsChild>
        <w:div w:id="337124838">
          <w:marLeft w:val="94"/>
          <w:marRight w:val="48"/>
          <w:marTop w:val="0"/>
          <w:marBottom w:val="0"/>
          <w:divBdr>
            <w:top w:val="none" w:sz="0" w:space="0" w:color="auto"/>
            <w:left w:val="none" w:sz="0" w:space="0" w:color="auto"/>
            <w:bottom w:val="none" w:sz="0" w:space="0" w:color="auto"/>
            <w:right w:val="none" w:sz="0" w:space="0" w:color="auto"/>
          </w:divBdr>
        </w:div>
      </w:divsChild>
    </w:div>
    <w:div w:id="1010985694">
      <w:bodyDiv w:val="1"/>
      <w:marLeft w:val="0"/>
      <w:marRight w:val="0"/>
      <w:marTop w:val="0"/>
      <w:marBottom w:val="0"/>
      <w:divBdr>
        <w:top w:val="none" w:sz="0" w:space="0" w:color="auto"/>
        <w:left w:val="none" w:sz="0" w:space="0" w:color="auto"/>
        <w:bottom w:val="none" w:sz="0" w:space="0" w:color="auto"/>
        <w:right w:val="none" w:sz="0" w:space="0" w:color="auto"/>
      </w:divBdr>
      <w:divsChild>
        <w:div w:id="89939095">
          <w:marLeft w:val="94"/>
          <w:marRight w:val="4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ardupilot.com/wiki/odroid-via-mav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hawk.org/users/actuators/pwm_escs_and_servos" TargetMode="External"/><Relationship Id="rId5" Type="http://schemas.openxmlformats.org/officeDocument/2006/relationships/hyperlink" Target="http://copter.ardupilot.com/wiki/common-pixhawk-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Curry</dc:creator>
  <cp:lastModifiedBy>Nathan Curry</cp:lastModifiedBy>
  <cp:revision>8</cp:revision>
  <dcterms:created xsi:type="dcterms:W3CDTF">2014-12-09T04:29:00Z</dcterms:created>
  <dcterms:modified xsi:type="dcterms:W3CDTF">2014-12-15T00:37:00Z</dcterms:modified>
</cp:coreProperties>
</file>