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EA94F0" w14:textId="77777777" w:rsidR="00112093" w:rsidRDefault="004554E0">
      <w:pPr>
        <w:pStyle w:val="Title"/>
      </w:pPr>
      <w:r>
        <w:t>Perception Subsystem: Target Identification and Tracking</w:t>
      </w:r>
    </w:p>
    <w:p w14:paraId="346077BB" w14:textId="77777777" w:rsidR="00A16F50" w:rsidRDefault="004554E0" w:rsidP="008516B2">
      <w:pPr>
        <w:pStyle w:val="Heading1"/>
        <w:numPr>
          <w:ilvl w:val="0"/>
          <w:numId w:val="2"/>
        </w:numPr>
      </w:pPr>
      <w:r>
        <w:t>Motivation</w:t>
      </w:r>
    </w:p>
    <w:p w14:paraId="73DE11C7" w14:textId="77777777" w:rsidR="00A16F50" w:rsidRDefault="00A16F50" w:rsidP="00FD0927">
      <w:pPr>
        <w:pStyle w:val="Text"/>
      </w:pPr>
      <w:r>
        <w:t>The primary purpose of the FlyNet drone is to perform autonomous search and rescue operations. This mission immediately implies some very broad requirements. These the requirements include the capablility of autonomous mapping and navigation as well as targ</w:t>
      </w:r>
      <w:r w:rsidR="00FA4F6C">
        <w:t>et identification and tracking. After fleshing these requirements out, there are a handful of requirements that pertain specifically to target identification and tracking. These are provided in the following table.</w:t>
      </w:r>
    </w:p>
    <w:p w14:paraId="295CFF1F" w14:textId="77777777" w:rsidR="00FA4F6C" w:rsidRDefault="00FA4F6C" w:rsidP="00FD0927">
      <w:pPr>
        <w:pStyle w:val="Text"/>
      </w:pPr>
      <w:r>
        <w:rPr>
          <w:noProof/>
        </w:rPr>
        <mc:AlternateContent>
          <mc:Choice Requires="wps">
            <w:drawing>
              <wp:anchor distT="0" distB="0" distL="114300" distR="114300" simplePos="0" relativeHeight="251659264" behindDoc="0" locked="0" layoutInCell="1" allowOverlap="1" wp14:anchorId="438226F4" wp14:editId="731D3F98">
                <wp:simplePos x="0" y="0"/>
                <wp:positionH relativeFrom="margin">
                  <wp:align>center</wp:align>
                </wp:positionH>
                <wp:positionV relativeFrom="paragraph">
                  <wp:posOffset>239395</wp:posOffset>
                </wp:positionV>
                <wp:extent cx="4457700" cy="342900"/>
                <wp:effectExtent l="0" t="0" r="0" b="12700"/>
                <wp:wrapTopAndBottom/>
                <wp:docPr id="4" name="Text Box 4"/>
                <wp:cNvGraphicFramePr/>
                <a:graphic xmlns:a="http://schemas.openxmlformats.org/drawingml/2006/main">
                  <a:graphicData uri="http://schemas.microsoft.com/office/word/2010/wordprocessingShape">
                    <wps:wsp>
                      <wps:cNvSpPr txBox="1"/>
                      <wps:spPr>
                        <a:xfrm>
                          <a:off x="0" y="0"/>
                          <a:ext cx="4457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90296B" w14:textId="77777777" w:rsidR="003055B3" w:rsidRDefault="003055B3" w:rsidP="00FA4F6C">
                            <w:pPr>
                              <w:pStyle w:val="Figure"/>
                            </w:pPr>
                            <w:r>
                              <w:t>Table 1.  List of requirements relevant to target identification and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0;margin-top:18.85pt;width:351pt;height:2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" filled="f" stroked="f">
                <v:textbox>
                  <w:txbxContent>
                    <w:p w14:paraId="6690296B" w14:textId="77777777" w:rsidR="003055B3" w:rsidRDefault="003055B3" w:rsidP="00FA4F6C">
                      <w:pPr>
                        <w:pStyle w:val="Figure"/>
                      </w:pPr>
                      <w:r>
                        <w:t>Table 1.  List of requirements relevant to target identification and tracking</w:t>
                      </w:r>
                    </w:p>
                  </w:txbxContent>
                </v:textbox>
                <w10:wrap type="topAndBottom" anchorx="margin"/>
              </v:shape>
            </w:pict>
          </mc:Fallback>
        </mc:AlternateContent>
      </w:r>
    </w:p>
    <w:tbl>
      <w:tblPr>
        <w:tblStyle w:val="MediumList1-Accent6"/>
        <w:tblW w:w="0" w:type="auto"/>
        <w:tblLook w:val="04A0" w:firstRow="1" w:lastRow="0" w:firstColumn="1" w:lastColumn="0" w:noHBand="0" w:noVBand="1"/>
      </w:tblPr>
      <w:tblGrid>
        <w:gridCol w:w="4788"/>
        <w:gridCol w:w="4788"/>
      </w:tblGrid>
      <w:tr w:rsidR="00FA4F6C" w14:paraId="2255B400" w14:textId="77777777" w:rsidTr="00FA4F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FB41D9A" w14:textId="77777777" w:rsidR="00FA4F6C" w:rsidRPr="00FA4F6C" w:rsidRDefault="00FA4F6C" w:rsidP="00FD0927">
            <w:pPr>
              <w:pStyle w:val="Text"/>
              <w:ind w:firstLine="0"/>
              <w:rPr>
                <w:rFonts w:ascii="Times New Roman" w:hAnsi="Times New Roman" w:cs="Times New Roman"/>
                <w:color w:val="auto"/>
              </w:rPr>
            </w:pPr>
            <w:r w:rsidRPr="00FA4F6C">
              <w:rPr>
                <w:rFonts w:ascii="Times New Roman" w:hAnsi="Times New Roman" w:cs="Times New Roman"/>
                <w:color w:val="auto"/>
              </w:rPr>
              <w:t>Requirement Label</w:t>
            </w:r>
          </w:p>
        </w:tc>
        <w:tc>
          <w:tcPr>
            <w:tcW w:w="4788" w:type="dxa"/>
          </w:tcPr>
          <w:p w14:paraId="6BE098E0" w14:textId="77777777" w:rsidR="00FA4F6C" w:rsidRPr="00FA4F6C" w:rsidRDefault="00FA4F6C" w:rsidP="00FD0927">
            <w:pPr>
              <w:pStyle w:val="Text"/>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auto"/>
              </w:rPr>
            </w:pPr>
            <w:r w:rsidRPr="00FA4F6C">
              <w:rPr>
                <w:rFonts w:ascii="Times New Roman" w:hAnsi="Times New Roman" w:cs="Times New Roman"/>
                <w:b/>
                <w:color w:val="auto"/>
              </w:rPr>
              <w:t>Level 3 Requirement</w:t>
            </w:r>
          </w:p>
        </w:tc>
      </w:tr>
      <w:tr w:rsidR="00FA4F6C" w14:paraId="54BDFAFC" w14:textId="77777777" w:rsidTr="00FA4F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CE729C2" w14:textId="77777777" w:rsidR="00FA4F6C" w:rsidRPr="008516B2" w:rsidRDefault="00FA4F6C" w:rsidP="00FD0927">
            <w:pPr>
              <w:pStyle w:val="Text"/>
              <w:ind w:firstLine="0"/>
            </w:pPr>
            <w:r w:rsidRPr="008516B2">
              <w:t>1.1.1</w:t>
            </w:r>
          </w:p>
        </w:tc>
        <w:tc>
          <w:tcPr>
            <w:tcW w:w="4788" w:type="dxa"/>
          </w:tcPr>
          <w:p w14:paraId="5B39D56F" w14:textId="77777777" w:rsidR="00FA4F6C" w:rsidRPr="00FA4F6C" w:rsidRDefault="00FA4F6C" w:rsidP="00FD0927">
            <w:pPr>
              <w:pStyle w:val="Text"/>
              <w:ind w:firstLine="0"/>
              <w:cnfStyle w:val="000000100000" w:firstRow="0" w:lastRow="0" w:firstColumn="0" w:lastColumn="0" w:oddVBand="0" w:evenVBand="0" w:oddHBand="1" w:evenHBand="0" w:firstRowFirstColumn="0" w:firstRowLastColumn="0" w:lastRowFirstColumn="0" w:lastRowLastColumn="0"/>
            </w:pPr>
            <w:r w:rsidRPr="00FA4F6C">
              <w:rPr>
                <w:color w:val="000000"/>
              </w:rPr>
              <w:t>The system shall have visual sensor(s)</w:t>
            </w:r>
          </w:p>
        </w:tc>
      </w:tr>
      <w:tr w:rsidR="00FA4F6C" w14:paraId="34EE0E1F" w14:textId="77777777" w:rsidTr="00FA4F6C">
        <w:tc>
          <w:tcPr>
            <w:cnfStyle w:val="001000000000" w:firstRow="0" w:lastRow="0" w:firstColumn="1" w:lastColumn="0" w:oddVBand="0" w:evenVBand="0" w:oddHBand="0" w:evenHBand="0" w:firstRowFirstColumn="0" w:firstRowLastColumn="0" w:lastRowFirstColumn="0" w:lastRowLastColumn="0"/>
            <w:tcW w:w="4788" w:type="dxa"/>
          </w:tcPr>
          <w:p w14:paraId="17527276" w14:textId="77777777" w:rsidR="00FA4F6C" w:rsidRPr="00FA4F6C" w:rsidRDefault="00FA4F6C" w:rsidP="00FD0927">
            <w:pPr>
              <w:pStyle w:val="Text"/>
              <w:ind w:firstLine="0"/>
            </w:pPr>
            <w:r w:rsidRPr="00FA4F6C">
              <w:t>1.1.2</w:t>
            </w:r>
          </w:p>
        </w:tc>
        <w:tc>
          <w:tcPr>
            <w:tcW w:w="4788" w:type="dxa"/>
          </w:tcPr>
          <w:p w14:paraId="50FDD555" w14:textId="77777777" w:rsidR="00FA4F6C" w:rsidRPr="00FA4F6C" w:rsidRDefault="00FA4F6C" w:rsidP="00FD0927">
            <w:pPr>
              <w:pStyle w:val="Text"/>
              <w:ind w:firstLine="0"/>
              <w:cnfStyle w:val="000000000000" w:firstRow="0" w:lastRow="0" w:firstColumn="0" w:lastColumn="0" w:oddVBand="0" w:evenVBand="0" w:oddHBand="0" w:evenHBand="0" w:firstRowFirstColumn="0" w:firstRowLastColumn="0" w:lastRowFirstColumn="0" w:lastRowLastColumn="0"/>
            </w:pPr>
            <w:r w:rsidRPr="00FA4F6C">
              <w:rPr>
                <w:color w:val="000000"/>
              </w:rPr>
              <w:t>The system shall be capable of processing imagery</w:t>
            </w:r>
          </w:p>
        </w:tc>
      </w:tr>
      <w:tr w:rsidR="00FA4F6C" w14:paraId="6F247ED2" w14:textId="77777777" w:rsidTr="00FA4F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BA098D9" w14:textId="77777777" w:rsidR="00FA4F6C" w:rsidRPr="00FA4F6C" w:rsidRDefault="00FA4F6C" w:rsidP="00FD0927">
            <w:pPr>
              <w:pStyle w:val="Text"/>
              <w:ind w:firstLine="0"/>
            </w:pPr>
            <w:r w:rsidRPr="00FA4F6C">
              <w:t>1.1.3</w:t>
            </w:r>
          </w:p>
        </w:tc>
        <w:tc>
          <w:tcPr>
            <w:tcW w:w="4788" w:type="dxa"/>
          </w:tcPr>
          <w:p w14:paraId="4B1491A7" w14:textId="77777777" w:rsidR="00FA4F6C" w:rsidRPr="00FA4F6C" w:rsidRDefault="00FA4F6C" w:rsidP="00FD0927">
            <w:pPr>
              <w:pStyle w:val="Text"/>
              <w:ind w:firstLine="0"/>
              <w:cnfStyle w:val="000000100000" w:firstRow="0" w:lastRow="0" w:firstColumn="0" w:lastColumn="0" w:oddVBand="0" w:evenVBand="0" w:oddHBand="1" w:evenHBand="0" w:firstRowFirstColumn="0" w:firstRowLastColumn="0" w:lastRowFirstColumn="0" w:lastRowLastColumn="0"/>
            </w:pPr>
            <w:r w:rsidRPr="00FA4F6C">
              <w:rPr>
                <w:color w:val="000000"/>
              </w:rPr>
              <w:t>The system shall locate individual targets in images with 95% probability of detection</w:t>
            </w:r>
          </w:p>
        </w:tc>
      </w:tr>
      <w:tr w:rsidR="00FA4F6C" w14:paraId="442FE723" w14:textId="77777777" w:rsidTr="00FA4F6C">
        <w:tc>
          <w:tcPr>
            <w:cnfStyle w:val="001000000000" w:firstRow="0" w:lastRow="0" w:firstColumn="1" w:lastColumn="0" w:oddVBand="0" w:evenVBand="0" w:oddHBand="0" w:evenHBand="0" w:firstRowFirstColumn="0" w:firstRowLastColumn="0" w:lastRowFirstColumn="0" w:lastRowLastColumn="0"/>
            <w:tcW w:w="4788" w:type="dxa"/>
          </w:tcPr>
          <w:p w14:paraId="66221F3F" w14:textId="77777777" w:rsidR="00FA4F6C" w:rsidRPr="00FA4F6C" w:rsidRDefault="00FA4F6C" w:rsidP="00FD0927">
            <w:pPr>
              <w:pStyle w:val="Text"/>
              <w:ind w:firstLine="0"/>
            </w:pPr>
            <w:r w:rsidRPr="00FA4F6C">
              <w:t>1.1.5</w:t>
            </w:r>
          </w:p>
        </w:tc>
        <w:tc>
          <w:tcPr>
            <w:tcW w:w="4788" w:type="dxa"/>
          </w:tcPr>
          <w:p w14:paraId="46158F86" w14:textId="77777777" w:rsidR="00FA4F6C" w:rsidRPr="00FA4F6C" w:rsidRDefault="00FA4F6C" w:rsidP="00FD0927">
            <w:pPr>
              <w:pStyle w:val="Text"/>
              <w:ind w:firstLine="0"/>
              <w:cnfStyle w:val="000000000000" w:firstRow="0" w:lastRow="0" w:firstColumn="0" w:lastColumn="0" w:oddVBand="0" w:evenVBand="0" w:oddHBand="0" w:evenHBand="0" w:firstRowFirstColumn="0" w:firstRowLastColumn="0" w:lastRowFirstColumn="0" w:lastRowLastColumn="0"/>
            </w:pPr>
            <w:r w:rsidRPr="00FA4F6C">
              <w:rPr>
                <w:color w:val="000000"/>
              </w:rPr>
              <w:t>The system shall identify human targets within 5 meters</w:t>
            </w:r>
          </w:p>
        </w:tc>
      </w:tr>
      <w:tr w:rsidR="00FA4F6C" w14:paraId="27470A68" w14:textId="77777777" w:rsidTr="00FA4F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CC31349" w14:textId="77777777" w:rsidR="00FA4F6C" w:rsidRPr="00FA4F6C" w:rsidRDefault="00FA4F6C" w:rsidP="00FD0927">
            <w:pPr>
              <w:pStyle w:val="Text"/>
              <w:ind w:firstLine="0"/>
            </w:pPr>
            <w:r w:rsidRPr="00FA4F6C">
              <w:t>2.1.1</w:t>
            </w:r>
          </w:p>
        </w:tc>
        <w:tc>
          <w:tcPr>
            <w:tcW w:w="4788" w:type="dxa"/>
          </w:tcPr>
          <w:p w14:paraId="62C7D519" w14:textId="77777777" w:rsidR="00FA4F6C" w:rsidRPr="00FA4F6C" w:rsidRDefault="00FA4F6C" w:rsidP="00FD0927">
            <w:pPr>
              <w:pStyle w:val="Text"/>
              <w:ind w:firstLine="0"/>
              <w:cnfStyle w:val="000000100000" w:firstRow="0" w:lastRow="0" w:firstColumn="0" w:lastColumn="0" w:oddVBand="0" w:evenVBand="0" w:oddHBand="1" w:evenHBand="0" w:firstRowFirstColumn="0" w:firstRowLastColumn="0" w:lastRowFirstColumn="0" w:lastRowLastColumn="0"/>
            </w:pPr>
            <w:r w:rsidRPr="00FA4F6C">
              <w:rPr>
                <w:color w:val="000000"/>
              </w:rPr>
              <w:t>The PPU shall estimate target position to within 0.5 meters</w:t>
            </w:r>
          </w:p>
        </w:tc>
      </w:tr>
      <w:tr w:rsidR="00FA4F6C" w14:paraId="70E969E4" w14:textId="77777777" w:rsidTr="00FA4F6C">
        <w:tc>
          <w:tcPr>
            <w:cnfStyle w:val="001000000000" w:firstRow="0" w:lastRow="0" w:firstColumn="1" w:lastColumn="0" w:oddVBand="0" w:evenVBand="0" w:oddHBand="0" w:evenHBand="0" w:firstRowFirstColumn="0" w:firstRowLastColumn="0" w:lastRowFirstColumn="0" w:lastRowLastColumn="0"/>
            <w:tcW w:w="4788" w:type="dxa"/>
          </w:tcPr>
          <w:p w14:paraId="6B6707F4" w14:textId="77777777" w:rsidR="00FA4F6C" w:rsidRPr="00FA4F6C" w:rsidRDefault="00FA4F6C" w:rsidP="00FD0927">
            <w:pPr>
              <w:pStyle w:val="Text"/>
              <w:ind w:firstLine="0"/>
            </w:pPr>
            <w:r w:rsidRPr="00FA4F6C">
              <w:t>2.1.2</w:t>
            </w:r>
          </w:p>
        </w:tc>
        <w:tc>
          <w:tcPr>
            <w:tcW w:w="4788" w:type="dxa"/>
          </w:tcPr>
          <w:p w14:paraId="6AA9031D" w14:textId="77777777" w:rsidR="00FA4F6C" w:rsidRPr="00FA4F6C" w:rsidRDefault="00FA4F6C" w:rsidP="00FD0927">
            <w:pPr>
              <w:pStyle w:val="Text"/>
              <w:ind w:firstLine="0"/>
              <w:cnfStyle w:val="000000000000" w:firstRow="0" w:lastRow="0" w:firstColumn="0" w:lastColumn="0" w:oddVBand="0" w:evenVBand="0" w:oddHBand="0" w:evenHBand="0" w:firstRowFirstColumn="0" w:firstRowLastColumn="0" w:lastRowFirstColumn="0" w:lastRowLastColumn="0"/>
            </w:pPr>
            <w:r w:rsidRPr="00FA4F6C">
              <w:rPr>
                <w:color w:val="000000"/>
              </w:rPr>
              <w:t>Each PPU shall estimate at least 2 visually identified target tracks</w:t>
            </w:r>
          </w:p>
        </w:tc>
      </w:tr>
      <w:tr w:rsidR="00FA4F6C" w14:paraId="5D8EA279" w14:textId="77777777" w:rsidTr="00FA4F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590416B" w14:textId="77777777" w:rsidR="00FA4F6C" w:rsidRPr="00FA4F6C" w:rsidRDefault="00FA4F6C" w:rsidP="00FD0927">
            <w:pPr>
              <w:pStyle w:val="Text"/>
              <w:ind w:firstLine="0"/>
            </w:pPr>
            <w:r w:rsidRPr="00FA4F6C">
              <w:t>2.1.3</w:t>
            </w:r>
          </w:p>
        </w:tc>
        <w:tc>
          <w:tcPr>
            <w:tcW w:w="4788" w:type="dxa"/>
          </w:tcPr>
          <w:p w14:paraId="4A2A8DCC" w14:textId="77777777" w:rsidR="00FA4F6C" w:rsidRPr="00FA4F6C" w:rsidRDefault="00FA4F6C" w:rsidP="00FD0927">
            <w:pPr>
              <w:pStyle w:val="Text"/>
              <w:ind w:firstLine="0"/>
              <w:cnfStyle w:val="000000100000" w:firstRow="0" w:lastRow="0" w:firstColumn="0" w:lastColumn="0" w:oddVBand="0" w:evenVBand="0" w:oddHBand="1" w:evenHBand="0" w:firstRowFirstColumn="0" w:firstRowLastColumn="0" w:lastRowFirstColumn="0" w:lastRowLastColumn="0"/>
            </w:pPr>
            <w:r w:rsidRPr="00FA4F6C">
              <w:rPr>
                <w:color w:val="000000"/>
              </w:rPr>
              <w:t>Each PPU shall maintain estimates of all confirmed target tracks</w:t>
            </w:r>
          </w:p>
        </w:tc>
      </w:tr>
    </w:tbl>
    <w:p w14:paraId="43FBF438" w14:textId="77777777" w:rsidR="00FA4F6C" w:rsidRPr="00FD0927" w:rsidRDefault="00FA4F6C" w:rsidP="00FA4F6C">
      <w:pPr>
        <w:pStyle w:val="Text"/>
        <w:ind w:firstLine="0"/>
      </w:pPr>
    </w:p>
    <w:p w14:paraId="33D4D047" w14:textId="77777777" w:rsidR="00112093" w:rsidRDefault="004554E0" w:rsidP="00112093">
      <w:pPr>
        <w:pStyle w:val="Heading1"/>
        <w:numPr>
          <w:ilvl w:val="0"/>
          <w:numId w:val="2"/>
        </w:numPr>
      </w:pPr>
      <w:r>
        <w:t>Hardware</w:t>
      </w:r>
    </w:p>
    <w:p w14:paraId="0646F5A9" w14:textId="77777777" w:rsidR="00FD0927" w:rsidRDefault="001A138F" w:rsidP="00012710">
      <w:pPr>
        <w:pStyle w:val="Text"/>
      </w:pPr>
      <w:r>
        <w:rPr>
          <w:noProof/>
        </w:rPr>
        <mc:AlternateContent>
          <mc:Choice Requires="wps">
            <w:drawing>
              <wp:anchor distT="0" distB="0" distL="114300" distR="114300" simplePos="0" relativeHeight="251660288" behindDoc="0" locked="0" layoutInCell="1" allowOverlap="1" wp14:anchorId="441DAC12" wp14:editId="415F0023">
                <wp:simplePos x="0" y="0"/>
                <wp:positionH relativeFrom="column">
                  <wp:posOffset>3823335</wp:posOffset>
                </wp:positionH>
                <wp:positionV relativeFrom="paragraph">
                  <wp:posOffset>893445</wp:posOffset>
                </wp:positionV>
                <wp:extent cx="2286000" cy="20574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2860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4781FF" w14:textId="196D1666" w:rsidR="003055B3" w:rsidRPr="003055B3" w:rsidRDefault="003055B3" w:rsidP="001A138F">
                            <w:pPr>
                              <w:pStyle w:val="Figure"/>
                              <w:rPr>
                                <w:vertAlign w:val="superscript"/>
                              </w:rPr>
                            </w:pPr>
                            <w:r>
                              <w:rPr>
                                <w:noProof/>
                              </w:rPr>
                              <w:drawing>
                                <wp:inline distT="0" distB="0" distL="0" distR="0" wp14:anchorId="4C381026" wp14:editId="1DD070A0">
                                  <wp:extent cx="2103120" cy="1574800"/>
                                  <wp:effectExtent l="0" t="0" r="5080" b="0"/>
                                  <wp:docPr id="6" name="Picture 6" descr="Macintosh HD:Users:taylordean:Desktop:13233-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aylordean:Desktop:13233-0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3120" cy="1574800"/>
                                          </a:xfrm>
                                          <a:prstGeom prst="rect">
                                            <a:avLst/>
                                          </a:prstGeom>
                                          <a:noFill/>
                                          <a:ln>
                                            <a:noFill/>
                                          </a:ln>
                                        </pic:spPr>
                                      </pic:pic>
                                    </a:graphicData>
                                  </a:graphic>
                                </wp:inline>
                              </w:drawing>
                            </w:r>
                            <w:r>
                              <w:t>Figure 1.  FLiR Lepton on a SparkFun breakout board.</w:t>
                            </w:r>
                            <w:r>
                              <w:rPr>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7" type="#_x0000_t202" style="position:absolute;left:0;text-align:left;margin-left:301.05pt;margin-top:70.35pt;width:180pt;height:16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" filled="f" stroked="f">
                <v:textbox>
                  <w:txbxContent>
                    <w:p w14:paraId="504781FF" w14:textId="196D1666" w:rsidR="003055B3" w:rsidRPr="003055B3" w:rsidRDefault="003055B3" w:rsidP="001A138F">
                      <w:pPr>
                        <w:pStyle w:val="Figure"/>
                        <w:rPr>
                          <w:vertAlign w:val="superscript"/>
                        </w:rPr>
                      </w:pPr>
                      <w:r>
                        <w:rPr>
                          <w:noProof/>
                        </w:rPr>
                        <w:drawing>
                          <wp:inline distT="0" distB="0" distL="0" distR="0" wp14:anchorId="4C381026" wp14:editId="1DD070A0">
                            <wp:extent cx="2103120" cy="1574800"/>
                            <wp:effectExtent l="0" t="0" r="5080" b="0"/>
                            <wp:docPr id="6" name="Picture 6" descr="Macintosh HD:Users:taylordean:Desktop:13233-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aylordean:Desktop:13233-0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3120" cy="1574800"/>
                                    </a:xfrm>
                                    <a:prstGeom prst="rect">
                                      <a:avLst/>
                                    </a:prstGeom>
                                    <a:noFill/>
                                    <a:ln>
                                      <a:noFill/>
                                    </a:ln>
                                  </pic:spPr>
                                </pic:pic>
                              </a:graphicData>
                            </a:graphic>
                          </wp:inline>
                        </w:drawing>
                      </w:r>
                      <w:r>
                        <w:t>Figure 1.  FLiR Lepton on a SparkFun breakout board.</w:t>
                      </w:r>
                      <w:r>
                        <w:rPr>
                          <w:vertAlign w:val="superscript"/>
                        </w:rPr>
                        <w:t>1</w:t>
                      </w:r>
                    </w:p>
                  </w:txbxContent>
                </v:textbox>
                <w10:wrap type="square"/>
              </v:shape>
            </w:pict>
          </mc:Fallback>
        </mc:AlternateContent>
      </w:r>
      <w:r w:rsidR="00747D7A">
        <w:t>Requirements 1.1.1, 1.1.3, and 1.1.5 heavily influence the types of sensors that must be used to accomplish the target identification and tracking. It specifically dictates that some sort of visual sensor must be used that has enough resolution to detect a human target at up to 5 meters away with a 95% probability of detection. An infrared camera was determined to provide th</w:t>
      </w:r>
      <w:r w:rsidR="00012710">
        <w:t>e greatest contrast between human targets and background due to the relatively large difference between indoor ambient temperature and human body temperature. This sort of infrared camera would provide a much more ‘binary’ image than a visual spectrum sensor, which would have to rely heavily on features of the target to identify it.</w:t>
      </w:r>
    </w:p>
    <w:p w14:paraId="6B4AFAE8" w14:textId="77777777" w:rsidR="00FE39C2" w:rsidRDefault="00012710" w:rsidP="00FE39C2">
      <w:pPr>
        <w:pStyle w:val="Text"/>
      </w:pPr>
      <w:r>
        <w:t xml:space="preserve">Resolution requirements of the camera had be be determind after the spectrum was decided. Fine details of a scene are not required when using an infrared camera to detect humans since they have a distinct body temperature that does not match the temperature of an indoor environment. The FLiR Lepton Long Wave Infrared (LWIR) camera was chosen as the preferred for numerous reasons. First and foremost, it operates in the desired LWIR spectrum and would make it easy to detect the targets. It is also the smallest, lightest, and cheapest commercially available sensor in its class. This makes it an ideal choice of an airborn platform that </w:t>
      </w:r>
      <w:r w:rsidR="001A138F">
        <w:t>has limited power and thrust. Finally, the FLiR Lepton is available on a breakout board and has significant documentation for development.</w:t>
      </w:r>
      <w:r w:rsidR="00FE39C2">
        <w:t xml:space="preserve"> Basic specifications for the FLiR Lepton are below.</w:t>
      </w:r>
    </w:p>
    <w:p w14:paraId="36887E0F" w14:textId="77777777" w:rsidR="00FE39C2" w:rsidRDefault="00FE39C2" w:rsidP="00FE39C2">
      <w:pPr>
        <w:pStyle w:val="Text"/>
        <w:numPr>
          <w:ilvl w:val="0"/>
          <w:numId w:val="29"/>
        </w:numPr>
      </w:pPr>
      <w:r>
        <w:t>LWIR sensor: 8-14 μm</w:t>
      </w:r>
    </w:p>
    <w:p w14:paraId="2D58CEF5" w14:textId="77777777" w:rsidR="00FE39C2" w:rsidRDefault="00FE39C2" w:rsidP="00FE39C2">
      <w:pPr>
        <w:pStyle w:val="Text"/>
        <w:numPr>
          <w:ilvl w:val="0"/>
          <w:numId w:val="29"/>
        </w:numPr>
      </w:pPr>
      <w:r>
        <w:t>51-deg HFOV, 63.5-deg diagonal FOV</w:t>
      </w:r>
    </w:p>
    <w:p w14:paraId="430847BF" w14:textId="77777777" w:rsidR="00FE39C2" w:rsidRDefault="00FE39C2" w:rsidP="00FE39C2">
      <w:pPr>
        <w:pStyle w:val="Text"/>
        <w:numPr>
          <w:ilvl w:val="0"/>
          <w:numId w:val="29"/>
        </w:numPr>
      </w:pPr>
      <w:r>
        <w:t>80 x 60 pixels</w:t>
      </w:r>
    </w:p>
    <w:p w14:paraId="2FB553D0" w14:textId="77777777" w:rsidR="00FE39C2" w:rsidRDefault="00FE39C2" w:rsidP="00FE39C2">
      <w:pPr>
        <w:pStyle w:val="Text"/>
        <w:numPr>
          <w:ilvl w:val="0"/>
          <w:numId w:val="29"/>
        </w:numPr>
      </w:pPr>
      <w:r>
        <w:t>Thermal sensitivity &lt;50 mK</w:t>
      </w:r>
    </w:p>
    <w:p w14:paraId="5A5D1BD7" w14:textId="77777777" w:rsidR="00FE39C2" w:rsidRDefault="00FE39C2" w:rsidP="00FE39C2">
      <w:pPr>
        <w:pStyle w:val="Text"/>
        <w:numPr>
          <w:ilvl w:val="0"/>
          <w:numId w:val="29"/>
        </w:numPr>
      </w:pPr>
      <w:r>
        <w:t>MIPI and SPI video interfaces</w:t>
      </w:r>
    </w:p>
    <w:p w14:paraId="4101F9AC" w14:textId="77777777" w:rsidR="00FE39C2" w:rsidRDefault="00FE39C2" w:rsidP="00FE39C2">
      <w:pPr>
        <w:pStyle w:val="Text"/>
        <w:numPr>
          <w:ilvl w:val="0"/>
          <w:numId w:val="29"/>
        </w:numPr>
      </w:pPr>
      <w:r>
        <w:t>I2C control interface</w:t>
      </w:r>
    </w:p>
    <w:p w14:paraId="03D40AEA" w14:textId="77777777" w:rsidR="00FE39C2" w:rsidRDefault="00FE39C2" w:rsidP="00FE39C2">
      <w:pPr>
        <w:pStyle w:val="Text"/>
        <w:numPr>
          <w:ilvl w:val="0"/>
          <w:numId w:val="29"/>
        </w:numPr>
      </w:pPr>
      <w:r>
        <w:t>Power draw &lt;160 mW</w:t>
      </w:r>
    </w:p>
    <w:p w14:paraId="78B354CC" w14:textId="77777777" w:rsidR="00FE39C2" w:rsidRDefault="00FE39C2" w:rsidP="00FE39C2">
      <w:pPr>
        <w:pStyle w:val="Text"/>
        <w:numPr>
          <w:ilvl w:val="0"/>
          <w:numId w:val="29"/>
        </w:numPr>
      </w:pPr>
      <w:r>
        <w:lastRenderedPageBreak/>
        <w:t>Price: $260</w:t>
      </w:r>
    </w:p>
    <w:p w14:paraId="12C9133E" w14:textId="4DB9D147" w:rsidR="001A138F" w:rsidRDefault="001A138F" w:rsidP="00012710">
      <w:pPr>
        <w:pStyle w:val="Text"/>
      </w:pPr>
      <w:r>
        <w:t>The FLiR Lepton requires two different communication protocols. It uses I2C for confi</w:t>
      </w:r>
      <w:r w:rsidR="00FE39C2">
        <w:t xml:space="preserve">guration and SPI for telemetry. The Odroid XU4 that has been chosen for use on the FlyNet quadcopter does provide these interfaces through an XU4 Shifter Shield. </w:t>
      </w:r>
    </w:p>
    <w:p w14:paraId="179EEBEA" w14:textId="4EE38C9E" w:rsidR="00FD0927" w:rsidRDefault="001F2606" w:rsidP="00D77FB1">
      <w:pPr>
        <w:pStyle w:val="Text"/>
      </w:pPr>
      <w:r>
        <w:rPr>
          <w:noProof/>
        </w:rPr>
        <mc:AlternateContent>
          <mc:Choice Requires="wps">
            <w:drawing>
              <wp:anchor distT="0" distB="0" distL="114300" distR="114300" simplePos="0" relativeHeight="251661312" behindDoc="0" locked="0" layoutInCell="1" allowOverlap="1" wp14:anchorId="132AC3AD" wp14:editId="78F14249">
                <wp:simplePos x="0" y="0"/>
                <wp:positionH relativeFrom="margin">
                  <wp:align>center</wp:align>
                </wp:positionH>
                <wp:positionV relativeFrom="paragraph">
                  <wp:posOffset>95250</wp:posOffset>
                </wp:positionV>
                <wp:extent cx="3429000" cy="29718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4290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57EA5E" w14:textId="134D5972" w:rsidR="003055B3" w:rsidRPr="003055B3" w:rsidRDefault="003055B3" w:rsidP="001F2606">
                            <w:pPr>
                              <w:pStyle w:val="Figure"/>
                              <w:rPr>
                                <w:vertAlign w:val="superscript"/>
                              </w:rPr>
                            </w:pPr>
                            <w:r>
                              <w:rPr>
                                <w:noProof/>
                              </w:rPr>
                              <w:drawing>
                                <wp:inline distT="0" distB="0" distL="0" distR="0" wp14:anchorId="2C9E4781" wp14:editId="3E0CCEA8">
                                  <wp:extent cx="2997835" cy="2659964"/>
                                  <wp:effectExtent l="0" t="0" r="0" b="7620"/>
                                  <wp:docPr id="8" name="Picture 8" descr="Macintosh HD:Users:taylordean:Desktop:201507011510072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aylordean:Desktop:20150701151007246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7835" cy="2659964"/>
                                          </a:xfrm>
                                          <a:prstGeom prst="rect">
                                            <a:avLst/>
                                          </a:prstGeom>
                                          <a:noFill/>
                                          <a:ln>
                                            <a:noFill/>
                                          </a:ln>
                                        </pic:spPr>
                                      </pic:pic>
                                    </a:graphicData>
                                  </a:graphic>
                                </wp:inline>
                              </w:drawing>
                            </w:r>
                            <w:r>
                              <w:t>Figure 2.  Odroid XU4 with shifter shield.</w:t>
                            </w:r>
                            <w:r>
                              <w:rPr>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0;margin-top:7.5pt;width:270pt;height:23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fCxtICAAAWBgAADgAAAGRycy9lMm9Eb2MueG1srFRNb9swDL0P2H8QdE9tZ27T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" filled="f" stroked="f">
                <v:textbox>
                  <w:txbxContent>
                    <w:p w14:paraId="1657EA5E" w14:textId="134D5972" w:rsidR="003055B3" w:rsidRPr="003055B3" w:rsidRDefault="003055B3" w:rsidP="001F2606">
                      <w:pPr>
                        <w:pStyle w:val="Figure"/>
                        <w:rPr>
                          <w:vertAlign w:val="superscript"/>
                        </w:rPr>
                      </w:pPr>
                      <w:r>
                        <w:rPr>
                          <w:noProof/>
                        </w:rPr>
                        <w:drawing>
                          <wp:inline distT="0" distB="0" distL="0" distR="0" wp14:anchorId="2C9E4781" wp14:editId="3E0CCEA8">
                            <wp:extent cx="2997835" cy="2659964"/>
                            <wp:effectExtent l="0" t="0" r="0" b="7620"/>
                            <wp:docPr id="8" name="Picture 8" descr="Macintosh HD:Users:taylordean:Desktop:201507011510072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aylordean:Desktop:20150701151007246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7835" cy="2659964"/>
                                    </a:xfrm>
                                    <a:prstGeom prst="rect">
                                      <a:avLst/>
                                    </a:prstGeom>
                                    <a:noFill/>
                                    <a:ln>
                                      <a:noFill/>
                                    </a:ln>
                                  </pic:spPr>
                                </pic:pic>
                              </a:graphicData>
                            </a:graphic>
                          </wp:inline>
                        </w:drawing>
                      </w:r>
                      <w:r>
                        <w:t>Figure 2.  Odroid XU4 with shifter shield.</w:t>
                      </w:r>
                      <w:r>
                        <w:rPr>
                          <w:vertAlign w:val="superscript"/>
                        </w:rPr>
                        <w:t>2</w:t>
                      </w:r>
                    </w:p>
                  </w:txbxContent>
                </v:textbox>
                <w10:wrap type="topAndBottom" anchorx="margin"/>
              </v:shape>
            </w:pict>
          </mc:Fallback>
        </mc:AlternateContent>
      </w:r>
    </w:p>
    <w:p w14:paraId="0A967BD1" w14:textId="37A34281" w:rsidR="00D77FB1" w:rsidRDefault="000A078F" w:rsidP="00D77FB1">
      <w:pPr>
        <w:pStyle w:val="Text"/>
        <w:rPr>
          <w:noProof/>
        </w:rPr>
      </w:pPr>
      <w:r>
        <w:rPr>
          <w:noProof/>
        </w:rPr>
        <mc:AlternateContent>
          <mc:Choice Requires="wps">
            <w:drawing>
              <wp:anchor distT="0" distB="0" distL="114300" distR="114300" simplePos="0" relativeHeight="251663360" behindDoc="0" locked="0" layoutInCell="1" allowOverlap="1" wp14:anchorId="67161AEA" wp14:editId="6FDAE261">
                <wp:simplePos x="0" y="0"/>
                <wp:positionH relativeFrom="margin">
                  <wp:align>center</wp:align>
                </wp:positionH>
                <wp:positionV relativeFrom="paragraph">
                  <wp:posOffset>539750</wp:posOffset>
                </wp:positionV>
                <wp:extent cx="4343400" cy="297180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343400"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0DD5DB" w14:textId="63C21BA8" w:rsidR="003055B3" w:rsidRPr="003055B3" w:rsidRDefault="003055B3" w:rsidP="000A078F">
                            <w:pPr>
                              <w:pStyle w:val="Figure"/>
                              <w:rPr>
                                <w:vertAlign w:val="superscript"/>
                              </w:rPr>
                            </w:pPr>
                            <w:r>
                              <w:rPr>
                                <w:noProof/>
                              </w:rPr>
                              <w:drawing>
                                <wp:inline distT="0" distB="0" distL="0" distR="0" wp14:anchorId="1FC26516" wp14:editId="1EFFFA42">
                                  <wp:extent cx="4252595" cy="2585720"/>
                                  <wp:effectExtent l="0" t="0" r="0" b="5080"/>
                                  <wp:docPr id="11" name="Picture 11" descr="Macintosh HD:Users:taylordean:Desktop:Screen Shot 2015-12-06 at 6.08.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aylordean:Desktop:Screen Shot 2015-12-06 at 6.08.4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2595" cy="2585720"/>
                                          </a:xfrm>
                                          <a:prstGeom prst="rect">
                                            <a:avLst/>
                                          </a:prstGeom>
                                          <a:noFill/>
                                          <a:ln>
                                            <a:noFill/>
                                          </a:ln>
                                        </pic:spPr>
                                      </pic:pic>
                                    </a:graphicData>
                                  </a:graphic>
                                </wp:inline>
                              </w:drawing>
                            </w:r>
                            <w:r>
                              <w:t>Figure 3.  XU4 Shifter Shield pinout</w:t>
                            </w:r>
                            <w:r>
                              <w:rPr>
                                <w:vertAlign w:val="super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0;margin-top:42.5pt;width:342pt;height:23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" filled="f" stroked="f">
                <v:textbox>
                  <w:txbxContent>
                    <w:p w14:paraId="7C0DD5DB" w14:textId="63C21BA8" w:rsidR="003055B3" w:rsidRPr="003055B3" w:rsidRDefault="003055B3" w:rsidP="000A078F">
                      <w:pPr>
                        <w:pStyle w:val="Figure"/>
                        <w:rPr>
                          <w:vertAlign w:val="superscript"/>
                        </w:rPr>
                      </w:pPr>
                      <w:r>
                        <w:rPr>
                          <w:noProof/>
                        </w:rPr>
                        <w:drawing>
                          <wp:inline distT="0" distB="0" distL="0" distR="0" wp14:anchorId="1FC26516" wp14:editId="1EFFFA42">
                            <wp:extent cx="4252595" cy="2585720"/>
                            <wp:effectExtent l="0" t="0" r="0" b="5080"/>
                            <wp:docPr id="11" name="Picture 11" descr="Macintosh HD:Users:taylordean:Desktop:Screen Shot 2015-12-06 at 6.08.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aylordean:Desktop:Screen Shot 2015-12-06 at 6.08.4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2595" cy="2585720"/>
                                    </a:xfrm>
                                    <a:prstGeom prst="rect">
                                      <a:avLst/>
                                    </a:prstGeom>
                                    <a:noFill/>
                                    <a:ln>
                                      <a:noFill/>
                                    </a:ln>
                                  </pic:spPr>
                                </pic:pic>
                              </a:graphicData>
                            </a:graphic>
                          </wp:inline>
                        </w:drawing>
                      </w:r>
                      <w:r>
                        <w:t>Figure 3.  XU4 Shifter Shield pinout</w:t>
                      </w:r>
                      <w:r>
                        <w:rPr>
                          <w:vertAlign w:val="superscript"/>
                        </w:rPr>
                        <w:t>3</w:t>
                      </w:r>
                    </w:p>
                  </w:txbxContent>
                </v:textbox>
                <w10:wrap type="topAndBottom" anchorx="margin"/>
              </v:shape>
            </w:pict>
          </mc:Fallback>
        </mc:AlternateContent>
      </w:r>
      <w:r w:rsidR="001832E6">
        <w:t>Figure 3 provides a pinout diagram of the XU4 Shifter Shiel</w:t>
      </w:r>
      <w:r>
        <w:t>d</w:t>
      </w:r>
      <w:r w:rsidR="001832E6">
        <w:t xml:space="preserve"> pins.</w:t>
      </w:r>
      <w:r>
        <w:t xml:space="preserve"> Figure 4 shows the connection between the FLiR Lepton breakout board and the XU4 Shifter Shield.</w:t>
      </w:r>
      <w:r w:rsidRPr="000A078F">
        <w:rPr>
          <w:noProof/>
        </w:rPr>
        <w:t xml:space="preserve"> </w:t>
      </w:r>
    </w:p>
    <w:p w14:paraId="3B2B986D" w14:textId="77777777" w:rsidR="000A078F" w:rsidRDefault="000A078F" w:rsidP="00D77FB1">
      <w:pPr>
        <w:pStyle w:val="Text"/>
        <w:rPr>
          <w:noProof/>
        </w:rPr>
      </w:pPr>
    </w:p>
    <w:p w14:paraId="12836ABD" w14:textId="77777777" w:rsidR="000A078F" w:rsidRDefault="000A078F" w:rsidP="00D77FB1">
      <w:pPr>
        <w:pStyle w:val="Text"/>
        <w:rPr>
          <w:noProof/>
        </w:rPr>
      </w:pPr>
    </w:p>
    <w:p w14:paraId="56A27FAB" w14:textId="77777777" w:rsidR="000A078F" w:rsidRDefault="000A078F" w:rsidP="00D77FB1">
      <w:pPr>
        <w:pStyle w:val="Text"/>
        <w:rPr>
          <w:noProof/>
        </w:rPr>
      </w:pPr>
    </w:p>
    <w:p w14:paraId="3308A700" w14:textId="77777777" w:rsidR="000A078F" w:rsidRDefault="000A078F" w:rsidP="00D77FB1">
      <w:pPr>
        <w:pStyle w:val="Text"/>
        <w:rPr>
          <w:noProof/>
        </w:rPr>
      </w:pPr>
    </w:p>
    <w:p w14:paraId="6DFB89B5" w14:textId="77777777" w:rsidR="000A078F" w:rsidRDefault="000A078F" w:rsidP="00D77FB1">
      <w:pPr>
        <w:pStyle w:val="Text"/>
        <w:rPr>
          <w:noProof/>
        </w:rPr>
      </w:pPr>
    </w:p>
    <w:p w14:paraId="65DED55F" w14:textId="77777777" w:rsidR="000A078F" w:rsidRDefault="000A078F" w:rsidP="00D77FB1">
      <w:pPr>
        <w:pStyle w:val="Text"/>
        <w:rPr>
          <w:noProof/>
        </w:rPr>
      </w:pPr>
    </w:p>
    <w:p w14:paraId="30AC77A7" w14:textId="77777777" w:rsidR="000A078F" w:rsidRDefault="000A078F" w:rsidP="00D77FB1">
      <w:pPr>
        <w:pStyle w:val="Text"/>
        <w:rPr>
          <w:noProof/>
        </w:rPr>
      </w:pPr>
    </w:p>
    <w:p w14:paraId="637708D9" w14:textId="1888F188" w:rsidR="000A078F" w:rsidRPr="00FD0927" w:rsidRDefault="0012404F" w:rsidP="0012404F">
      <w:pPr>
        <w:pStyle w:val="Text"/>
      </w:pPr>
      <w:r>
        <w:rPr>
          <w:noProof/>
        </w:rPr>
        <w:lastRenderedPageBreak/>
        <mc:AlternateContent>
          <mc:Choice Requires="wps">
            <w:drawing>
              <wp:anchor distT="0" distB="0" distL="114300" distR="114300" simplePos="0" relativeHeight="251665408" behindDoc="0" locked="0" layoutInCell="1" allowOverlap="1" wp14:anchorId="6DDA4E11" wp14:editId="449B97AF">
                <wp:simplePos x="0" y="0"/>
                <wp:positionH relativeFrom="margin">
                  <wp:align>center</wp:align>
                </wp:positionH>
                <wp:positionV relativeFrom="margin">
                  <wp:align>top</wp:align>
                </wp:positionV>
                <wp:extent cx="3086100" cy="320294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086100" cy="32029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FF3D87" w14:textId="245DB4EE" w:rsidR="003055B3" w:rsidRDefault="003055B3" w:rsidP="000A078F">
                            <w:pPr>
                              <w:pStyle w:val="Figure"/>
                            </w:pPr>
                            <w:r>
                              <w:rPr>
                                <w:noProof/>
                              </w:rPr>
                              <w:drawing>
                                <wp:inline distT="0" distB="0" distL="0" distR="0" wp14:anchorId="455E769F" wp14:editId="758E0F35">
                                  <wp:extent cx="2826232" cy="2694940"/>
                                  <wp:effectExtent l="0" t="0" r="0" b="0"/>
                                  <wp:docPr id="14" name="Picture 14" descr="Macintosh HD:Users:taylordean:Desktop:FlirToShi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aylordean:Desktop:FlirToShif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7020" cy="2695691"/>
                                          </a:xfrm>
                                          <a:prstGeom prst="rect">
                                            <a:avLst/>
                                          </a:prstGeom>
                                          <a:noFill/>
                                          <a:ln>
                                            <a:noFill/>
                                          </a:ln>
                                        </pic:spPr>
                                      </pic:pic>
                                    </a:graphicData>
                                  </a:graphic>
                                </wp:inline>
                              </w:drawing>
                            </w:r>
                            <w:r>
                              <w:t>Figure 4.  Connection between FLiR Lepton breakout board and XU4 Shifter Shield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0;margin-top:0;width:243pt;height:252.2pt;z-index:25166540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" filled="f" stroked="f">
                <v:textbox>
                  <w:txbxContent>
                    <w:p w14:paraId="16FF3D87" w14:textId="245DB4EE" w:rsidR="003055B3" w:rsidRDefault="003055B3" w:rsidP="000A078F">
                      <w:pPr>
                        <w:pStyle w:val="Figure"/>
                      </w:pPr>
                      <w:r>
                        <w:rPr>
                          <w:noProof/>
                        </w:rPr>
                        <w:drawing>
                          <wp:inline distT="0" distB="0" distL="0" distR="0" wp14:anchorId="455E769F" wp14:editId="758E0F35">
                            <wp:extent cx="2826232" cy="2694940"/>
                            <wp:effectExtent l="0" t="0" r="0" b="0"/>
                            <wp:docPr id="14" name="Picture 14" descr="Macintosh HD:Users:taylordean:Desktop:FlirToShi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aylordean:Desktop:FlirToShif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7020" cy="2695691"/>
                                    </a:xfrm>
                                    <a:prstGeom prst="rect">
                                      <a:avLst/>
                                    </a:prstGeom>
                                    <a:noFill/>
                                    <a:ln>
                                      <a:noFill/>
                                    </a:ln>
                                  </pic:spPr>
                                </pic:pic>
                              </a:graphicData>
                            </a:graphic>
                          </wp:inline>
                        </w:drawing>
                      </w:r>
                      <w:r>
                        <w:t>Figure 4.  Connection between FLiR Lepton breakout board and XU4 Shifter Shield</w:t>
                      </w:r>
                    </w:p>
                  </w:txbxContent>
                </v:textbox>
                <w10:wrap type="topAndBottom" anchorx="margin" anchory="margin"/>
              </v:shape>
            </w:pict>
          </mc:Fallback>
        </mc:AlternateContent>
      </w:r>
    </w:p>
    <w:p w14:paraId="46CD26A1" w14:textId="1B8E280D" w:rsidR="00112093" w:rsidRDefault="00FD0927" w:rsidP="00FD0927">
      <w:pPr>
        <w:pStyle w:val="Heading1"/>
        <w:numPr>
          <w:ilvl w:val="0"/>
          <w:numId w:val="2"/>
        </w:numPr>
      </w:pPr>
      <w:r>
        <w:t>Algorithm Overview</w:t>
      </w:r>
    </w:p>
    <w:p w14:paraId="5D2954A4" w14:textId="462827E0" w:rsidR="00FD0927" w:rsidRDefault="00616746" w:rsidP="00FD0927">
      <w:pPr>
        <w:pStyle w:val="Text"/>
      </w:pPr>
      <w:r>
        <w:rPr>
          <w:noProof/>
        </w:rPr>
        <mc:AlternateContent>
          <mc:Choice Requires="wps">
            <w:drawing>
              <wp:anchor distT="0" distB="0" distL="114300" distR="114300" simplePos="0" relativeHeight="251667456" behindDoc="0" locked="0" layoutInCell="1" allowOverlap="1" wp14:anchorId="24DB7885" wp14:editId="0D8E962E">
                <wp:simplePos x="0" y="0"/>
                <wp:positionH relativeFrom="margin">
                  <wp:posOffset>3023235</wp:posOffset>
                </wp:positionH>
                <wp:positionV relativeFrom="paragraph">
                  <wp:posOffset>74295</wp:posOffset>
                </wp:positionV>
                <wp:extent cx="2971800" cy="4229100"/>
                <wp:effectExtent l="0" t="0" r="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2971800" cy="4229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63281A" w14:textId="7C3C58C3" w:rsidR="003055B3" w:rsidRDefault="003055B3" w:rsidP="0012404F">
                            <w:pPr>
                              <w:pStyle w:val="Figure"/>
                            </w:pPr>
                            <w:r>
                              <w:rPr>
                                <w:noProof/>
                              </w:rPr>
                              <w:drawing>
                                <wp:inline distT="0" distB="0" distL="0" distR="0" wp14:anchorId="5F7D1940" wp14:editId="314697DA">
                                  <wp:extent cx="2640330" cy="3840480"/>
                                  <wp:effectExtent l="0" t="0" r="1270" b="0"/>
                                  <wp:docPr id="19" name="Picture 19" descr="Macintosh HD:Users:taylordean:Desktop:Algorith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taylordean:Desktop:AlgorithmFlowcha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494" cy="3840718"/>
                                          </a:xfrm>
                                          <a:prstGeom prst="rect">
                                            <a:avLst/>
                                          </a:prstGeom>
                                          <a:noFill/>
                                          <a:ln>
                                            <a:noFill/>
                                          </a:ln>
                                        </pic:spPr>
                                      </pic:pic>
                                    </a:graphicData>
                                  </a:graphic>
                                </wp:inline>
                              </w:drawing>
                            </w:r>
                            <w:r>
                              <w:t>Figure 4.  Algorith 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left:0;text-align:left;margin-left:238.05pt;margin-top:5.85pt;width:234pt;height:33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" filled="f" stroked="f">
                <v:textbox>
                  <w:txbxContent>
                    <w:p w14:paraId="5363281A" w14:textId="7C3C58C3" w:rsidR="003055B3" w:rsidRDefault="003055B3" w:rsidP="0012404F">
                      <w:pPr>
                        <w:pStyle w:val="Figure"/>
                      </w:pPr>
                      <w:r>
                        <w:rPr>
                          <w:noProof/>
                        </w:rPr>
                        <w:drawing>
                          <wp:inline distT="0" distB="0" distL="0" distR="0" wp14:anchorId="5F7D1940" wp14:editId="314697DA">
                            <wp:extent cx="2640330" cy="3840480"/>
                            <wp:effectExtent l="0" t="0" r="1270" b="0"/>
                            <wp:docPr id="19" name="Picture 19" descr="Macintosh HD:Users:taylordean:Desktop:Algorith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taylordean:Desktop:AlgorithmFlowcha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494" cy="3840718"/>
                                    </a:xfrm>
                                    <a:prstGeom prst="rect">
                                      <a:avLst/>
                                    </a:prstGeom>
                                    <a:noFill/>
                                    <a:ln>
                                      <a:noFill/>
                                    </a:ln>
                                  </pic:spPr>
                                </pic:pic>
                              </a:graphicData>
                            </a:graphic>
                          </wp:inline>
                        </w:drawing>
                      </w:r>
                      <w:r>
                        <w:t>Figure 4.  Algorith flowchart</w:t>
                      </w:r>
                    </w:p>
                  </w:txbxContent>
                </v:textbox>
                <w10:wrap type="square" anchorx="margin"/>
              </v:shape>
            </w:pict>
          </mc:Fallback>
        </mc:AlternateContent>
      </w:r>
      <w:r w:rsidR="005D09AD">
        <w:t>The tracking and image processing algorithms required to fulfill the requirements in Table 1 must run quickly and efficiently on a relative</w:t>
      </w:r>
      <w:r w:rsidR="00CD37BA">
        <w:t>ly low power microcomputer. Simplistic yet highly effective methods of image processing and tracking were used to keep processing overhead low and meet the 10Hz requirement. A flowchart of the algorithm is provided in Figure 5.</w:t>
      </w:r>
    </w:p>
    <w:p w14:paraId="35AB07FD" w14:textId="2609199B" w:rsidR="003637C2" w:rsidRDefault="00CD37BA" w:rsidP="003637C2">
      <w:pPr>
        <w:pStyle w:val="Text"/>
      </w:pPr>
      <w:r>
        <w:t>The target tracking and identification (TTI) algorithm takes an 80x60 LWIR image from the FLiR Lepton and a 320x240 depth map image from the Guidance sensor as inputs.</w:t>
      </w:r>
      <w:r w:rsidR="008D590C">
        <w:t xml:space="preserve"> The LWIR image is immediately masked to return a binary image that sets objects that are close to human body temperature to white, and everything else to black. This binary image now highlights all objects that may be targets. Next, the new binary image goes through a process called morphological opening and morphological closing. This process puts the image through a series of dialations and erosions that removes some of the noise from the image and allows large objects to come across as clean white blobs.</w:t>
      </w:r>
      <w:r w:rsidR="003637C2">
        <w:t xml:space="preserve"> Figure 5 shows examples of morphological processing.</w:t>
      </w:r>
    </w:p>
    <w:p w14:paraId="2619CC43" w14:textId="5D431D96" w:rsidR="003637C2" w:rsidRDefault="00E44E22" w:rsidP="003637C2">
      <w:pPr>
        <w:pStyle w:val="Text"/>
      </w:pPr>
      <w:r>
        <w:t>The contours of the binary image are calculated using the openCV contour function a</w:t>
      </w:r>
      <w:r w:rsidR="003637C2">
        <w:t xml:space="preserve">fter the binary image has been </w:t>
      </w:r>
      <w:r>
        <w:t xml:space="preserve">opened and closed. This provides a list of all the different potential targets in the image. Many of the contours will not correspond to actual human targets, so they must be pruned to include only the contours that most likely correspond to a human target. Since the average size of a human is known and the TTI is required to detect a human at up to 5 meters away, a </w:t>
      </w:r>
      <w:r>
        <w:lastRenderedPageBreak/>
        <w:t>human sized object is expected to have a minimum area. This area along with aspect ratio of the object can be used to downselect the potential targets.</w:t>
      </w:r>
    </w:p>
    <w:p w14:paraId="10A32159" w14:textId="0CCBE232" w:rsidR="00E44E22" w:rsidRDefault="00616746" w:rsidP="003637C2">
      <w:pPr>
        <w:pStyle w:val="Text"/>
      </w:pPr>
      <w:r>
        <w:rPr>
          <w:noProof/>
        </w:rPr>
        <mc:AlternateContent>
          <mc:Choice Requires="wps">
            <w:drawing>
              <wp:anchor distT="0" distB="0" distL="114300" distR="114300" simplePos="0" relativeHeight="251666432" behindDoc="0" locked="0" layoutInCell="1" allowOverlap="1" wp14:anchorId="50480963" wp14:editId="0E7002BD">
                <wp:simplePos x="0" y="0"/>
                <wp:positionH relativeFrom="margin">
                  <wp:posOffset>2337435</wp:posOffset>
                </wp:positionH>
                <wp:positionV relativeFrom="paragraph">
                  <wp:posOffset>-289560</wp:posOffset>
                </wp:positionV>
                <wp:extent cx="3657600" cy="24003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36576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B9403D" w14:textId="3AE59846" w:rsidR="003055B3" w:rsidRPr="003055B3" w:rsidRDefault="003055B3" w:rsidP="008D590C">
                            <w:pPr>
                              <w:pStyle w:val="Figure"/>
                              <w:rPr>
                                <w:vertAlign w:val="superscript"/>
                              </w:rPr>
                            </w:pPr>
                            <w:r>
                              <w:rPr>
                                <w:noProof/>
                              </w:rPr>
                              <w:drawing>
                                <wp:inline distT="0" distB="0" distL="0" distR="0" wp14:anchorId="4D5AAE0D" wp14:editId="4C9775F5">
                                  <wp:extent cx="3582094" cy="2123440"/>
                                  <wp:effectExtent l="0" t="0" r="0" b="10160"/>
                                  <wp:docPr id="17" name="Picture 17" descr="Macintosh HD:Users:taylordean:Desktop:F_25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aylordean:Desktop:F_25_1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2653" cy="2123771"/>
                                          </a:xfrm>
                                          <a:prstGeom prst="rect">
                                            <a:avLst/>
                                          </a:prstGeom>
                                          <a:noFill/>
                                          <a:ln>
                                            <a:noFill/>
                                          </a:ln>
                                        </pic:spPr>
                                      </pic:pic>
                                    </a:graphicData>
                                  </a:graphic>
                                </wp:inline>
                              </w:drawing>
                            </w:r>
                            <w:r>
                              <w:t>Figure 5. Morphological processes</w:t>
                            </w:r>
                            <w:r>
                              <w:rPr>
                                <w:vertAlign w:val="super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2" type="#_x0000_t202" style="position:absolute;left:0;text-align:left;margin-left:184.05pt;margin-top:-22.75pt;width:4in;height:18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" filled="f" stroked="f">
                <v:textbox>
                  <w:txbxContent>
                    <w:p w14:paraId="6DB9403D" w14:textId="3AE59846" w:rsidR="003055B3" w:rsidRPr="003055B3" w:rsidRDefault="003055B3" w:rsidP="008D590C">
                      <w:pPr>
                        <w:pStyle w:val="Figure"/>
                        <w:rPr>
                          <w:vertAlign w:val="superscript"/>
                        </w:rPr>
                      </w:pPr>
                      <w:r>
                        <w:rPr>
                          <w:noProof/>
                        </w:rPr>
                        <w:drawing>
                          <wp:inline distT="0" distB="0" distL="0" distR="0" wp14:anchorId="4D5AAE0D" wp14:editId="4C9775F5">
                            <wp:extent cx="3582094" cy="2123440"/>
                            <wp:effectExtent l="0" t="0" r="0" b="10160"/>
                            <wp:docPr id="17" name="Picture 17" descr="Macintosh HD:Users:taylordean:Desktop:F_25_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aylordean:Desktop:F_25_1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2653" cy="2123771"/>
                                    </a:xfrm>
                                    <a:prstGeom prst="rect">
                                      <a:avLst/>
                                    </a:prstGeom>
                                    <a:noFill/>
                                    <a:ln>
                                      <a:noFill/>
                                    </a:ln>
                                  </pic:spPr>
                                </pic:pic>
                              </a:graphicData>
                            </a:graphic>
                          </wp:inline>
                        </w:drawing>
                      </w:r>
                      <w:r>
                        <w:t>Figure 5. Morphological processes</w:t>
                      </w:r>
                      <w:r>
                        <w:rPr>
                          <w:vertAlign w:val="superscript"/>
                        </w:rPr>
                        <w:t>4</w:t>
                      </w:r>
                    </w:p>
                  </w:txbxContent>
                </v:textbox>
                <w10:wrap type="square" anchorx="margin"/>
              </v:shape>
            </w:pict>
          </mc:Fallback>
        </mc:AlternateContent>
      </w:r>
      <w:r w:rsidR="00D11E8A">
        <w:t>The center of mass of the contours is used to define the location of the contour in the image plane. This location corresponds to an azimuth and elevation angle. The depth map image provides a range for that specified azimuth and elevation. The three-dimensional location of the target is determined by using azimuth, elevation, and range.</w:t>
      </w:r>
      <w:r>
        <w:t xml:space="preserve"> </w:t>
      </w:r>
    </w:p>
    <w:p w14:paraId="7A25C0E2" w14:textId="77777777" w:rsidR="00616746" w:rsidRDefault="00616746" w:rsidP="003637C2">
      <w:pPr>
        <w:pStyle w:val="Text"/>
      </w:pPr>
    </w:p>
    <w:p w14:paraId="15658F19" w14:textId="77777777" w:rsidR="00616746" w:rsidRDefault="00616746" w:rsidP="003637C2">
      <w:pPr>
        <w:pStyle w:val="Text"/>
      </w:pPr>
    </w:p>
    <w:p w14:paraId="742F6242" w14:textId="77777777" w:rsidR="00616746" w:rsidRDefault="00616746" w:rsidP="003637C2">
      <w:pPr>
        <w:pStyle w:val="Text"/>
      </w:pPr>
    </w:p>
    <w:p w14:paraId="58D9764F" w14:textId="77777777" w:rsidR="00616746" w:rsidRPr="00FD0927" w:rsidRDefault="00616746" w:rsidP="003637C2">
      <w:pPr>
        <w:pStyle w:val="Text"/>
      </w:pPr>
    </w:p>
    <w:p w14:paraId="15A0F58B" w14:textId="68999D80" w:rsidR="00112093" w:rsidRDefault="00FD0927" w:rsidP="00FD0927">
      <w:pPr>
        <w:pStyle w:val="Heading1"/>
        <w:numPr>
          <w:ilvl w:val="0"/>
          <w:numId w:val="2"/>
        </w:numPr>
      </w:pPr>
      <w:r>
        <w:t>Software Architecture</w:t>
      </w:r>
    </w:p>
    <w:p w14:paraId="5AF8806E" w14:textId="0542A095" w:rsidR="00FD0927" w:rsidRDefault="0035272A" w:rsidP="00712F29">
      <w:pPr>
        <w:pStyle w:val="Text"/>
      </w:pPr>
      <w:r>
        <w:rPr>
          <w:noProof/>
        </w:rPr>
        <mc:AlternateContent>
          <mc:Choice Requires="wps">
            <w:drawing>
              <wp:anchor distT="0" distB="0" distL="114300" distR="114300" simplePos="0" relativeHeight="251668480" behindDoc="0" locked="0" layoutInCell="1" allowOverlap="1" wp14:anchorId="4BA192C6" wp14:editId="3144CCC2">
                <wp:simplePos x="0" y="0"/>
                <wp:positionH relativeFrom="column">
                  <wp:posOffset>51435</wp:posOffset>
                </wp:positionH>
                <wp:positionV relativeFrom="paragraph">
                  <wp:posOffset>826135</wp:posOffset>
                </wp:positionV>
                <wp:extent cx="5829300" cy="24003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58293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FD6316" w14:textId="68D9FBC8" w:rsidR="003055B3" w:rsidRDefault="003055B3" w:rsidP="0035272A">
                            <w:pPr>
                              <w:pStyle w:val="Figure"/>
                            </w:pPr>
                            <w:r>
                              <w:rPr>
                                <w:noProof/>
                              </w:rPr>
                              <w:drawing>
                                <wp:inline distT="0" distB="0" distL="0" distR="0" wp14:anchorId="345A440F" wp14:editId="30452CF2">
                                  <wp:extent cx="5648960" cy="2052320"/>
                                  <wp:effectExtent l="0" t="0" r="0" b="5080"/>
                                  <wp:docPr id="21" name="Picture 21" descr="Macintosh HD:Users:taylordean:Desktop:Softwa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taylordean:Desktop:Software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960" cy="2052320"/>
                                          </a:xfrm>
                                          <a:prstGeom prst="rect">
                                            <a:avLst/>
                                          </a:prstGeom>
                                          <a:noFill/>
                                          <a:ln>
                                            <a:noFill/>
                                          </a:ln>
                                        </pic:spPr>
                                      </pic:pic>
                                    </a:graphicData>
                                  </a:graphic>
                                </wp:inline>
                              </w:drawing>
                            </w:r>
                            <w:r>
                              <w:t>Figure 6.  Software architecture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3" type="#_x0000_t202" style="position:absolute;left:0;text-align:left;margin-left:4.05pt;margin-top:65.05pt;width:459pt;height:18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7Ex9I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" filled="f" stroked="f">
                <v:textbox>
                  <w:txbxContent>
                    <w:p w14:paraId="63FD6316" w14:textId="68D9FBC8" w:rsidR="003055B3" w:rsidRDefault="003055B3" w:rsidP="0035272A">
                      <w:pPr>
                        <w:pStyle w:val="Figure"/>
                      </w:pPr>
                      <w:r>
                        <w:rPr>
                          <w:noProof/>
                        </w:rPr>
                        <w:drawing>
                          <wp:inline distT="0" distB="0" distL="0" distR="0" wp14:anchorId="345A440F" wp14:editId="30452CF2">
                            <wp:extent cx="5648960" cy="2052320"/>
                            <wp:effectExtent l="0" t="0" r="0" b="5080"/>
                            <wp:docPr id="21" name="Picture 21" descr="Macintosh HD:Users:taylordean:Desktop:Softwa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taylordean:Desktop:Software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960" cy="2052320"/>
                                    </a:xfrm>
                                    <a:prstGeom prst="rect">
                                      <a:avLst/>
                                    </a:prstGeom>
                                    <a:noFill/>
                                    <a:ln>
                                      <a:noFill/>
                                    </a:ln>
                                  </pic:spPr>
                                </pic:pic>
                              </a:graphicData>
                            </a:graphic>
                          </wp:inline>
                        </w:drawing>
                      </w:r>
                      <w:r>
                        <w:t>Figure 6.  Software architecture overview</w:t>
                      </w:r>
                    </w:p>
                  </w:txbxContent>
                </v:textbox>
                <w10:wrap type="square"/>
              </v:shape>
            </w:pict>
          </mc:Fallback>
        </mc:AlternateContent>
      </w:r>
      <w:r>
        <w:t xml:space="preserve">The TTI software interfaces with ROS to obtain and disperse information. The FLiR camera will be controlled by C++ code that publishes the images to a ROS image_transport node. Similarly, Guidance will publish its depth map to a ROS image_transport node. The TTI software will subscribe to these two nodes in order to obtain the images. The final target positions will be transformed by using the ROS transformation functionality and they will be published to a target position ROS node for use by other code. </w:t>
      </w:r>
    </w:p>
    <w:p w14:paraId="7852AE77" w14:textId="16FC031E" w:rsidR="00712F29" w:rsidRPr="00FD0927" w:rsidRDefault="00712F29" w:rsidP="00712F29">
      <w:pPr>
        <w:pStyle w:val="Text"/>
      </w:pPr>
      <w:r>
        <w:br w:type="page"/>
      </w:r>
    </w:p>
    <w:p w14:paraId="0A63D8E0" w14:textId="03EA22A2" w:rsidR="00112093" w:rsidRDefault="00712F29" w:rsidP="00112093">
      <w:pPr>
        <w:pStyle w:val="Heading1"/>
        <w:numPr>
          <w:ilvl w:val="0"/>
          <w:numId w:val="2"/>
        </w:numPr>
      </w:pPr>
      <w:r>
        <w:lastRenderedPageBreak/>
        <w:t>Preliminary Results</w:t>
      </w:r>
    </w:p>
    <w:p w14:paraId="55D2BAE9" w14:textId="084BEF67" w:rsidR="00712F29" w:rsidRDefault="00712F29" w:rsidP="00712F29">
      <w:pPr>
        <w:pStyle w:val="Text"/>
      </w:pPr>
      <w:r>
        <w:rPr>
          <w:noProof/>
        </w:rPr>
        <mc:AlternateContent>
          <mc:Choice Requires="wps">
            <w:drawing>
              <wp:anchor distT="0" distB="0" distL="114300" distR="114300" simplePos="0" relativeHeight="251669504" behindDoc="0" locked="0" layoutInCell="1" allowOverlap="1" wp14:anchorId="15A78219" wp14:editId="3F95F792">
                <wp:simplePos x="0" y="0"/>
                <wp:positionH relativeFrom="column">
                  <wp:posOffset>3709035</wp:posOffset>
                </wp:positionH>
                <wp:positionV relativeFrom="paragraph">
                  <wp:posOffset>32385</wp:posOffset>
                </wp:positionV>
                <wp:extent cx="2286000" cy="2072640"/>
                <wp:effectExtent l="0" t="0" r="0" b="10160"/>
                <wp:wrapSquare wrapText="bothSides"/>
                <wp:docPr id="22" name="Text Box 22"/>
                <wp:cNvGraphicFramePr/>
                <a:graphic xmlns:a="http://schemas.openxmlformats.org/drawingml/2006/main">
                  <a:graphicData uri="http://schemas.microsoft.com/office/word/2010/wordprocessingShape">
                    <wps:wsp>
                      <wps:cNvSpPr txBox="1"/>
                      <wps:spPr>
                        <a:xfrm>
                          <a:off x="0" y="0"/>
                          <a:ext cx="2286000" cy="20726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9FD77C" w14:textId="532D5048" w:rsidR="003055B3" w:rsidRDefault="003055B3" w:rsidP="00712F29">
                            <w:pPr>
                              <w:pStyle w:val="Figure"/>
                            </w:pPr>
                            <w:r>
                              <w:rPr>
                                <w:noProof/>
                              </w:rPr>
                              <w:drawing>
                                <wp:inline distT="0" distB="0" distL="0" distR="0" wp14:anchorId="3CA2084E" wp14:editId="23C18C3A">
                                  <wp:extent cx="2113280" cy="1676400"/>
                                  <wp:effectExtent l="0" t="0" r="0" b="0"/>
                                  <wp:docPr id="23" name="Picture 23" descr="Macintosh HD:Users:taylordean:Documents:MATLAB:Fall_15:GradProjects:firs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taylordean:Documents:MATLAB:Fall_15:GradProjects:firstIma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3280" cy="1676400"/>
                                          </a:xfrm>
                                          <a:prstGeom prst="rect">
                                            <a:avLst/>
                                          </a:prstGeom>
                                          <a:noFill/>
                                          <a:ln>
                                            <a:noFill/>
                                          </a:ln>
                                        </pic:spPr>
                                      </pic:pic>
                                    </a:graphicData>
                                  </a:graphic>
                                </wp:inline>
                              </w:drawing>
                            </w:r>
                            <w:r>
                              <w:t>Figure 7.  First image from FLiR Lepton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4" type="#_x0000_t202" style="position:absolute;left:0;text-align:left;margin-left:292.05pt;margin-top:2.55pt;width:180pt;height:163.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" filled="f" stroked="f">
                <v:textbox>
                  <w:txbxContent>
                    <w:p w14:paraId="349FD77C" w14:textId="532D5048" w:rsidR="003055B3" w:rsidRDefault="003055B3" w:rsidP="00712F29">
                      <w:pPr>
                        <w:pStyle w:val="Figure"/>
                      </w:pPr>
                      <w:r>
                        <w:rPr>
                          <w:noProof/>
                        </w:rPr>
                        <w:drawing>
                          <wp:inline distT="0" distB="0" distL="0" distR="0" wp14:anchorId="3CA2084E" wp14:editId="23C18C3A">
                            <wp:extent cx="2113280" cy="1676400"/>
                            <wp:effectExtent l="0" t="0" r="0" b="0"/>
                            <wp:docPr id="23" name="Picture 23" descr="Macintosh HD:Users:taylordean:Documents:MATLAB:Fall_15:GradProjects:firs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taylordean:Documents:MATLAB:Fall_15:GradProjects:firstImag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3280" cy="1676400"/>
                                    </a:xfrm>
                                    <a:prstGeom prst="rect">
                                      <a:avLst/>
                                    </a:prstGeom>
                                    <a:noFill/>
                                    <a:ln>
                                      <a:noFill/>
                                    </a:ln>
                                  </pic:spPr>
                                </pic:pic>
                              </a:graphicData>
                            </a:graphic>
                          </wp:inline>
                        </w:drawing>
                      </w:r>
                      <w:r>
                        <w:t>Figure 7.  First image from FLiR Lepton</w:t>
                      </w:r>
                    </w:p>
                  </w:txbxContent>
                </v:textbox>
                <w10:wrap type="square"/>
              </v:shape>
            </w:pict>
          </mc:Fallback>
        </mc:AlternateContent>
      </w:r>
      <w:r>
        <w:t>Preliminary testing of the FLiR camera has shown that the images are not very noisy and are capable of discerning a human being from a distance of at least 5 meters. Figure 7 shows the first image obtained from the FLiR Lepton sensor. These images are of sufficient quality that the TTI algorithms have no problems performing adequately well.</w:t>
      </w:r>
    </w:p>
    <w:p w14:paraId="77476072" w14:textId="78D7B277" w:rsidR="00712F29" w:rsidRPr="00712F29" w:rsidRDefault="00C46A49" w:rsidP="00712F29">
      <w:pPr>
        <w:pStyle w:val="Text"/>
      </w:pPr>
      <w:r>
        <w:rPr>
          <w:noProof/>
        </w:rPr>
        <mc:AlternateContent>
          <mc:Choice Requires="wps">
            <w:drawing>
              <wp:anchor distT="0" distB="0" distL="114300" distR="114300" simplePos="0" relativeHeight="251672576" behindDoc="0" locked="0" layoutInCell="1" allowOverlap="1" wp14:anchorId="16DC2E31" wp14:editId="7CE4FF98">
                <wp:simplePos x="0" y="0"/>
                <wp:positionH relativeFrom="margin">
                  <wp:align>right</wp:align>
                </wp:positionH>
                <wp:positionV relativeFrom="paragraph">
                  <wp:posOffset>1702435</wp:posOffset>
                </wp:positionV>
                <wp:extent cx="2857500" cy="2286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8575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00649" w14:textId="27D57E19" w:rsidR="003055B3" w:rsidRDefault="003055B3" w:rsidP="00C46A49">
                            <w:pPr>
                              <w:pStyle w:val="Figure"/>
                            </w:pPr>
                            <w:r>
                              <w:rPr>
                                <w:noProof/>
                              </w:rPr>
                              <w:drawing>
                                <wp:inline distT="0" distB="0" distL="0" distR="0" wp14:anchorId="4453424C" wp14:editId="492346CF">
                                  <wp:extent cx="2672080" cy="2001520"/>
                                  <wp:effectExtent l="0" t="0" r="0" b="5080"/>
                                  <wp:docPr id="28" name="Picture 28" descr="Macintosh HD:Users:taylordean:Documents:GradProjects:trackingImages:dep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taylordean:Documents:GradProjects:trackingImages:dept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2080" cy="2001520"/>
                                          </a:xfrm>
                                          <a:prstGeom prst="rect">
                                            <a:avLst/>
                                          </a:prstGeom>
                                          <a:noFill/>
                                          <a:ln>
                                            <a:noFill/>
                                          </a:ln>
                                        </pic:spPr>
                                      </pic:pic>
                                    </a:graphicData>
                                  </a:graphic>
                                </wp:inline>
                              </w:drawing>
                            </w:r>
                            <w:r>
                              <w:t>Figure 9.  Simulated depth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5" type="#_x0000_t202" style="position:absolute;left:0;text-align:left;margin-left:173.8pt;margin-top:134.05pt;width:225pt;height:180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" filled="f" stroked="f">
                <v:textbox>
                  <w:txbxContent>
                    <w:p w14:paraId="37100649" w14:textId="27D57E19" w:rsidR="003055B3" w:rsidRDefault="003055B3" w:rsidP="00C46A49">
                      <w:pPr>
                        <w:pStyle w:val="Figure"/>
                      </w:pPr>
                      <w:r>
                        <w:rPr>
                          <w:noProof/>
                        </w:rPr>
                        <w:drawing>
                          <wp:inline distT="0" distB="0" distL="0" distR="0" wp14:anchorId="4453424C" wp14:editId="492346CF">
                            <wp:extent cx="2672080" cy="2001520"/>
                            <wp:effectExtent l="0" t="0" r="0" b="5080"/>
                            <wp:docPr id="28" name="Picture 28" descr="Macintosh HD:Users:taylordean:Documents:GradProjects:trackingImages:dep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taylordean:Documents:GradProjects:trackingImages:dept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2080" cy="2001520"/>
                                    </a:xfrm>
                                    <a:prstGeom prst="rect">
                                      <a:avLst/>
                                    </a:prstGeom>
                                    <a:noFill/>
                                    <a:ln>
                                      <a:noFill/>
                                    </a:ln>
                                  </pic:spPr>
                                </pic:pic>
                              </a:graphicData>
                            </a:graphic>
                          </wp:inline>
                        </w:drawing>
                      </w:r>
                      <w:r>
                        <w:t>Figure 9.  Simulated depth image</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1550E4AF" wp14:editId="7B70285F">
                <wp:simplePos x="0" y="0"/>
                <wp:positionH relativeFrom="margin">
                  <wp:align>left</wp:align>
                </wp:positionH>
                <wp:positionV relativeFrom="paragraph">
                  <wp:posOffset>1702435</wp:posOffset>
                </wp:positionV>
                <wp:extent cx="2857500" cy="228600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8575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E74964" w14:textId="5211E98C" w:rsidR="003055B3" w:rsidRDefault="003055B3" w:rsidP="00C46A49">
                            <w:pPr>
                              <w:pStyle w:val="Figure"/>
                            </w:pPr>
                            <w:r>
                              <w:rPr>
                                <w:noProof/>
                              </w:rPr>
                              <w:drawing>
                                <wp:inline distT="0" distB="0" distL="0" distR="0" wp14:anchorId="095C72C7" wp14:editId="38E8B26E">
                                  <wp:extent cx="2672080" cy="2001520"/>
                                  <wp:effectExtent l="0" t="0" r="0" b="5080"/>
                                  <wp:docPr id="25" name="Picture 25" descr="Macintosh HD:Users:taylordean:Documents:GradProjects:trackingImages:fl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taylordean:Documents:GradProjects:trackingImages:fli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2080" cy="2001520"/>
                                          </a:xfrm>
                                          <a:prstGeom prst="rect">
                                            <a:avLst/>
                                          </a:prstGeom>
                                          <a:noFill/>
                                          <a:ln>
                                            <a:noFill/>
                                          </a:ln>
                                        </pic:spPr>
                                      </pic:pic>
                                    </a:graphicData>
                                  </a:graphic>
                                </wp:inline>
                              </w:drawing>
                            </w:r>
                            <w:r>
                              <w:t>Figure 8.  Simulated FLiR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6" type="#_x0000_t202" style="position:absolute;left:0;text-align:left;margin-left:0;margin-top:134.05pt;width:225pt;height:180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" filled="f" stroked="f">
                <v:textbox>
                  <w:txbxContent>
                    <w:p w14:paraId="4DE74964" w14:textId="5211E98C" w:rsidR="003055B3" w:rsidRDefault="003055B3" w:rsidP="00C46A49">
                      <w:pPr>
                        <w:pStyle w:val="Figure"/>
                      </w:pPr>
                      <w:r>
                        <w:rPr>
                          <w:noProof/>
                        </w:rPr>
                        <w:drawing>
                          <wp:inline distT="0" distB="0" distL="0" distR="0" wp14:anchorId="095C72C7" wp14:editId="38E8B26E">
                            <wp:extent cx="2672080" cy="2001520"/>
                            <wp:effectExtent l="0" t="0" r="0" b="5080"/>
                            <wp:docPr id="25" name="Picture 25" descr="Macintosh HD:Users:taylordean:Documents:GradProjects:trackingImages:fl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taylordean:Documents:GradProjects:trackingImages:fli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2080" cy="2001520"/>
                                    </a:xfrm>
                                    <a:prstGeom prst="rect">
                                      <a:avLst/>
                                    </a:prstGeom>
                                    <a:noFill/>
                                    <a:ln>
                                      <a:noFill/>
                                    </a:ln>
                                  </pic:spPr>
                                </pic:pic>
                              </a:graphicData>
                            </a:graphic>
                          </wp:inline>
                        </w:drawing>
                      </w:r>
                      <w:r>
                        <w:t>Figure 8.  Simulated FLiR image</w:t>
                      </w:r>
                    </w:p>
                  </w:txbxContent>
                </v:textbox>
                <w10:wrap type="topAndBottom" anchorx="margin"/>
              </v:shape>
            </w:pict>
          </mc:Fallback>
        </mc:AlternateContent>
      </w:r>
      <w:r w:rsidR="00712F29">
        <w:t xml:space="preserve">Matlab code was written to create simulated FLiR images and depth map images that could be used to characterize the TTI code. </w:t>
      </w:r>
      <w:r>
        <w:t>Each of these simulated images is an image of the inside of a room with a target that has realistic contrast with the environment. These are then fed into the TTI algorithm to test how noise and target location in the image affects the three dimentional position solution. The tests showed that the TTI algorithms position estimate errors are on the order of the noise in the depth map images. Location in the frame does not affect the final position estimate as long as the whole target is in frame. Figure 8 and 9 show examples of the simulated FLiR and depth images, respectively.</w:t>
      </w:r>
    </w:p>
    <w:p w14:paraId="179BF1D8" w14:textId="77777777" w:rsidR="001F5A7F" w:rsidRDefault="001F5A7F">
      <w:pPr>
        <w:pStyle w:val="Heading1"/>
      </w:pPr>
      <w:r>
        <w:br w:type="page"/>
      </w:r>
    </w:p>
    <w:p w14:paraId="645868EA" w14:textId="792EE88A" w:rsidR="00112093" w:rsidRDefault="00112093">
      <w:pPr>
        <w:pStyle w:val="Heading1"/>
      </w:pPr>
      <w:bookmarkStart w:id="0" w:name="_GoBack"/>
      <w:bookmarkEnd w:id="0"/>
      <w:r>
        <w:lastRenderedPageBreak/>
        <w:t>References</w:t>
      </w:r>
    </w:p>
    <w:p w14:paraId="2EBDD431" w14:textId="08960A43" w:rsidR="00112093" w:rsidRDefault="00112093" w:rsidP="001F5A7F">
      <w:pPr>
        <w:pStyle w:val="References"/>
        <w:ind w:firstLine="0"/>
      </w:pPr>
    </w:p>
    <w:p w14:paraId="7659EE70" w14:textId="20B31B3C" w:rsidR="003055B3" w:rsidRPr="001F5A7F" w:rsidRDefault="003055B3" w:rsidP="00112093">
      <w:pPr>
        <w:pStyle w:val="References"/>
      </w:pPr>
      <w:r>
        <w:rPr>
          <w:vertAlign w:val="superscript"/>
        </w:rPr>
        <w:t>1</w:t>
      </w:r>
      <w:r w:rsidR="001F5A7F">
        <w:rPr>
          <w:i/>
        </w:rPr>
        <w:t>”</w:t>
      </w:r>
      <w:r w:rsidR="001F5A7F">
        <w:t xml:space="preserve">FLIR Lepton Hookup Guide,” </w:t>
      </w:r>
      <w:r w:rsidR="001F5A7F">
        <w:rPr>
          <w:i/>
        </w:rPr>
        <w:t>Sparkfun</w:t>
      </w:r>
      <w:r w:rsidR="001F5A7F">
        <w:t xml:space="preserve">, </w:t>
      </w:r>
      <w:r w:rsidR="001F5A7F">
        <w:t xml:space="preserve">:   </w:t>
      </w:r>
      <w:hyperlink r:id="rId18" w:history="1">
        <w:r w:rsidR="001F5A7F" w:rsidRPr="00B02200">
          <w:rPr>
            <w:rStyle w:val="Hyperlink"/>
            <w:sz w:val="18"/>
          </w:rPr>
          <w:t>https://cdn.sparkfun.com/assets/learn_tutorials/3/5/9/13233-011.jpg</w:t>
        </w:r>
      </w:hyperlink>
      <w:r w:rsidR="001F5A7F">
        <w:t xml:space="preserve"> [Accessed 6 December 2015]</w:t>
      </w:r>
    </w:p>
    <w:p w14:paraId="7DA14F12" w14:textId="0B774A99" w:rsidR="00045ED3" w:rsidRDefault="00045ED3" w:rsidP="00112093">
      <w:pPr>
        <w:pStyle w:val="References"/>
      </w:pPr>
    </w:p>
    <w:p w14:paraId="6733712E" w14:textId="7B16C0FA" w:rsidR="003055B3" w:rsidRDefault="003055B3" w:rsidP="003055B3">
      <w:pPr>
        <w:pStyle w:val="References"/>
      </w:pPr>
      <w:r>
        <w:rPr>
          <w:vertAlign w:val="superscript"/>
        </w:rPr>
        <w:t>2</w:t>
      </w:r>
      <w:r>
        <w:t xml:space="preserve">“XU4 Shifter Shield”, </w:t>
      </w:r>
      <w:r w:rsidRPr="003055B3">
        <w:rPr>
          <w:i/>
        </w:rPr>
        <w:t>Hardkernel Co. LTD.</w:t>
      </w:r>
      <w:r>
        <w:t xml:space="preserve">, </w:t>
      </w:r>
      <w:hyperlink r:id="rId19" w:history="1">
        <w:r w:rsidRPr="00B02200">
          <w:rPr>
            <w:rStyle w:val="Hyperlink"/>
            <w:sz w:val="18"/>
          </w:rPr>
          <w:t>http://www.hardkernel.com/main/products/prdt_info.php?g_code=G143556253995</w:t>
        </w:r>
      </w:hyperlink>
      <w:r>
        <w:t xml:space="preserve"> [Accessed 6 December 2015]</w:t>
      </w:r>
    </w:p>
    <w:p w14:paraId="57F14565" w14:textId="3C65CBA0" w:rsidR="003055B3" w:rsidRPr="003055B3" w:rsidRDefault="003055B3" w:rsidP="00112093">
      <w:pPr>
        <w:pStyle w:val="References"/>
      </w:pPr>
    </w:p>
    <w:p w14:paraId="5D064BD9" w14:textId="47BDD47B" w:rsidR="003055B3" w:rsidRDefault="003055B3" w:rsidP="003055B3">
      <w:pPr>
        <w:pStyle w:val="References"/>
      </w:pPr>
      <w:r>
        <w:t xml:space="preserve"> </w:t>
      </w:r>
      <w:r>
        <w:rPr>
          <w:vertAlign w:val="superscript"/>
        </w:rPr>
        <w:t>3</w:t>
      </w:r>
      <w:r>
        <w:t xml:space="preserve">“TXS0108E LEVEL TRANSLATOR,” </w:t>
      </w:r>
      <w:r w:rsidRPr="003055B3">
        <w:rPr>
          <w:i/>
        </w:rPr>
        <w:t>Hardkernel Co. LTD.</w:t>
      </w:r>
      <w:r>
        <w:t xml:space="preserve">, 30 June 2015, </w:t>
      </w:r>
      <w:hyperlink r:id="rId20" w:history="1">
        <w:r w:rsidRPr="00B02200">
          <w:rPr>
            <w:rStyle w:val="Hyperlink"/>
            <w:sz w:val="18"/>
          </w:rPr>
          <w:t>http://dn.odroid.com/homebackup/XU4_SHIFTER_SHIELD_REV0.1.pdf</w:t>
        </w:r>
      </w:hyperlink>
      <w:r>
        <w:t xml:space="preserve"> [Accessed 6 December 2015]</w:t>
      </w:r>
    </w:p>
    <w:p w14:paraId="0AFC25B2" w14:textId="71C4B354" w:rsidR="003055B3" w:rsidRDefault="003055B3" w:rsidP="00112093">
      <w:pPr>
        <w:pStyle w:val="References"/>
      </w:pPr>
    </w:p>
    <w:p w14:paraId="38E92D71" w14:textId="2185BDA8" w:rsidR="008D590C" w:rsidRPr="003055B3" w:rsidRDefault="003055B3" w:rsidP="003055B3">
      <w:pPr>
        <w:pStyle w:val="References"/>
        <w:rPr>
          <w:i/>
        </w:rPr>
      </w:pPr>
      <w:r>
        <w:rPr>
          <w:vertAlign w:val="superscript"/>
        </w:rPr>
        <w:t>4</w:t>
      </w:r>
      <w:r>
        <w:t xml:space="preserve">Smith, Steven W. “Chapter 25: Special Imaging Techniques,” </w:t>
      </w:r>
      <w:r>
        <w:rPr>
          <w:i/>
        </w:rPr>
        <w:t xml:space="preserve">The Scientist and Engineer’s Guide to Digital Signal Processing, </w:t>
      </w:r>
      <w:hyperlink r:id="rId21" w:history="1">
        <w:r w:rsidRPr="00B02200">
          <w:rPr>
            <w:rStyle w:val="Hyperlink"/>
            <w:sz w:val="18"/>
          </w:rPr>
          <w:t>http://www.dspguide.com/graphics/F_25_10.gif</w:t>
        </w:r>
      </w:hyperlink>
      <w:r>
        <w:t xml:space="preserve"> [Accessed 6 December 2015]</w:t>
      </w:r>
    </w:p>
    <w:sectPr w:rsidR="008D590C" w:rsidRPr="003055B3" w:rsidSect="009005CC">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C19CFD" w14:textId="77777777" w:rsidR="003055B3" w:rsidRDefault="003055B3">
      <w:r>
        <w:separator/>
      </w:r>
    </w:p>
  </w:endnote>
  <w:endnote w:type="continuationSeparator" w:id="0">
    <w:p w14:paraId="09B65632" w14:textId="77777777" w:rsidR="003055B3" w:rsidRDefault="00305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32028" w14:textId="77777777" w:rsidR="003055B3" w:rsidRDefault="003055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055CA6" w14:textId="77777777" w:rsidR="003055B3" w:rsidRDefault="003055B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1A26EB" w14:textId="77777777" w:rsidR="003055B3" w:rsidRDefault="003055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F5A7F">
      <w:rPr>
        <w:rStyle w:val="PageNumber"/>
        <w:noProof/>
      </w:rPr>
      <w:t>1</w:t>
    </w:r>
    <w:r>
      <w:rPr>
        <w:rStyle w:val="PageNumber"/>
      </w:rPr>
      <w:fldChar w:fldCharType="end"/>
    </w:r>
  </w:p>
  <w:p w14:paraId="7553E26E" w14:textId="77777777" w:rsidR="003055B3" w:rsidRDefault="003055B3">
    <w:pPr>
      <w:pStyle w:val="Footer"/>
      <w:jc w:val="center"/>
    </w:pPr>
  </w:p>
  <w:p w14:paraId="2E2286BB" w14:textId="77777777" w:rsidR="003055B3" w:rsidRDefault="003055B3">
    <w:pPr>
      <w:pStyle w:val="Footer"/>
      <w:jc w:val="center"/>
    </w:pPr>
    <w:r>
      <w:t>American Institute of Aeronautics and Astronautics</w:t>
    </w:r>
  </w:p>
  <w:p w14:paraId="7D9775A4" w14:textId="77777777" w:rsidR="003055B3" w:rsidRPr="006933E9" w:rsidRDefault="003055B3">
    <w:pPr>
      <w:pStyle w:val="Footer"/>
      <w:jc w:val="center"/>
      <w:rPr>
        <w:sz w:val="14"/>
      </w:rPr>
    </w:pPr>
  </w:p>
  <w:p w14:paraId="3689203F" w14:textId="77777777" w:rsidR="003055B3" w:rsidRDefault="003055B3">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BB7571" w14:textId="77777777" w:rsidR="003055B3" w:rsidRDefault="003055B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951122" w14:textId="77777777" w:rsidR="003055B3" w:rsidRDefault="003055B3">
      <w:r>
        <w:separator/>
      </w:r>
    </w:p>
  </w:footnote>
  <w:footnote w:type="continuationSeparator" w:id="0">
    <w:p w14:paraId="64BCB743" w14:textId="77777777" w:rsidR="003055B3" w:rsidRDefault="003055B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0CE7E6" w14:textId="77777777" w:rsidR="003055B3" w:rsidRDefault="003055B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EAA145" w14:textId="77777777" w:rsidR="003055B3" w:rsidRDefault="003055B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ACF2E" w14:textId="77777777" w:rsidR="003055B3" w:rsidRDefault="003055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A0097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E72F71"/>
    <w:multiLevelType w:val="multilevel"/>
    <w:tmpl w:val="15BE78DC"/>
    <w:lvl w:ilvl="0">
      <w:start w:val="1"/>
      <w:numFmt w:val="upperRoman"/>
      <w:lvlText w:val="%1."/>
      <w:lvlJc w:val="right"/>
      <w:pPr>
        <w:tabs>
          <w:tab w:val="num" w:pos="360"/>
        </w:tabs>
        <w:ind w:left="0" w:firstLine="0"/>
      </w:pPr>
      <w:rPr>
        <w:rFonts w:ascii="Times New Roman" w:hAnsi="Times New Roman" w:hint="default"/>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9A54227"/>
    <w:multiLevelType w:val="hybridMultilevel"/>
    <w:tmpl w:val="4E9C4646"/>
    <w:lvl w:ilvl="0" w:tplc="C35C325E">
      <w:start w:val="1"/>
      <w:numFmt w:val="decimal"/>
      <w:pStyle w:val="Heading3"/>
      <w:lvlText w:val="%1."/>
      <w:lvlJc w:val="left"/>
      <w:pPr>
        <w:tabs>
          <w:tab w:val="num" w:pos="648"/>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C263C75"/>
    <w:multiLevelType w:val="hybridMultilevel"/>
    <w:tmpl w:val="4A842EDA"/>
    <w:lvl w:ilvl="0" w:tplc="43E22C5C">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4">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B4F54E7"/>
    <w:multiLevelType w:val="hybridMultilevel"/>
    <w:tmpl w:val="C3E487AA"/>
    <w:lvl w:ilvl="0" w:tplc="3C7807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5580"/>
        </w:tabs>
        <w:ind w:left="5580" w:hanging="360"/>
      </w:pPr>
    </w:lvl>
    <w:lvl w:ilvl="2" w:tplc="0409001B" w:tentative="1">
      <w:start w:val="1"/>
      <w:numFmt w:val="lowerRoman"/>
      <w:lvlText w:val="%3."/>
      <w:lvlJc w:val="right"/>
      <w:pPr>
        <w:tabs>
          <w:tab w:val="num" w:pos="6300"/>
        </w:tabs>
        <w:ind w:left="6300" w:hanging="180"/>
      </w:pPr>
    </w:lvl>
    <w:lvl w:ilvl="3" w:tplc="0409000F" w:tentative="1">
      <w:start w:val="1"/>
      <w:numFmt w:val="decimal"/>
      <w:lvlText w:val="%4."/>
      <w:lvlJc w:val="left"/>
      <w:pPr>
        <w:tabs>
          <w:tab w:val="num" w:pos="7020"/>
        </w:tabs>
        <w:ind w:left="7020" w:hanging="360"/>
      </w:pPr>
    </w:lvl>
    <w:lvl w:ilvl="4" w:tplc="04090019" w:tentative="1">
      <w:start w:val="1"/>
      <w:numFmt w:val="lowerLetter"/>
      <w:lvlText w:val="%5."/>
      <w:lvlJc w:val="left"/>
      <w:pPr>
        <w:tabs>
          <w:tab w:val="num" w:pos="7740"/>
        </w:tabs>
        <w:ind w:left="7740" w:hanging="360"/>
      </w:pPr>
    </w:lvl>
    <w:lvl w:ilvl="5" w:tplc="0409001B" w:tentative="1">
      <w:start w:val="1"/>
      <w:numFmt w:val="lowerRoman"/>
      <w:lvlText w:val="%6."/>
      <w:lvlJc w:val="right"/>
      <w:pPr>
        <w:tabs>
          <w:tab w:val="num" w:pos="8460"/>
        </w:tabs>
        <w:ind w:left="8460" w:hanging="180"/>
      </w:pPr>
    </w:lvl>
    <w:lvl w:ilvl="6" w:tplc="0409000F" w:tentative="1">
      <w:start w:val="1"/>
      <w:numFmt w:val="decimal"/>
      <w:lvlText w:val="%7."/>
      <w:lvlJc w:val="left"/>
      <w:pPr>
        <w:tabs>
          <w:tab w:val="num" w:pos="9180"/>
        </w:tabs>
        <w:ind w:left="9180" w:hanging="360"/>
      </w:pPr>
    </w:lvl>
    <w:lvl w:ilvl="7" w:tplc="04090019" w:tentative="1">
      <w:start w:val="1"/>
      <w:numFmt w:val="lowerLetter"/>
      <w:lvlText w:val="%8."/>
      <w:lvlJc w:val="left"/>
      <w:pPr>
        <w:tabs>
          <w:tab w:val="num" w:pos="9900"/>
        </w:tabs>
        <w:ind w:left="9900" w:hanging="360"/>
      </w:pPr>
    </w:lvl>
    <w:lvl w:ilvl="8" w:tplc="0409001B" w:tentative="1">
      <w:start w:val="1"/>
      <w:numFmt w:val="lowerRoman"/>
      <w:lvlText w:val="%9."/>
      <w:lvlJc w:val="right"/>
      <w:pPr>
        <w:tabs>
          <w:tab w:val="num" w:pos="10620"/>
        </w:tabs>
        <w:ind w:left="10620" w:hanging="180"/>
      </w:pPr>
    </w:lvl>
  </w:abstractNum>
  <w:abstractNum w:abstractNumId="6">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nsid w:val="1CF05DF9"/>
    <w:multiLevelType w:val="hybridMultilevel"/>
    <w:tmpl w:val="5762A6B6"/>
    <w:lvl w:ilvl="0" w:tplc="88A8CE80">
      <w:start w:val="1"/>
      <w:numFmt w:val="bullet"/>
      <w:lvlText w:val=""/>
      <w:lvlJc w:val="left"/>
      <w:pPr>
        <w:tabs>
          <w:tab w:val="num" w:pos="648"/>
        </w:tabs>
        <w:ind w:left="288"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nsid w:val="2C631C8B"/>
    <w:multiLevelType w:val="hybridMultilevel"/>
    <w:tmpl w:val="CFE66962"/>
    <w:lvl w:ilvl="0" w:tplc="AD4C076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FD704F2"/>
    <w:multiLevelType w:val="hybridMultilevel"/>
    <w:tmpl w:val="72605AFA"/>
    <w:lvl w:ilvl="0" w:tplc="00130409">
      <w:start w:val="1"/>
      <w:numFmt w:val="upperRoman"/>
      <w:lvlText w:val="%1."/>
      <w:lvlJc w:val="righ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42865185"/>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8AC3CC6"/>
    <w:multiLevelType w:val="hybridMultilevel"/>
    <w:tmpl w:val="5762A6B6"/>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2">
    <w:nsid w:val="545F0602"/>
    <w:multiLevelType w:val="hybridMultilevel"/>
    <w:tmpl w:val="54A6F27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nsid w:val="565D013B"/>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3E22C5C">
      <w:start w:val="1"/>
      <w:numFmt w:val="bullet"/>
      <w:lvlText w:val=""/>
      <w:lvlJc w:val="left"/>
      <w:pPr>
        <w:tabs>
          <w:tab w:val="num" w:pos="648"/>
        </w:tabs>
        <w:ind w:left="288" w:firstLine="0"/>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160677B"/>
    <w:multiLevelType w:val="hybridMultilevel"/>
    <w:tmpl w:val="E9227B7C"/>
    <w:lvl w:ilvl="0" w:tplc="25221698">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5">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3EF1209"/>
    <w:multiLevelType w:val="multilevel"/>
    <w:tmpl w:val="00290409"/>
    <w:lvl w:ilvl="0">
      <w:start w:val="1"/>
      <w:numFmt w:val="decimal"/>
      <w:suff w:val="space"/>
      <w:lvlText w:val="Chapter %1"/>
      <w:lvlJc w:val="left"/>
      <w:pPr>
        <w:ind w:left="0" w:firstLine="0"/>
      </w:pPr>
    </w:lvl>
    <w:lvl w:ilvl="1">
      <w:start w:val="1"/>
      <w:numFmt w:val="decimal"/>
      <w:lvlText w:val="%2)"/>
      <w:lvlJc w:val="left"/>
      <w:pPr>
        <w:tabs>
          <w:tab w:val="num" w:pos="648"/>
        </w:tabs>
        <w:ind w:left="576" w:hanging="288"/>
      </w:pPr>
      <w:rPr>
        <w:rFonts w:hint="default"/>
      </w:r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17">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DC3293B"/>
    <w:multiLevelType w:val="singleLevel"/>
    <w:tmpl w:val="3A8EC28E"/>
    <w:lvl w:ilvl="0">
      <w:start w:val="1"/>
      <w:numFmt w:val="decimal"/>
      <w:lvlText w:val="[%1]"/>
      <w:lvlJc w:val="left"/>
      <w:pPr>
        <w:tabs>
          <w:tab w:val="num" w:pos="360"/>
        </w:tabs>
        <w:ind w:left="360" w:hanging="360"/>
      </w:pPr>
    </w:lvl>
  </w:abstractNum>
  <w:abstractNum w:abstractNumId="19">
    <w:nsid w:val="740F41AC"/>
    <w:multiLevelType w:val="hybridMultilevel"/>
    <w:tmpl w:val="2B54A3C0"/>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0">
    <w:nsid w:val="79F46323"/>
    <w:multiLevelType w:val="multilevel"/>
    <w:tmpl w:val="ABCAF4A4"/>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296"/>
        </w:tabs>
        <w:ind w:left="1296" w:hanging="360"/>
      </w:pPr>
      <w:rPr>
        <w:rFonts w:hint="default"/>
      </w:rPr>
    </w:lvl>
    <w:lvl w:ilvl="2">
      <w:start w:val="1"/>
      <w:numFmt w:val="lowerRoman"/>
      <w:lvlText w:val="%3)"/>
      <w:lvlJc w:val="left"/>
      <w:pPr>
        <w:tabs>
          <w:tab w:val="num" w:pos="2016"/>
        </w:tabs>
        <w:ind w:left="1656" w:hanging="360"/>
      </w:pPr>
      <w:rPr>
        <w:rFonts w:hint="default"/>
      </w:rPr>
    </w:lvl>
    <w:lvl w:ilvl="3">
      <w:start w:val="1"/>
      <w:numFmt w:val="decimal"/>
      <w:lvlText w:val="(%4)"/>
      <w:lvlJc w:val="left"/>
      <w:pPr>
        <w:tabs>
          <w:tab w:val="num" w:pos="2016"/>
        </w:tabs>
        <w:ind w:left="2016" w:hanging="360"/>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21">
    <w:nsid w:val="7D7C512F"/>
    <w:multiLevelType w:val="hybridMultilevel"/>
    <w:tmpl w:val="A45AB5C4"/>
    <w:lvl w:ilvl="0" w:tplc="44247232">
      <w:start w:val="1"/>
      <w:numFmt w:val="upperRoman"/>
      <w:lvlText w:val="%1."/>
      <w:lvlJc w:val="left"/>
      <w:pPr>
        <w:tabs>
          <w:tab w:val="num" w:pos="1080"/>
        </w:tabs>
        <w:ind w:left="1080" w:hanging="72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2">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3">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8"/>
  </w:num>
  <w:num w:numId="2">
    <w:abstractNumId w:val="9"/>
  </w:num>
  <w:num w:numId="3">
    <w:abstractNumId w:val="4"/>
  </w:num>
  <w:num w:numId="4">
    <w:abstractNumId w:val="17"/>
  </w:num>
  <w:num w:numId="5">
    <w:abstractNumId w:val="4"/>
    <w:lvlOverride w:ilvl="0">
      <w:startOverride w:val="1"/>
    </w:lvlOverride>
  </w:num>
  <w:num w:numId="6">
    <w:abstractNumId w:val="10"/>
  </w:num>
  <w:num w:numId="7">
    <w:abstractNumId w:val="13"/>
  </w:num>
  <w:num w:numId="8">
    <w:abstractNumId w:val="16"/>
  </w:num>
  <w:num w:numId="9">
    <w:abstractNumId w:val="19"/>
  </w:num>
  <w:num w:numId="10">
    <w:abstractNumId w:val="11"/>
  </w:num>
  <w:num w:numId="11">
    <w:abstractNumId w:val="20"/>
  </w:num>
  <w:num w:numId="12">
    <w:abstractNumId w:val="3"/>
  </w:num>
  <w:num w:numId="13">
    <w:abstractNumId w:val="6"/>
  </w:num>
  <w:num w:numId="14">
    <w:abstractNumId w:val="22"/>
  </w:num>
  <w:num w:numId="15">
    <w:abstractNumId w:val="7"/>
  </w:num>
  <w:num w:numId="16">
    <w:abstractNumId w:val="23"/>
  </w:num>
  <w:num w:numId="17">
    <w:abstractNumId w:val="2"/>
  </w:num>
  <w:num w:numId="18">
    <w:abstractNumId w:val="4"/>
    <w:lvlOverride w:ilvl="0">
      <w:startOverride w:val="1"/>
    </w:lvlOverride>
  </w:num>
  <w:num w:numId="19">
    <w:abstractNumId w:val="4"/>
    <w:lvlOverride w:ilvl="0">
      <w:startOverride w:val="1"/>
    </w:lvlOverride>
  </w:num>
  <w:num w:numId="20">
    <w:abstractNumId w:val="4"/>
  </w:num>
  <w:num w:numId="21">
    <w:abstractNumId w:val="4"/>
    <w:lvlOverride w:ilvl="0">
      <w:startOverride w:val="1"/>
    </w:lvlOverride>
  </w:num>
  <w:num w:numId="22">
    <w:abstractNumId w:val="18"/>
  </w:num>
  <w:num w:numId="23">
    <w:abstractNumId w:val="5"/>
  </w:num>
  <w:num w:numId="24">
    <w:abstractNumId w:val="15"/>
  </w:num>
  <w:num w:numId="25">
    <w:abstractNumId w:val="14"/>
  </w:num>
  <w:num w:numId="26">
    <w:abstractNumId w:val="21"/>
  </w:num>
  <w:num w:numId="27">
    <w:abstractNumId w:val="1"/>
  </w:num>
  <w:num w:numId="28">
    <w:abstractNumId w:val="0"/>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hideSpellingErrors/>
  <w:hideGrammaticalErrors/>
  <w:attachedTemplate r:id="rId1"/>
  <w:defaultTabStop w:val="288"/>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4E0"/>
    <w:rsid w:val="00012710"/>
    <w:rsid w:val="00045ED3"/>
    <w:rsid w:val="000A078F"/>
    <w:rsid w:val="00112093"/>
    <w:rsid w:val="0012404F"/>
    <w:rsid w:val="001832E6"/>
    <w:rsid w:val="001A138F"/>
    <w:rsid w:val="001F2606"/>
    <w:rsid w:val="001F5A7F"/>
    <w:rsid w:val="0022619A"/>
    <w:rsid w:val="00233B58"/>
    <w:rsid w:val="002B4AC0"/>
    <w:rsid w:val="003055B3"/>
    <w:rsid w:val="0035272A"/>
    <w:rsid w:val="003637C2"/>
    <w:rsid w:val="003A25B0"/>
    <w:rsid w:val="003B36D5"/>
    <w:rsid w:val="0042116D"/>
    <w:rsid w:val="004249CD"/>
    <w:rsid w:val="004554E0"/>
    <w:rsid w:val="00520F69"/>
    <w:rsid w:val="0056133E"/>
    <w:rsid w:val="005D09AD"/>
    <w:rsid w:val="0061586C"/>
    <w:rsid w:val="00616746"/>
    <w:rsid w:val="006B7B2B"/>
    <w:rsid w:val="00712F29"/>
    <w:rsid w:val="00747D7A"/>
    <w:rsid w:val="00791F7F"/>
    <w:rsid w:val="007C55DA"/>
    <w:rsid w:val="007D7CAB"/>
    <w:rsid w:val="007F71BB"/>
    <w:rsid w:val="00851664"/>
    <w:rsid w:val="008516B2"/>
    <w:rsid w:val="00887F77"/>
    <w:rsid w:val="008D590C"/>
    <w:rsid w:val="008F1935"/>
    <w:rsid w:val="009005CC"/>
    <w:rsid w:val="009D2DAF"/>
    <w:rsid w:val="00A16F50"/>
    <w:rsid w:val="00B1197E"/>
    <w:rsid w:val="00C46A49"/>
    <w:rsid w:val="00C731CF"/>
    <w:rsid w:val="00C84C54"/>
    <w:rsid w:val="00CB3530"/>
    <w:rsid w:val="00CD2566"/>
    <w:rsid w:val="00CD37BA"/>
    <w:rsid w:val="00D11E8A"/>
    <w:rsid w:val="00D47569"/>
    <w:rsid w:val="00D77FB1"/>
    <w:rsid w:val="00E1023A"/>
    <w:rsid w:val="00E42173"/>
    <w:rsid w:val="00E44E22"/>
    <w:rsid w:val="00FA4F6C"/>
    <w:rsid w:val="00FB205F"/>
    <w:rsid w:val="00FD0927"/>
    <w:rsid w:val="00FE39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fill="f" fillcolor="white" stroke="f">
      <v:fill color="white" on="f"/>
      <v:stroke on="f"/>
    </o:shapedefaults>
    <o:shapelayout v:ext="edit">
      <o:idmap v:ext="edit" data="1"/>
    </o:shapelayout>
  </w:shapeDefaults>
  <w:doNotEmbedSmartTags/>
  <w:decimalSymbol w:val="."/>
  <w:listSeparator w:val=","/>
  <w14:docId w14:val="483423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5CC"/>
    <w:pPr>
      <w:jc w:val="both"/>
    </w:pPr>
  </w:style>
  <w:style w:type="paragraph" w:styleId="Heading1">
    <w:name w:val="heading 1"/>
    <w:basedOn w:val="Normal"/>
    <w:next w:val="Text"/>
    <w:qFormat/>
    <w:rsid w:val="000A01E9"/>
    <w:pPr>
      <w:keepNext/>
      <w:spacing w:before="240" w:after="60"/>
      <w:jc w:val="center"/>
      <w:outlineLvl w:val="0"/>
    </w:pPr>
    <w:rPr>
      <w:b/>
      <w:kern w:val="32"/>
      <w:sz w:val="22"/>
    </w:rPr>
  </w:style>
  <w:style w:type="paragraph" w:styleId="Heading2">
    <w:name w:val="heading 2"/>
    <w:basedOn w:val="Normal"/>
    <w:next w:val="Text"/>
    <w:qFormat/>
    <w:rsid w:val="009005CC"/>
    <w:pPr>
      <w:numPr>
        <w:numId w:val="20"/>
      </w:numPr>
      <w:tabs>
        <w:tab w:val="left" w:pos="288"/>
      </w:tabs>
      <w:spacing w:before="240"/>
      <w:outlineLvl w:val="1"/>
    </w:pPr>
    <w:rPr>
      <w:b/>
    </w:rPr>
  </w:style>
  <w:style w:type="paragraph" w:styleId="Heading3">
    <w:name w:val="heading 3"/>
    <w:basedOn w:val="Normal"/>
    <w:next w:val="Text"/>
    <w:qFormat/>
    <w:rsid w:val="009005CC"/>
    <w:pPr>
      <w:keepNext/>
      <w:numPr>
        <w:numId w:val="17"/>
      </w:numPr>
      <w:tabs>
        <w:tab w:val="clear" w:pos="648"/>
        <w:tab w:val="left" w:pos="288"/>
      </w:tabs>
      <w:ind w:left="0" w:firstLine="0"/>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9005CC"/>
    <w:pPr>
      <w:tabs>
        <w:tab w:val="center" w:pos="4320"/>
        <w:tab w:val="right" w:pos="8640"/>
      </w:tabs>
      <w:autoSpaceDE w:val="0"/>
      <w:autoSpaceDN w:val="0"/>
    </w:pPr>
  </w:style>
  <w:style w:type="paragraph" w:styleId="Title">
    <w:name w:val="Title"/>
    <w:basedOn w:val="Normal"/>
    <w:next w:val="AuthorNames"/>
    <w:qFormat/>
    <w:rsid w:val="009005CC"/>
    <w:pPr>
      <w:spacing w:after="480"/>
      <w:jc w:val="center"/>
      <w:outlineLvl w:val="0"/>
    </w:pPr>
    <w:rPr>
      <w:b/>
      <w:kern w:val="28"/>
      <w:sz w:val="36"/>
    </w:rPr>
  </w:style>
  <w:style w:type="paragraph" w:customStyle="1" w:styleId="AuthorNames">
    <w:name w:val="Author Names"/>
    <w:basedOn w:val="Normal"/>
    <w:next w:val="AuthorAffiliations"/>
    <w:rsid w:val="009005CC"/>
    <w:pPr>
      <w:jc w:val="center"/>
    </w:pPr>
  </w:style>
  <w:style w:type="paragraph" w:customStyle="1" w:styleId="Abstract">
    <w:name w:val="Abstract"/>
    <w:basedOn w:val="Normal"/>
    <w:next w:val="Heading1"/>
    <w:rsid w:val="009005CC"/>
    <w:pPr>
      <w:spacing w:before="480" w:after="480"/>
      <w:ind w:left="720" w:right="720" w:firstLine="288"/>
    </w:pPr>
    <w:rPr>
      <w:b/>
    </w:rPr>
  </w:style>
  <w:style w:type="character" w:styleId="FootnoteReference">
    <w:name w:val="footnote reference"/>
    <w:rsid w:val="009005CC"/>
    <w:rPr>
      <w:sz w:val="20"/>
      <w:vertAlign w:val="superscript"/>
    </w:rPr>
  </w:style>
  <w:style w:type="paragraph" w:customStyle="1" w:styleId="Nomenclature">
    <w:name w:val="Nomenclature"/>
    <w:basedOn w:val="Normal"/>
    <w:rsid w:val="009005CC"/>
    <w:pPr>
      <w:widowControl w:val="0"/>
      <w:tabs>
        <w:tab w:val="left" w:pos="864"/>
        <w:tab w:val="left" w:pos="1152"/>
      </w:tabs>
    </w:pPr>
  </w:style>
  <w:style w:type="paragraph" w:customStyle="1" w:styleId="AuthorAffiliations">
    <w:name w:val="Author Affiliations"/>
    <w:basedOn w:val="Normal"/>
    <w:next w:val="AuthorNames"/>
    <w:rsid w:val="009005CC"/>
    <w:pPr>
      <w:spacing w:after="240"/>
      <w:jc w:val="center"/>
    </w:pPr>
    <w:rPr>
      <w:i/>
    </w:rPr>
  </w:style>
  <w:style w:type="character" w:styleId="Hyperlink">
    <w:name w:val="Hyperlink"/>
    <w:rsid w:val="009005CC"/>
    <w:rPr>
      <w:rFonts w:ascii="Times New Roman" w:hAnsi="Times New Roman"/>
      <w:color w:val="auto"/>
      <w:sz w:val="20"/>
      <w:u w:val="single"/>
    </w:rPr>
  </w:style>
  <w:style w:type="paragraph" w:customStyle="1" w:styleId="Text">
    <w:name w:val="Text"/>
    <w:basedOn w:val="Normal"/>
    <w:rsid w:val="009005CC"/>
    <w:pPr>
      <w:tabs>
        <w:tab w:val="left" w:pos="288"/>
      </w:tabs>
      <w:ind w:firstLine="288"/>
    </w:pPr>
  </w:style>
  <w:style w:type="paragraph" w:customStyle="1" w:styleId="Equation">
    <w:name w:val="Equation"/>
    <w:basedOn w:val="Normal"/>
    <w:next w:val="Text"/>
    <w:autoRedefine/>
    <w:rsid w:val="009005CC"/>
    <w:pPr>
      <w:tabs>
        <w:tab w:val="center" w:pos="4680"/>
        <w:tab w:val="right" w:pos="9360"/>
      </w:tabs>
      <w:spacing w:before="240" w:after="240"/>
    </w:pPr>
  </w:style>
  <w:style w:type="paragraph" w:customStyle="1" w:styleId="BibliographicalReferenceNumbers">
    <w:name w:val="Bibliographical Reference Numbers"/>
    <w:basedOn w:val="Normal"/>
    <w:next w:val="Text"/>
    <w:rsid w:val="009005CC"/>
    <w:rPr>
      <w:vertAlign w:val="superscript"/>
    </w:rPr>
  </w:style>
  <w:style w:type="paragraph" w:customStyle="1" w:styleId="Figure">
    <w:name w:val="Figure"/>
    <w:basedOn w:val="Normal"/>
    <w:next w:val="Text"/>
    <w:rsid w:val="009005CC"/>
    <w:pPr>
      <w:framePr w:hSpace="187" w:vSpace="187" w:wrap="around" w:vAnchor="text" w:hAnchor="text" w:y="1"/>
    </w:pPr>
    <w:rPr>
      <w:b/>
    </w:rPr>
  </w:style>
  <w:style w:type="paragraph" w:customStyle="1" w:styleId="References">
    <w:name w:val="References"/>
    <w:basedOn w:val="Normal"/>
    <w:rsid w:val="009005CC"/>
    <w:pPr>
      <w:ind w:firstLine="288"/>
    </w:pPr>
    <w:rPr>
      <w:sz w:val="18"/>
    </w:rPr>
  </w:style>
  <w:style w:type="paragraph" w:styleId="FootnoteText">
    <w:name w:val="footnote text"/>
    <w:basedOn w:val="Normal"/>
    <w:rsid w:val="009005CC"/>
  </w:style>
  <w:style w:type="paragraph" w:customStyle="1" w:styleId="Footnote">
    <w:name w:val="Footnote"/>
    <w:basedOn w:val="Normal"/>
    <w:rsid w:val="009005CC"/>
  </w:style>
  <w:style w:type="character" w:styleId="PageNumber">
    <w:name w:val="page number"/>
    <w:basedOn w:val="DefaultParagraphFont"/>
    <w:rsid w:val="009005CC"/>
  </w:style>
  <w:style w:type="paragraph" w:styleId="Header">
    <w:name w:val="header"/>
    <w:basedOn w:val="Normal"/>
    <w:rsid w:val="009005CC"/>
    <w:pPr>
      <w:tabs>
        <w:tab w:val="center" w:pos="4320"/>
        <w:tab w:val="right" w:pos="8640"/>
      </w:tabs>
    </w:pPr>
  </w:style>
  <w:style w:type="character" w:styleId="FollowedHyperlink">
    <w:name w:val="FollowedHyperlink"/>
    <w:rsid w:val="009005CC"/>
    <w:rPr>
      <w:color w:val="800080"/>
      <w:u w:val="single"/>
    </w:rPr>
  </w:style>
  <w:style w:type="paragraph" w:customStyle="1" w:styleId="ExtendedQuote">
    <w:name w:val="Extended Quote"/>
    <w:basedOn w:val="Text"/>
    <w:rsid w:val="009005CC"/>
    <w:pPr>
      <w:ind w:left="576" w:firstLine="0"/>
    </w:pPr>
    <w:rPr>
      <w:sz w:val="18"/>
    </w:rPr>
  </w:style>
  <w:style w:type="paragraph" w:styleId="BalloonText">
    <w:name w:val="Balloon Text"/>
    <w:basedOn w:val="Normal"/>
    <w:link w:val="BalloonTextChar"/>
    <w:uiPriority w:val="99"/>
    <w:semiHidden/>
    <w:unhideWhenUsed/>
    <w:rsid w:val="00FD0927"/>
    <w:rPr>
      <w:rFonts w:ascii="Lucida Grande" w:hAnsi="Lucida Grande"/>
      <w:sz w:val="18"/>
      <w:szCs w:val="18"/>
    </w:rPr>
  </w:style>
  <w:style w:type="character" w:customStyle="1" w:styleId="BalloonTextChar">
    <w:name w:val="Balloon Text Char"/>
    <w:basedOn w:val="DefaultParagraphFont"/>
    <w:link w:val="BalloonText"/>
    <w:uiPriority w:val="99"/>
    <w:semiHidden/>
    <w:rsid w:val="00FD0927"/>
    <w:rPr>
      <w:rFonts w:ascii="Lucida Grande" w:hAnsi="Lucida Grande"/>
      <w:sz w:val="18"/>
      <w:szCs w:val="18"/>
    </w:rPr>
  </w:style>
  <w:style w:type="table" w:styleId="TableGrid">
    <w:name w:val="Table Grid"/>
    <w:basedOn w:val="TableNormal"/>
    <w:uiPriority w:val="59"/>
    <w:rsid w:val="00FA4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6">
    <w:name w:val="Medium List 2 Accent 6"/>
    <w:basedOn w:val="TableNormal"/>
    <w:uiPriority w:val="21"/>
    <w:qFormat/>
    <w:rsid w:val="00FA4F6C"/>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6">
    <w:name w:val="Medium List 1 Accent 6"/>
    <w:basedOn w:val="TableNormal"/>
    <w:uiPriority w:val="19"/>
    <w:qFormat/>
    <w:rsid w:val="00FA4F6C"/>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5CC"/>
    <w:pPr>
      <w:jc w:val="both"/>
    </w:pPr>
  </w:style>
  <w:style w:type="paragraph" w:styleId="Heading1">
    <w:name w:val="heading 1"/>
    <w:basedOn w:val="Normal"/>
    <w:next w:val="Text"/>
    <w:qFormat/>
    <w:rsid w:val="000A01E9"/>
    <w:pPr>
      <w:keepNext/>
      <w:spacing w:before="240" w:after="60"/>
      <w:jc w:val="center"/>
      <w:outlineLvl w:val="0"/>
    </w:pPr>
    <w:rPr>
      <w:b/>
      <w:kern w:val="32"/>
      <w:sz w:val="22"/>
    </w:rPr>
  </w:style>
  <w:style w:type="paragraph" w:styleId="Heading2">
    <w:name w:val="heading 2"/>
    <w:basedOn w:val="Normal"/>
    <w:next w:val="Text"/>
    <w:qFormat/>
    <w:rsid w:val="009005CC"/>
    <w:pPr>
      <w:numPr>
        <w:numId w:val="20"/>
      </w:numPr>
      <w:tabs>
        <w:tab w:val="left" w:pos="288"/>
      </w:tabs>
      <w:spacing w:before="240"/>
      <w:outlineLvl w:val="1"/>
    </w:pPr>
    <w:rPr>
      <w:b/>
    </w:rPr>
  </w:style>
  <w:style w:type="paragraph" w:styleId="Heading3">
    <w:name w:val="heading 3"/>
    <w:basedOn w:val="Normal"/>
    <w:next w:val="Text"/>
    <w:qFormat/>
    <w:rsid w:val="009005CC"/>
    <w:pPr>
      <w:keepNext/>
      <w:numPr>
        <w:numId w:val="17"/>
      </w:numPr>
      <w:tabs>
        <w:tab w:val="clear" w:pos="648"/>
        <w:tab w:val="left" w:pos="288"/>
      </w:tabs>
      <w:ind w:left="0" w:firstLine="0"/>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9005CC"/>
    <w:pPr>
      <w:tabs>
        <w:tab w:val="center" w:pos="4320"/>
        <w:tab w:val="right" w:pos="8640"/>
      </w:tabs>
      <w:autoSpaceDE w:val="0"/>
      <w:autoSpaceDN w:val="0"/>
    </w:pPr>
  </w:style>
  <w:style w:type="paragraph" w:styleId="Title">
    <w:name w:val="Title"/>
    <w:basedOn w:val="Normal"/>
    <w:next w:val="AuthorNames"/>
    <w:qFormat/>
    <w:rsid w:val="009005CC"/>
    <w:pPr>
      <w:spacing w:after="480"/>
      <w:jc w:val="center"/>
      <w:outlineLvl w:val="0"/>
    </w:pPr>
    <w:rPr>
      <w:b/>
      <w:kern w:val="28"/>
      <w:sz w:val="36"/>
    </w:rPr>
  </w:style>
  <w:style w:type="paragraph" w:customStyle="1" w:styleId="AuthorNames">
    <w:name w:val="Author Names"/>
    <w:basedOn w:val="Normal"/>
    <w:next w:val="AuthorAffiliations"/>
    <w:rsid w:val="009005CC"/>
    <w:pPr>
      <w:jc w:val="center"/>
    </w:pPr>
  </w:style>
  <w:style w:type="paragraph" w:customStyle="1" w:styleId="Abstract">
    <w:name w:val="Abstract"/>
    <w:basedOn w:val="Normal"/>
    <w:next w:val="Heading1"/>
    <w:rsid w:val="009005CC"/>
    <w:pPr>
      <w:spacing w:before="480" w:after="480"/>
      <w:ind w:left="720" w:right="720" w:firstLine="288"/>
    </w:pPr>
    <w:rPr>
      <w:b/>
    </w:rPr>
  </w:style>
  <w:style w:type="character" w:styleId="FootnoteReference">
    <w:name w:val="footnote reference"/>
    <w:rsid w:val="009005CC"/>
    <w:rPr>
      <w:sz w:val="20"/>
      <w:vertAlign w:val="superscript"/>
    </w:rPr>
  </w:style>
  <w:style w:type="paragraph" w:customStyle="1" w:styleId="Nomenclature">
    <w:name w:val="Nomenclature"/>
    <w:basedOn w:val="Normal"/>
    <w:rsid w:val="009005CC"/>
    <w:pPr>
      <w:widowControl w:val="0"/>
      <w:tabs>
        <w:tab w:val="left" w:pos="864"/>
        <w:tab w:val="left" w:pos="1152"/>
      </w:tabs>
    </w:pPr>
  </w:style>
  <w:style w:type="paragraph" w:customStyle="1" w:styleId="AuthorAffiliations">
    <w:name w:val="Author Affiliations"/>
    <w:basedOn w:val="Normal"/>
    <w:next w:val="AuthorNames"/>
    <w:rsid w:val="009005CC"/>
    <w:pPr>
      <w:spacing w:after="240"/>
      <w:jc w:val="center"/>
    </w:pPr>
    <w:rPr>
      <w:i/>
    </w:rPr>
  </w:style>
  <w:style w:type="character" w:styleId="Hyperlink">
    <w:name w:val="Hyperlink"/>
    <w:rsid w:val="009005CC"/>
    <w:rPr>
      <w:rFonts w:ascii="Times New Roman" w:hAnsi="Times New Roman"/>
      <w:color w:val="auto"/>
      <w:sz w:val="20"/>
      <w:u w:val="single"/>
    </w:rPr>
  </w:style>
  <w:style w:type="paragraph" w:customStyle="1" w:styleId="Text">
    <w:name w:val="Text"/>
    <w:basedOn w:val="Normal"/>
    <w:rsid w:val="009005CC"/>
    <w:pPr>
      <w:tabs>
        <w:tab w:val="left" w:pos="288"/>
      </w:tabs>
      <w:ind w:firstLine="288"/>
    </w:pPr>
  </w:style>
  <w:style w:type="paragraph" w:customStyle="1" w:styleId="Equation">
    <w:name w:val="Equation"/>
    <w:basedOn w:val="Normal"/>
    <w:next w:val="Text"/>
    <w:autoRedefine/>
    <w:rsid w:val="009005CC"/>
    <w:pPr>
      <w:tabs>
        <w:tab w:val="center" w:pos="4680"/>
        <w:tab w:val="right" w:pos="9360"/>
      </w:tabs>
      <w:spacing w:before="240" w:after="240"/>
    </w:pPr>
  </w:style>
  <w:style w:type="paragraph" w:customStyle="1" w:styleId="BibliographicalReferenceNumbers">
    <w:name w:val="Bibliographical Reference Numbers"/>
    <w:basedOn w:val="Normal"/>
    <w:next w:val="Text"/>
    <w:rsid w:val="009005CC"/>
    <w:rPr>
      <w:vertAlign w:val="superscript"/>
    </w:rPr>
  </w:style>
  <w:style w:type="paragraph" w:customStyle="1" w:styleId="Figure">
    <w:name w:val="Figure"/>
    <w:basedOn w:val="Normal"/>
    <w:next w:val="Text"/>
    <w:rsid w:val="009005CC"/>
    <w:pPr>
      <w:framePr w:hSpace="187" w:vSpace="187" w:wrap="around" w:vAnchor="text" w:hAnchor="text" w:y="1"/>
    </w:pPr>
    <w:rPr>
      <w:b/>
    </w:rPr>
  </w:style>
  <w:style w:type="paragraph" w:customStyle="1" w:styleId="References">
    <w:name w:val="References"/>
    <w:basedOn w:val="Normal"/>
    <w:rsid w:val="009005CC"/>
    <w:pPr>
      <w:ind w:firstLine="288"/>
    </w:pPr>
    <w:rPr>
      <w:sz w:val="18"/>
    </w:rPr>
  </w:style>
  <w:style w:type="paragraph" w:styleId="FootnoteText">
    <w:name w:val="footnote text"/>
    <w:basedOn w:val="Normal"/>
    <w:rsid w:val="009005CC"/>
  </w:style>
  <w:style w:type="paragraph" w:customStyle="1" w:styleId="Footnote">
    <w:name w:val="Footnote"/>
    <w:basedOn w:val="Normal"/>
    <w:rsid w:val="009005CC"/>
  </w:style>
  <w:style w:type="character" w:styleId="PageNumber">
    <w:name w:val="page number"/>
    <w:basedOn w:val="DefaultParagraphFont"/>
    <w:rsid w:val="009005CC"/>
  </w:style>
  <w:style w:type="paragraph" w:styleId="Header">
    <w:name w:val="header"/>
    <w:basedOn w:val="Normal"/>
    <w:rsid w:val="009005CC"/>
    <w:pPr>
      <w:tabs>
        <w:tab w:val="center" w:pos="4320"/>
        <w:tab w:val="right" w:pos="8640"/>
      </w:tabs>
    </w:pPr>
  </w:style>
  <w:style w:type="character" w:styleId="FollowedHyperlink">
    <w:name w:val="FollowedHyperlink"/>
    <w:rsid w:val="009005CC"/>
    <w:rPr>
      <w:color w:val="800080"/>
      <w:u w:val="single"/>
    </w:rPr>
  </w:style>
  <w:style w:type="paragraph" w:customStyle="1" w:styleId="ExtendedQuote">
    <w:name w:val="Extended Quote"/>
    <w:basedOn w:val="Text"/>
    <w:rsid w:val="009005CC"/>
    <w:pPr>
      <w:ind w:left="576" w:firstLine="0"/>
    </w:pPr>
    <w:rPr>
      <w:sz w:val="18"/>
    </w:rPr>
  </w:style>
  <w:style w:type="paragraph" w:styleId="BalloonText">
    <w:name w:val="Balloon Text"/>
    <w:basedOn w:val="Normal"/>
    <w:link w:val="BalloonTextChar"/>
    <w:uiPriority w:val="99"/>
    <w:semiHidden/>
    <w:unhideWhenUsed/>
    <w:rsid w:val="00FD0927"/>
    <w:rPr>
      <w:rFonts w:ascii="Lucida Grande" w:hAnsi="Lucida Grande"/>
      <w:sz w:val="18"/>
      <w:szCs w:val="18"/>
    </w:rPr>
  </w:style>
  <w:style w:type="character" w:customStyle="1" w:styleId="BalloonTextChar">
    <w:name w:val="Balloon Text Char"/>
    <w:basedOn w:val="DefaultParagraphFont"/>
    <w:link w:val="BalloonText"/>
    <w:uiPriority w:val="99"/>
    <w:semiHidden/>
    <w:rsid w:val="00FD0927"/>
    <w:rPr>
      <w:rFonts w:ascii="Lucida Grande" w:hAnsi="Lucida Grande"/>
      <w:sz w:val="18"/>
      <w:szCs w:val="18"/>
    </w:rPr>
  </w:style>
  <w:style w:type="table" w:styleId="TableGrid">
    <w:name w:val="Table Grid"/>
    <w:basedOn w:val="TableNormal"/>
    <w:uiPriority w:val="59"/>
    <w:rsid w:val="00FA4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6">
    <w:name w:val="Medium List 2 Accent 6"/>
    <w:basedOn w:val="TableNormal"/>
    <w:uiPriority w:val="21"/>
    <w:qFormat/>
    <w:rsid w:val="00FA4F6C"/>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6">
    <w:name w:val="Medium List 1 Accent 6"/>
    <w:basedOn w:val="TableNormal"/>
    <w:uiPriority w:val="19"/>
    <w:qFormat/>
    <w:rsid w:val="00FA4F6C"/>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targetScreenSz w:val="800x600"/>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yperlink" Target="http://dn.odroid.com/homebackup/XU4_SHIFTER_SHIELD_REV0.1.pdf" TargetMode="External"/><Relationship Id="rId21" Type="http://schemas.openxmlformats.org/officeDocument/2006/relationships/hyperlink" Target="http://www.dspguide.com/graphics/F_25_10.gif"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header" Target="header3.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gif"/><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hyperlink" Target="https://cdn.sparkfun.com/assets/learn_tutorials/3/5/9/13233-011.jpg" TargetMode="External"/><Relationship Id="rId19" Type="http://schemas.openxmlformats.org/officeDocument/2006/relationships/hyperlink" Target="http://www.hardkernel.com/main/products/prdt_info.php?g_code=G143556253995"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aylordean:Library:Application%20Support:Microsoft:Office:User%20Templates:My%20Templates:Preparation%20of%20Papers%20for%20AIAA%20Technical%20Conferenc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Preparation of Papers for AIAA Technical Conferences.dot</Template>
  <TotalTime>229</TotalTime>
  <Pages>6</Pages>
  <Words>1179</Words>
  <Characters>6721</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Preparation of Papers for AIAA Technical Conferences</vt:lpstr>
    </vt:vector>
  </TitlesOfParts>
  <Company>AIAA</Company>
  <LinksUpToDate>false</LinksUpToDate>
  <CharactersWithSpaces>7885</CharactersWithSpaces>
  <SharedDoc>false</SharedDoc>
  <HLinks>
    <vt:vector size="42" baseType="variant">
      <vt:variant>
        <vt:i4>4718626</vt:i4>
      </vt:variant>
      <vt:variant>
        <vt:i4>21</vt:i4>
      </vt:variant>
      <vt:variant>
        <vt:i4>0</vt:i4>
      </vt:variant>
      <vt:variant>
        <vt:i4>5</vt:i4>
      </vt:variant>
      <vt:variant>
        <vt:lpwstr>http://www.geog.le.ac.uk/bgrg/lab.htm</vt:lpwstr>
      </vt:variant>
      <vt:variant>
        <vt:lpwstr/>
      </vt:variant>
      <vt:variant>
        <vt:i4>393256</vt:i4>
      </vt:variant>
      <vt:variant>
        <vt:i4>18</vt:i4>
      </vt:variant>
      <vt:variant>
        <vt:i4>0</vt:i4>
      </vt:variant>
      <vt:variant>
        <vt:i4>5</vt:i4>
      </vt:variant>
      <vt:variant>
        <vt:lpwstr>http://www.cp/umist.ac.uk/JCSE/vol1/vol1.html</vt:lpwstr>
      </vt:variant>
      <vt:variant>
        <vt:lpwstr/>
      </vt:variant>
      <vt:variant>
        <vt:i4>7798859</vt:i4>
      </vt:variant>
      <vt:variant>
        <vt:i4>15</vt:i4>
      </vt:variant>
      <vt:variant>
        <vt:i4>0</vt:i4>
      </vt:variant>
      <vt:variant>
        <vt:i4>5</vt:i4>
      </vt:variant>
      <vt:variant>
        <vt:lpwstr>http://www.mathtype.com</vt:lpwstr>
      </vt:variant>
      <vt:variant>
        <vt:lpwstr/>
      </vt:variant>
      <vt:variant>
        <vt:i4>4128824</vt:i4>
      </vt:variant>
      <vt:variant>
        <vt:i4>9</vt:i4>
      </vt:variant>
      <vt:variant>
        <vt:i4>0</vt:i4>
      </vt:variant>
      <vt:variant>
        <vt:i4>5</vt:i4>
      </vt:variant>
      <vt:variant>
        <vt:lpwstr>http://www.aiaa.org/content.cfm?pageid=396</vt:lpwstr>
      </vt:variant>
      <vt:variant>
        <vt:lpwstr/>
      </vt:variant>
      <vt:variant>
        <vt:i4>5570561</vt:i4>
      </vt:variant>
      <vt:variant>
        <vt:i4>6</vt:i4>
      </vt:variant>
      <vt:variant>
        <vt:i4>0</vt:i4>
      </vt:variant>
      <vt:variant>
        <vt:i4>5</vt:i4>
      </vt:variant>
      <vt:variant>
        <vt:lpwstr>mailto:revisions@aiaa.org</vt:lpwstr>
      </vt:variant>
      <vt:variant>
        <vt:lpwstr/>
      </vt:variant>
      <vt:variant>
        <vt:i4>3342340</vt:i4>
      </vt:variant>
      <vt:variant>
        <vt:i4>3</vt:i4>
      </vt:variant>
      <vt:variant>
        <vt:i4>0</vt:i4>
      </vt:variant>
      <vt:variant>
        <vt:i4>5</vt:i4>
      </vt:variant>
      <vt:variant>
        <vt:lpwstr>mailto:custserv@aiaa.org</vt:lpwstr>
      </vt:variant>
      <vt:variant>
        <vt:lpwstr/>
      </vt:variant>
      <vt:variant>
        <vt:i4>4128824</vt:i4>
      </vt:variant>
      <vt:variant>
        <vt:i4>0</vt:i4>
      </vt:variant>
      <vt:variant>
        <vt:i4>0</vt:i4>
      </vt:variant>
      <vt:variant>
        <vt:i4>5</vt:i4>
      </vt:variant>
      <vt:variant>
        <vt:lpwstr>http://www.aiaa.org/content.cfm?pageid=396</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Technical Conferences</dc:title>
  <dc:subject/>
  <dc:creator>Taylor Dean</dc:creator>
  <cp:keywords/>
  <cp:lastModifiedBy>Taylor Dean</cp:lastModifiedBy>
  <cp:revision>5</cp:revision>
  <cp:lastPrinted>2004-04-05T20:32:00Z</cp:lastPrinted>
  <dcterms:created xsi:type="dcterms:W3CDTF">2015-12-06T19:45:00Z</dcterms:created>
  <dcterms:modified xsi:type="dcterms:W3CDTF">2015-12-07T03:42:00Z</dcterms:modified>
</cp:coreProperties>
</file>