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  <w:rPr>
          <w:rFonts w:ascii="黑体" w:hAnsi="黑体" w:eastAsia="黑体"/>
          <w:sz w:val="44"/>
          <w:szCs w:val="32"/>
          <w:lang w:eastAsia="zh-CN"/>
        </w:rPr>
      </w:pPr>
      <w:r>
        <w:rPr>
          <w:rFonts w:ascii="黑体" w:hAnsi="黑体" w:eastAsia="黑体"/>
          <w:sz w:val="44"/>
          <w:szCs w:val="32"/>
          <w:lang w:eastAsia="zh-CN"/>
        </w:rPr>
        <w:t>Linux</w:t>
      </w:r>
      <w:r>
        <w:rPr>
          <w:rFonts w:hint="eastAsia" w:ascii="黑体" w:hAnsi="黑体" w:eastAsia="黑体"/>
          <w:sz w:val="44"/>
          <w:szCs w:val="32"/>
          <w:lang w:eastAsia="zh-CN"/>
        </w:rPr>
        <w:t>信号量机制</w:t>
      </w:r>
    </w:p>
    <w:p>
      <w:pPr>
        <w:spacing w:line="360" w:lineRule="auto"/>
        <w:jc w:val="center"/>
        <w:rPr>
          <w:rFonts w:ascii="黑体" w:hAnsi="黑体" w:eastAsia="黑体"/>
          <w:szCs w:val="21"/>
        </w:rPr>
      </w:pPr>
    </w:p>
    <w:p>
      <w:pPr>
        <w:spacing w:line="360" w:lineRule="auto"/>
        <w:rPr>
          <w:rFonts w:ascii="黑体" w:hAnsi="黑体" w:eastAsia="黑体"/>
          <w:sz w:val="30"/>
          <w:szCs w:val="30"/>
        </w:rPr>
      </w:pPr>
      <w:r>
        <w:rPr>
          <w:rFonts w:ascii="黑体" w:hAnsi="黑体" w:eastAsia="黑体"/>
          <w:sz w:val="30"/>
          <w:szCs w:val="30"/>
        </w:rPr>
        <w:t xml:space="preserve">1 </w:t>
      </w:r>
      <w:r>
        <w:rPr>
          <w:rFonts w:hint="eastAsia" w:ascii="黑体" w:hAnsi="黑体" w:eastAsia="黑体"/>
          <w:sz w:val="30"/>
          <w:szCs w:val="30"/>
        </w:rPr>
        <w:t>需求说明</w:t>
      </w:r>
    </w:p>
    <w:p>
      <w:pPr>
        <w:spacing w:line="360" w:lineRule="auto"/>
        <w:rPr>
          <w:rFonts w:ascii="黑体" w:hAnsi="黑体" w:eastAsia="黑体"/>
          <w:b/>
          <w:sz w:val="28"/>
          <w:szCs w:val="28"/>
        </w:rPr>
      </w:pPr>
      <w:r>
        <w:rPr>
          <w:rFonts w:ascii="黑体" w:hAnsi="黑体" w:eastAsia="黑体"/>
          <w:b/>
          <w:sz w:val="28"/>
          <w:szCs w:val="28"/>
        </w:rPr>
        <w:t xml:space="preserve">1.1 </w:t>
      </w:r>
      <w:r>
        <w:rPr>
          <w:rFonts w:hint="eastAsia" w:ascii="黑体" w:hAnsi="黑体" w:eastAsia="黑体"/>
          <w:b/>
          <w:sz w:val="28"/>
          <w:szCs w:val="28"/>
        </w:rPr>
        <w:t>基本需求</w:t>
      </w:r>
    </w:p>
    <w:p>
      <w:pPr>
        <w:spacing w:line="360" w:lineRule="auto"/>
        <w:ind w:firstLine="42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目标：</w:t>
      </w:r>
    </w:p>
    <w:p>
      <w:pPr>
        <w:spacing w:line="360" w:lineRule="auto"/>
        <w:ind w:left="420" w:firstLine="420"/>
        <w:rPr>
          <w:lang w:eastAsia="zh-CN"/>
        </w:rPr>
      </w:pPr>
      <w:r>
        <w:rPr>
          <w:rFonts w:hint="eastAsia"/>
        </w:rPr>
        <w:t>本次实验的目标是在</w:t>
      </w:r>
      <w:r>
        <w:t>Linux</w:t>
      </w:r>
      <w:r>
        <w:rPr>
          <w:rFonts w:hint="eastAsia"/>
        </w:rPr>
        <w:t>环境下实现一个</w:t>
      </w:r>
      <w:r>
        <w:rPr>
          <w:rFonts w:hint="eastAsia"/>
          <w:lang w:eastAsia="zh-CN"/>
        </w:rPr>
        <w:t>多线程对临界资源的互斥操作，利用信号量实现对临界资源的保护</w:t>
      </w:r>
      <w:r>
        <w:rPr>
          <w:rFonts w:hint="eastAsia"/>
        </w:rPr>
        <w:t>，支持</w:t>
      </w:r>
      <w:r>
        <w:rPr>
          <w:lang w:eastAsia="zh-CN"/>
        </w:rPr>
        <w:t>Linux</w:t>
      </w:r>
      <w:r>
        <w:rPr>
          <w:rFonts w:hint="eastAsia"/>
          <w:lang w:eastAsia="zh-CN"/>
        </w:rPr>
        <w:t>下文件输入输出</w:t>
      </w:r>
      <w:r>
        <w:rPr>
          <w:rFonts w:hint="eastAsia"/>
        </w:rPr>
        <w:t>，提高对</w:t>
      </w:r>
      <w:r>
        <w:t>Linux</w:t>
      </w:r>
      <w:r>
        <w:rPr>
          <w:rFonts w:hint="eastAsia"/>
        </w:rPr>
        <w:t>环境下</w:t>
      </w:r>
      <w:r>
        <w:rPr>
          <w:rFonts w:hint="eastAsia"/>
          <w:lang w:eastAsia="zh-CN"/>
        </w:rPr>
        <w:t>多进程、多线程、信号量机制和文件操作</w:t>
      </w:r>
      <w:r>
        <w:rPr>
          <w:rFonts w:hint="eastAsia"/>
        </w:rPr>
        <w:t>等知识的理解。</w:t>
      </w:r>
    </w:p>
    <w:p>
      <w:pPr>
        <w:spacing w:line="360" w:lineRule="auto"/>
        <w:ind w:left="420" w:firstLine="420"/>
        <w:rPr>
          <w:lang w:eastAsia="zh-CN"/>
        </w:rPr>
      </w:pPr>
    </w:p>
    <w:p>
      <w:pPr>
        <w:spacing w:line="360" w:lineRule="auto"/>
        <w:ind w:firstLine="42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问题描述：</w:t>
      </w:r>
    </w:p>
    <w:p>
      <w:pPr>
        <w:spacing w:line="360" w:lineRule="auto"/>
        <w:ind w:left="420" w:firstLine="420"/>
      </w:pPr>
      <w:r>
        <w:rPr>
          <w:rFonts w:hint="eastAsia"/>
        </w:rPr>
        <w:t>设有进程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，分别调用过程</w:t>
      </w:r>
      <w:r>
        <w:t>get</w:t>
      </w:r>
      <w:r>
        <w:rPr>
          <w:rFonts w:hint="eastAsia"/>
        </w:rPr>
        <w:t>、</w:t>
      </w:r>
      <w:r>
        <w:t>copy</w:t>
      </w:r>
      <w:r>
        <w:rPr>
          <w:rFonts w:hint="eastAsia"/>
        </w:rPr>
        <w:t>、</w:t>
      </w:r>
      <w:r>
        <w:t>put</w:t>
      </w:r>
      <w:r>
        <w:rPr>
          <w:rFonts w:hint="eastAsia"/>
          <w:color w:val="0000FF"/>
        </w:rPr>
        <w:t>对缓冲区</w:t>
      </w:r>
      <w:r>
        <w:rPr>
          <w:color w:val="0000FF"/>
        </w:rPr>
        <w:t>S</w:t>
      </w:r>
      <w:r>
        <w:rPr>
          <w:rFonts w:hint="eastAsia"/>
          <w:color w:val="0000FF"/>
        </w:rPr>
        <w:t>和</w:t>
      </w:r>
      <w:r>
        <w:rPr>
          <w:color w:val="0000FF"/>
        </w:rPr>
        <w:t>T</w:t>
      </w:r>
      <w:r>
        <w:rPr>
          <w:rFonts w:hint="eastAsia"/>
          <w:color w:val="0000FF"/>
        </w:rPr>
        <w:t>进行操作</w:t>
      </w:r>
      <w:r>
        <w:rPr>
          <w:rFonts w:hint="eastAsia"/>
        </w:rPr>
        <w:t>。其中</w:t>
      </w:r>
      <w:r>
        <w:t>get</w:t>
      </w:r>
      <w:r>
        <w:rPr>
          <w:rFonts w:hint="eastAsia"/>
        </w:rPr>
        <w:t>负责从文件</w:t>
      </w:r>
      <w:r>
        <w:t>F_in</w:t>
      </w:r>
      <w:r>
        <w:rPr>
          <w:rFonts w:hint="eastAsia"/>
        </w:rPr>
        <w:t>中把数据块读入并输出缓冲区</w:t>
      </w:r>
      <w:r>
        <w:t>S</w:t>
      </w:r>
      <w:r>
        <w:rPr>
          <w:rFonts w:hint="eastAsia"/>
        </w:rPr>
        <w:t>，</w:t>
      </w:r>
      <w:r>
        <w:t>copy</w:t>
      </w:r>
      <w:r>
        <w:rPr>
          <w:rFonts w:hint="eastAsia"/>
        </w:rPr>
        <w:t>负责从</w:t>
      </w:r>
      <w:r>
        <w:t>S</w:t>
      </w:r>
      <w:r>
        <w:rPr>
          <w:rFonts w:hint="eastAsia"/>
        </w:rPr>
        <w:t>中提取数据块并复制到缓冲区</w:t>
      </w:r>
      <w:r>
        <w:t>T</w:t>
      </w:r>
      <w:r>
        <w:rPr>
          <w:rFonts w:hint="eastAsia"/>
        </w:rPr>
        <w:t>中，</w:t>
      </w:r>
      <w:r>
        <w:t>put</w:t>
      </w:r>
      <w:r>
        <w:rPr>
          <w:rFonts w:hint="eastAsia"/>
        </w:rPr>
        <w:t>负责从缓冲区</w:t>
      </w:r>
      <w:r>
        <w:t>T</w:t>
      </w:r>
      <w:r>
        <w:rPr>
          <w:rFonts w:hint="eastAsia"/>
        </w:rPr>
        <w:t>中取出信息存入到本地文件</w:t>
      </w:r>
      <w:r>
        <w:t>F_out</w:t>
      </w:r>
      <w:r>
        <w:rPr>
          <w:rFonts w:hint="eastAsia"/>
        </w:rPr>
        <w:t>中。</w:t>
      </w:r>
      <w:r>
        <w:rPr>
          <w:rFonts w:hint="eastAsia"/>
          <w:lang w:eastAsia="zh-CN"/>
        </w:rPr>
        <w:t>实现</w:t>
      </w:r>
      <w:r>
        <w:t>get</w:t>
      </w:r>
      <w:r>
        <w:rPr>
          <w:rFonts w:hint="eastAsia"/>
        </w:rPr>
        <w:t>、</w:t>
      </w:r>
      <w:r>
        <w:t>copy</w:t>
      </w:r>
      <w:r>
        <w:rPr>
          <w:rFonts w:hint="eastAsia"/>
        </w:rPr>
        <w:t>、</w:t>
      </w:r>
      <w:r>
        <w:t>put</w:t>
      </w:r>
      <w:r>
        <w:rPr>
          <w:rFonts w:hint="eastAsia"/>
        </w:rPr>
        <w:t>的操作过程。</w:t>
      </w:r>
    </w:p>
    <w:p>
      <w:r>
        <w:rPr>
          <w:rFonts w:ascii="Times New Roman" w:hAnsi="Times New Roman" w:eastAsia="宋体" w:cs="Times New Roman"/>
          <w:kern w:val="1"/>
          <w:sz w:val="21"/>
          <w:szCs w:val="24"/>
          <w:lang w:val="en-US" w:eastAsia="zh-CN" w:bidi="ar-SA"/>
        </w:rPr>
        <w:pict>
          <v:group id="组合 1025" o:spid="_x0000_s1026" style="position:absolute;left:0;margin-left:16.9pt;margin-top:43.6pt;height:37.35pt;width:316.05pt;rotation:0f;z-index:251658240;" coordorigin="2138,1197" coordsize="6321,747" o:allowincell="f">
            <o:lock v:ext="edit" position="f" selection="f" grouping="f" rotation="f" cropping="f" text="f" aspectratio="f"/>
            <v:shape id="Text Box 30" o:spid="_x0000_s1027" type="#_x0000_t202" style="position:absolute;left:3414;top:1476;height:468;width:126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r>
                      <w:rPr>
                        <w:rFonts w:hint="eastAsia"/>
                      </w:rPr>
                      <w:t>缓冲区</w:t>
                    </w:r>
                    <w:r>
                      <w:t>S</w:t>
                    </w:r>
                  </w:p>
                </w:txbxContent>
              </v:textbox>
            </v:shape>
            <v:shape id="Text Box 31" o:spid="_x0000_s1028" type="#_x0000_t202" style="position:absolute;left:5940;top:1440;height:468;width:126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r>
                      <w:rPr>
                        <w:rFonts w:hint="eastAsia"/>
                      </w:rPr>
                      <w:t>缓冲区</w:t>
                    </w:r>
                    <w:r>
                      <w:t>T</w:t>
                    </w:r>
                  </w:p>
                </w:txbxContent>
              </v:textbox>
            </v:shape>
            <v:line id="Line 32" o:spid="_x0000_s1029" style="position:absolute;left:2138;top:1752;height:0;width:1259;rotation:0f;" o:ole="f" fillcolor="#FFFFFF" filled="f" o:preferrelative="t" stroked="t" coordsize="21600,21600">
              <v:fill on="f" color2="#FFFFFF" focus="0%"/>
              <v:stroke color="#000000" color2="#FFFFFF" miterlimit="2" endarrow="block"/>
              <v:imagedata gain="65536f" blacklevel="0f" gamma="0"/>
              <o:lock v:ext="edit" position="f" selection="f" grouping="f" rotation="f" cropping="f" text="f" aspectratio="f"/>
            </v:line>
            <v:line id="Line 33" o:spid="_x0000_s1030" style="position:absolute;left:4681;top:1731;height:0;width:1259;rotation:0f;" o:ole="f" fillcolor="#FFFFFF" filled="f" o:preferrelative="t" stroked="t" coordsize="21600,21600">
              <v:fill on="f" color2="#FFFFFF" focus="0%"/>
              <v:stroke color="#000000" color2="#FFFFFF" miterlimit="2" endarrow="block"/>
              <v:imagedata gain="65536f" blacklevel="0f" gamma="0"/>
              <o:lock v:ext="edit" position="f" selection="f" grouping="f" rotation="f" cropping="f" text="f" aspectratio="f"/>
            </v:line>
            <v:line id="Line 34" o:spid="_x0000_s1031" style="position:absolute;left:7200;top:1743;height:0;width:1259;rotation:0f;" o:ole="f" fillcolor="#FFFFFF" filled="f" o:preferrelative="t" stroked="t" coordsize="21600,21600">
              <v:fill on="f" color2="#FFFFFF" focus="0%"/>
              <v:stroke color="#000000" color2="#FFFFFF" miterlimit="2" endarrow="block"/>
              <v:imagedata gain="65536f" blacklevel="0f" gamma="0"/>
              <o:lock v:ext="edit" position="f" selection="f" grouping="f" rotation="f" cropping="f" text="f" aspectratio="f"/>
            </v:line>
            <v:shape id="Text Box 35" o:spid="_x0000_s1032" type="#_x0000_t202" style="position:absolute;left:2360;top:1230;height:468;width:690;rotation:0f;" o:ole="f" fillcolor="#FFFFFF" filled="f" o:preferrelative="t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r>
                      <w:t>get</w:t>
                    </w:r>
                  </w:p>
                </w:txbxContent>
              </v:textbox>
            </v:shape>
            <v:shape id="Text Box 36" o:spid="_x0000_s1033" type="#_x0000_t202" style="position:absolute;left:4922;top:1197;height:468;width:806;rotation:0f;" o:ole="f" fillcolor="#FFFFFF" filled="f" o:preferrelative="t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r>
                      <w:t>copy</w:t>
                    </w:r>
                  </w:p>
                </w:txbxContent>
              </v:textbox>
            </v:shape>
            <v:shape id="Text Box 37" o:spid="_x0000_s1034" type="#_x0000_t202" style="position:absolute;left:7416;top:1197;height:468;width:690;rotation:0f;" o:ole="f" fillcolor="#FFFFFF" filled="f" o:preferrelative="t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r>
                      <w:t>put</w:t>
                    </w:r>
                  </w:p>
                </w:txbxContent>
              </v:textbox>
            </v:shape>
          </v:group>
        </w:pict>
      </w:r>
    </w:p>
    <w:p>
      <w:pPr>
        <w:spacing w:line="360" w:lineRule="auto"/>
        <w:ind w:left="420" w:firstLine="420"/>
        <w:rPr>
          <w:lang w:eastAsia="zh-CN"/>
        </w:rPr>
      </w:pPr>
      <w:bookmarkStart w:id="0" w:name="_GoBack"/>
      <w:bookmarkEnd w:id="0"/>
    </w:p>
    <w:p>
      <w:pPr>
        <w:spacing w:line="360" w:lineRule="auto"/>
        <w:ind w:left="420" w:firstLine="420"/>
        <w:rPr>
          <w:lang w:eastAsia="zh-CN"/>
        </w:rPr>
      </w:pPr>
    </w:p>
    <w:p>
      <w:pPr>
        <w:spacing w:line="360" w:lineRule="auto"/>
        <w:ind w:left="420" w:firstLine="420"/>
        <w:rPr>
          <w:lang w:eastAsia="zh-CN"/>
        </w:rPr>
      </w:pPr>
    </w:p>
    <w:p>
      <w:pPr>
        <w:spacing w:line="360" w:lineRule="auto"/>
        <w:ind w:left="420" w:firstLine="420"/>
        <w:rPr>
          <w:lang w:eastAsia="zh-CN"/>
        </w:rPr>
      </w:pPr>
    </w:p>
    <w:p>
      <w:pPr>
        <w:spacing w:line="360" w:lineRule="auto"/>
        <w:ind w:firstLine="420"/>
        <w:rPr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功能需求</w:t>
      </w:r>
      <w:r>
        <w:rPr>
          <w:rFonts w:hint="eastAsia"/>
          <w:sz w:val="28"/>
          <w:szCs w:val="28"/>
        </w:rPr>
        <w:t>：</w:t>
      </w:r>
    </w:p>
    <w:p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提供与用户交互的界面</w:t>
      </w:r>
      <w:r>
        <w:rPr>
          <w:rFonts w:hint="eastAsia"/>
          <w:lang w:eastAsia="zh-CN"/>
        </w:rPr>
        <w:t>，用户</w:t>
      </w:r>
      <w:r>
        <w:rPr>
          <w:rFonts w:hint="eastAsia"/>
          <w:color w:val="0000FF"/>
          <w:lang w:eastAsia="zh-CN"/>
        </w:rPr>
        <w:t>可指定输入、输出文件以及缓冲区大小</w:t>
      </w:r>
    </w:p>
    <w:p>
      <w:pPr>
        <w:numPr>
          <w:ilvl w:val="0"/>
          <w:numId w:val="1"/>
        </w:numPr>
        <w:spacing w:line="360" w:lineRule="auto"/>
        <w:rPr>
          <w:color w:val="0000FF"/>
        </w:rPr>
      </w:pPr>
      <w:r>
        <w:rPr>
          <w:rFonts w:hint="eastAsia"/>
          <w:lang w:eastAsia="zh-CN"/>
        </w:rPr>
        <w:t>利用信号量实现</w:t>
      </w:r>
      <w:r>
        <w:rPr>
          <w:rFonts w:hint="eastAsia"/>
          <w:color w:val="0000FF"/>
          <w:lang w:eastAsia="zh-CN"/>
        </w:rPr>
        <w:t>互斥</w:t>
      </w:r>
    </w:p>
    <w:p>
      <w:pPr>
        <w:numPr>
          <w:ilvl w:val="0"/>
          <w:numId w:val="1"/>
        </w:numPr>
        <w:spacing w:line="360" w:lineRule="auto"/>
      </w:pPr>
      <w:r>
        <w:rPr>
          <w:rFonts w:hint="eastAsia"/>
        </w:rPr>
        <w:t>同时产生多个</w:t>
      </w:r>
      <w:r>
        <w:t>get</w:t>
      </w:r>
      <w:r>
        <w:rPr>
          <w:rFonts w:hint="eastAsia"/>
        </w:rPr>
        <w:t>、</w:t>
      </w:r>
      <w:r>
        <w:t>copy</w:t>
      </w:r>
      <w:r>
        <w:rPr>
          <w:rFonts w:hint="eastAsia"/>
        </w:rPr>
        <w:t>和</w:t>
      </w:r>
      <w:r>
        <w:t>put</w:t>
      </w:r>
      <w:r>
        <w:rPr>
          <w:rFonts w:hint="eastAsia"/>
        </w:rPr>
        <w:t>线程，利用</w:t>
      </w:r>
      <w:r>
        <w:rPr>
          <w:rFonts w:hint="eastAsia"/>
          <w:color w:val="0000FF"/>
        </w:rPr>
        <w:t>信号量实现多个相同功能的线程间的通信</w:t>
      </w:r>
      <w:r>
        <w:rPr>
          <w:rFonts w:hint="eastAsia"/>
          <w:lang w:eastAsia="zh-CN"/>
        </w:rPr>
        <w:t>，避免临界资源的非法访问，可参考</w:t>
      </w:r>
      <w:r>
        <w:rPr>
          <w:rFonts w:hint="eastAsia"/>
          <w:color w:val="0000FF"/>
          <w:lang w:eastAsia="zh-CN"/>
        </w:rPr>
        <w:t>读写者问题解决方案</w:t>
      </w:r>
    </w:p>
    <w:p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支持</w:t>
      </w:r>
      <w:r>
        <w:rPr>
          <w:rFonts w:hint="eastAsia"/>
          <w:lang w:eastAsia="zh-CN"/>
        </w:rPr>
        <w:t>文件输入、输出</w:t>
      </w:r>
    </w:p>
    <w:p>
      <w:pPr>
        <w:spacing w:line="360" w:lineRule="auto"/>
        <w:ind w:left="42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非功能需求：</w:t>
      </w:r>
    </w:p>
    <w:p>
      <w:pPr>
        <w:numPr>
          <w:ilvl w:val="0"/>
          <w:numId w:val="2"/>
        </w:numPr>
        <w:spacing w:line="360" w:lineRule="auto"/>
      </w:pPr>
      <w:r>
        <w:rPr>
          <w:rFonts w:hint="eastAsia"/>
        </w:rPr>
        <w:t>程序应有较好的容错性（即能对用户输入的命令进行判断，并对错误的命令进行错误处理）</w:t>
      </w:r>
    </w:p>
    <w:p>
      <w:pPr>
        <w:spacing w:line="360" w:lineRule="auto"/>
        <w:ind w:left="42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过程需求：</w:t>
      </w:r>
    </w:p>
    <w:p>
      <w:pPr>
        <w:numPr>
          <w:ilvl w:val="0"/>
          <w:numId w:val="2"/>
        </w:numPr>
        <w:spacing w:line="360" w:lineRule="auto"/>
      </w:pPr>
      <w:r>
        <w:rPr>
          <w:rFonts w:hint="eastAsia"/>
        </w:rPr>
        <w:t>使用</w:t>
      </w:r>
      <w:r>
        <w:t>vi</w:t>
      </w:r>
      <w:r>
        <w:rPr>
          <w:rFonts w:hint="eastAsia"/>
        </w:rPr>
        <w:t>进行代码的编写</w:t>
      </w:r>
    </w:p>
    <w:p>
      <w:pPr>
        <w:numPr>
          <w:ilvl w:val="0"/>
          <w:numId w:val="2"/>
        </w:numPr>
        <w:spacing w:line="360" w:lineRule="auto"/>
      </w:pPr>
      <w:r>
        <w:rPr>
          <w:rFonts w:hint="eastAsia"/>
        </w:rPr>
        <w:t>使用</w:t>
      </w:r>
      <w:r>
        <w:rPr>
          <w:color w:val="0000FF"/>
        </w:rPr>
        <w:t>make</w:t>
      </w:r>
      <w:r>
        <w:rPr>
          <w:rFonts w:hint="eastAsia"/>
          <w:color w:val="0000FF"/>
        </w:rPr>
        <w:t>工具建立工程</w:t>
      </w:r>
    </w:p>
    <w:p>
      <w:pPr>
        <w:numPr>
          <w:ilvl w:val="0"/>
          <w:numId w:val="2"/>
        </w:numPr>
        <w:spacing w:line="360" w:lineRule="auto"/>
      </w:pPr>
      <w:r>
        <w:rPr>
          <w:rFonts w:hint="eastAsia"/>
        </w:rPr>
        <w:t>将实现不同类别功能的函数写到不同的</w:t>
      </w:r>
      <w:r>
        <w:t>.c</w:t>
      </w:r>
      <w:r>
        <w:rPr>
          <w:rFonts w:hint="eastAsia"/>
        </w:rPr>
        <w:t>文件中</w:t>
      </w:r>
      <w:r>
        <w:rPr>
          <w:rFonts w:hint="eastAsia"/>
          <w:lang w:eastAsia="zh-CN"/>
        </w:rPr>
        <w:t>，并使用</w:t>
      </w:r>
      <w:r>
        <w:rPr>
          <w:lang w:eastAsia="zh-CN"/>
        </w:rPr>
        <w:t>makefile</w:t>
      </w:r>
      <w:r>
        <w:rPr>
          <w:rFonts w:hint="eastAsia"/>
          <w:lang w:eastAsia="zh-CN"/>
        </w:rPr>
        <w:t>链接编译</w:t>
      </w:r>
    </w:p>
    <w:p>
      <w:pPr>
        <w:numPr>
          <w:ilvl w:val="0"/>
          <w:numId w:val="2"/>
        </w:numPr>
        <w:spacing w:line="360" w:lineRule="auto"/>
      </w:pPr>
      <w:r>
        <w:rPr>
          <w:rFonts w:hint="eastAsia"/>
          <w:lang w:eastAsia="zh-CN"/>
        </w:rPr>
        <w:t>周三早上可以去上机，老师在教室</w:t>
      </w:r>
    </w:p>
    <w:p>
      <w:pPr>
        <w:widowControl w:val="0"/>
        <w:numPr>
          <w:numId w:val="0"/>
        </w:numPr>
        <w:suppressAutoHyphens/>
        <w:spacing w:line="360" w:lineRule="auto"/>
        <w:jc w:val="both"/>
      </w:pPr>
    </w:p>
    <w:p>
      <w:pPr>
        <w:widowControl w:val="0"/>
        <w:numPr>
          <w:numId w:val="0"/>
        </w:numPr>
        <w:suppressAutoHyphens/>
        <w:spacing w:line="360" w:lineRule="auto"/>
        <w:jc w:val="both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2">
    <w:nsid w:val="00000020"/>
    <w:multiLevelType w:val="singleLevel"/>
    <w:tmpl w:val="00000020"/>
    <w:lvl w:ilvl="0" w:tentative="1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</w:abstractNum>
  <w:abstractNum w:abstractNumId="19">
    <w:nsid w:val="00000013"/>
    <w:multiLevelType w:val="singleLevel"/>
    <w:tmpl w:val="00000013"/>
    <w:lvl w:ilvl="0" w:tentative="1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</w:abstractNum>
  <w:num w:numId="1">
    <w:abstractNumId w:val="19"/>
  </w:num>
  <w:num w:numId="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0" w:name="Normal Indent"/>
    <w:lsdException w:uiPriority="0" w:name="footnote text"/>
    <w:lsdException w:unhideWhenUsed="0" w:uiPriority="99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nhideWhenUsed="0" w:uiPriority="99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nhideWhenUsed="0" w:uiPriority="99" w:name="annotation subject"/>
    <w:lsdException w:unhideWhenUsed="0" w:uiPriority="99" w:name="Balloon Text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character" w:default="1" w:styleId="7">
    <w:name w:val="Default Paragraph Font"/>
    <w:semiHidden/>
    <w:unhideWhenUsed/>
    <w:uiPriority w:val="1"/>
  </w:style>
  <w:style w:type="paragraph" w:styleId="2">
    <w:name w:val="annotation subject"/>
    <w:basedOn w:val="3"/>
    <w:next w:val="3"/>
    <w:link w:val="11"/>
    <w:semiHidden/>
    <w:uiPriority w:val="99"/>
    <w:rPr>
      <w:b/>
      <w:bCs/>
    </w:rPr>
  </w:style>
  <w:style w:type="paragraph" w:styleId="3">
    <w:name w:val="annotation text"/>
    <w:basedOn w:val="1"/>
    <w:link w:val="10"/>
    <w:semiHidden/>
    <w:uiPriority w:val="99"/>
    <w:pPr>
      <w:jc w:val="left"/>
    </w:pPr>
  </w:style>
  <w:style w:type="paragraph" w:styleId="4">
    <w:name w:val="Balloon Text"/>
    <w:basedOn w:val="1"/>
    <w:link w:val="9"/>
    <w:semiHidden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semiHidden/>
    <w:uiPriority w:val="99"/>
    <w:rPr>
      <w:rFonts w:cs="Times New Roman"/>
      <w:sz w:val="21"/>
      <w:szCs w:val="21"/>
    </w:rPr>
  </w:style>
  <w:style w:type="character" w:customStyle="1" w:styleId="9">
    <w:name w:val="批注框文本 Char"/>
    <w:link w:val="4"/>
    <w:semiHidden/>
    <w:uiPriority w:val="99"/>
    <w:rPr>
      <w:rFonts w:ascii="Times New Roman" w:hAnsi="Times New Roman"/>
      <w:kern w:val="1"/>
      <w:sz w:val="16"/>
      <w:szCs w:val="16"/>
      <w:lang w:eastAsia="ar-SA"/>
    </w:rPr>
  </w:style>
  <w:style w:type="character" w:customStyle="1" w:styleId="10">
    <w:name w:val="批注文字 Char"/>
    <w:link w:val="3"/>
    <w:semiHidden/>
    <w:uiPriority w:val="99"/>
    <w:rPr>
      <w:rFonts w:ascii="Times New Roman" w:hAnsi="Times New Roman"/>
      <w:kern w:val="1"/>
      <w:szCs w:val="24"/>
      <w:lang w:eastAsia="ar-SA"/>
    </w:rPr>
  </w:style>
  <w:style w:type="character" w:customStyle="1" w:styleId="11">
    <w:name w:val="批注主题 Char"/>
    <w:link w:val="2"/>
    <w:semiHidden/>
    <w:uiPriority w:val="99"/>
    <w:rPr>
      <w:rFonts w:ascii="Times New Roman" w:hAnsi="Times New Roman"/>
      <w:b/>
      <w:bCs/>
      <w:kern w:val="1"/>
      <w:szCs w:val="24"/>
      <w:lang w:eastAsia="ar-SA"/>
    </w:rPr>
  </w:style>
  <w:style w:type="character" w:customStyle="1" w:styleId="12">
    <w:name w:val="页眉 Char"/>
    <w:link w:val="6"/>
    <w:uiPriority w:val="99"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13">
    <w:name w:val="页脚 Char"/>
    <w:link w:val="5"/>
    <w:uiPriority w:val="99"/>
    <w:rPr>
      <w:rFonts w:ascii="Times New Roman" w:hAnsi="Times New Roman"/>
      <w:kern w:val="1"/>
      <w:sz w:val="18"/>
      <w:szCs w:val="18"/>
      <w:lang w:eastAsia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79</Words>
  <Characters>455</Characters>
  <Lines>3</Lines>
  <Paragraphs>1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2012-04-23T12:32:00Z</dcterms:created>
  <dc:creator>Jeffrey</dc:creator>
  <cp:lastModifiedBy>ET</cp:lastModifiedBy>
  <dcterms:modified xsi:type="dcterms:W3CDTF">2014-06-22T07:19:59Z</dcterms:modified>
  <dc:title>Linux信号量机制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