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C6" w:rsidRDefault="00B249D9">
      <w:r>
        <w:t xml:space="preserve">Разграничить сервисы </w:t>
      </w:r>
      <w:r w:rsidR="00AB4471">
        <w:t xml:space="preserve">и взаимодействие между ними </w:t>
      </w:r>
      <w:bookmarkStart w:id="0" w:name="_GoBack"/>
      <w:bookmarkEnd w:id="0"/>
      <w:r>
        <w:t>на категории «До игры», «Во время игры», «После игры»</w:t>
      </w:r>
    </w:p>
    <w:sectPr w:rsidR="00870A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E4"/>
    <w:rsid w:val="001900C4"/>
    <w:rsid w:val="004F111E"/>
    <w:rsid w:val="007E17E4"/>
    <w:rsid w:val="00AB4471"/>
    <w:rsid w:val="00B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2013-09-29T08:14:00Z</dcterms:created>
  <dcterms:modified xsi:type="dcterms:W3CDTF">2013-09-29T08:14:00Z</dcterms:modified>
</cp:coreProperties>
</file>