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7D1" w:rsidRPr="0088057B" w:rsidRDefault="00E237D1" w:rsidP="0088057B">
      <w:pPr>
        <w:pStyle w:val="Heading1"/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Problem 1</w:t>
      </w:r>
    </w:p>
    <w:p w:rsidR="00E237D1" w:rsidRDefault="00E237D1" w:rsidP="00E237D1"/>
    <w:p w:rsidR="003B408D" w:rsidRDefault="003B408D" w:rsidP="00E237D1">
      <w:r>
        <w:t>Minimize the performance index</w:t>
      </w:r>
    </w:p>
    <w:p w:rsidR="003B408D" w:rsidRPr="003B408D" w:rsidRDefault="003B408D" w:rsidP="00E237D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3B408D" w:rsidRDefault="003B408D" w:rsidP="00E237D1">
      <w:pPr>
        <w:rPr>
          <w:rFonts w:eastAsiaTheme="minorEastAsia"/>
        </w:rPr>
      </w:pPr>
      <w:r>
        <w:rPr>
          <w:rFonts w:eastAsiaTheme="minorEastAsia"/>
        </w:rPr>
        <w:t>Subject to the constraints:</w:t>
      </w:r>
    </w:p>
    <w:p w:rsidR="003B408D" w:rsidRDefault="00004462" w:rsidP="00E237D1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=u;r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=1;r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=1.524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;θ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;u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=0;u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;v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=1;v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=0.81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T≈1.720</m:t>
          </m:r>
        </m:oMath>
      </m:oMathPara>
    </w:p>
    <w:p w:rsidR="003B408D" w:rsidRPr="00E237D1" w:rsidRDefault="003B408D" w:rsidP="00E237D1"/>
    <w:p w:rsidR="00E237D1" w:rsidRDefault="008F1D9C" w:rsidP="00E237D1">
      <w:pPr>
        <w:pStyle w:val="Heading2"/>
        <w:rPr>
          <w:rFonts w:eastAsiaTheme="minorEastAsia"/>
        </w:rPr>
      </w:pPr>
      <w:r>
        <w:rPr>
          <w:rFonts w:eastAsiaTheme="minorEastAsia"/>
        </w:rPr>
        <w:t>Necessary Conditions for Minimum</w:t>
      </w:r>
    </w:p>
    <w:p w:rsidR="00E237D1" w:rsidRDefault="00E237D1">
      <w:pPr>
        <w:rPr>
          <w:rFonts w:eastAsiaTheme="minorEastAsia"/>
        </w:rPr>
      </w:pPr>
    </w:p>
    <w:p w:rsidR="00E237D1" w:rsidRDefault="0088057B">
      <w:pPr>
        <w:rPr>
          <w:rFonts w:eastAsiaTheme="minorEastAsia"/>
        </w:rPr>
      </w:pPr>
      <w:r>
        <w:rPr>
          <w:rFonts w:eastAsiaTheme="minorEastAsia"/>
        </w:rPr>
        <w:t>Set up</w:t>
      </w:r>
      <w:r w:rsidR="00117F61">
        <w:rPr>
          <w:rFonts w:eastAsiaTheme="minorEastAsia"/>
        </w:rPr>
        <w:t xml:space="preserve"> the Hamiltonian:</w:t>
      </w:r>
    </w:p>
    <w:p w:rsidR="00447B54" w:rsidRPr="00447B54" w:rsidRDefault="00447B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</m:acc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u+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uv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</m:e>
          </m:d>
        </m:oMath>
      </m:oMathPara>
    </w:p>
    <w:p w:rsidR="00447B54" w:rsidRDefault="00486600">
      <w:pPr>
        <w:rPr>
          <w:rFonts w:eastAsiaTheme="minorEastAsia"/>
        </w:rPr>
      </w:pPr>
      <w:r>
        <w:rPr>
          <w:rFonts w:eastAsiaTheme="minorEastAsia"/>
        </w:rPr>
        <w:t>Apply the s</w:t>
      </w:r>
      <w:r w:rsidR="00447B54">
        <w:rPr>
          <w:rFonts w:eastAsiaTheme="minorEastAsia"/>
        </w:rPr>
        <w:t>tationarity condition:</w:t>
      </w:r>
    </w:p>
    <w:p w:rsidR="00447B54" w:rsidRPr="00447B54" w:rsidRDefault="0000446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→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mr>
          </m:m>
        </m:oMath>
      </m:oMathPara>
    </w:p>
    <w:p w:rsidR="00EA54F6" w:rsidRDefault="00EA54F6">
      <w:pPr>
        <w:rPr>
          <w:rFonts w:eastAsiaTheme="minorEastAsia"/>
        </w:rPr>
      </w:pPr>
    </w:p>
    <w:p w:rsidR="005547C2" w:rsidRDefault="005547C2">
      <w:pPr>
        <w:rPr>
          <w:rFonts w:eastAsiaTheme="minorEastAsia"/>
        </w:rPr>
      </w:pPr>
      <w:r>
        <w:rPr>
          <w:rFonts w:eastAsiaTheme="minorEastAsia"/>
        </w:rPr>
        <w:t xml:space="preserve">The differential equations governing the states and costates </w:t>
      </w:r>
      <w:r w:rsidR="00486600">
        <w:rPr>
          <w:rFonts w:eastAsiaTheme="minorEastAsia"/>
        </w:rPr>
        <w:t>can be derived from the Hamiltonian</w:t>
      </w:r>
      <w:r w:rsidR="00B02226">
        <w:rPr>
          <w:rFonts w:eastAsiaTheme="minorEastAsia"/>
        </w:rPr>
        <w:t>, and the control variables eliminated</w:t>
      </w:r>
      <w:r>
        <w:rPr>
          <w:rFonts w:eastAsiaTheme="minorEastAsia"/>
        </w:rPr>
        <w:t>:</w:t>
      </w:r>
    </w:p>
    <w:p w:rsidR="005547C2" w:rsidRDefault="005547C2">
      <w:pPr>
        <w:rPr>
          <w:rFonts w:eastAsiaTheme="minorEastAsia"/>
        </w:rPr>
      </w:pPr>
    </w:p>
    <w:p w:rsidR="005547C2" w:rsidRPr="005547C2" w:rsidRDefault="00004462">
      <w:pPr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uv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uv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acc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uv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θ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den>
                        </m:f>
                      </m:e>
                    </m:d>
                  </m:e>
                </m:mr>
              </m:m>
            </m:e>
          </m:d>
        </m:oMath>
      </m:oMathPara>
    </w:p>
    <w:p w:rsidR="00117F61" w:rsidRDefault="00117F61" w:rsidP="00117F61">
      <w:pPr>
        <w:rPr>
          <w:rFonts w:eastAsiaTheme="minorEastAsia"/>
        </w:rPr>
      </w:pPr>
    </w:p>
    <w:p w:rsidR="00117F61" w:rsidRDefault="00117F61" w:rsidP="00117F61">
      <w:pPr>
        <w:rPr>
          <w:rFonts w:eastAsiaTheme="minorEastAsia"/>
        </w:rPr>
      </w:pPr>
      <w:r>
        <w:rPr>
          <w:rFonts w:eastAsiaTheme="minorEastAsia"/>
        </w:rPr>
        <w:t xml:space="preserve">The final values of </w:t>
      </w:r>
      <m:oMath>
        <m:r>
          <w:rPr>
            <w:rFonts w:ascii="Cambria Math" w:eastAsiaTheme="minorEastAsia" w:hAnsi="Cambria Math"/>
          </w:rPr>
          <m:t>r, u,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are all fixed. The final value of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is free. Using the given performance index, the boundary condition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  <w:r>
        <w:rPr>
          <w:rFonts w:eastAsiaTheme="minorEastAsia"/>
        </w:rPr>
        <w:t xml:space="preserve"> is:</w:t>
      </w:r>
    </w:p>
    <w:p w:rsidR="00117F61" w:rsidRDefault="00117F61" w:rsidP="00117F61">
      <w:pPr>
        <w:rPr>
          <w:rFonts w:eastAsiaTheme="minorEastAsia"/>
        </w:rPr>
      </w:pPr>
    </w:p>
    <w:p w:rsidR="00117F61" w:rsidRPr="00EA54F6" w:rsidRDefault="00004462" w:rsidP="00117F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547C2" w:rsidRDefault="005547C2">
      <w:pPr>
        <w:rPr>
          <w:rFonts w:eastAsiaTheme="minorEastAsia"/>
        </w:rPr>
      </w:pPr>
    </w:p>
    <w:p w:rsidR="00447B54" w:rsidRDefault="005547C2">
      <w:pPr>
        <w:rPr>
          <w:rFonts w:eastAsiaTheme="minorEastAsia"/>
        </w:rPr>
      </w:pPr>
      <w:r>
        <w:rPr>
          <w:rFonts w:eastAsiaTheme="minorEastAsia"/>
        </w:rPr>
        <w:t xml:space="preserve">Noting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it can be seen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  <w:r w:rsidR="001061E7">
        <w:rPr>
          <w:rFonts w:eastAsiaTheme="minorEastAsia"/>
        </w:rPr>
        <w:t xml:space="preserve"> If the initial values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</m:acc>
      </m:oMath>
      <w:r w:rsidR="001061E7">
        <w:rPr>
          <w:rFonts w:eastAsiaTheme="minorEastAsia"/>
        </w:rPr>
        <w:t xml:space="preserve"> are known, then the differential equations can be used to solve the </w:t>
      </w:r>
      <w:r w:rsidR="00986A89">
        <w:rPr>
          <w:rFonts w:eastAsiaTheme="minorEastAsia"/>
        </w:rPr>
        <w:t xml:space="preserve">problem directly. </w:t>
      </w:r>
    </w:p>
    <w:p w:rsidR="00653EBA" w:rsidRDefault="00653EBA">
      <w:pPr>
        <w:rPr>
          <w:rFonts w:eastAsiaTheme="minorEastAsia"/>
        </w:rPr>
      </w:pPr>
    </w:p>
    <w:p w:rsidR="00653EBA" w:rsidRDefault="00653EBA" w:rsidP="00E237D1">
      <w:pPr>
        <w:pStyle w:val="Heading2"/>
        <w:rPr>
          <w:rFonts w:eastAsiaTheme="minorEastAsia"/>
        </w:rPr>
      </w:pPr>
      <w:r>
        <w:rPr>
          <w:rFonts w:eastAsiaTheme="minorEastAsia"/>
        </w:rPr>
        <w:t>fsolve() method</w:t>
      </w:r>
    </w:p>
    <w:p w:rsidR="008F1D9C" w:rsidRDefault="008F1D9C" w:rsidP="008F1D9C"/>
    <w:p w:rsidR="00653EBA" w:rsidRPr="008F1D9C" w:rsidRDefault="008F1D9C" w:rsidP="008F1D9C">
      <w:pPr>
        <w:pStyle w:val="Heading3"/>
      </w:pPr>
      <w:r>
        <w:t>Implementation</w:t>
      </w:r>
    </w:p>
    <w:p w:rsidR="00653EBA" w:rsidRDefault="00653EBA">
      <w:pPr>
        <w:rPr>
          <w:rFonts w:eastAsiaTheme="minorEastAsia"/>
        </w:rPr>
      </w:pPr>
      <w:r>
        <w:rPr>
          <w:rFonts w:eastAsiaTheme="minorEastAsia"/>
        </w:rPr>
        <w:t xml:space="preserve">Using fsolve(), the unknowns to be computed are the values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</m:acc>
        <m:r>
          <w:rPr>
            <w:rFonts w:ascii="Cambria Math" w:eastAsiaTheme="minorEastAsia" w:hAnsi="Cambria Math"/>
          </w:rPr>
          <m:t>(0)</m:t>
        </m:r>
      </m:oMath>
      <w:r>
        <w:rPr>
          <w:rFonts w:eastAsiaTheme="minorEastAsia"/>
        </w:rPr>
        <w:t xml:space="preserve">, subject to the </w:t>
      </w:r>
      <w:r w:rsidR="00B02226">
        <w:rPr>
          <w:rFonts w:eastAsiaTheme="minorEastAsia"/>
        </w:rPr>
        <w:t>boundary conditions</w:t>
      </w:r>
    </w:p>
    <w:p w:rsidR="00653EBA" w:rsidRDefault="00653EBA">
      <w:pPr>
        <w:rPr>
          <w:rFonts w:eastAsiaTheme="minorEastAsia"/>
        </w:rPr>
      </w:pPr>
    </w:p>
    <w:p w:rsidR="00653EBA" w:rsidRPr="00393ECF" w:rsidRDefault="00653E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=1.524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=.81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393ECF" w:rsidRDefault="00393ECF">
      <w:pPr>
        <w:rPr>
          <w:rFonts w:eastAsiaTheme="minorEastAsia"/>
        </w:rPr>
      </w:pPr>
    </w:p>
    <w:p w:rsidR="00393ECF" w:rsidRDefault="00393ECF">
      <w:pPr>
        <w:rPr>
          <w:rFonts w:eastAsiaTheme="minorEastAsia"/>
        </w:rPr>
      </w:pPr>
      <w:r>
        <w:rPr>
          <w:rFonts w:eastAsiaTheme="minorEastAsia"/>
        </w:rPr>
        <w:t>fsolve() works more efficiently an analytical Jacobian is provided for the constraint functions with respect to the unknowns; i.e., if the following derivatives are specified:</w:t>
      </w:r>
    </w:p>
    <w:p w:rsidR="00393ECF" w:rsidRDefault="00393ECF">
      <w:pPr>
        <w:rPr>
          <w:rFonts w:eastAsiaTheme="minorEastAsia"/>
        </w:rPr>
      </w:pPr>
    </w:p>
    <w:p w:rsidR="00393ECF" w:rsidRPr="00393ECF" w:rsidRDefault="0000446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</m:oMath>
      </m:oMathPara>
    </w:p>
    <w:p w:rsidR="00393ECF" w:rsidRDefault="00393ECF">
      <w:pPr>
        <w:rPr>
          <w:rFonts w:eastAsiaTheme="minorEastAsia"/>
        </w:rPr>
      </w:pPr>
    </w:p>
    <w:p w:rsidR="00D47216" w:rsidRDefault="00393ECF">
      <w:pPr>
        <w:rPr>
          <w:rFonts w:eastAsiaTheme="minorEastAsia"/>
        </w:rPr>
      </w:pPr>
      <w:r>
        <w:rPr>
          <w:rFonts w:eastAsiaTheme="minorEastAsia"/>
        </w:rPr>
        <w:t xml:space="preserve">To compute these values, the time histories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den>
        </m:f>
      </m:oMath>
      <w:r w:rsidR="00B02226">
        <w:rPr>
          <w:rFonts w:eastAsiaTheme="minorEastAsia"/>
        </w:rPr>
        <w:t xml:space="preserve"> must be computed</w:t>
      </w:r>
      <w:r>
        <w:rPr>
          <w:rFonts w:eastAsiaTheme="minorEastAsia"/>
        </w:rPr>
        <w:t xml:space="preserve">. </w:t>
      </w:r>
      <w:r w:rsidR="00D47216">
        <w:rPr>
          <w:rFonts w:eastAsiaTheme="minorEastAsia"/>
        </w:rPr>
        <w:t xml:space="preserve">The fsolve() routine is this: </w:t>
      </w:r>
    </w:p>
    <w:p w:rsidR="00D47216" w:rsidRDefault="00D47216">
      <w:pPr>
        <w:rPr>
          <w:rFonts w:eastAsiaTheme="minorEastAsia"/>
        </w:rPr>
      </w:pPr>
    </w:p>
    <w:p w:rsidR="00393ECF" w:rsidRPr="00D47216" w:rsidRDefault="00D47216" w:rsidP="00D47216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U</w:t>
      </w:r>
      <w:r w:rsidRPr="00D47216">
        <w:rPr>
          <w:rFonts w:eastAsiaTheme="minorEastAsia"/>
        </w:rPr>
        <w:t>sing an initial (zero) guess for the costate initial condition, compute the state and costate time histories</w:t>
      </w:r>
      <w:r>
        <w:rPr>
          <w:rFonts w:eastAsiaTheme="minorEastAsia"/>
        </w:rPr>
        <w:t>.</w:t>
      </w:r>
    </w:p>
    <w:p w:rsidR="00D47216" w:rsidRDefault="00D47216" w:rsidP="00D4721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Use the state and costate time histories to compute the time history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den>
        </m:f>
      </m:oMath>
      <w:r>
        <w:rPr>
          <w:rFonts w:eastAsiaTheme="minorEastAsia"/>
        </w:rPr>
        <w:t>.</w:t>
      </w:r>
    </w:p>
    <w:p w:rsidR="00D47216" w:rsidRDefault="00D47216" w:rsidP="00D4721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Take the gradient values at the final time and form the 4 x 4 matrix Jacobian for this problem.</w:t>
      </w:r>
    </w:p>
    <w:p w:rsidR="00D47216" w:rsidRDefault="00D47216" w:rsidP="00D47216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fsolve() updates the initial guess for the unknowns based on the boundary conditions and the computed Jacobian</w:t>
      </w:r>
    </w:p>
    <w:p w:rsidR="00D47216" w:rsidRDefault="00D47216" w:rsidP="00D47216">
      <w:pPr>
        <w:rPr>
          <w:rFonts w:eastAsiaTheme="minorEastAsia"/>
        </w:rPr>
      </w:pPr>
    </w:p>
    <w:p w:rsidR="00D47216" w:rsidRDefault="001E2AC4" w:rsidP="00D47216">
      <w:pPr>
        <w:rPr>
          <w:rFonts w:eastAsiaTheme="minorEastAsia"/>
        </w:rPr>
      </w:pPr>
      <w:r>
        <w:rPr>
          <w:rFonts w:eastAsiaTheme="minorEastAsia"/>
        </w:rPr>
        <w:t xml:space="preserve">To compute the Jacobian, form the 8 x 8 matrix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>:</w:t>
      </w:r>
    </w:p>
    <w:p w:rsidR="001E2AC4" w:rsidRDefault="001E2AC4" w:rsidP="00D47216">
      <w:pPr>
        <w:rPr>
          <w:rFonts w:eastAsiaTheme="minorEastAsia"/>
        </w:rPr>
      </w:pPr>
    </w:p>
    <w:p w:rsidR="001E2AC4" w:rsidRDefault="001E2AC4" w:rsidP="00D4721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∂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d>
                      </m:den>
                    </m:f>
                  </m:e>
                </m:mr>
              </m:m>
            </m:e>
          </m:d>
        </m:oMath>
      </m:oMathPara>
    </w:p>
    <w:p w:rsidR="001E2AC4" w:rsidRDefault="001E2AC4" w:rsidP="00D47216">
      <w:pPr>
        <w:rPr>
          <w:rFonts w:eastAsiaTheme="minorEastAsia"/>
        </w:rPr>
      </w:pPr>
    </w:p>
    <w:p w:rsidR="001E2AC4" w:rsidRDefault="001E2AC4" w:rsidP="00D47216">
      <w:pPr>
        <w:rPr>
          <w:rFonts w:eastAsiaTheme="minorEastAsia"/>
        </w:rPr>
      </w:pPr>
      <w:r>
        <w:rPr>
          <w:rFonts w:eastAsiaTheme="minorEastAsia"/>
        </w:rPr>
        <w:t>Recall that the time rates of the states and costates can be expressed in terms of the Hamiltonian:</w:t>
      </w:r>
    </w:p>
    <w:p w:rsidR="001E2AC4" w:rsidRDefault="001E2AC4" w:rsidP="00D47216">
      <w:pPr>
        <w:rPr>
          <w:rFonts w:eastAsiaTheme="minorEastAsia"/>
        </w:rPr>
      </w:pPr>
    </w:p>
    <w:p w:rsidR="001E2AC4" w:rsidRDefault="00004462" w:rsidP="00D4721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b>
          </m:sSub>
        </m:oMath>
      </m:oMathPara>
    </w:p>
    <w:p w:rsidR="001E2AC4" w:rsidRDefault="001E2AC4" w:rsidP="00D47216">
      <w:pPr>
        <w:rPr>
          <w:rFonts w:eastAsiaTheme="minorEastAsia"/>
        </w:rPr>
      </w:pPr>
    </w:p>
    <w:p w:rsidR="001E2AC4" w:rsidRDefault="001E2AC4" w:rsidP="00D47216">
      <w:pPr>
        <w:rPr>
          <w:rFonts w:eastAsiaTheme="minorEastAsia"/>
        </w:rPr>
      </w:pPr>
      <w:r>
        <w:rPr>
          <w:rFonts w:eastAsiaTheme="minorEastAsia"/>
        </w:rPr>
        <w:t xml:space="preserve">The time rate of change of the elements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can be computed as follows:</w:t>
      </w:r>
    </w:p>
    <w:p w:rsidR="001E2AC4" w:rsidRDefault="001E2AC4" w:rsidP="00D47216">
      <w:pPr>
        <w:rPr>
          <w:rFonts w:eastAsiaTheme="minorEastAsia"/>
        </w:rPr>
      </w:pPr>
    </w:p>
    <w:p w:rsidR="001E2AC4" w:rsidRPr="001E2AC4" w:rsidRDefault="00004462" w:rsidP="00D472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</m:oMath>
      </m:oMathPara>
    </w:p>
    <w:p w:rsidR="001E2AC4" w:rsidRDefault="001E2AC4" w:rsidP="00D47216">
      <w:pPr>
        <w:rPr>
          <w:rFonts w:eastAsiaTheme="minorEastAsia"/>
        </w:rPr>
      </w:pPr>
    </w:p>
    <w:p w:rsidR="001E2AC4" w:rsidRDefault="001E2AC4" w:rsidP="00D47216">
      <w:pPr>
        <w:rPr>
          <w:rFonts w:eastAsiaTheme="minorEastAsia"/>
        </w:rPr>
      </w:pPr>
      <w:r>
        <w:rPr>
          <w:rFonts w:eastAsiaTheme="minorEastAsia"/>
        </w:rPr>
        <w:t xml:space="preserve">Similarly, the other elements of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  <w:r>
        <w:rPr>
          <w:rFonts w:eastAsiaTheme="minorEastAsia"/>
        </w:rPr>
        <w:t xml:space="preserve"> are:</w:t>
      </w:r>
    </w:p>
    <w:p w:rsidR="001E2AC4" w:rsidRDefault="001E2AC4" w:rsidP="00D47216">
      <w:pPr>
        <w:rPr>
          <w:rFonts w:eastAsiaTheme="minorEastAsia"/>
        </w:rPr>
      </w:pPr>
    </w:p>
    <w:p w:rsidR="001E2AC4" w:rsidRPr="001E2AC4" w:rsidRDefault="00004462" w:rsidP="001E2AC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acc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1E2AC4" w:rsidRPr="001E2AC4" w:rsidRDefault="00004462" w:rsidP="00D47216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acc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1E2AC4" w:rsidRDefault="001E2AC4" w:rsidP="00D47216">
      <w:pPr>
        <w:rPr>
          <w:rFonts w:eastAsiaTheme="minorEastAsia"/>
        </w:rPr>
      </w:pPr>
      <w:r>
        <w:rPr>
          <w:rFonts w:eastAsiaTheme="minorEastAsia"/>
        </w:rPr>
        <w:t xml:space="preserve">The derivative of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/>
        </w:rPr>
        <w:t xml:space="preserve"> can be expressed:</w:t>
      </w:r>
    </w:p>
    <w:p w:rsidR="001E2AC4" w:rsidRDefault="001E2AC4" w:rsidP="00D47216">
      <w:pPr>
        <w:rPr>
          <w:rFonts w:eastAsiaTheme="minorEastAsia"/>
        </w:rPr>
      </w:pPr>
    </w:p>
    <w:p w:rsidR="001E2AC4" w:rsidRPr="001E2AC4" w:rsidRDefault="00004462" w:rsidP="00D47216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</m:acc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H</m:t>
                        </m:r>
                      </m:e>
                      <m:sub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</m:acc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z</m:t>
          </m:r>
        </m:oMath>
      </m:oMathPara>
    </w:p>
    <w:p w:rsidR="001E2AC4" w:rsidRDefault="001E2AC4" w:rsidP="00D47216">
      <w:pPr>
        <w:rPr>
          <w:rFonts w:eastAsiaTheme="minorEastAsia"/>
        </w:rPr>
      </w:pPr>
    </w:p>
    <w:p w:rsidR="001E2AC4" w:rsidRDefault="001E2AC4" w:rsidP="00D47216">
      <w:pPr>
        <w:rPr>
          <w:rFonts w:eastAsiaTheme="minorEastAsia"/>
        </w:rPr>
      </w:pPr>
      <w:r>
        <w:rPr>
          <w:rFonts w:eastAsiaTheme="minorEastAsia"/>
        </w:rPr>
        <w:t xml:space="preserve">Due to their complexity, analytical expressions for the second partials of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are not shown here. </w:t>
      </w:r>
      <w:r w:rsidR="008F1D9C">
        <w:rPr>
          <w:rFonts w:eastAsiaTheme="minorEastAsia"/>
        </w:rPr>
        <w:t xml:space="preserve">These expressions are essential to the </w:t>
      </w:r>
      <w:hyperlink w:anchor="_Implementation" w:history="1">
        <w:r w:rsidR="008F1D9C" w:rsidRPr="008F1D9C">
          <w:rPr>
            <w:rStyle w:val="Hyperlink"/>
            <w:rFonts w:eastAsiaTheme="minorEastAsia"/>
          </w:rPr>
          <w:t>successive sweep approach</w:t>
        </w:r>
      </w:hyperlink>
      <w:r w:rsidR="008F1D9C">
        <w:rPr>
          <w:rFonts w:eastAsiaTheme="minorEastAsia"/>
        </w:rPr>
        <w:t xml:space="preserve"> and are shown in that section. </w:t>
      </w:r>
      <w:r>
        <w:rPr>
          <w:rFonts w:eastAsiaTheme="minorEastAsia"/>
        </w:rPr>
        <w:t xml:space="preserve">These expressions were computed manually and verified using computer algebra (Mathematica). </w:t>
      </w:r>
      <w:r w:rsidR="008C3539">
        <w:rPr>
          <w:rFonts w:eastAsiaTheme="minorEastAsia"/>
        </w:rPr>
        <w:t xml:space="preserve">The value </w:t>
      </w:r>
      <m:oMath>
        <m:r>
          <w:rPr>
            <w:rFonts w:ascii="Cambria Math" w:eastAsiaTheme="minorEastAsia" w:hAnsi="Cambria Math"/>
          </w:rPr>
          <m:t>z(T)</m:t>
        </m:r>
      </m:oMath>
      <w:r w:rsidR="008C3539">
        <w:rPr>
          <w:rFonts w:eastAsiaTheme="minorEastAsia"/>
        </w:rPr>
        <w:t xml:space="preserve"> is the only one of interest. The sensitivities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∂r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∂u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∂v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θ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∂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</m:acc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den>
        </m:f>
      </m:oMath>
      <w:r w:rsidR="008C3539">
        <w:rPr>
          <w:rFonts w:eastAsiaTheme="minorEastAsia"/>
        </w:rPr>
        <w:t xml:space="preserve"> correspond to columns 5 through 8, rows </w:t>
      </w:r>
      <w:r w:rsidR="00D305C9">
        <w:rPr>
          <w:rFonts w:eastAsiaTheme="minorEastAsia"/>
        </w:rPr>
        <w:t>1, 3, 4, and 6</w:t>
      </w:r>
      <w:r w:rsidR="008C3539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z(T)</m:t>
        </m:r>
      </m:oMath>
      <w:r w:rsidR="008C3539">
        <w:rPr>
          <w:rFonts w:eastAsiaTheme="minorEastAsia"/>
        </w:rPr>
        <w:t>.</w:t>
      </w:r>
      <w:r w:rsidR="00D305C9">
        <w:rPr>
          <w:rFonts w:eastAsiaTheme="minorEastAsia"/>
        </w:rPr>
        <w:t xml:space="preserve"> The analytical sensitivies agree with MATLAB’s finite difference estimation to within floating-point </w:t>
      </w:r>
      <w:r w:rsidR="00600F38">
        <w:rPr>
          <w:rFonts w:eastAsiaTheme="minorEastAsia"/>
        </w:rPr>
        <w:t>precision</w:t>
      </w:r>
      <w:r w:rsidR="00D305C9">
        <w:rPr>
          <w:rFonts w:eastAsiaTheme="minorEastAsia"/>
        </w:rPr>
        <w:t>.</w:t>
      </w:r>
    </w:p>
    <w:p w:rsidR="00E237D1" w:rsidRDefault="00E237D1" w:rsidP="00D47216">
      <w:pPr>
        <w:rPr>
          <w:rFonts w:eastAsiaTheme="minorEastAsia"/>
        </w:rPr>
      </w:pPr>
    </w:p>
    <w:p w:rsidR="003103F1" w:rsidRPr="0039069D" w:rsidRDefault="008C536A" w:rsidP="008F1D9C">
      <w:pPr>
        <w:pStyle w:val="Heading3"/>
        <w:rPr>
          <w:rFonts w:eastAsiaTheme="minorEastAsia"/>
        </w:rPr>
      </w:pPr>
      <w:r>
        <w:rPr>
          <w:rFonts w:eastAsiaTheme="minorEastAsia"/>
        </w:rPr>
        <w:t>Results (fsolve)</w:t>
      </w:r>
    </w:p>
    <w:p w:rsidR="003103F1" w:rsidRDefault="000070B7" w:rsidP="003103F1">
      <w:r>
        <w:t xml:space="preserve">The solver </w:t>
      </w:r>
      <w:r w:rsidR="00A939B9">
        <w:t xml:space="preserve">uses </w:t>
      </w:r>
      <w:r>
        <w:t xml:space="preserve">initial guesses of zero for the initial costate values. </w:t>
      </w:r>
      <w:r w:rsidR="0039069D">
        <w:t>fsolve()</w:t>
      </w:r>
      <w:r w:rsidR="00B02226">
        <w:t xml:space="preserve"> converges </w:t>
      </w:r>
      <w:r w:rsidR="0039069D">
        <w:t xml:space="preserve">after 4 iterations with 9 function evaluations. </w:t>
      </w:r>
      <w:r w:rsidR="003103F1">
        <w:t>Using fsolve(), the initial costates computed are:</w:t>
      </w:r>
    </w:p>
    <w:p w:rsidR="003103F1" w:rsidRDefault="003103F1" w:rsidP="003103F1"/>
    <w:p w:rsidR="003103F1" w:rsidRPr="003103F1" w:rsidRDefault="00004462" w:rsidP="003103F1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-2.6989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-1.6279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-1.2778</m:t>
                    </m:r>
                  </m:e>
                </m:mr>
              </m:m>
            </m:e>
          </m:d>
        </m:oMath>
      </m:oMathPara>
    </w:p>
    <w:p w:rsidR="003103F1" w:rsidRDefault="003103F1" w:rsidP="003103F1">
      <w:pPr>
        <w:rPr>
          <w:rFonts w:eastAsiaTheme="minorEastAsia"/>
        </w:rPr>
      </w:pPr>
    </w:p>
    <w:p w:rsidR="00117F61" w:rsidRDefault="00117F61" w:rsidP="003103F1">
      <w:pPr>
        <w:rPr>
          <w:rFonts w:eastAsiaTheme="minorEastAsia"/>
        </w:rPr>
      </w:pPr>
    </w:p>
    <w:p w:rsidR="003103F1" w:rsidRDefault="00117F61" w:rsidP="003103F1">
      <w:pPr>
        <w:rPr>
          <w:rFonts w:eastAsiaTheme="minorEastAsia"/>
        </w:rPr>
      </w:pPr>
      <w:r>
        <w:rPr>
          <w:rFonts w:eastAsiaTheme="minorEastAsia"/>
        </w:rPr>
        <w:t>The final state values are:</w:t>
      </w:r>
    </w:p>
    <w:p w:rsidR="003103F1" w:rsidRPr="003103F1" w:rsidRDefault="00004462" w:rsidP="003103F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1.524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1.2939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-1.4×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-7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0.81</m:t>
                    </m:r>
                  </m:e>
                </m:mr>
              </m:m>
            </m:e>
          </m:d>
        </m:oMath>
      </m:oMathPara>
    </w:p>
    <w:p w:rsidR="008C536A" w:rsidRDefault="008C536A" w:rsidP="008C536A">
      <w:pPr>
        <w:keepNext/>
        <w:jc w:val="center"/>
      </w:pPr>
      <w:r>
        <w:rPr>
          <w:noProof/>
        </w:rPr>
        <w:drawing>
          <wp:inline distT="0" distB="0" distL="0" distR="0" wp14:anchorId="3FE1F3EF" wp14:editId="5A57E693">
            <wp:extent cx="3719384" cy="3931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fatadama\My Documents\Dropbox\AERO 623\HW4\fsolve_trajecto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384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36A" w:rsidRDefault="008C536A" w:rsidP="008C536A">
      <w:pPr>
        <w:pStyle w:val="Caption"/>
      </w:pPr>
      <w:r>
        <w:t xml:space="preserve">Figure </w:t>
      </w:r>
      <w:r w:rsidR="00004462">
        <w:fldChar w:fldCharType="begin"/>
      </w:r>
      <w:r w:rsidR="00004462">
        <w:instrText xml:space="preserve"> SEQ Figure \* ARABIC </w:instrText>
      </w:r>
      <w:r w:rsidR="00004462">
        <w:fldChar w:fldCharType="separate"/>
      </w:r>
      <w:r w:rsidR="00AF6C5E">
        <w:rPr>
          <w:noProof/>
        </w:rPr>
        <w:t>1</w:t>
      </w:r>
      <w:r w:rsidR="00004462">
        <w:rPr>
          <w:noProof/>
        </w:rPr>
        <w:fldChar w:fldCharType="end"/>
      </w:r>
      <w:r>
        <w:t>: Optimal trajectory using fsolve().</w:t>
      </w:r>
    </w:p>
    <w:p w:rsidR="008C536A" w:rsidRDefault="008C536A" w:rsidP="008C536A">
      <w:pPr>
        <w:keepNext/>
        <w:jc w:val="center"/>
      </w:pPr>
      <w:r>
        <w:rPr>
          <w:noProof/>
        </w:rPr>
        <w:drawing>
          <wp:inline distT="0" distB="0" distL="0" distR="0" wp14:anchorId="79356B91" wp14:editId="116C9589">
            <wp:extent cx="5559626" cy="32004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 and Settings\fatadama\My Documents\Dropbox\AERO 623\HW4\fsolve_stat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626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6A" w:rsidRDefault="008C536A" w:rsidP="008C536A">
      <w:pPr>
        <w:pStyle w:val="Caption"/>
      </w:pPr>
      <w:r>
        <w:t xml:space="preserve">Figure </w:t>
      </w:r>
      <w:r w:rsidR="00004462">
        <w:fldChar w:fldCharType="begin"/>
      </w:r>
      <w:r w:rsidR="00004462">
        <w:instrText xml:space="preserve"> SEQ Figure \* ARABIC </w:instrText>
      </w:r>
      <w:r w:rsidR="00004462">
        <w:fldChar w:fldCharType="separate"/>
      </w:r>
      <w:r w:rsidR="00AF6C5E">
        <w:rPr>
          <w:noProof/>
        </w:rPr>
        <w:t>2</w:t>
      </w:r>
      <w:r w:rsidR="00004462">
        <w:rPr>
          <w:noProof/>
        </w:rPr>
        <w:fldChar w:fldCharType="end"/>
      </w:r>
      <w:r>
        <w:t>: Optimal state history, fsolve()</w:t>
      </w:r>
    </w:p>
    <w:p w:rsidR="008C536A" w:rsidRDefault="000B6594" w:rsidP="008C536A">
      <w:pPr>
        <w:keepNext/>
        <w:jc w:val="center"/>
      </w:pPr>
      <w:r>
        <w:rPr>
          <w:noProof/>
        </w:rPr>
        <w:drawing>
          <wp:inline distT="0" distB="0" distL="0" distR="0" wp14:anchorId="0DB165FD" wp14:editId="69A25DBE">
            <wp:extent cx="5943600" cy="3421408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 and Settings\fatadama\My Documents\Dropbox\AERO 623\HW4\fsolve_costat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6A" w:rsidRDefault="008C536A" w:rsidP="008C536A">
      <w:pPr>
        <w:pStyle w:val="Caption"/>
      </w:pPr>
      <w:r>
        <w:t xml:space="preserve">Figure </w:t>
      </w:r>
      <w:r w:rsidR="00004462">
        <w:fldChar w:fldCharType="begin"/>
      </w:r>
      <w:r w:rsidR="00004462">
        <w:instrText xml:space="preserve"> SEQ Figure \* ARABIC </w:instrText>
      </w:r>
      <w:r w:rsidR="00004462">
        <w:fldChar w:fldCharType="separate"/>
      </w:r>
      <w:r w:rsidR="00AF6C5E">
        <w:rPr>
          <w:noProof/>
        </w:rPr>
        <w:t>3</w:t>
      </w:r>
      <w:r w:rsidR="00004462">
        <w:rPr>
          <w:noProof/>
        </w:rPr>
        <w:fldChar w:fldCharType="end"/>
      </w:r>
      <w:r>
        <w:t>: Optimal costate history, fsolve()</w:t>
      </w:r>
    </w:p>
    <w:p w:rsidR="008C536A" w:rsidRDefault="008C536A" w:rsidP="008C536A">
      <w:pPr>
        <w:keepNext/>
        <w:jc w:val="center"/>
      </w:pPr>
      <w:r>
        <w:rPr>
          <w:noProof/>
        </w:rPr>
        <w:drawing>
          <wp:inline distT="0" distB="0" distL="0" distR="0" wp14:anchorId="14F34321" wp14:editId="5362FB30">
            <wp:extent cx="5943600" cy="342140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s and Settings\fatadama\My Documents\Dropbox\AERO 623\HW4\fsolve_contro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36A" w:rsidRDefault="008C536A" w:rsidP="008C536A">
      <w:pPr>
        <w:pStyle w:val="Caption"/>
      </w:pPr>
      <w:r>
        <w:t xml:space="preserve">Figure </w:t>
      </w:r>
      <w:r w:rsidR="00004462">
        <w:fldChar w:fldCharType="begin"/>
      </w:r>
      <w:r w:rsidR="00004462">
        <w:instrText xml:space="preserve"> SEQ Figure \* ARABIC </w:instrText>
      </w:r>
      <w:r w:rsidR="00004462">
        <w:fldChar w:fldCharType="separate"/>
      </w:r>
      <w:r w:rsidR="00AF6C5E">
        <w:rPr>
          <w:noProof/>
        </w:rPr>
        <w:t>4</w:t>
      </w:r>
      <w:r w:rsidR="00004462">
        <w:rPr>
          <w:noProof/>
        </w:rPr>
        <w:fldChar w:fldCharType="end"/>
      </w:r>
      <w:r>
        <w:t>: Optimal control history, fsolve()</w:t>
      </w:r>
    </w:p>
    <w:p w:rsidR="008F1D9C" w:rsidRDefault="008F1D9C">
      <w:pPr>
        <w:spacing w:after="200" w:line="276" w:lineRule="auto"/>
      </w:pPr>
      <w:r>
        <w:br w:type="page"/>
      </w:r>
    </w:p>
    <w:p w:rsidR="00117F61" w:rsidRDefault="00117F61" w:rsidP="00117F61">
      <w:pPr>
        <w:pStyle w:val="Heading2"/>
      </w:pPr>
      <w:r>
        <w:t>fminunc() method</w:t>
      </w:r>
    </w:p>
    <w:p w:rsidR="008F1D9C" w:rsidRDefault="008F1D9C" w:rsidP="008F1D9C"/>
    <w:p w:rsidR="008F1D9C" w:rsidRPr="008F1D9C" w:rsidRDefault="008F1D9C" w:rsidP="008F1D9C">
      <w:pPr>
        <w:pStyle w:val="Heading3"/>
      </w:pPr>
      <w:r>
        <w:t>Implementation</w:t>
      </w:r>
    </w:p>
    <w:p w:rsidR="00117F61" w:rsidRDefault="00117F61" w:rsidP="00117F61">
      <w:pPr>
        <w:rPr>
          <w:rFonts w:eastAsiaTheme="minorEastAsia"/>
        </w:rPr>
      </w:pPr>
      <w:r>
        <w:t xml:space="preserve">The governing differential equations and </w:t>
      </w:r>
      <w:r w:rsidR="00536175">
        <w:t xml:space="preserve">boundary conditions are the same as before. For fminunc(), the arguments to the solver are the unknown initial conditions on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</m:acc>
      </m:oMath>
      <w:r w:rsidR="00536175">
        <w:rPr>
          <w:rFonts w:eastAsiaTheme="minorEastAsia"/>
        </w:rPr>
        <w:t xml:space="preserve"> and the function cost is the sum:</w:t>
      </w:r>
    </w:p>
    <w:p w:rsidR="00536175" w:rsidRDefault="00536175" w:rsidP="00117F61">
      <w:pPr>
        <w:rPr>
          <w:rFonts w:eastAsiaTheme="minorEastAsia"/>
        </w:rPr>
      </w:pPr>
    </w:p>
    <w:p w:rsidR="00536175" w:rsidRPr="00536175" w:rsidRDefault="00536175" w:rsidP="00117F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536175" w:rsidRDefault="00536175" w:rsidP="00117F61">
      <w:pPr>
        <w:rPr>
          <w:rFonts w:eastAsiaTheme="minorEastAsia"/>
        </w:rPr>
      </w:pPr>
    </w:p>
    <w:p w:rsidR="00536175" w:rsidRDefault="000048A5" w:rsidP="00117F61">
      <w:pPr>
        <w:rPr>
          <w:rFonts w:eastAsiaTheme="minorEastAsia"/>
        </w:rPr>
      </w:pPr>
      <w:r>
        <w:rPr>
          <w:rFonts w:eastAsiaTheme="minorEastAsia"/>
        </w:rPr>
        <w:t xml:space="preserve">To </w:t>
      </w:r>
      <w:r w:rsidR="006533EB">
        <w:rPr>
          <w:rFonts w:eastAsiaTheme="minorEastAsia"/>
        </w:rPr>
        <w:t>improve</w:t>
      </w:r>
      <w:r>
        <w:rPr>
          <w:rFonts w:eastAsiaTheme="minorEastAsia"/>
        </w:rPr>
        <w:t xml:space="preserve"> the convergence of this method, the problem is discretized using an Euler first-order method to produce the following difference equations:</w:t>
      </w:r>
    </w:p>
    <w:p w:rsidR="000048A5" w:rsidRDefault="000048A5" w:rsidP="00117F61">
      <w:pPr>
        <w:rPr>
          <w:rFonts w:eastAsiaTheme="minorEastAsia"/>
        </w:rPr>
      </w:pPr>
    </w:p>
    <w:p w:rsidR="007F4178" w:rsidRPr="007F4178" w:rsidRDefault="000048A5" w:rsidP="00117F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</m:d>
        </m:oMath>
      </m:oMathPara>
    </w:p>
    <w:p w:rsidR="007F4178" w:rsidRPr="007F4178" w:rsidRDefault="000048A5" w:rsidP="00117F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i+1</m:t>
              </m:r>
            </m:e>
          </m:d>
          <m:r>
            <w:rPr>
              <w:rFonts w:ascii="Cambria Math" w:hAnsi="Cambria Math"/>
            </w:rPr>
            <m:t>=θ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den>
              </m:f>
            </m:e>
          </m:d>
        </m:oMath>
      </m:oMathPara>
    </w:p>
    <w:p w:rsidR="007F4178" w:rsidRPr="007F4178" w:rsidRDefault="000048A5" w:rsidP="00117F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i+1</m:t>
              </m:r>
            </m:e>
          </m:d>
          <m:r>
            <w:rPr>
              <w:rFonts w:ascii="Cambria Math" w:eastAsiaTheme="minorEastAsia" w:hAnsi="Cambria Math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μ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7F4178" w:rsidRPr="007F4178" w:rsidRDefault="000048A5" w:rsidP="00117F6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i+1</m:t>
              </m:r>
            </m:e>
          </m:d>
          <m:r>
            <w:rPr>
              <w:rFonts w:ascii="Cambria Math" w:eastAsiaTheme="minorEastAsia" w:hAnsi="Cambria Math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+h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:rsidR="007F4178" w:rsidRPr="007F4178" w:rsidRDefault="00004462" w:rsidP="00117F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uv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:rsidR="007F4178" w:rsidRPr="007F4178" w:rsidRDefault="00004462" w:rsidP="00117F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</m:oMath>
      </m:oMathPara>
    </w:p>
    <w:p w:rsidR="007F4178" w:rsidRPr="007F4178" w:rsidRDefault="00004462" w:rsidP="00117F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</m:d>
        </m:oMath>
      </m:oMathPara>
    </w:p>
    <w:p w:rsidR="000048A5" w:rsidRPr="007F4178" w:rsidRDefault="00004462" w:rsidP="00117F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i+1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-h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u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den>
                  </m:f>
                </m:e>
              </m:d>
            </m:e>
          </m:d>
        </m:oMath>
      </m:oMathPara>
    </w:p>
    <w:p w:rsidR="00715109" w:rsidRDefault="00715109" w:rsidP="00117F61">
      <w:pPr>
        <w:rPr>
          <w:rFonts w:eastAsiaTheme="minorEastAsia"/>
        </w:rPr>
      </w:pPr>
    </w:p>
    <w:p w:rsidR="00715109" w:rsidRDefault="00715109" w:rsidP="008F1D9C">
      <w:pPr>
        <w:pStyle w:val="Heading3"/>
        <w:rPr>
          <w:rFonts w:eastAsiaTheme="minorEastAsia"/>
        </w:rPr>
      </w:pPr>
      <w:r>
        <w:rPr>
          <w:rFonts w:eastAsiaTheme="minorEastAsia"/>
        </w:rPr>
        <w:t>Results</w:t>
      </w:r>
      <w:r w:rsidR="008F1D9C">
        <w:rPr>
          <w:rFonts w:eastAsiaTheme="minorEastAsia"/>
        </w:rPr>
        <w:t xml:space="preserve"> (fminunc)</w:t>
      </w:r>
    </w:p>
    <w:p w:rsidR="004F2F8E" w:rsidRDefault="004F2F8E" w:rsidP="00715109">
      <w:pPr>
        <w:rPr>
          <w:rFonts w:eastAsiaTheme="minorEastAsia"/>
        </w:rPr>
      </w:pPr>
      <w:r>
        <w:t xml:space="preserve">Using a discretization </w:t>
      </w:r>
      <m:oMath>
        <m:r>
          <w:rPr>
            <w:rFonts w:ascii="Cambria Math" w:hAnsi="Cambria Math"/>
          </w:rPr>
          <m:t>h= 0.0351</m:t>
        </m:r>
      </m:oMath>
      <w:r>
        <w:rPr>
          <w:rFonts w:eastAsiaTheme="minorEastAsia"/>
        </w:rPr>
        <w:t>, the initial costate values are:</w:t>
      </w:r>
    </w:p>
    <w:p w:rsidR="004F2F8E" w:rsidRDefault="004F2F8E" w:rsidP="00715109">
      <w:pPr>
        <w:rPr>
          <w:rFonts w:eastAsiaTheme="minorEastAsia"/>
        </w:rPr>
      </w:pPr>
    </w:p>
    <w:p w:rsidR="004F2F8E" w:rsidRPr="004F2F8E" w:rsidRDefault="00004462" w:rsidP="004F2F8E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-2.6861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-1.5582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-1.2533</m:t>
                    </m:r>
                  </m:e>
                </m:mr>
              </m:m>
            </m:e>
          </m:d>
        </m:oMath>
      </m:oMathPara>
    </w:p>
    <w:p w:rsidR="004F2F8E" w:rsidRDefault="004F2F8E" w:rsidP="004F2F8E">
      <w:pPr>
        <w:rPr>
          <w:rFonts w:eastAsiaTheme="minorEastAsia"/>
        </w:rPr>
      </w:pPr>
    </w:p>
    <w:p w:rsidR="004F2F8E" w:rsidRDefault="004F2F8E" w:rsidP="004F2F8E">
      <w:pPr>
        <w:rPr>
          <w:rFonts w:eastAsiaTheme="minorEastAsia"/>
        </w:rPr>
      </w:pPr>
      <w:r>
        <w:rPr>
          <w:rFonts w:eastAsiaTheme="minorEastAsia"/>
        </w:rPr>
        <w:t>The final state values are:</w:t>
      </w:r>
    </w:p>
    <w:p w:rsidR="004F2F8E" w:rsidRPr="003103F1" w:rsidRDefault="004F2F8E" w:rsidP="004F2F8E">
      <w:pPr>
        <w:rPr>
          <w:rFonts w:eastAsiaTheme="minorEastAsia"/>
        </w:rPr>
      </w:pPr>
    </w:p>
    <w:p w:rsidR="004F2F8E" w:rsidRPr="003103F1" w:rsidRDefault="00004462" w:rsidP="004F2F8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1.524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-8.3×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-8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1.3223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0.8100</m:t>
                    </m:r>
                  </m:e>
                </m:mr>
              </m:m>
            </m:e>
          </m:d>
        </m:oMath>
      </m:oMathPara>
    </w:p>
    <w:p w:rsidR="004F2F8E" w:rsidRDefault="004F2F8E" w:rsidP="00715109">
      <w:pPr>
        <w:rPr>
          <w:noProof/>
        </w:rPr>
      </w:pPr>
    </w:p>
    <w:p w:rsidR="007D605B" w:rsidRDefault="007D605B" w:rsidP="007D605B">
      <w:pPr>
        <w:keepNext/>
        <w:jc w:val="center"/>
      </w:pPr>
      <w:r>
        <w:rPr>
          <w:noProof/>
        </w:rPr>
        <w:drawing>
          <wp:inline distT="0" distB="0" distL="0" distR="0" wp14:anchorId="174B551B" wp14:editId="400C992B">
            <wp:extent cx="3857625" cy="4076700"/>
            <wp:effectExtent l="0" t="0" r="9525" b="0"/>
            <wp:docPr id="5" name="Picture 5" descr="E:\Documents and Settings\fatadama\My Documents\Dropbox\AERO 623\HW4\fminunc_traj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 and Settings\fatadama\My Documents\Dropbox\AERO 623\HW4\fminunc_trajector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5B" w:rsidRDefault="007D605B" w:rsidP="007D605B">
      <w:pPr>
        <w:pStyle w:val="Caption"/>
      </w:pPr>
      <w:r>
        <w:t xml:space="preserve">Figure </w:t>
      </w:r>
      <w:r w:rsidR="00004462">
        <w:fldChar w:fldCharType="begin"/>
      </w:r>
      <w:r w:rsidR="00004462">
        <w:instrText xml:space="preserve"> SEQ Figure \* ARABIC </w:instrText>
      </w:r>
      <w:r w:rsidR="00004462">
        <w:fldChar w:fldCharType="separate"/>
      </w:r>
      <w:r w:rsidR="00AF6C5E">
        <w:rPr>
          <w:noProof/>
        </w:rPr>
        <w:t>5</w:t>
      </w:r>
      <w:r w:rsidR="00004462">
        <w:rPr>
          <w:noProof/>
        </w:rPr>
        <w:fldChar w:fldCharType="end"/>
      </w:r>
      <w:r>
        <w:t>: Optimal trajectory for fminunc() method</w:t>
      </w:r>
    </w:p>
    <w:p w:rsidR="007D605B" w:rsidRDefault="007D605B" w:rsidP="007D605B"/>
    <w:p w:rsidR="007D605B" w:rsidRDefault="007D605B" w:rsidP="007D605B">
      <w:pPr>
        <w:keepNext/>
        <w:jc w:val="center"/>
      </w:pPr>
      <w:r>
        <w:rPr>
          <w:noProof/>
        </w:rPr>
        <w:drawing>
          <wp:inline distT="0" distB="0" distL="0" distR="0" wp14:anchorId="3E5CCE7A" wp14:editId="0969FF95">
            <wp:extent cx="5943600" cy="3419475"/>
            <wp:effectExtent l="0" t="0" r="0" b="9525"/>
            <wp:docPr id="7" name="Picture 7" descr="E:\Documents and Settings\fatadama\My Documents\Dropbox\AERO 623\HW4\fminunc_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 and Settings\fatadama\My Documents\Dropbox\AERO 623\HW4\fminunc_stat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5B" w:rsidRDefault="007D605B" w:rsidP="007D605B">
      <w:pPr>
        <w:pStyle w:val="Caption"/>
      </w:pPr>
      <w:r>
        <w:t xml:space="preserve">Figure </w:t>
      </w:r>
      <w:r w:rsidR="00004462">
        <w:fldChar w:fldCharType="begin"/>
      </w:r>
      <w:r w:rsidR="00004462">
        <w:instrText xml:space="preserve"> SEQ Figure \* ARABIC </w:instrText>
      </w:r>
      <w:r w:rsidR="00004462">
        <w:fldChar w:fldCharType="separate"/>
      </w:r>
      <w:r w:rsidR="00AF6C5E">
        <w:rPr>
          <w:noProof/>
        </w:rPr>
        <w:t>6</w:t>
      </w:r>
      <w:r w:rsidR="00004462">
        <w:rPr>
          <w:noProof/>
        </w:rPr>
        <w:fldChar w:fldCharType="end"/>
      </w:r>
      <w:r>
        <w:t>: Optimal state histories</w:t>
      </w:r>
      <w:r w:rsidRPr="00EF7EC7">
        <w:t xml:space="preserve"> for fminunc() method</w:t>
      </w:r>
    </w:p>
    <w:p w:rsidR="007D605B" w:rsidRDefault="007D605B" w:rsidP="007D605B"/>
    <w:p w:rsidR="007D605B" w:rsidRDefault="007D605B" w:rsidP="007D605B">
      <w:pPr>
        <w:keepNext/>
        <w:jc w:val="center"/>
      </w:pPr>
      <w:r>
        <w:rPr>
          <w:noProof/>
        </w:rPr>
        <w:drawing>
          <wp:inline distT="0" distB="0" distL="0" distR="0" wp14:anchorId="427EA1C3" wp14:editId="0F109D3F">
            <wp:extent cx="5943600" cy="3419475"/>
            <wp:effectExtent l="0" t="0" r="0" b="9525"/>
            <wp:docPr id="8" name="Picture 8" descr="E:\Documents and Settings\fatadama\My Documents\Dropbox\AERO 623\HW4\fminunc_co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s and Settings\fatadama\My Documents\Dropbox\AERO 623\HW4\fminunc_costat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05B" w:rsidRDefault="007D605B" w:rsidP="007D605B">
      <w:pPr>
        <w:pStyle w:val="Caption"/>
      </w:pPr>
      <w:r>
        <w:t xml:space="preserve">Figure </w:t>
      </w:r>
      <w:r w:rsidR="00004462">
        <w:fldChar w:fldCharType="begin"/>
      </w:r>
      <w:r w:rsidR="00004462">
        <w:instrText xml:space="preserve"> SEQ Figure \* ARABIC </w:instrText>
      </w:r>
      <w:r w:rsidR="00004462">
        <w:fldChar w:fldCharType="separate"/>
      </w:r>
      <w:r w:rsidR="00AF6C5E">
        <w:rPr>
          <w:noProof/>
        </w:rPr>
        <w:t>7</w:t>
      </w:r>
      <w:r w:rsidR="00004462">
        <w:rPr>
          <w:noProof/>
        </w:rPr>
        <w:fldChar w:fldCharType="end"/>
      </w:r>
      <w:r>
        <w:t xml:space="preserve">: Optimal costate histories </w:t>
      </w:r>
      <w:r w:rsidRPr="007D7568">
        <w:t>for fminunc() method</w:t>
      </w:r>
    </w:p>
    <w:p w:rsidR="007D605B" w:rsidRDefault="007D605B" w:rsidP="007D605B"/>
    <w:p w:rsidR="007D605B" w:rsidRDefault="007D605B" w:rsidP="007D605B">
      <w:pPr>
        <w:jc w:val="center"/>
      </w:pPr>
      <w:r>
        <w:rPr>
          <w:noProof/>
        </w:rPr>
        <w:drawing>
          <wp:inline distT="0" distB="0" distL="0" distR="0" wp14:anchorId="0B6D207A" wp14:editId="7483B0B3">
            <wp:extent cx="5943600" cy="3419475"/>
            <wp:effectExtent l="0" t="0" r="0" b="9525"/>
            <wp:docPr id="9" name="Picture 9" descr="E:\Documents and Settings\fatadama\My Documents\Dropbox\AERO 623\HW4\fminunc_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uments and Settings\fatadama\My Documents\Dropbox\AERO 623\HW4\fminunc_control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913" w:rsidRDefault="007D605B" w:rsidP="00E32913">
      <w:pPr>
        <w:pStyle w:val="Caption"/>
      </w:pPr>
      <w:r>
        <w:t xml:space="preserve">Figure </w:t>
      </w:r>
      <w:r w:rsidR="00004462">
        <w:fldChar w:fldCharType="begin"/>
      </w:r>
      <w:r w:rsidR="00004462">
        <w:instrText xml:space="preserve"> SEQ Figure \* ARABIC </w:instrText>
      </w:r>
      <w:r w:rsidR="00004462">
        <w:fldChar w:fldCharType="separate"/>
      </w:r>
      <w:r w:rsidR="00AF6C5E">
        <w:rPr>
          <w:noProof/>
        </w:rPr>
        <w:t>8</w:t>
      </w:r>
      <w:r w:rsidR="00004462">
        <w:rPr>
          <w:noProof/>
        </w:rPr>
        <w:fldChar w:fldCharType="end"/>
      </w:r>
      <w:r>
        <w:t>: Optimal control history</w:t>
      </w:r>
      <w:r w:rsidRPr="00A00B1F">
        <w:t xml:space="preserve"> for fminunc() method</w:t>
      </w:r>
    </w:p>
    <w:p w:rsidR="00E32913" w:rsidRDefault="00E32913" w:rsidP="00E32913"/>
    <w:p w:rsidR="00E32913" w:rsidRDefault="00E32913" w:rsidP="00E32913">
      <w:r>
        <w:t xml:space="preserve">The results using fminunc() and fsolve() agree nicely and satisfy the necessary conditions. </w:t>
      </w:r>
    </w:p>
    <w:p w:rsidR="00E32913" w:rsidRDefault="00E32913" w:rsidP="00E32913">
      <w:r>
        <w:br w:type="page"/>
      </w:r>
    </w:p>
    <w:p w:rsidR="00E32913" w:rsidRDefault="00E32913" w:rsidP="00E32913">
      <w:pPr>
        <w:pStyle w:val="Heading2"/>
      </w:pPr>
      <w:r>
        <w:t>Successive Sweep Method</w:t>
      </w:r>
    </w:p>
    <w:p w:rsidR="008F1D9C" w:rsidRDefault="008F1D9C" w:rsidP="008F1D9C"/>
    <w:p w:rsidR="008F1D9C" w:rsidRPr="008F1D9C" w:rsidRDefault="008F1D9C" w:rsidP="008F1D9C">
      <w:pPr>
        <w:pStyle w:val="Heading3"/>
      </w:pPr>
      <w:bookmarkStart w:id="1" w:name="_Implementation"/>
      <w:bookmarkEnd w:id="1"/>
      <w:r>
        <w:t>Implementation</w:t>
      </w:r>
    </w:p>
    <w:p w:rsidR="00E32913" w:rsidRDefault="00E32913" w:rsidP="00E32913">
      <w:pPr>
        <w:rPr>
          <w:rFonts w:eastAsiaTheme="minorEastAsia"/>
        </w:rPr>
      </w:pPr>
      <w:r>
        <w:t xml:space="preserve">The successive sweep method requires an initial guess for the control history, solves a perturbation control problem about that control for a linear perturbation control </w:t>
      </w:r>
      <m:oMath>
        <m:r>
          <w:rPr>
            <w:rFonts w:ascii="Cambria Math" w:hAnsi="Cambria Math"/>
          </w:rPr>
          <m:t>δu</m:t>
        </m:r>
      </m:oMath>
      <w:r>
        <w:rPr>
          <w:rFonts w:eastAsiaTheme="minorEastAsia"/>
        </w:rPr>
        <w:t xml:space="preserve">, and updates the initial control using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+δu</m:t>
        </m:r>
      </m:oMath>
      <w:r>
        <w:rPr>
          <w:rFonts w:eastAsiaTheme="minorEastAsia"/>
        </w:rPr>
        <w:t>.</w:t>
      </w:r>
      <w:r w:rsidR="00256E27">
        <w:rPr>
          <w:rFonts w:eastAsiaTheme="minorEastAsia"/>
        </w:rPr>
        <w:t xml:space="preserve"> </w:t>
      </w:r>
      <w:r w:rsidR="00DA0717">
        <w:rPr>
          <w:rFonts w:eastAsiaTheme="minorEastAsia"/>
        </w:rPr>
        <w:t xml:space="preserve">As previous work has shown, neither the state </w:t>
      </w:r>
      <m:oMath>
        <m:r>
          <w:rPr>
            <w:rFonts w:ascii="Cambria Math" w:eastAsiaTheme="minorEastAsia" w:hAnsi="Cambria Math"/>
          </w:rPr>
          <m:t>θ</m:t>
        </m:r>
      </m:oMath>
      <w:r w:rsidR="00DA0717">
        <w:rPr>
          <w:rFonts w:eastAsiaTheme="minorEastAsia"/>
        </w:rPr>
        <w:t xml:space="preserve"> nor the costate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</m:oMath>
      <w:r w:rsidR="00DA0717">
        <w:rPr>
          <w:rFonts w:eastAsiaTheme="minorEastAsia"/>
        </w:rPr>
        <w:t xml:space="preserve"> has any influence on the optimal control solution. Therefore, these terms are left out of the following derivation. </w:t>
      </w:r>
      <w:r w:rsidR="00256E27">
        <w:rPr>
          <w:rFonts w:eastAsiaTheme="minorEastAsia"/>
        </w:rPr>
        <w:t>To simplify the derivation of the perturbation problem, redefine the initial problem statement as a function-of-final-state-fixed OCP:</w:t>
      </w:r>
    </w:p>
    <w:p w:rsidR="00256E27" w:rsidRDefault="00256E27" w:rsidP="00E32913">
      <w:pPr>
        <w:rPr>
          <w:rFonts w:eastAsiaTheme="minorEastAsia"/>
        </w:rPr>
      </w:pPr>
    </w:p>
    <w:p w:rsidR="00256E27" w:rsidRDefault="00256E27" w:rsidP="00256E27">
      <w:r>
        <w:t>Minimize the performance index</w:t>
      </w:r>
    </w:p>
    <w:p w:rsidR="00256E27" w:rsidRPr="003B408D" w:rsidRDefault="00256E27" w:rsidP="00256E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J=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256E27" w:rsidRDefault="00256E27" w:rsidP="00256E27">
      <w:pPr>
        <w:rPr>
          <w:rFonts w:eastAsiaTheme="minorEastAsia"/>
        </w:rPr>
      </w:pPr>
      <w:r>
        <w:rPr>
          <w:rFonts w:eastAsiaTheme="minorEastAsia"/>
        </w:rPr>
        <w:t>Subject to the constraints:</w:t>
      </w:r>
    </w:p>
    <w:p w:rsidR="00256E27" w:rsidRPr="00256E27" w:rsidRDefault="00004462" w:rsidP="00256E27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=u;r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;u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56E27" w:rsidRPr="00256E27" w:rsidRDefault="00004462" w:rsidP="00256E27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;v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256E27" w:rsidRDefault="00256E27" w:rsidP="00256E2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acc>
        </m:oMath>
      </m:oMathPara>
    </w:p>
    <w:p w:rsidR="00256E27" w:rsidRDefault="00256E27" w:rsidP="00256E2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</w:p>
    <w:p w:rsidR="00256E27" w:rsidRPr="00256E27" w:rsidRDefault="00004462" w:rsidP="00256E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=1.524</m:t>
          </m:r>
        </m:oMath>
      </m:oMathPara>
    </w:p>
    <w:p w:rsidR="00256E27" w:rsidRPr="00256E27" w:rsidRDefault="00004462" w:rsidP="00256E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256E27" w:rsidRPr="00256E27" w:rsidRDefault="00004462" w:rsidP="00256E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=0.81</m:t>
          </m:r>
        </m:oMath>
      </m:oMathPara>
    </w:p>
    <w:p w:rsidR="00256E27" w:rsidRDefault="00256E27" w:rsidP="00256E27">
      <w:pPr>
        <w:rPr>
          <w:rFonts w:eastAsiaTheme="minorEastAsia"/>
        </w:rPr>
      </w:pPr>
    </w:p>
    <w:p w:rsidR="00256E27" w:rsidRDefault="008F1D9C" w:rsidP="00256E27">
      <w:pPr>
        <w:rPr>
          <w:rFonts w:eastAsiaTheme="minorEastAsia"/>
        </w:rPr>
      </w:pPr>
      <w:r>
        <w:t xml:space="preserve">Using an arbitrary control history, </w:t>
      </w:r>
      <w:r w:rsidR="00575E35">
        <w:rPr>
          <w:rFonts w:eastAsiaTheme="minorEastAsia"/>
        </w:rPr>
        <w:t>the system behavior can be simulated using the equations of motion derived previously.</w:t>
      </w:r>
      <w:r w:rsidR="00575E35">
        <w:t xml:space="preserve"> The state and costate histories generated </w:t>
      </w:r>
      <w:r>
        <w:t xml:space="preserve">will be referred to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 xml:space="preserve">,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eastAsiaTheme="minorEastAsia"/>
        </w:rPr>
        <w:t>, etc., although in general these histories are sub-optimal.</w:t>
      </w:r>
    </w:p>
    <w:p w:rsidR="00575E35" w:rsidRDefault="00575E35" w:rsidP="00256E27">
      <w:pPr>
        <w:rPr>
          <w:rFonts w:eastAsiaTheme="minorEastAsia"/>
        </w:rPr>
      </w:pPr>
    </w:p>
    <w:p w:rsidR="00112677" w:rsidRDefault="00A042A1" w:rsidP="00256E27">
      <w:pPr>
        <w:rPr>
          <w:rFonts w:eastAsiaTheme="minorEastAsia"/>
        </w:rPr>
      </w:pPr>
      <w:r>
        <w:rPr>
          <w:rFonts w:eastAsiaTheme="minorEastAsia"/>
        </w:rPr>
        <w:t xml:space="preserve">Once the nonlinear system dynamics have been simulated, the perturbation problem must be formulated and solved. Since the nonlinear control is generally sub-optimal and may not satisfy the constraint function </w:t>
      </w:r>
      <m:oMath>
        <m:r>
          <w:rPr>
            <w:rFonts w:ascii="Cambria Math" w:eastAsiaTheme="minorEastAsia" w:hAnsi="Cambria Math"/>
          </w:rPr>
          <m:t>ψ=0</m:t>
        </m:r>
      </m:oMath>
      <w:r>
        <w:rPr>
          <w:rFonts w:eastAsiaTheme="minorEastAsia"/>
        </w:rPr>
        <w:t xml:space="preserve">, define the perturbation in the constraint </w:t>
      </w:r>
      <m:oMath>
        <m:r>
          <w:rPr>
            <w:rFonts w:ascii="Cambria Math" w:eastAsiaTheme="minorEastAsia" w:hAnsi="Cambria Math"/>
          </w:rPr>
          <m:t>δψ</m:t>
        </m:r>
      </m:oMath>
      <w:r>
        <w:rPr>
          <w:rFonts w:eastAsiaTheme="minorEastAsia"/>
        </w:rPr>
        <w:t>:</w:t>
      </w:r>
    </w:p>
    <w:p w:rsidR="00A042A1" w:rsidRDefault="00A042A1" w:rsidP="00256E27">
      <w:pPr>
        <w:rPr>
          <w:rFonts w:eastAsiaTheme="minorEastAsia"/>
        </w:rPr>
      </w:pPr>
    </w:p>
    <w:p w:rsidR="00A042A1" w:rsidRPr="00A042A1" w:rsidRDefault="00A042A1" w:rsidP="00256E27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δψ=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δx(T)</m:t>
          </m:r>
        </m:oMath>
      </m:oMathPara>
    </w:p>
    <w:p w:rsidR="00A042A1" w:rsidRDefault="00A042A1" w:rsidP="00256E27">
      <w:pPr>
        <w:rPr>
          <w:rFonts w:eastAsiaTheme="minorEastAsia"/>
          <w:i/>
        </w:rPr>
      </w:pPr>
    </w:p>
    <w:p w:rsidR="00A042A1" w:rsidRDefault="00A042A1" w:rsidP="00256E27">
      <w:pPr>
        <w:rPr>
          <w:rFonts w:eastAsiaTheme="minorEastAsia"/>
        </w:rPr>
      </w:pPr>
      <w:r w:rsidRPr="00A042A1">
        <w:rPr>
          <w:rFonts w:eastAsiaTheme="minorEastAsia"/>
        </w:rPr>
        <w:t>Since the state hist</w:t>
      </w:r>
      <w:r>
        <w:rPr>
          <w:rFonts w:eastAsiaTheme="minorEastAsia"/>
        </w:rPr>
        <w:t xml:space="preserve">ory is suboptimal, set </w:t>
      </w:r>
    </w:p>
    <w:p w:rsidR="00A042A1" w:rsidRDefault="00A042A1" w:rsidP="00256E27">
      <w:pPr>
        <w:rPr>
          <w:rFonts w:eastAsiaTheme="minorEastAsia"/>
        </w:rPr>
      </w:pPr>
    </w:p>
    <w:p w:rsidR="00A042A1" w:rsidRPr="00A042A1" w:rsidRDefault="00A042A1" w:rsidP="00256E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δψ= -αψ(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A042A1" w:rsidRDefault="00A042A1" w:rsidP="00256E27">
      <w:pPr>
        <w:rPr>
          <w:rFonts w:eastAsiaTheme="minorEastAsia"/>
        </w:rPr>
      </w:pPr>
    </w:p>
    <w:p w:rsidR="00A042A1" w:rsidRDefault="00A042A1" w:rsidP="00256E27">
      <w:pPr>
        <w:rPr>
          <w:rFonts w:eastAsiaTheme="minorEastAsia"/>
        </w:rPr>
      </w:pPr>
      <w:r>
        <w:rPr>
          <w:rFonts w:eastAsiaTheme="minorEastAsia"/>
        </w:rPr>
        <w:t xml:space="preserve">In the previous equation,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a positive scalar </w:t>
      </w:r>
      <w:r w:rsidR="00FB5D34">
        <w:rPr>
          <w:rFonts w:eastAsiaTheme="minorEastAsia"/>
        </w:rPr>
        <w:t xml:space="preserve">such that </w:t>
      </w:r>
      <m:oMath>
        <m:r>
          <w:rPr>
            <w:rFonts w:ascii="Cambria Math" w:eastAsiaTheme="minorEastAsia" w:hAnsi="Cambria Math"/>
          </w:rPr>
          <m:t>α≤1</m:t>
        </m:r>
      </m:oMath>
      <w:r>
        <w:rPr>
          <w:rFonts w:eastAsiaTheme="minorEastAsia"/>
        </w:rPr>
        <w:t>.</w:t>
      </w:r>
      <w:r w:rsidR="005A601B">
        <w:rPr>
          <w:rFonts w:eastAsiaTheme="minorEastAsia"/>
        </w:rPr>
        <w:t xml:space="preserve"> </w:t>
      </w:r>
      <w:r w:rsidR="00FB5D34">
        <w:rPr>
          <w:rFonts w:eastAsiaTheme="minorEastAsia"/>
        </w:rPr>
        <w:t xml:space="preserve">For this implementation </w:t>
      </w:r>
      <m:oMath>
        <m:r>
          <w:rPr>
            <w:rFonts w:ascii="Cambria Math" w:eastAsiaTheme="minorEastAsia" w:hAnsi="Cambria Math"/>
          </w:rPr>
          <m:t xml:space="preserve">α=1 </m:t>
        </m:r>
      </m:oMath>
      <w:r w:rsidR="00FB5D34">
        <w:rPr>
          <w:rFonts w:eastAsiaTheme="minorEastAsia"/>
        </w:rPr>
        <w:t xml:space="preserve">was eventually selected. </w:t>
      </w:r>
      <w:r w:rsidR="005A601B">
        <w:rPr>
          <w:rFonts w:eastAsiaTheme="minorEastAsia"/>
        </w:rPr>
        <w:t xml:space="preserve">Defining the state equation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</m:d>
      </m:oMath>
      <w:r w:rsidR="005A601B">
        <w:rPr>
          <w:rFonts w:eastAsiaTheme="minorEastAsia"/>
        </w:rPr>
        <w:t>, the perturbed state differential equation is:</w:t>
      </w:r>
    </w:p>
    <w:p w:rsidR="005A601B" w:rsidRDefault="005A601B" w:rsidP="00256E27">
      <w:pPr>
        <w:rPr>
          <w:rFonts w:eastAsiaTheme="minorEastAsia"/>
        </w:rPr>
      </w:pPr>
    </w:p>
    <w:p w:rsidR="005A601B" w:rsidRPr="005A601B" w:rsidRDefault="005A601B" w:rsidP="00256E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</m:oMath>
      </m:oMathPara>
    </w:p>
    <w:p w:rsidR="005A601B" w:rsidRDefault="005A601B" w:rsidP="00256E27">
      <w:pPr>
        <w:rPr>
          <w:rFonts w:eastAsiaTheme="minorEastAsia"/>
        </w:rPr>
      </w:pPr>
    </w:p>
    <w:p w:rsidR="005A601B" w:rsidRDefault="005A601B" w:rsidP="00256E27">
      <w:pPr>
        <w:rPr>
          <w:rFonts w:eastAsiaTheme="minorEastAsia"/>
        </w:rPr>
      </w:pPr>
      <w:r>
        <w:rPr>
          <w:rFonts w:eastAsiaTheme="minorEastAsia"/>
        </w:rPr>
        <w:t xml:space="preserve">The costate equation can be expressed as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</m:acc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>, so the perturbed costate equation is</w:t>
      </w:r>
    </w:p>
    <w:p w:rsidR="005A601B" w:rsidRDefault="005A601B" w:rsidP="00256E27">
      <w:pPr>
        <w:rPr>
          <w:rFonts w:eastAsiaTheme="minorEastAsia"/>
        </w:rPr>
      </w:pPr>
    </w:p>
    <w:p w:rsidR="005A601B" w:rsidRPr="0024094D" w:rsidRDefault="005A601B" w:rsidP="00256E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</w:rPr>
                  </m:ctrlPr>
                </m:e>
              </m:acc>
            </m:e>
          </m:acc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xx</m:t>
              </m:r>
            </m:sub>
          </m:sSub>
          <m:r>
            <w:rPr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xu</m:t>
              </m:r>
            </m:sub>
          </m:sSub>
          <m:r>
            <w:rPr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sub>
          </m:sSub>
          <m:r>
            <w:rPr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</m:oMath>
      </m:oMathPara>
    </w:p>
    <w:p w:rsidR="0024094D" w:rsidRDefault="0024094D" w:rsidP="00256E27">
      <w:pPr>
        <w:rPr>
          <w:rFonts w:eastAsiaTheme="minorEastAsia"/>
        </w:rPr>
      </w:pPr>
    </w:p>
    <w:p w:rsidR="00096B41" w:rsidRDefault="00096B41" w:rsidP="00256E27">
      <w:pPr>
        <w:rPr>
          <w:rFonts w:eastAsiaTheme="minorEastAsia"/>
        </w:rPr>
      </w:pPr>
      <w:r>
        <w:rPr>
          <w:rFonts w:eastAsiaTheme="minorEastAsia"/>
        </w:rPr>
        <w:t xml:space="preserve">Note that the performance index,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is quadratic and is a function of the control only, so the derivative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xu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. Furthermore, the derivative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sub>
        </m:sSub>
      </m:oMath>
      <w:r>
        <w:rPr>
          <w:rFonts w:eastAsiaTheme="minorEastAsia"/>
        </w:rPr>
        <w:t xml:space="preserve"> has the expression: </w:t>
      </w:r>
    </w:p>
    <w:p w:rsidR="00096B41" w:rsidRDefault="00096B41" w:rsidP="00256E27">
      <w:pPr>
        <w:rPr>
          <w:rFonts w:eastAsiaTheme="minorEastAsia"/>
        </w:rPr>
      </w:pPr>
    </w:p>
    <w:p w:rsidR="00096B41" w:rsidRDefault="00004462" w:rsidP="00256E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acc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:rsidR="00096B41" w:rsidRDefault="00096B41" w:rsidP="00256E27">
      <w:pPr>
        <w:rPr>
          <w:rFonts w:eastAsiaTheme="minorEastAsia"/>
        </w:rPr>
      </w:pPr>
    </w:p>
    <w:p w:rsidR="0024094D" w:rsidRDefault="0024094D" w:rsidP="00256E27">
      <w:pPr>
        <w:rPr>
          <w:rFonts w:eastAsiaTheme="minorEastAsia"/>
        </w:rPr>
      </w:pPr>
      <w:r>
        <w:rPr>
          <w:rFonts w:eastAsiaTheme="minorEastAsia"/>
        </w:rPr>
        <w:t xml:space="preserve">Finally, the stationarity condition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>
        <w:rPr>
          <w:rFonts w:eastAsiaTheme="minorEastAsia"/>
        </w:rPr>
        <w:t xml:space="preserve">. In this problem, the performance index is </w:t>
      </w:r>
      <m:oMath>
        <m:r>
          <w:rPr>
            <w:rFonts w:ascii="Cambria Math" w:eastAsiaTheme="minorEastAsia" w:hAnsi="Cambria Math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,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  <m:r>
          <w:rPr>
            <w:rFonts w:ascii="Cambria Math" w:eastAsiaTheme="minorEastAsia" w:hAnsi="Cambria Math"/>
          </w:rPr>
          <m:t>=2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>. The stationarity condition can be expressed:</w:t>
      </w:r>
    </w:p>
    <w:p w:rsidR="0024094D" w:rsidRDefault="0024094D" w:rsidP="00256E27">
      <w:pPr>
        <w:rPr>
          <w:rFonts w:eastAsiaTheme="minorEastAsia"/>
        </w:rPr>
      </w:pPr>
    </w:p>
    <w:p w:rsidR="0024094D" w:rsidRPr="0024094D" w:rsidRDefault="00004462" w:rsidP="00256E27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</m:oMath>
      </m:oMathPara>
    </w:p>
    <w:p w:rsidR="0024094D" w:rsidRDefault="0024094D" w:rsidP="00256E27">
      <w:pPr>
        <w:rPr>
          <w:rFonts w:eastAsiaTheme="minorEastAsia"/>
        </w:rPr>
      </w:pPr>
    </w:p>
    <w:p w:rsidR="0024094D" w:rsidRDefault="0024094D" w:rsidP="00256E27">
      <w:pPr>
        <w:rPr>
          <w:rFonts w:eastAsiaTheme="minorEastAsia"/>
        </w:rPr>
      </w:pPr>
      <w:r>
        <w:rPr>
          <w:rFonts w:eastAsiaTheme="minorEastAsia"/>
        </w:rPr>
        <w:t xml:space="preserve">For this problem,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 xml:space="preserve"> is constant, so the perturbed stationarity condition is:</w:t>
      </w:r>
    </w:p>
    <w:p w:rsidR="0024094D" w:rsidRDefault="0024094D" w:rsidP="00256E27">
      <w:pPr>
        <w:rPr>
          <w:rFonts w:eastAsiaTheme="minorEastAsia"/>
        </w:rPr>
      </w:pPr>
    </w:p>
    <w:p w:rsidR="0024094D" w:rsidRPr="0024094D" w:rsidRDefault="0024094D" w:rsidP="00256E2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</m:oMath>
      </m:oMathPara>
    </w:p>
    <w:p w:rsidR="0024094D" w:rsidRDefault="0024094D" w:rsidP="00256E27">
      <w:pPr>
        <w:rPr>
          <w:rFonts w:eastAsiaTheme="minorEastAsia"/>
        </w:rPr>
      </w:pPr>
    </w:p>
    <w:p w:rsidR="004C3211" w:rsidRDefault="0024094D" w:rsidP="004C3211">
      <w:pPr>
        <w:rPr>
          <w:rFonts w:eastAsiaTheme="minorEastAsia"/>
        </w:rPr>
      </w:pPr>
      <w:r>
        <w:rPr>
          <w:rFonts w:eastAsiaTheme="minorEastAsia"/>
        </w:rPr>
        <w:t xml:space="preserve">Since the initial state conditions are fixed, </w:t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>
        <w:rPr>
          <w:rFonts w:eastAsiaTheme="minorEastAsia"/>
        </w:rPr>
        <w:t xml:space="preserve">. The initial and final time are also fixed. The final perturbed state conditions, </w:t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, are free. </w:t>
      </w:r>
      <w:r w:rsidR="004C3211">
        <w:rPr>
          <w:rFonts w:eastAsiaTheme="minorEastAsia"/>
        </w:rPr>
        <w:t xml:space="preserve">The general equation for the free final state boundary condition is </w:t>
      </w:r>
    </w:p>
    <w:p w:rsidR="004C3211" w:rsidRDefault="004C3211" w:rsidP="004C3211">
      <w:pPr>
        <w:rPr>
          <w:rFonts w:eastAsiaTheme="minorEastAsia"/>
        </w:rPr>
      </w:pPr>
    </w:p>
    <w:p w:rsidR="004C3211" w:rsidRPr="004C3211" w:rsidRDefault="00004462" w:rsidP="004C321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=0</m:t>
          </m:r>
        </m:oMath>
      </m:oMathPara>
    </w:p>
    <w:p w:rsidR="004C3211" w:rsidRDefault="004C3211" w:rsidP="004C3211">
      <w:pPr>
        <w:rPr>
          <w:rFonts w:eastAsiaTheme="minorEastAsia"/>
        </w:rPr>
      </w:pPr>
    </w:p>
    <w:p w:rsidR="004C3211" w:rsidRDefault="004C3211" w:rsidP="004C3211">
      <w:pPr>
        <w:rPr>
          <w:rFonts w:eastAsiaTheme="minorEastAsia"/>
        </w:rPr>
      </w:pPr>
      <w:r>
        <w:rPr>
          <w:rFonts w:eastAsiaTheme="minorEastAsia"/>
        </w:rPr>
        <w:t>The perturbed form of this equation is</w:t>
      </w:r>
    </w:p>
    <w:p w:rsidR="004C3211" w:rsidRDefault="004C3211" w:rsidP="004C3211">
      <w:pPr>
        <w:rPr>
          <w:rFonts w:eastAsiaTheme="minorEastAsia"/>
        </w:rPr>
      </w:pPr>
    </w:p>
    <w:p w:rsidR="004C3211" w:rsidRPr="004C3211" w:rsidRDefault="00004462" w:rsidP="004C32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|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ν</m:t>
              </m:r>
            </m:e>
          </m:acc>
          <m:r>
            <w:rPr>
              <w:rFonts w:ascii="Cambria Math" w:hAnsi="Cambria Math"/>
            </w:rPr>
            <m:t>=δ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ctrlPr>
                <w:rPr>
                  <w:rFonts w:ascii="Cambria Math" w:hAnsi="Cambria Math"/>
                </w:rPr>
              </m:ctrlPr>
            </m:e>
          </m:acc>
        </m:oMath>
      </m:oMathPara>
    </w:p>
    <w:p w:rsidR="004C3211" w:rsidRDefault="004C3211" w:rsidP="004C3211">
      <w:pPr>
        <w:rPr>
          <w:rFonts w:eastAsiaTheme="minorEastAsia"/>
        </w:rPr>
      </w:pPr>
    </w:p>
    <w:p w:rsidR="004C3211" w:rsidRDefault="003854C0" w:rsidP="004C3211">
      <w:pPr>
        <w:rPr>
          <w:rFonts w:eastAsiaTheme="minorEastAsia"/>
        </w:rPr>
      </w:pPr>
      <w:r>
        <w:rPr>
          <w:rFonts w:eastAsiaTheme="minorEastAsia"/>
        </w:rPr>
        <w:t xml:space="preserve">The nonlinear system final state is linear with respect to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, so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is invariant; therefore,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ν</m:t>
                    </m:r>
                  </m:e>
                </m:acc>
              </m:e>
            </m:d>
          </m:e>
          <m:sub>
            <m:r>
              <w:rPr>
                <w:rFonts w:ascii="Cambria Math" w:hAnsi="Cambria Math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 xml:space="preserve">. </w:t>
      </w:r>
      <w:r w:rsidR="00217B4C">
        <w:rPr>
          <w:rFonts w:eastAsiaTheme="minorEastAsia"/>
        </w:rPr>
        <w:t xml:space="preserve">The boundary condition for </w:t>
      </w:r>
      <m:oMath>
        <m:r>
          <w:rPr>
            <w:rFonts w:ascii="Cambria Math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</m:acc>
      </m:oMath>
      <w:r w:rsidR="00217B4C">
        <w:rPr>
          <w:rFonts w:eastAsiaTheme="minorEastAsia"/>
        </w:rPr>
        <w:t xml:space="preserve"> is </w:t>
      </w:r>
      <m:oMath>
        <m:r>
          <w:rPr>
            <w:rFonts w:ascii="Cambria Math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</m:acc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δ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ν</m:t>
            </m:r>
          </m:e>
        </m:acc>
      </m:oMath>
      <w:r w:rsidR="00217B4C">
        <w:rPr>
          <w:rFonts w:eastAsiaTheme="minorEastAsia"/>
        </w:rPr>
        <w:t xml:space="preserve">. </w:t>
      </w:r>
    </w:p>
    <w:p w:rsidR="00671FE0" w:rsidRDefault="00671FE0" w:rsidP="004C3211">
      <w:pPr>
        <w:rPr>
          <w:rFonts w:eastAsiaTheme="minorEastAsia"/>
        </w:rPr>
      </w:pPr>
    </w:p>
    <w:p w:rsidR="00671FE0" w:rsidRDefault="00671FE0" w:rsidP="004C3211">
      <w:pPr>
        <w:rPr>
          <w:rFonts w:eastAsiaTheme="minorEastAsia"/>
        </w:rPr>
      </w:pPr>
      <w:r>
        <w:rPr>
          <w:rFonts w:eastAsiaTheme="minorEastAsia"/>
        </w:rPr>
        <w:t xml:space="preserve">To solve, assume a solution of the form </w:t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</m:acc>
        <m:r>
          <w:rPr>
            <w:rFonts w:ascii="Cambria Math" w:eastAsiaTheme="minorEastAsia" w:hAnsi="Cambria Math"/>
          </w:rPr>
          <m:t>(t)=S(t)δ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(t)+P(t)δ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</m:oMath>
      <w:r>
        <w:rPr>
          <w:rFonts w:eastAsiaTheme="minorEastAsia"/>
        </w:rPr>
        <w:t xml:space="preserve"> subject to the boundary constraints </w:t>
      </w: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=[0]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ψ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</m:oMath>
      <w:r>
        <w:rPr>
          <w:rFonts w:eastAsiaTheme="minorEastAsia"/>
        </w:rPr>
        <w:t>.</w:t>
      </w:r>
    </w:p>
    <w:p w:rsidR="00096B41" w:rsidRDefault="00096B41" w:rsidP="004C3211">
      <w:pPr>
        <w:rPr>
          <w:rFonts w:eastAsiaTheme="minorEastAsia"/>
        </w:rPr>
      </w:pPr>
    </w:p>
    <w:p w:rsidR="00096B41" w:rsidRDefault="00096B41" w:rsidP="004C3211">
      <w:pPr>
        <w:rPr>
          <w:rFonts w:eastAsiaTheme="minorEastAsia"/>
        </w:rPr>
      </w:pPr>
      <w:r>
        <w:rPr>
          <w:rFonts w:eastAsiaTheme="minorEastAsia"/>
        </w:rPr>
        <w:t xml:space="preserve">For this problem,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xu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/>
        </w:rPr>
        <w:t xml:space="preserve">. Substituting for </w:t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, the equations for </w:t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</m:acc>
      </m:oMath>
      <w:r>
        <w:rPr>
          <w:rFonts w:eastAsiaTheme="minorEastAsia"/>
        </w:rPr>
        <w:t xml:space="preserve"> are</w:t>
      </w:r>
    </w:p>
    <w:p w:rsidR="00096B41" w:rsidRDefault="00096B41" w:rsidP="004C3211">
      <w:pPr>
        <w:rPr>
          <w:rFonts w:eastAsiaTheme="minorEastAsia"/>
        </w:rPr>
      </w:pPr>
    </w:p>
    <w:p w:rsidR="00096B41" w:rsidRPr="00096B41" w:rsidRDefault="00096B41" w:rsidP="004C32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acc>
        </m:oMath>
      </m:oMathPara>
    </w:p>
    <w:p w:rsidR="00096B41" w:rsidRPr="00356F6B" w:rsidRDefault="00096B41" w:rsidP="004C32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</m:acc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</m:acc>
        </m:oMath>
      </m:oMathPara>
    </w:p>
    <w:p w:rsidR="00356F6B" w:rsidRDefault="00356F6B" w:rsidP="004C3211">
      <w:pPr>
        <w:rPr>
          <w:rFonts w:eastAsiaTheme="minorEastAsia"/>
        </w:rPr>
      </w:pPr>
    </w:p>
    <w:p w:rsidR="00356F6B" w:rsidRDefault="00356F6B" w:rsidP="004C3211">
      <w:pPr>
        <w:rPr>
          <w:rFonts w:eastAsiaTheme="minorEastAsia"/>
        </w:rPr>
      </w:pPr>
      <w:r>
        <w:rPr>
          <w:rFonts w:eastAsiaTheme="minorEastAsia"/>
        </w:rPr>
        <w:t xml:space="preserve">Substituting the assumed form for </w:t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  <m:ctrlPr>
              <w:rPr>
                <w:rFonts w:ascii="Cambria Math" w:eastAsiaTheme="minorEastAsia" w:hAnsi="Cambria Math"/>
              </w:rPr>
            </m:ctrlPr>
          </m:e>
        </m:acc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 xml:space="preserve"> produces Riccati equations for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:</w:t>
      </w:r>
    </w:p>
    <w:p w:rsidR="00356F6B" w:rsidRDefault="00356F6B" w:rsidP="004C3211">
      <w:pPr>
        <w:rPr>
          <w:rFonts w:eastAsiaTheme="minorEastAsia"/>
        </w:rPr>
      </w:pPr>
    </w:p>
    <w:p w:rsidR="00356F6B" w:rsidRPr="00356F6B" w:rsidRDefault="00004462" w:rsidP="004C3211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acc>
          <m:r>
            <w:rPr>
              <w:rFonts w:ascii="Cambria Math" w:eastAsiaTheme="minorEastAsia" w:hAnsi="Cambria Math"/>
            </w:rPr>
            <m:t>+S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S++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S=0,S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=[0]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P-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S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P=0,P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</m:oMath>
      </m:oMathPara>
    </w:p>
    <w:p w:rsidR="00356F6B" w:rsidRDefault="00356F6B" w:rsidP="004C3211">
      <w:pPr>
        <w:rPr>
          <w:rFonts w:eastAsiaTheme="minorEastAsia"/>
        </w:rPr>
      </w:pPr>
    </w:p>
    <w:p w:rsidR="00356F6B" w:rsidRDefault="00356F6B" w:rsidP="004C3211">
      <w:pPr>
        <w:rPr>
          <w:rFonts w:eastAsiaTheme="minorEastAsia"/>
        </w:rPr>
      </w:pPr>
      <w:r>
        <w:rPr>
          <w:rFonts w:eastAsiaTheme="minorEastAsia"/>
        </w:rPr>
        <w:t>These equations can be integrated backwards in time independently of the perturbation states and costates.</w:t>
      </w:r>
      <w:r w:rsidR="008278FC">
        <w:rPr>
          <w:rFonts w:eastAsiaTheme="minorEastAsia"/>
        </w:rPr>
        <w:t xml:space="preserve"> An Euler approximation is used for integration. </w:t>
      </w:r>
      <w:r w:rsidR="00935447">
        <w:rPr>
          <w:rFonts w:eastAsiaTheme="minorEastAsia"/>
        </w:rPr>
        <w:t xml:space="preserve">To obtain a solution for </w:t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935447">
        <w:rPr>
          <w:rFonts w:eastAsiaTheme="minorEastAsia"/>
        </w:rPr>
        <w:t xml:space="preserve">, however, the unknown </w:t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</m:oMath>
      <w:r w:rsidR="00935447">
        <w:rPr>
          <w:rFonts w:eastAsiaTheme="minorEastAsia"/>
        </w:rPr>
        <w:t xml:space="preserve"> must be found. To do this, assume that the following equation can be solved:</w:t>
      </w:r>
    </w:p>
    <w:p w:rsidR="00935447" w:rsidRDefault="00935447" w:rsidP="004C3211">
      <w:pPr>
        <w:rPr>
          <w:rFonts w:eastAsiaTheme="minorEastAsia"/>
        </w:rPr>
      </w:pPr>
    </w:p>
    <w:p w:rsidR="00935447" w:rsidRPr="00935447" w:rsidRDefault="00935447" w:rsidP="004C32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δψ=N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,N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,M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=[0]</m:t>
          </m:r>
        </m:oMath>
      </m:oMathPara>
    </w:p>
    <w:p w:rsidR="00935447" w:rsidRDefault="00935447" w:rsidP="004C3211">
      <w:pPr>
        <w:rPr>
          <w:rFonts w:eastAsiaTheme="minorEastAsia"/>
        </w:rPr>
      </w:pPr>
    </w:p>
    <w:p w:rsidR="00935447" w:rsidRDefault="00935447" w:rsidP="004C3211">
      <w:pPr>
        <w:rPr>
          <w:rFonts w:eastAsiaTheme="minorEastAsia"/>
        </w:rPr>
      </w:pPr>
      <w:r>
        <w:rPr>
          <w:rFonts w:eastAsiaTheme="minorEastAsia"/>
        </w:rPr>
        <w:t xml:space="preserve">The value of </w:t>
      </w:r>
      <m:oMath>
        <m:r>
          <w:rPr>
            <w:rFonts w:ascii="Cambria Math" w:eastAsiaTheme="minorEastAsia" w:hAnsi="Cambria Math"/>
          </w:rPr>
          <m:t>δψ</m:t>
        </m:r>
      </m:oMath>
      <w:r>
        <w:rPr>
          <w:rFonts w:eastAsiaTheme="minorEastAsia"/>
        </w:rPr>
        <w:t xml:space="preserve"> is fixed by the solution to the nonlinear equations. Therefore, the derivative of the previous expression is:</w:t>
      </w:r>
    </w:p>
    <w:p w:rsidR="00935447" w:rsidRDefault="00935447" w:rsidP="004C3211">
      <w:pPr>
        <w:rPr>
          <w:rFonts w:eastAsiaTheme="minorEastAsia"/>
        </w:rPr>
      </w:pPr>
    </w:p>
    <w:p w:rsidR="00935447" w:rsidRPr="00F40B99" w:rsidRDefault="00004462" w:rsidP="004C32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δψ</m:t>
              </m:r>
            </m:e>
          </m:d>
          <m:r>
            <w:rPr>
              <w:rFonts w:ascii="Cambria Math" w:eastAsiaTheme="minorEastAsia" w:hAnsi="Cambria Math"/>
            </w:rPr>
            <m:t>=0=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+Nδ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</m:oMath>
      </m:oMathPara>
    </w:p>
    <w:p w:rsidR="00F40B99" w:rsidRDefault="00F40B99" w:rsidP="004C3211">
      <w:pPr>
        <w:rPr>
          <w:rFonts w:eastAsiaTheme="minorEastAsia"/>
        </w:rPr>
      </w:pPr>
    </w:p>
    <w:p w:rsidR="00F40B99" w:rsidRDefault="00F40B99" w:rsidP="004C3211">
      <w:pPr>
        <w:rPr>
          <w:rFonts w:eastAsiaTheme="minorEastAsia"/>
        </w:rPr>
      </w:pPr>
      <w:r>
        <w:rPr>
          <w:rFonts w:eastAsiaTheme="minorEastAsia"/>
        </w:rPr>
        <w:t xml:space="preserve">Using the equation for </w:t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acc>
      </m:oMath>
      <w:r>
        <w:rPr>
          <w:rFonts w:eastAsiaTheme="minorEastAsia"/>
        </w:rPr>
        <w:t xml:space="preserve">, the preceding expression yields Ricatti </w:t>
      </w:r>
      <w:r w:rsidR="005E3E93">
        <w:rPr>
          <w:rFonts w:eastAsiaTheme="minorEastAsia"/>
        </w:rPr>
        <w:t>equations</w:t>
      </w:r>
      <w:r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>:</w:t>
      </w:r>
    </w:p>
    <w:p w:rsidR="00F40B99" w:rsidRDefault="00F40B99" w:rsidP="004C3211">
      <w:pPr>
        <w:rPr>
          <w:rFonts w:eastAsiaTheme="minorEastAsia"/>
        </w:rPr>
      </w:pPr>
    </w:p>
    <w:p w:rsidR="00F40B99" w:rsidRPr="00F40B99" w:rsidRDefault="00004462" w:rsidP="004C3211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acc>
          <m:r>
            <w:rPr>
              <w:rFonts w:ascii="Cambria Math" w:eastAsiaTheme="minorEastAsia" w:hAnsi="Cambria Math"/>
            </w:rPr>
            <m:t>+N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S=0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N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P=0</m:t>
          </m:r>
        </m:oMath>
      </m:oMathPara>
    </w:p>
    <w:p w:rsidR="00F40B99" w:rsidRDefault="00F40B99" w:rsidP="004C3211">
      <w:pPr>
        <w:rPr>
          <w:rFonts w:eastAsiaTheme="minorEastAsia"/>
        </w:rPr>
      </w:pPr>
    </w:p>
    <w:p w:rsidR="005E3E93" w:rsidRDefault="00F40B99" w:rsidP="004C3211">
      <w:pPr>
        <w:rPr>
          <w:rFonts w:eastAsiaTheme="minorEastAsia"/>
        </w:rPr>
      </w:pPr>
      <w:r>
        <w:rPr>
          <w:rFonts w:eastAsiaTheme="minorEastAsia"/>
        </w:rPr>
        <w:t xml:space="preserve">These equations can be solved using back integration from the known final values of the matrices. Note that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5E3E93"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</m:oMath>
      <w:r w:rsidR="005E3E93">
        <w:rPr>
          <w:rFonts w:eastAsiaTheme="minorEastAsia"/>
        </w:rPr>
        <w:t xml:space="preserve"> can be expressed as follows:</w:t>
      </w:r>
    </w:p>
    <w:p w:rsidR="005E3E93" w:rsidRDefault="005E3E93" w:rsidP="004C3211">
      <w:pPr>
        <w:rPr>
          <w:rFonts w:eastAsiaTheme="minorEastAsia"/>
        </w:rPr>
      </w:pPr>
    </w:p>
    <w:p w:rsidR="005E3E93" w:rsidRDefault="005E3E93" w:rsidP="004C32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(δψ-Nδ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)</m:t>
          </m:r>
        </m:oMath>
      </m:oMathPara>
    </w:p>
    <w:p w:rsidR="005E3E93" w:rsidRDefault="005E3E93" w:rsidP="004C3211">
      <w:pPr>
        <w:rPr>
          <w:rFonts w:eastAsiaTheme="minorEastAsia"/>
        </w:rPr>
      </w:pPr>
    </w:p>
    <w:p w:rsidR="005E3E93" w:rsidRDefault="005E3E93" w:rsidP="004C3211">
      <w:pPr>
        <w:rPr>
          <w:rFonts w:eastAsiaTheme="minorEastAsia"/>
        </w:rPr>
      </w:pPr>
      <w:r>
        <w:rPr>
          <w:rFonts w:eastAsiaTheme="minorEastAsia"/>
        </w:rPr>
        <w:t xml:space="preserve">If the time histories of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are both known, then </w:t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</m:oMath>
      <w:r>
        <w:rPr>
          <w:rFonts w:eastAsiaTheme="minorEastAsia"/>
        </w:rPr>
        <w:t xml:space="preserve"> can be evaluated at any time except as </w:t>
      </w:r>
      <m:oMath>
        <m:r>
          <w:rPr>
            <w:rFonts w:ascii="Cambria Math" w:eastAsiaTheme="minorEastAsia" w:hAnsi="Cambria Math"/>
          </w:rPr>
          <m:t>t→T</m:t>
        </m:r>
      </m:oMath>
      <w:r>
        <w:rPr>
          <w:rFonts w:eastAsiaTheme="minorEastAsia"/>
        </w:rPr>
        <w:t xml:space="preserve">,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→∞</m:t>
        </m:r>
      </m:oMath>
      <w:r>
        <w:rPr>
          <w:rFonts w:eastAsiaTheme="minorEastAsia"/>
        </w:rPr>
        <w:t xml:space="preserve">. </w:t>
      </w:r>
      <w:r w:rsidR="001F4163">
        <w:rPr>
          <w:rFonts w:eastAsiaTheme="minorEastAsia"/>
        </w:rPr>
        <w:t xml:space="preserve">Choosing to evaluate </w:t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ν</m:t>
            </m:r>
          </m:e>
        </m:acc>
      </m:oMath>
      <w:r w:rsidR="001F4163">
        <w:rPr>
          <w:rFonts w:eastAsiaTheme="minorEastAsia"/>
        </w:rPr>
        <w:t xml:space="preserve"> at the initial time, we can write</w:t>
      </w:r>
    </w:p>
    <w:p w:rsidR="001F4163" w:rsidRDefault="001F4163" w:rsidP="004C3211">
      <w:pPr>
        <w:rPr>
          <w:rFonts w:eastAsiaTheme="minorEastAsia"/>
        </w:rPr>
      </w:pPr>
    </w:p>
    <w:p w:rsidR="001F4163" w:rsidRPr="001F4163" w:rsidRDefault="001F4163" w:rsidP="004C32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ν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δψ</m:t>
          </m:r>
        </m:oMath>
      </m:oMathPara>
    </w:p>
    <w:p w:rsidR="001F4163" w:rsidRDefault="001F4163" w:rsidP="004C3211">
      <w:pPr>
        <w:rPr>
          <w:rFonts w:eastAsiaTheme="minorEastAsia"/>
        </w:rPr>
      </w:pPr>
    </w:p>
    <w:p w:rsidR="001F4163" w:rsidRDefault="001F4163" w:rsidP="004C3211">
      <w:pPr>
        <w:rPr>
          <w:rFonts w:eastAsiaTheme="minorEastAsia"/>
        </w:rPr>
      </w:pPr>
      <w:r>
        <w:rPr>
          <w:rFonts w:eastAsiaTheme="minorEastAsia"/>
        </w:rPr>
        <w:t>The perturbation state and control equations can be written:</w:t>
      </w:r>
    </w:p>
    <w:p w:rsidR="001F4163" w:rsidRDefault="001F4163" w:rsidP="004C3211">
      <w:pPr>
        <w:rPr>
          <w:rFonts w:eastAsiaTheme="minorEastAsia"/>
        </w:rPr>
      </w:pPr>
    </w:p>
    <w:p w:rsidR="001F4163" w:rsidRPr="005A601B" w:rsidRDefault="001F4163" w:rsidP="001F41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δ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</m:oMath>
      </m:oMathPara>
    </w:p>
    <w:p w:rsidR="001F4163" w:rsidRPr="006651F4" w:rsidRDefault="001F4163" w:rsidP="004C32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δ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Sδ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+Pδ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(Sδ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M(0)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δψ)</m:t>
          </m:r>
        </m:oMath>
      </m:oMathPara>
    </w:p>
    <w:p w:rsidR="006651F4" w:rsidRDefault="006651F4" w:rsidP="004C3211">
      <w:pPr>
        <w:rPr>
          <w:rFonts w:eastAsiaTheme="minorEastAsia"/>
        </w:rPr>
      </w:pPr>
    </w:p>
    <w:p w:rsidR="006651F4" w:rsidRDefault="006651F4" w:rsidP="004C3211">
      <w:pPr>
        <w:rPr>
          <w:rFonts w:eastAsiaTheme="minorEastAsia"/>
        </w:rPr>
      </w:pPr>
      <w:r>
        <w:rPr>
          <w:rFonts w:eastAsiaTheme="minorEastAsia"/>
        </w:rPr>
        <w:t>For completeness, the following derivatives of the Hamiltonian are shown here:</w:t>
      </w:r>
    </w:p>
    <w:p w:rsidR="006651F4" w:rsidRDefault="006651F4" w:rsidP="004C3211">
      <w:pPr>
        <w:rPr>
          <w:rFonts w:eastAsiaTheme="minorEastAsia"/>
        </w:rPr>
      </w:pPr>
    </w:p>
    <w:p w:rsidR="006651F4" w:rsidRPr="00741A10" w:rsidRDefault="00004462" w:rsidP="004C32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xx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v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6μ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uv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2v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2v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uv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u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41A10" w:rsidRDefault="00741A10" w:rsidP="004C3211">
      <w:pPr>
        <w:rPr>
          <w:rFonts w:eastAsiaTheme="minorEastAsia"/>
        </w:rPr>
      </w:pPr>
    </w:p>
    <w:p w:rsidR="00741A10" w:rsidRDefault="00741A10" w:rsidP="00741A10">
      <w:pPr>
        <w:pStyle w:val="Heading3"/>
        <w:rPr>
          <w:rFonts w:eastAsiaTheme="minorEastAsia"/>
        </w:rPr>
      </w:pPr>
      <w:r>
        <w:rPr>
          <w:rFonts w:eastAsiaTheme="minorEastAsia"/>
        </w:rPr>
        <w:t>Initial control vector</w:t>
      </w:r>
    </w:p>
    <w:p w:rsidR="00741A10" w:rsidRDefault="00741A10" w:rsidP="00741A10">
      <w:r>
        <w:t>To generate an initial solution that was relatively near the optimal control, we assume a nonlinear feedback control of the form:</w:t>
      </w:r>
    </w:p>
    <w:p w:rsidR="00741A10" w:rsidRDefault="00741A10" w:rsidP="00741A10"/>
    <w:p w:rsidR="00741A10" w:rsidRPr="00741A10" w:rsidRDefault="00004462" w:rsidP="00741A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uv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741A10" w:rsidRDefault="00741A10" w:rsidP="00741A10">
      <w:pPr>
        <w:rPr>
          <w:rFonts w:eastAsiaTheme="minorEastAsia"/>
        </w:rPr>
      </w:pPr>
    </w:p>
    <w:p w:rsidR="00741A10" w:rsidRDefault="00741A10" w:rsidP="00741A10">
      <w:pPr>
        <w:rPr>
          <w:rFonts w:eastAsiaTheme="minorEastAsia"/>
        </w:rPr>
      </w:pPr>
      <w:r>
        <w:rPr>
          <w:rFonts w:eastAsiaTheme="minorEastAsia"/>
        </w:rPr>
        <w:t>This produces the effective dynamics</w:t>
      </w:r>
    </w:p>
    <w:p w:rsidR="00741A10" w:rsidRDefault="00741A10" w:rsidP="00741A10">
      <w:pPr>
        <w:rPr>
          <w:rFonts w:eastAsiaTheme="minorEastAsia"/>
        </w:rPr>
      </w:pPr>
    </w:p>
    <w:p w:rsidR="00741A10" w:rsidRPr="00434186" w:rsidRDefault="00004462" w:rsidP="00741A1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>=u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-v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:rsidR="00434186" w:rsidRDefault="00434186" w:rsidP="00741A10">
      <w:pPr>
        <w:rPr>
          <w:rFonts w:eastAsiaTheme="minorEastAsia"/>
        </w:rPr>
      </w:pPr>
    </w:p>
    <w:p w:rsidR="00434186" w:rsidRDefault="00434186" w:rsidP="00741A10">
      <w:pPr>
        <w:rPr>
          <w:rFonts w:eastAsiaTheme="minorEastAsia"/>
        </w:rPr>
      </w:pPr>
      <w:r>
        <w:rPr>
          <w:rFonts w:eastAsiaTheme="minorEastAsia"/>
        </w:rPr>
        <w:t xml:space="preserve">This control does not exactly drive </w:t>
      </w:r>
      <m:oMath>
        <m:r>
          <w:rPr>
            <w:rFonts w:ascii="Cambria Math" w:eastAsiaTheme="minorEastAsia" w:hAnsi="Cambria Math"/>
          </w:rPr>
          <m:t>r(T)</m:t>
        </m:r>
      </m:oMath>
      <w:r>
        <w:rPr>
          <w:rFonts w:eastAsiaTheme="minorEastAsia"/>
        </w:rPr>
        <w:t xml:space="preserve"> to the desired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u(T)</m:t>
        </m:r>
      </m:oMath>
      <w:r>
        <w:rPr>
          <w:rFonts w:eastAsiaTheme="minorEastAsia"/>
        </w:rPr>
        <w:t xml:space="preserve"> is nonzero. However, this control is close enough for the successive sweep method to converge.</w:t>
      </w:r>
      <w:r w:rsidR="00E7392D">
        <w:rPr>
          <w:rFonts w:eastAsiaTheme="minorEastAsia"/>
        </w:rPr>
        <w:t xml:space="preserve"> It is assumed the successive sweep has converged when </w:t>
      </w:r>
      <w:r w:rsidR="00760438">
        <w:rPr>
          <w:rFonts w:eastAsiaTheme="minorEastAsia"/>
        </w:rPr>
        <w:t>the absolute value of each element</w:t>
      </w:r>
      <w:r w:rsidR="00E7392D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E7392D">
        <w:rPr>
          <w:rFonts w:eastAsiaTheme="minorEastAsia"/>
        </w:rPr>
        <w:t xml:space="preserve"> vector </w:t>
      </w:r>
      <w:r w:rsidR="00760438">
        <w:rPr>
          <w:rFonts w:eastAsiaTheme="minorEastAsia"/>
        </w:rPr>
        <w:t xml:space="preserve">is </w:t>
      </w:r>
      <w:r w:rsidR="00E7392D">
        <w:rPr>
          <w:rFonts w:eastAsiaTheme="minorEastAsia"/>
        </w:rPr>
        <w:t xml:space="preserve">less than a tolerance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="00E7392D">
        <w:rPr>
          <w:rFonts w:eastAsiaTheme="minorEastAsia"/>
        </w:rPr>
        <w:t xml:space="preserve">. </w:t>
      </w:r>
    </w:p>
    <w:p w:rsidR="00FB5D34" w:rsidRDefault="00FB5D34" w:rsidP="00741A10">
      <w:pPr>
        <w:rPr>
          <w:rFonts w:eastAsiaTheme="minorEastAsia"/>
        </w:rPr>
      </w:pPr>
    </w:p>
    <w:p w:rsidR="00FB5D34" w:rsidRDefault="00FB5D34" w:rsidP="00FB5D34">
      <w:pPr>
        <w:pStyle w:val="Heading3"/>
        <w:rPr>
          <w:rFonts w:eastAsiaTheme="minorEastAsia"/>
        </w:rPr>
      </w:pPr>
      <w:r>
        <w:rPr>
          <w:rFonts w:eastAsiaTheme="minorEastAsia"/>
        </w:rPr>
        <w:t>Results (successive sweep)</w:t>
      </w:r>
    </w:p>
    <w:p w:rsidR="00C61E29" w:rsidRDefault="00FB5D34" w:rsidP="00C61E29">
      <w:r>
        <w:t xml:space="preserve">Using the specified initial controller and convergence criteria, the sweep converges after </w:t>
      </w:r>
      <w:r w:rsidR="006510F7">
        <w:t xml:space="preserve">21 iterations. </w:t>
      </w:r>
      <w:r w:rsidR="00C61E29">
        <w:t>The initial costates computed are:</w:t>
      </w:r>
    </w:p>
    <w:p w:rsidR="00C61E29" w:rsidRDefault="00C61E29" w:rsidP="00C61E29"/>
    <w:p w:rsidR="00C61E29" w:rsidRPr="003103F1" w:rsidRDefault="00004462" w:rsidP="00C61E2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-2.120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-0.473</m:t>
                    </m:r>
                  </m:e>
                </m:mr>
              </m:m>
            </m:e>
          </m:d>
        </m:oMath>
      </m:oMathPara>
    </w:p>
    <w:p w:rsidR="00C61E29" w:rsidRDefault="00C61E29" w:rsidP="00C61E29">
      <w:pPr>
        <w:rPr>
          <w:rFonts w:eastAsiaTheme="minorEastAsia"/>
        </w:rPr>
      </w:pPr>
    </w:p>
    <w:p w:rsidR="00C61E29" w:rsidRDefault="00C61E29" w:rsidP="00C61E29">
      <w:pPr>
        <w:rPr>
          <w:rFonts w:eastAsiaTheme="minorEastAsia"/>
        </w:rPr>
      </w:pPr>
    </w:p>
    <w:p w:rsidR="00C61E29" w:rsidRDefault="00C61E29" w:rsidP="00C61E29">
      <w:pPr>
        <w:rPr>
          <w:rFonts w:eastAsiaTheme="minorEastAsia"/>
        </w:rPr>
      </w:pPr>
      <w:r>
        <w:rPr>
          <w:rFonts w:eastAsiaTheme="minorEastAsia"/>
        </w:rPr>
        <w:t>The final state values are:</w:t>
      </w:r>
    </w:p>
    <w:p w:rsidR="00C61E29" w:rsidRPr="003103F1" w:rsidRDefault="00004462" w:rsidP="00C61E2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1.524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1.1245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1.993×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-5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0.8100</m:t>
                    </m:r>
                  </m:e>
                </m:mr>
              </m:m>
            </m:e>
          </m:d>
        </m:oMath>
      </m:oMathPara>
    </w:p>
    <w:p w:rsidR="00FB5D34" w:rsidRDefault="00FB5D34" w:rsidP="00FB5D34"/>
    <w:p w:rsidR="00AF6C5E" w:rsidRDefault="00AF6C5E" w:rsidP="00AF6C5E">
      <w:pPr>
        <w:keepNext/>
        <w:jc w:val="center"/>
      </w:pPr>
      <w:r>
        <w:rPr>
          <w:noProof/>
        </w:rPr>
        <w:drawing>
          <wp:inline distT="0" distB="0" distL="0" distR="0" wp14:anchorId="2B6E688F" wp14:editId="45AE11D0">
            <wp:extent cx="3720625" cy="3931920"/>
            <wp:effectExtent l="0" t="0" r="0" b="0"/>
            <wp:docPr id="3" name="Picture 3" descr="E:\Documents and Settings\fatadama\My Documents\Dropbox\AERO 623\HW4\ss_traje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 and Settings\fatadama\My Documents\Dropbox\AERO 623\HW4\ss_trajector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62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C5E" w:rsidRDefault="00AF6C5E" w:rsidP="00AF6C5E">
      <w:pPr>
        <w:pStyle w:val="Caption"/>
      </w:pPr>
      <w:r>
        <w:t xml:space="preserve">Figure </w:t>
      </w:r>
      <w:r w:rsidR="00004462">
        <w:fldChar w:fldCharType="begin"/>
      </w:r>
      <w:r w:rsidR="00004462">
        <w:instrText xml:space="preserve"> SEQ Figure \* ARABIC </w:instrText>
      </w:r>
      <w:r w:rsidR="00004462">
        <w:fldChar w:fldCharType="separate"/>
      </w:r>
      <w:r>
        <w:rPr>
          <w:noProof/>
        </w:rPr>
        <w:t>9</w:t>
      </w:r>
      <w:r w:rsidR="00004462">
        <w:rPr>
          <w:noProof/>
        </w:rPr>
        <w:fldChar w:fldCharType="end"/>
      </w:r>
      <w:r>
        <w:t>: Optimal trajectory, successive sweep method</w:t>
      </w:r>
    </w:p>
    <w:p w:rsidR="00AF6C5E" w:rsidRDefault="00AF6C5E" w:rsidP="00AF6C5E"/>
    <w:p w:rsidR="00AF6C5E" w:rsidRDefault="00AF6C5E" w:rsidP="00AF6C5E">
      <w:pPr>
        <w:keepNext/>
        <w:jc w:val="center"/>
      </w:pPr>
      <w:r>
        <w:rPr>
          <w:noProof/>
        </w:rPr>
        <w:drawing>
          <wp:inline distT="0" distB="0" distL="0" distR="0" wp14:anchorId="4C1B956B" wp14:editId="5940135E">
            <wp:extent cx="5943600" cy="3438525"/>
            <wp:effectExtent l="0" t="0" r="0" b="9525"/>
            <wp:docPr id="10" name="Picture 10" descr="E:\Documents and Settings\fatadama\My Documents\Dropbox\AERO 623\HW4\ss_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s and Settings\fatadama\My Documents\Dropbox\AERO 623\HW4\ss_stat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C5E" w:rsidRDefault="00AF6C5E" w:rsidP="00AF6C5E">
      <w:pPr>
        <w:pStyle w:val="Caption"/>
      </w:pPr>
      <w:r>
        <w:t xml:space="preserve">Figure </w:t>
      </w:r>
      <w:r w:rsidR="00004462">
        <w:fldChar w:fldCharType="begin"/>
      </w:r>
      <w:r w:rsidR="00004462">
        <w:instrText xml:space="preserve"> SEQ Figure \* ARABIC </w:instrText>
      </w:r>
      <w:r w:rsidR="00004462">
        <w:fldChar w:fldCharType="separate"/>
      </w:r>
      <w:r>
        <w:rPr>
          <w:noProof/>
        </w:rPr>
        <w:t>10</w:t>
      </w:r>
      <w:r w:rsidR="00004462">
        <w:rPr>
          <w:noProof/>
        </w:rPr>
        <w:fldChar w:fldCharType="end"/>
      </w:r>
      <w:r>
        <w:t>: Optimal state histories</w:t>
      </w:r>
      <w:r w:rsidRPr="00D7125E">
        <w:t>, successive sweep method</w:t>
      </w:r>
    </w:p>
    <w:p w:rsidR="00AF6C5E" w:rsidRDefault="00AF6C5E" w:rsidP="00AF6C5E">
      <w:pPr>
        <w:keepNext/>
        <w:jc w:val="center"/>
      </w:pPr>
      <w:r>
        <w:rPr>
          <w:noProof/>
        </w:rPr>
        <w:drawing>
          <wp:inline distT="0" distB="0" distL="0" distR="0" wp14:anchorId="443C9AC9" wp14:editId="640AD713">
            <wp:extent cx="5943600" cy="3419475"/>
            <wp:effectExtent l="0" t="0" r="0" b="9525"/>
            <wp:docPr id="11" name="Picture 11" descr="E:\Documents and Settings\fatadama\My Documents\Dropbox\AERO 623\HW4\ss_cost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 and Settings\fatadama\My Documents\Dropbox\AERO 623\HW4\ss_costat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C5E" w:rsidRDefault="00AF6C5E" w:rsidP="00AF6C5E">
      <w:pPr>
        <w:pStyle w:val="Caption"/>
      </w:pPr>
      <w:r>
        <w:t xml:space="preserve">Figure </w:t>
      </w:r>
      <w:r w:rsidR="00004462">
        <w:fldChar w:fldCharType="begin"/>
      </w:r>
      <w:r w:rsidR="00004462">
        <w:instrText xml:space="preserve"> SEQ Figure \* ARABIC </w:instrText>
      </w:r>
      <w:r w:rsidR="00004462">
        <w:fldChar w:fldCharType="separate"/>
      </w:r>
      <w:r>
        <w:rPr>
          <w:noProof/>
        </w:rPr>
        <w:t>11</w:t>
      </w:r>
      <w:r w:rsidR="00004462">
        <w:rPr>
          <w:noProof/>
        </w:rPr>
        <w:fldChar w:fldCharType="end"/>
      </w:r>
      <w:r>
        <w:t>: Optimal costate histories</w:t>
      </w:r>
      <w:r w:rsidRPr="00580A66">
        <w:t>, successive sweep method</w:t>
      </w:r>
    </w:p>
    <w:p w:rsidR="00AF6C5E" w:rsidRDefault="00AF6C5E" w:rsidP="00AF6C5E"/>
    <w:p w:rsidR="00AF6C5E" w:rsidRDefault="00AF6C5E" w:rsidP="00AF6C5E">
      <w:pPr>
        <w:keepNext/>
        <w:jc w:val="center"/>
      </w:pPr>
      <w:r>
        <w:rPr>
          <w:noProof/>
        </w:rPr>
        <w:drawing>
          <wp:inline distT="0" distB="0" distL="0" distR="0" wp14:anchorId="6107443C" wp14:editId="6ED1A9D4">
            <wp:extent cx="5943600" cy="3419475"/>
            <wp:effectExtent l="0" t="0" r="0" b="9525"/>
            <wp:docPr id="12" name="Picture 12" descr="E:\Documents and Settings\fatadama\My Documents\Dropbox\AERO 623\HW4\ss_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s and Settings\fatadama\My Documents\Dropbox\AERO 623\HW4\ss_control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C5E" w:rsidRDefault="00AF6C5E" w:rsidP="00AF6C5E">
      <w:pPr>
        <w:pStyle w:val="Caption"/>
      </w:pPr>
      <w:r>
        <w:t xml:space="preserve">Figure </w:t>
      </w:r>
      <w:r w:rsidR="00004462">
        <w:fldChar w:fldCharType="begin"/>
      </w:r>
      <w:r w:rsidR="00004462">
        <w:instrText xml:space="preserve"> SEQ Figure \* ARABIC </w:instrText>
      </w:r>
      <w:r w:rsidR="00004462">
        <w:fldChar w:fldCharType="separate"/>
      </w:r>
      <w:r>
        <w:rPr>
          <w:noProof/>
        </w:rPr>
        <w:t>12</w:t>
      </w:r>
      <w:r w:rsidR="00004462">
        <w:rPr>
          <w:noProof/>
        </w:rPr>
        <w:fldChar w:fldCharType="end"/>
      </w:r>
      <w:r>
        <w:t>: Optimal control history</w:t>
      </w:r>
      <w:r w:rsidRPr="00AE0BB8">
        <w:t>, successive sweep method</w:t>
      </w:r>
    </w:p>
    <w:p w:rsidR="00AF6C5E" w:rsidRDefault="00AF6C5E" w:rsidP="00AF6C5E"/>
    <w:p w:rsidR="00D541FC" w:rsidRDefault="00AF6C5E" w:rsidP="00AF6C5E">
      <w:r>
        <w:t>It can be seen that the control calculated using the successive sweep differs from the fminunc() an</w:t>
      </w:r>
      <w:r w:rsidR="005A257B">
        <w:t xml:space="preserve">d fsolve() control, although the same final state is reached. The cost function for fminunc() and the successive sweep are estimated using trapezoid integration; it is found that the cost for fminunc() is approximately 0.574, while the cost for the successive sweep 0.722. </w:t>
      </w:r>
    </w:p>
    <w:p w:rsidR="00D541FC" w:rsidRDefault="00D541FC" w:rsidP="00AF6C5E"/>
    <w:p w:rsidR="00AF6C5E" w:rsidRPr="00AF6C5E" w:rsidRDefault="00360469" w:rsidP="00AF6C5E">
      <w:r>
        <w:t>Checking the 2</w:t>
      </w:r>
      <w:r w:rsidRPr="00360469">
        <w:rPr>
          <w:vertAlign w:val="superscript"/>
        </w:rPr>
        <w:t>nd</w:t>
      </w:r>
      <w:r>
        <w:t xml:space="preserve">-order necessary conditions for the successive sweep, </w:t>
      </w:r>
      <w:r w:rsidR="00C40BCA">
        <w:t>it is seen that</w:t>
      </w:r>
      <w:r>
        <w:t xml:space="preserve"> the strengthened Legendre-Clebsh condition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uu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eastAsiaTheme="minorEastAsia"/>
        </w:rPr>
        <w:t xml:space="preserve"> is met, and the Jacobi condition, </w:t>
      </w:r>
      <m:oMath>
        <m:r>
          <w:rPr>
            <w:rFonts w:ascii="Cambria Math" w:eastAsiaTheme="minorEastAsia" w:hAnsi="Cambria Math"/>
          </w:rPr>
          <m:t>S-P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finite, is satisfied everywhere except at the final time steps, 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∞</m:t>
            </m:r>
          </m:e>
        </m:d>
      </m:oMath>
      <w:r>
        <w:rPr>
          <w:rFonts w:eastAsiaTheme="minorEastAsia"/>
        </w:rPr>
        <w:t xml:space="preserve">. </w:t>
      </w:r>
      <w:r w:rsidR="00BD0357">
        <w:rPr>
          <w:rFonts w:eastAsiaTheme="minorEastAsia"/>
        </w:rPr>
        <w:t xml:space="preserve">It is possible that the successive sweep solution is a local minimum, and the global minimum could be found with a better initial </w:t>
      </w:r>
      <w:r w:rsidR="00E77AD4">
        <w:rPr>
          <w:rFonts w:eastAsiaTheme="minorEastAsia"/>
        </w:rPr>
        <w:t xml:space="preserve">control solution; for instance, if the optimal solution computed with fminunc() is used as the initial control, the successive sweep returns </w:t>
      </w:r>
      <m:oMath>
        <m:r>
          <w:rPr>
            <w:rFonts w:ascii="Cambria Math" w:eastAsiaTheme="minorEastAsia" w:hAnsi="Cambria Math"/>
          </w:rPr>
          <m:t>δ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0</m:t>
            </m:r>
          </m:e>
        </m:acc>
      </m:oMath>
      <w:r w:rsidR="00E77AD4">
        <w:rPr>
          <w:rFonts w:eastAsiaTheme="minorEastAsia"/>
        </w:rPr>
        <w:t xml:space="preserve">. </w:t>
      </w:r>
    </w:p>
    <w:sectPr w:rsidR="00AF6C5E" w:rsidRPr="00AF6C5E" w:rsidSect="00E14CFB"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462" w:rsidRDefault="00004462" w:rsidP="00E14CFB">
      <w:r>
        <w:separator/>
      </w:r>
    </w:p>
  </w:endnote>
  <w:endnote w:type="continuationSeparator" w:id="0">
    <w:p w:rsidR="00004462" w:rsidRDefault="00004462" w:rsidP="00E1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462" w:rsidRDefault="00004462" w:rsidP="00E14CFB">
      <w:r>
        <w:separator/>
      </w:r>
    </w:p>
  </w:footnote>
  <w:footnote w:type="continuationSeparator" w:id="0">
    <w:p w:rsidR="00004462" w:rsidRDefault="00004462" w:rsidP="00E14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CFB" w:rsidRDefault="00E14CFB">
    <w:pPr>
      <w:pStyle w:val="Header"/>
    </w:pPr>
    <w:r>
      <w:t>AERO 623</w:t>
    </w:r>
    <w:r>
      <w:tab/>
      <w:t>HW4</w:t>
    </w:r>
    <w:r>
      <w:tab/>
      <w:t>Tim Woodbury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11112"/>
    <w:multiLevelType w:val="hybridMultilevel"/>
    <w:tmpl w:val="46DE3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B54"/>
    <w:rsid w:val="00004462"/>
    <w:rsid w:val="000048A5"/>
    <w:rsid w:val="000070B7"/>
    <w:rsid w:val="00047EB0"/>
    <w:rsid w:val="00096B41"/>
    <w:rsid w:val="000B6594"/>
    <w:rsid w:val="001061E7"/>
    <w:rsid w:val="00112677"/>
    <w:rsid w:val="00117F61"/>
    <w:rsid w:val="001E2AC4"/>
    <w:rsid w:val="001F4163"/>
    <w:rsid w:val="00214868"/>
    <w:rsid w:val="00217B4C"/>
    <w:rsid w:val="0024094D"/>
    <w:rsid w:val="00256E27"/>
    <w:rsid w:val="003103F1"/>
    <w:rsid w:val="0031296A"/>
    <w:rsid w:val="00356F6B"/>
    <w:rsid w:val="00360469"/>
    <w:rsid w:val="003854C0"/>
    <w:rsid w:val="0039069D"/>
    <w:rsid w:val="00393ECF"/>
    <w:rsid w:val="003B408D"/>
    <w:rsid w:val="00434186"/>
    <w:rsid w:val="00447B54"/>
    <w:rsid w:val="00486600"/>
    <w:rsid w:val="004C3211"/>
    <w:rsid w:val="004F2F8E"/>
    <w:rsid w:val="00536175"/>
    <w:rsid w:val="005547C2"/>
    <w:rsid w:val="00575E35"/>
    <w:rsid w:val="005A257B"/>
    <w:rsid w:val="005A601B"/>
    <w:rsid w:val="005D7048"/>
    <w:rsid w:val="005E3E93"/>
    <w:rsid w:val="00600F38"/>
    <w:rsid w:val="006510F7"/>
    <w:rsid w:val="006533EB"/>
    <w:rsid w:val="00653EBA"/>
    <w:rsid w:val="006651F4"/>
    <w:rsid w:val="00671FE0"/>
    <w:rsid w:val="00715109"/>
    <w:rsid w:val="00740DAE"/>
    <w:rsid w:val="00741A10"/>
    <w:rsid w:val="00760438"/>
    <w:rsid w:val="007D605B"/>
    <w:rsid w:val="007F4178"/>
    <w:rsid w:val="00817981"/>
    <w:rsid w:val="008278FC"/>
    <w:rsid w:val="0088057B"/>
    <w:rsid w:val="00884F99"/>
    <w:rsid w:val="008C3539"/>
    <w:rsid w:val="008C536A"/>
    <w:rsid w:val="008F1D9C"/>
    <w:rsid w:val="00902C82"/>
    <w:rsid w:val="00935447"/>
    <w:rsid w:val="00986A89"/>
    <w:rsid w:val="00A042A1"/>
    <w:rsid w:val="00A4331C"/>
    <w:rsid w:val="00A91BD7"/>
    <w:rsid w:val="00A939B9"/>
    <w:rsid w:val="00AA6D9E"/>
    <w:rsid w:val="00AF6C5E"/>
    <w:rsid w:val="00B02226"/>
    <w:rsid w:val="00B37339"/>
    <w:rsid w:val="00BD0357"/>
    <w:rsid w:val="00C03C87"/>
    <w:rsid w:val="00C40BCA"/>
    <w:rsid w:val="00C61E29"/>
    <w:rsid w:val="00CD66C2"/>
    <w:rsid w:val="00CD6D41"/>
    <w:rsid w:val="00D305C9"/>
    <w:rsid w:val="00D47216"/>
    <w:rsid w:val="00D541FC"/>
    <w:rsid w:val="00DA0717"/>
    <w:rsid w:val="00E14CFB"/>
    <w:rsid w:val="00E237D1"/>
    <w:rsid w:val="00E32913"/>
    <w:rsid w:val="00E7392D"/>
    <w:rsid w:val="00E77AD4"/>
    <w:rsid w:val="00EA54F6"/>
    <w:rsid w:val="00F4055D"/>
    <w:rsid w:val="00F40B99"/>
    <w:rsid w:val="00F503CF"/>
    <w:rsid w:val="00FB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CF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3CF"/>
    <w:pPr>
      <w:keepNext/>
      <w:keepLines/>
      <w:spacing w:before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CF"/>
    <w:pPr>
      <w:keepNext/>
      <w:keepLines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3CF"/>
    <w:pPr>
      <w:keepNext/>
      <w:keepLines/>
      <w:outlineLvl w:val="2"/>
    </w:pPr>
    <w:rPr>
      <w:rFonts w:eastAsiaTheme="majorEastAsia" w:cstheme="majorBidi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C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03CF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03CF"/>
    <w:rPr>
      <w:rFonts w:ascii="Times New Roman" w:eastAsiaTheme="majorEastAsia" w:hAnsi="Times New Roman" w:cstheme="majorBidi"/>
      <w:bCs/>
      <w:i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503CF"/>
    <w:pPr>
      <w:jc w:val="center"/>
    </w:pPr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F503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7B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B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B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1D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4C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C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14C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CFB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3CF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3CF"/>
    <w:pPr>
      <w:keepNext/>
      <w:keepLines/>
      <w:spacing w:before="24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CF"/>
    <w:pPr>
      <w:keepNext/>
      <w:keepLines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03CF"/>
    <w:pPr>
      <w:keepNext/>
      <w:keepLines/>
      <w:outlineLvl w:val="2"/>
    </w:pPr>
    <w:rPr>
      <w:rFonts w:eastAsiaTheme="majorEastAsia" w:cstheme="majorBidi"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3CF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03CF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03CF"/>
    <w:rPr>
      <w:rFonts w:ascii="Times New Roman" w:eastAsiaTheme="majorEastAsia" w:hAnsi="Times New Roman" w:cstheme="majorBidi"/>
      <w:bCs/>
      <w:i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F503CF"/>
    <w:pPr>
      <w:jc w:val="center"/>
    </w:pPr>
    <w:rPr>
      <w:b/>
      <w:bCs/>
      <w:sz w:val="20"/>
      <w:szCs w:val="18"/>
    </w:rPr>
  </w:style>
  <w:style w:type="paragraph" w:styleId="ListParagraph">
    <w:name w:val="List Paragraph"/>
    <w:basedOn w:val="Normal"/>
    <w:uiPriority w:val="34"/>
    <w:qFormat/>
    <w:rsid w:val="00F503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7B5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B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B5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F1D9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4C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C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14C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CF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D7B1F-BD39-4C0F-BD56-06DB275D2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2113</Words>
  <Characters>12048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Aerospace Engineering</Company>
  <LinksUpToDate>false</LinksUpToDate>
  <CharactersWithSpaces>14133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Woodbury</dc:creator>
  <cp:lastModifiedBy>Tim Woodbury</cp:lastModifiedBy>
  <cp:revision>2</cp:revision>
  <dcterms:created xsi:type="dcterms:W3CDTF">2014-08-21T19:41:00Z</dcterms:created>
  <dcterms:modified xsi:type="dcterms:W3CDTF">2014-08-21T19:41:00Z</dcterms:modified>
</cp:coreProperties>
</file>