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B0A" w:rsidRDefault="00A02B0A" w:rsidP="005742E9">
      <w:pPr>
        <w:pStyle w:val="a3"/>
        <w:numPr>
          <w:ilvl w:val="0"/>
          <w:numId w:val="1"/>
        </w:numPr>
      </w:pPr>
      <w:r>
        <w:t>Приветствие</w:t>
      </w:r>
      <w:r w:rsidR="006D282E">
        <w:t>.</w:t>
      </w:r>
    </w:p>
    <w:p w:rsidR="00584B44" w:rsidRDefault="00A02B0A" w:rsidP="005742E9">
      <w:pPr>
        <w:pStyle w:val="a3"/>
        <w:numPr>
          <w:ilvl w:val="0"/>
          <w:numId w:val="1"/>
        </w:numPr>
      </w:pPr>
      <w:r>
        <w:t>С</w:t>
      </w:r>
      <w:r w:rsidR="005742E9">
        <w:t>уществуют нейрофизиологичес</w:t>
      </w:r>
      <w:r w:rsidR="00E4229E">
        <w:t>кие  данные в пользу того, что при</w:t>
      </w:r>
      <w:r w:rsidR="005742E9">
        <w:t xml:space="preserve"> формировании </w:t>
      </w:r>
      <w:proofErr w:type="gramStart"/>
      <w:r w:rsidR="005742E9">
        <w:t>элемента картины мира субъекта деятельности</w:t>
      </w:r>
      <w:proofErr w:type="gramEnd"/>
      <w:r w:rsidR="005742E9">
        <w:t xml:space="preserve"> ключевыми являются следующие участки коры головного мозга: проекционная и ассоциативная кора, </w:t>
      </w:r>
      <w:proofErr w:type="spellStart"/>
      <w:r w:rsidR="005742E9">
        <w:t>гиппокамп</w:t>
      </w:r>
      <w:proofErr w:type="spellEnd"/>
      <w:r w:rsidR="005742E9">
        <w:t xml:space="preserve"> и гипоталамус. В проекционной коре сигнал опознается, происходит </w:t>
      </w:r>
      <w:r w:rsidR="00937AA0">
        <w:t xml:space="preserve">его </w:t>
      </w:r>
      <w:r w:rsidR="005742E9">
        <w:t>первичная категоризация</w:t>
      </w:r>
      <w:r w:rsidR="00572021">
        <w:t xml:space="preserve"> в ассоциативной коре</w:t>
      </w:r>
      <w:r w:rsidR="005742E9">
        <w:t xml:space="preserve">. Далее </w:t>
      </w:r>
      <w:r w:rsidR="00CC724E">
        <w:t xml:space="preserve">нервное </w:t>
      </w:r>
      <w:r w:rsidR="005742E9">
        <w:t xml:space="preserve">возбуждение распространяется к </w:t>
      </w:r>
      <w:proofErr w:type="spellStart"/>
      <w:r w:rsidR="005742E9">
        <w:t>гиппокампу</w:t>
      </w:r>
      <w:proofErr w:type="spellEnd"/>
      <w:r w:rsidR="00F3101C">
        <w:t>,</w:t>
      </w:r>
      <w:r w:rsidR="005742E9">
        <w:t xml:space="preserve"> в височные области, где происходит дальнейшая категоризация и сравнение с хранящим</w:t>
      </w:r>
      <w:r w:rsidR="00F3101C">
        <w:t>и</w:t>
      </w:r>
      <w:r w:rsidR="005742E9">
        <w:t xml:space="preserve">ся в памяти эталонами и прототипами. Затем </w:t>
      </w:r>
      <w:r w:rsidR="005849AF">
        <w:t xml:space="preserve">нервное </w:t>
      </w:r>
      <w:r w:rsidR="005742E9">
        <w:t>возбуждение достигает гипоталамуса, связанного с мотивационными центрами оценки и регуляции. И, наконец, получающийся контур обратной связи замыкается наложением возб</w:t>
      </w:r>
      <w:r w:rsidR="0028465F">
        <w:t>уждения на остаточный след в пр</w:t>
      </w:r>
      <w:r w:rsidR="005742E9">
        <w:t>о</w:t>
      </w:r>
      <w:r w:rsidR="0028465F">
        <w:t>е</w:t>
      </w:r>
      <w:r w:rsidR="005742E9">
        <w:t>кционной коре.</w:t>
      </w:r>
    </w:p>
    <w:p w:rsidR="00F3101C" w:rsidRDefault="00F3101C" w:rsidP="005742E9">
      <w:pPr>
        <w:pStyle w:val="a3"/>
        <w:numPr>
          <w:ilvl w:val="0"/>
          <w:numId w:val="1"/>
        </w:numPr>
      </w:pPr>
      <w:r>
        <w:t>В пользу существования трех составляющих элемента картины мира говорят и психологические исследования.</w:t>
      </w:r>
      <w:r w:rsidR="006B7EA3">
        <w:t xml:space="preserve"> В частности</w:t>
      </w:r>
      <w:r w:rsidR="003B1913">
        <w:t>,</w:t>
      </w:r>
      <w:r w:rsidR="006B7EA3">
        <w:t xml:space="preserve"> в теории деятельности Леонтьева образующими картины мира являются три комп</w:t>
      </w:r>
      <w:r w:rsidR="00CD5F1A">
        <w:t>оненты: образ, зн</w:t>
      </w:r>
      <w:bookmarkStart w:id="0" w:name="_GoBack"/>
      <w:bookmarkEnd w:id="0"/>
      <w:r w:rsidR="00CD5F1A">
        <w:t>ачение и лично</w:t>
      </w:r>
      <w:r w:rsidR="006B7EA3">
        <w:t>с</w:t>
      </w:r>
      <w:r w:rsidR="00CD5F1A">
        <w:t>т</w:t>
      </w:r>
      <w:r w:rsidR="006B7EA3">
        <w:t>ный смысл.</w:t>
      </w:r>
    </w:p>
    <w:p w:rsidR="009C6313" w:rsidRDefault="00F66679" w:rsidP="005742E9">
      <w:pPr>
        <w:pStyle w:val="a3"/>
        <w:numPr>
          <w:ilvl w:val="0"/>
          <w:numId w:val="1"/>
        </w:numPr>
      </w:pPr>
      <w:r>
        <w:t>Рассматриваемая  конструкция с присвоенным ей именем называется знаком. Имя, по всей видимости, возникает при по</w:t>
      </w:r>
      <w:r w:rsidR="000D7DEE">
        <w:t>с</w:t>
      </w:r>
      <w:r>
        <w:t xml:space="preserve">туплении возбуждения во фронтальные области коры головного мозга. </w:t>
      </w:r>
    </w:p>
    <w:p w:rsidR="004308D3" w:rsidRPr="005742E9" w:rsidRDefault="00F66679" w:rsidP="005742E9">
      <w:pPr>
        <w:pStyle w:val="a3"/>
        <w:numPr>
          <w:ilvl w:val="0"/>
          <w:numId w:val="1"/>
        </w:numPr>
      </w:pPr>
      <w:r>
        <w:t>В настоящей работе</w:t>
      </w:r>
      <w:r w:rsidR="004308D3">
        <w:t xml:space="preserve"> будут рассмотрены основанные на нейрофизиологических данных механизмы формирования и связывания двух компонент: образа и значения.</w:t>
      </w:r>
      <w:r w:rsidR="00855816">
        <w:t xml:space="preserve"> </w:t>
      </w:r>
    </w:p>
    <w:sectPr w:rsidR="004308D3" w:rsidRPr="005742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62B2D"/>
    <w:multiLevelType w:val="hybridMultilevel"/>
    <w:tmpl w:val="031CCC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D54"/>
    <w:rsid w:val="000D7DEE"/>
    <w:rsid w:val="00181694"/>
    <w:rsid w:val="0028465F"/>
    <w:rsid w:val="003B1913"/>
    <w:rsid w:val="004308D3"/>
    <w:rsid w:val="004D63CA"/>
    <w:rsid w:val="00572021"/>
    <w:rsid w:val="005742E9"/>
    <w:rsid w:val="005849AF"/>
    <w:rsid w:val="00584B44"/>
    <w:rsid w:val="006B7EA3"/>
    <w:rsid w:val="006D282E"/>
    <w:rsid w:val="00855816"/>
    <w:rsid w:val="008E3D54"/>
    <w:rsid w:val="00937AA0"/>
    <w:rsid w:val="009C6313"/>
    <w:rsid w:val="00A02B0A"/>
    <w:rsid w:val="00CC724E"/>
    <w:rsid w:val="00CD5F1A"/>
    <w:rsid w:val="00E4229E"/>
    <w:rsid w:val="00EE64A1"/>
    <w:rsid w:val="00F3101C"/>
    <w:rsid w:val="00F3415A"/>
    <w:rsid w:val="00F6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2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21</cp:revision>
  <cp:lastPrinted>2014-12-10T12:49:00Z</cp:lastPrinted>
  <dcterms:created xsi:type="dcterms:W3CDTF">2014-12-10T07:39:00Z</dcterms:created>
  <dcterms:modified xsi:type="dcterms:W3CDTF">2014-12-10T14:17:00Z</dcterms:modified>
</cp:coreProperties>
</file>