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Segoe UI" w:hAnsi="Segoe UI"/>
          <w:b/>
          <w:color w:val="334155"/>
          <w:sz w:val="22"/>
        </w:rPr>
        <w:t>BỘ GIÁO DỤC VÀ ĐÀO TẠO — TRƯỜNG ĐẠI HỌC CÔNG NGHỆ</w:t>
        <w:br/>
        <w:t>KHOA CÔNG NGHỆ THÔNG TIN</w:t>
        <w:br/>
        <w:t>BỘ MÔN CÔNG NGHỆ PHẦN MỀM &amp; TRÍ TUỆ NHÂN TẠO</w:t>
      </w:r>
    </w:p>
    <w:p>
      <w:pPr>
        <w:spacing w:after="900"/>
        <w:jc w:val="center"/>
      </w:pPr>
      <w:r>
        <w:rPr>
          <w:color w:val="94A3B8"/>
        </w:rPr>
        <w:t>━━━━━━━━━━━━━━━━━━━━━━━━━━━━</w:t>
      </w:r>
    </w:p>
    <w:p>
      <w:pPr>
        <w:spacing w:after="240"/>
        <w:jc w:val="center"/>
      </w:pPr>
      <w:r>
        <w:rPr>
          <w:rFonts w:ascii="Segoe UI" w:hAnsi="Segoe UI"/>
          <w:b/>
          <w:color w:val="0F172A"/>
          <w:sz w:val="40"/>
        </w:rPr>
        <w:t>TÀI LIỆU ĐẶC TẢ YÊU CẦU &amp; THIẾT KẾ HỆ THỐNG</w:t>
        <w:br/>
        <w:t>HỆ THỐNG QUẢN LÝ KHO THÔNG MINH</w:t>
        <w:br/>
        <w:t>TÍCH HỢP TRÍ TUỆ NHÂN TẠO (WMS AI)</w:t>
      </w:r>
    </w:p>
    <w:p>
      <w:pPr>
        <w:spacing w:after="1400"/>
        <w:jc w:val="center"/>
      </w:pPr>
      <w:r>
        <w:rPr>
          <w:rFonts w:ascii="Segoe UI" w:hAnsi="Segoe UI"/>
          <w:b/>
          <w:color w:val="2563EB"/>
          <w:sz w:val="26"/>
        </w:rPr>
        <w:t>ĐỀ TÀI SỐ 07 — ĐỒ ÁN MÔN HỌC &amp; HỒ SƠ NGHIỆM THU</w:t>
        <w:br/>
        <w:t>NHÓM THỰC HIỆN: NHÓM SỐ 17</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514"/>
        <w:gridCol w:w="4514"/>
      </w:tblGrid>
      <w:tr>
        <w:tc>
          <w:tcPr>
            <w:tcW w:type="dxa" w:w="3600"/>
            <w:shd w:fill="F1F5F9"/>
            <w:tcMar>
              <w:top w:w="80" w:type="dxa"/>
              <w:bottom w:w="80" w:type="dxa"/>
              <w:left w:w="100" w:type="dxa"/>
              <w:right w:w="100" w:type="dxa"/>
            </w:tcMar>
          </w:tcPr>
          <w:p>
            <w:r>
              <w:rPr>
                <w:rFonts w:ascii="Segoe UI" w:hAnsi="Segoe UI"/>
                <w:b/>
                <w:sz w:val="19"/>
              </w:rPr>
              <w:t>Nhóm sinh viên thực hiện:</w:t>
            </w:r>
          </w:p>
        </w:tc>
        <w:tc>
          <w:tcPr>
            <w:tcW w:type="dxa" w:w="5429"/>
            <w:shd w:fill="FFFFFF"/>
            <w:tcMar>
              <w:top w:w="80" w:type="dxa"/>
              <w:bottom w:w="80" w:type="dxa"/>
              <w:left w:w="100" w:type="dxa"/>
              <w:right w:w="100" w:type="dxa"/>
            </w:tcMar>
          </w:tcPr>
          <w:p>
            <w:r>
              <w:rPr>
                <w:rFonts w:ascii="Segoe UI" w:hAnsi="Segoe UI"/>
                <w:b/>
                <w:sz w:val="19"/>
              </w:rPr>
              <w:t>NHÓM SỐ 17</w:t>
            </w:r>
          </w:p>
        </w:tc>
      </w:tr>
      <w:tr>
        <w:tc>
          <w:tcPr>
            <w:tcW w:type="dxa" w:w="3600"/>
            <w:shd w:fill="F1F5F9"/>
            <w:tcMar>
              <w:top w:w="80" w:type="dxa"/>
              <w:bottom w:w="80" w:type="dxa"/>
              <w:left w:w="100" w:type="dxa"/>
              <w:right w:w="100" w:type="dxa"/>
            </w:tcMar>
          </w:tcPr>
          <w:p>
            <w:r>
              <w:rPr>
                <w:rFonts w:ascii="Segoe UI" w:hAnsi="Segoe UI"/>
                <w:b/>
                <w:sz w:val="19"/>
              </w:rPr>
              <w:t>Học phần / Môn học:</w:t>
            </w:r>
          </w:p>
        </w:tc>
        <w:tc>
          <w:tcPr>
            <w:tcW w:type="dxa" w:w="5429"/>
            <w:shd w:fill="FFFFFF"/>
            <w:tcMar>
              <w:top w:w="80" w:type="dxa"/>
              <w:bottom w:w="80" w:type="dxa"/>
              <w:left w:w="100" w:type="dxa"/>
              <w:right w:w="100" w:type="dxa"/>
            </w:tcMar>
          </w:tcPr>
          <w:p>
            <w:r>
              <w:rPr>
                <w:rFonts w:ascii="Segoe UI" w:hAnsi="Segoe UI"/>
                <w:b w:val="0"/>
                <w:sz w:val="19"/>
              </w:rPr>
              <w:t>Triển khai phần mềm &amp; Ứng dụng Trí tuệ Nhân tạo</w:t>
            </w:r>
          </w:p>
        </w:tc>
      </w:tr>
      <w:tr>
        <w:tc>
          <w:tcPr>
            <w:tcW w:type="dxa" w:w="3600"/>
            <w:shd w:fill="F1F5F9"/>
            <w:tcMar>
              <w:top w:w="80" w:type="dxa"/>
              <w:bottom w:w="80" w:type="dxa"/>
              <w:left w:w="100" w:type="dxa"/>
              <w:right w:w="100" w:type="dxa"/>
            </w:tcMar>
          </w:tcPr>
          <w:p>
            <w:r>
              <w:rPr>
                <w:rFonts w:ascii="Segoe UI" w:hAnsi="Segoe UI"/>
                <w:b/>
                <w:sz w:val="19"/>
              </w:rPr>
              <w:t>Giảng viên hướng dẫn:</w:t>
            </w:r>
          </w:p>
        </w:tc>
        <w:tc>
          <w:tcPr>
            <w:tcW w:type="dxa" w:w="5429"/>
            <w:shd w:fill="FFFFFF"/>
            <w:tcMar>
              <w:top w:w="80" w:type="dxa"/>
              <w:bottom w:w="80" w:type="dxa"/>
              <w:left w:w="100" w:type="dxa"/>
              <w:right w:w="100" w:type="dxa"/>
            </w:tcMar>
          </w:tcPr>
          <w:p>
            <w:r>
              <w:rPr>
                <w:rFonts w:ascii="Segoe UI" w:hAnsi="Segoe UI"/>
                <w:b w:val="0"/>
                <w:sz w:val="19"/>
              </w:rPr>
              <w:t>Hội đồng Bộ môn Công nghệ Phần mềm</w:t>
            </w:r>
          </w:p>
        </w:tc>
      </w:tr>
      <w:tr>
        <w:tc>
          <w:tcPr>
            <w:tcW w:type="dxa" w:w="3600"/>
            <w:shd w:fill="F1F5F9"/>
            <w:tcMar>
              <w:top w:w="80" w:type="dxa"/>
              <w:bottom w:w="80" w:type="dxa"/>
              <w:left w:w="100" w:type="dxa"/>
              <w:right w:w="100" w:type="dxa"/>
            </w:tcMar>
          </w:tcPr>
          <w:p>
            <w:r>
              <w:rPr>
                <w:rFonts w:ascii="Segoe UI" w:hAnsi="Segoe UI"/>
                <w:b/>
                <w:sz w:val="19"/>
              </w:rPr>
              <w:t>Thời gian nghiệm thu:</w:t>
            </w:r>
          </w:p>
        </w:tc>
        <w:tc>
          <w:tcPr>
            <w:tcW w:type="dxa" w:w="5429"/>
            <w:shd w:fill="FFFFFF"/>
            <w:tcMar>
              <w:top w:w="80" w:type="dxa"/>
              <w:bottom w:w="80" w:type="dxa"/>
              <w:left w:w="100" w:type="dxa"/>
              <w:right w:w="100" w:type="dxa"/>
            </w:tcMar>
          </w:tcPr>
          <w:p>
            <w:r>
              <w:rPr>
                <w:rFonts w:ascii="Segoe UI" w:hAnsi="Segoe UI"/>
                <w:b w:val="0"/>
                <w:sz w:val="19"/>
              </w:rPr>
              <w:t>Năm học 2026 — Phiên bản chuẩn hóa</w:t>
            </w:r>
          </w:p>
        </w:tc>
      </w:tr>
    </w:tbl>
    <w:p>
      <w:r>
        <w:br w:type="page"/>
      </w:r>
    </w:p>
    <w:p>
      <w:pPr>
        <w:spacing w:before="320" w:after="120"/>
        <w:jc w:val="center"/>
      </w:pPr>
      <w:r>
        <w:rPr>
          <w:rFonts w:ascii="Segoe UI" w:hAnsi="Segoe UI"/>
          <w:b/>
          <w:color w:val="0F172A"/>
          <w:sz w:val="40"/>
        </w:rPr>
        <w:t>MỤC LỤC</w:t>
      </w:r>
    </w:p>
    <w:p>
      <w:pPr>
        <w:spacing w:after="280"/>
        <w:jc w:val="center"/>
      </w:pPr>
      <w:r>
        <w:rPr>
          <w:rFonts w:ascii="Segoe UI" w:hAnsi="Segoe UI"/>
          <w:color w:val="64748B"/>
          <w:sz w:val="20"/>
        </w:rPr>
        <w:t>HỆ THỐNG QUẢN LÝ KHO THÔNG MINH TÍCH HỢP AI (WMS AI) — NHÓM SỐ 17</w:t>
      </w:r>
    </w:p>
    <w:tbl>
      <w:tblPr>
        <w:tblW w:type="auto" w:w="0"/>
        <w:jc w:val="center"/>
        <w:tblLayout w:type="fixed"/>
        <w:tblLook w:firstColumn="1" w:firstRow="1" w:lastColumn="0" w:lastRow="0" w:noHBand="0" w:noVBand="1" w:val="04A0"/>
      </w:tblPr>
      <w:tblGrid>
        <w:gridCol w:w="9029"/>
      </w:tblGrid>
      <w:tr>
        <w:tc>
          <w:tcPr>
            <w:tcW w:type="dxa" w:w="9029"/>
            <w:shd w:fill="F0FDFA"/>
            <w:tcMar>
              <w:top w:w="120" w:type="dxa"/>
              <w:bottom w:w="120" w:type="dxa"/>
              <w:left w:w="180" w:type="dxa"/>
              <w:right w:w="150" w:type="dxa"/>
            </w:tcMar>
            <w:tcBorders>
              <w:left w:val="single" w:sz="24" w:space="0" w:color="0D9488"/>
              <w:top w:val="none"/>
              <w:right w:val="none"/>
              <w:bottom w:val="none"/>
            </w:tcBorders>
          </w:tcPr>
          <w:p>
            <w:pPr>
              <w:spacing w:before="40" w:after="40"/>
            </w:pPr>
            <w:r>
              <w:rPr>
                <w:rFonts w:ascii="Segoe UI" w:hAnsi="Segoe UI"/>
                <w:b/>
                <w:color w:val="0F172A"/>
                <w:sz w:val="19"/>
              </w:rPr>
              <w:t xml:space="preserve">📌 MỤC LỤC TỰ ĐỘNG CẬP NHẬT (DYNAMIC FIELD &amp; HYPERLINK): </w:t>
            </w:r>
            <w:r>
              <w:rPr>
                <w:rFonts w:ascii="Segoe UI" w:hAnsi="Segoe UI"/>
                <w:color w:val="334155"/>
                <w:sz w:val="19"/>
              </w:rPr>
              <w:t>Mục lục tự động (Table of Contents) được liên kết trực tiếp với các Heading trong tài liệu bằng Hyperlink. Khi bấm vào từng mục, con trỏ sẽ nhảy ngay đến phần tương ứng. Quý Thầy Cô và Bạn đọc có thể cập nhật mục lục bất kỳ lúc nào bằng cách nhấp chuột phải vào Mục lục và chọn 'Update Field' (hoặc nhấn phím [F9] / [Ctrl + A rồi F9]).</w:t>
            </w:r>
          </w:p>
        </w:tc>
      </w:tr>
    </w:tbl>
    <w:p>
      <w:pPr>
        <w:spacing w:after="40"/>
      </w:pPr>
    </w:p>
    <w:p>
      <w:pPr>
        <w:spacing w:before="0" w:after="40"/>
      </w:pPr>
      <w:r>
        <w:fldChar w:fldCharType="begin"/>
        <w:instrText xml:space="preserve"> TOC \o "1-3" \h \z \u </w:instrText>
        <w:fldChar w:fldCharType="separate"/>
      </w:r>
    </w:p>
    <w:p>
      <w:pPr>
        <w:pStyle w:val="TOC1"/>
        <w:ind w:left="0"/>
        <w:tabs>
          <w:tab w:val="right" w:leader="dot" w:pos="9028"/>
        </w:tabs>
        <w:spacing w:before="60" w:after="40" w:line="240" w:lineRule="auto"/>
      </w:pPr>
      <w:hyperlink w:anchor="_toc_ch1" w:history="1">
        <w:r>
          <w:rPr>
            <w:rFonts w:ascii="Segoe UI" w:hAnsi="Segoe UI"/>
            <w:b/>
            <w:sz w:val="21"/>
            <w:color w:val="0F172A"/>
          </w:rPr>
          <w:t>1. GIỚI THIỆU (INTRODUCTION)</w:t>
        </w:r>
        <w:r>
          <w:rPr>
            <w:rFonts w:ascii="Segoe UI" w:hAnsi="Segoe UI"/>
          </w:rPr>
          <w:tab/>
        </w:r>
        <w:r>
          <w:rPr>
            <w:rFonts w:ascii="Segoe UI" w:hAnsi="Segoe UI"/>
            <w:b/>
            <w:sz w:val="21"/>
            <w:color w:val="0F172A"/>
          </w:rPr>
          <w:t>4</w:t>
        </w:r>
      </w:hyperlink>
    </w:p>
    <w:p>
      <w:pPr>
        <w:pStyle w:val="TOC2"/>
        <w:ind w:left="360"/>
        <w:tabs>
          <w:tab w:val="right" w:leader="dot" w:pos="9028"/>
        </w:tabs>
        <w:spacing w:before="20" w:after="20" w:line="240" w:lineRule="auto"/>
      </w:pPr>
      <w:hyperlink w:anchor="_toc_sec1_1" w:history="1">
        <w:r>
          <w:rPr>
            <w:rFonts w:ascii="Segoe UI" w:hAnsi="Segoe UI"/>
            <w:sz w:val="19"/>
            <w:color w:val="334155"/>
          </w:rPr>
          <w:t>1.1 Mục đích tài liệu</w:t>
        </w:r>
        <w:r>
          <w:rPr>
            <w:rFonts w:ascii="Segoe UI" w:hAnsi="Segoe UI"/>
          </w:rPr>
          <w:tab/>
        </w:r>
        <w:r>
          <w:rPr>
            <w:rFonts w:ascii="Segoe UI" w:hAnsi="Segoe UI"/>
            <w:sz w:val="19"/>
            <w:color w:val="334155"/>
          </w:rPr>
          <w:t>4</w:t>
        </w:r>
      </w:hyperlink>
    </w:p>
    <w:p>
      <w:pPr>
        <w:pStyle w:val="TOC2"/>
        <w:ind w:left="360"/>
        <w:tabs>
          <w:tab w:val="right" w:leader="dot" w:pos="9028"/>
        </w:tabs>
        <w:spacing w:before="20" w:after="20" w:line="240" w:lineRule="auto"/>
      </w:pPr>
      <w:hyperlink w:anchor="_toc_sec1_2" w:history="1">
        <w:r>
          <w:rPr>
            <w:rFonts w:ascii="Segoe UI" w:hAnsi="Segoe UI"/>
            <w:sz w:val="19"/>
            <w:color w:val="334155"/>
          </w:rPr>
          <w:t>1.2 Phạm vi hệ thống (Trong và Ngoài phạm vi)</w:t>
        </w:r>
        <w:r>
          <w:rPr>
            <w:rFonts w:ascii="Segoe UI" w:hAnsi="Segoe UI"/>
          </w:rPr>
          <w:tab/>
        </w:r>
        <w:r>
          <w:rPr>
            <w:rFonts w:ascii="Segoe UI" w:hAnsi="Segoe UI"/>
            <w:sz w:val="19"/>
            <w:color w:val="334155"/>
          </w:rPr>
          <w:t>4</w:t>
        </w:r>
      </w:hyperlink>
    </w:p>
    <w:p>
      <w:pPr>
        <w:pStyle w:val="TOC2"/>
        <w:ind w:left="360"/>
        <w:tabs>
          <w:tab w:val="right" w:leader="dot" w:pos="9028"/>
        </w:tabs>
        <w:spacing w:before="20" w:after="20" w:line="240" w:lineRule="auto"/>
      </w:pPr>
      <w:hyperlink w:anchor="_toc_sec1_3" w:history="1">
        <w:r>
          <w:rPr>
            <w:rFonts w:ascii="Segoe UI" w:hAnsi="Segoe UI"/>
            <w:sz w:val="19"/>
            <w:color w:val="334155"/>
          </w:rPr>
          <w:t>1.3 Thuật ngữ và từ viết tắt (SKU, UoM, PO, GRN, FIFO/FEFO...)</w:t>
        </w:r>
        <w:r>
          <w:rPr>
            <w:rFonts w:ascii="Segoe UI" w:hAnsi="Segoe UI"/>
          </w:rPr>
          <w:tab/>
        </w:r>
        <w:r>
          <w:rPr>
            <w:rFonts w:ascii="Segoe UI" w:hAnsi="Segoe UI"/>
            <w:sz w:val="19"/>
            <w:color w:val="334155"/>
          </w:rPr>
          <w:t>4</w:t>
        </w:r>
      </w:hyperlink>
    </w:p>
    <w:p>
      <w:pPr>
        <w:pStyle w:val="TOC2"/>
        <w:ind w:left="360"/>
        <w:tabs>
          <w:tab w:val="right" w:leader="dot" w:pos="9028"/>
        </w:tabs>
        <w:spacing w:before="20" w:after="20" w:line="240" w:lineRule="auto"/>
      </w:pPr>
      <w:hyperlink w:anchor="_toc_sec1_4" w:history="1">
        <w:r>
          <w:rPr>
            <w:rFonts w:ascii="Segoe UI" w:hAnsi="Segoe UI"/>
            <w:sz w:val="19"/>
            <w:color w:val="334155"/>
          </w:rPr>
          <w:t>1.4 Đối tượng sử dụng tài liệu</w:t>
        </w:r>
        <w:r>
          <w:rPr>
            <w:rFonts w:ascii="Segoe UI" w:hAnsi="Segoe UI"/>
          </w:rPr>
          <w:tab/>
        </w:r>
        <w:r>
          <w:rPr>
            <w:rFonts w:ascii="Segoe UI" w:hAnsi="Segoe UI"/>
            <w:sz w:val="19"/>
            <w:color w:val="334155"/>
          </w:rPr>
          <w:t>5</w:t>
        </w:r>
      </w:hyperlink>
    </w:p>
    <w:p>
      <w:pPr>
        <w:pStyle w:val="TOC2"/>
        <w:ind w:left="360"/>
        <w:tabs>
          <w:tab w:val="right" w:leader="dot" w:pos="9028"/>
        </w:tabs>
        <w:spacing w:before="20" w:after="20" w:line="240" w:lineRule="auto"/>
      </w:pPr>
      <w:hyperlink w:anchor="_toc_sec1_5" w:history="1">
        <w:r>
          <w:rPr>
            <w:rFonts w:ascii="Segoe UI" w:hAnsi="Segoe UI"/>
            <w:sz w:val="19"/>
            <w:color w:val="334155"/>
          </w:rPr>
          <w:t>1.5 Tài liệu tham chiếu</w:t>
        </w:r>
        <w:r>
          <w:rPr>
            <w:rFonts w:ascii="Segoe UI" w:hAnsi="Segoe UI"/>
          </w:rPr>
          <w:tab/>
        </w:r>
        <w:r>
          <w:rPr>
            <w:rFonts w:ascii="Segoe UI" w:hAnsi="Segoe UI"/>
            <w:sz w:val="19"/>
            <w:color w:val="334155"/>
          </w:rPr>
          <w:t>5</w:t>
        </w:r>
      </w:hyperlink>
    </w:p>
    <w:p>
      <w:pPr>
        <w:pStyle w:val="TOC1"/>
        <w:ind w:left="0"/>
        <w:tabs>
          <w:tab w:val="right" w:leader="dot" w:pos="9028"/>
        </w:tabs>
        <w:spacing w:before="60" w:after="40" w:line="240" w:lineRule="auto"/>
      </w:pPr>
      <w:hyperlink w:anchor="_toc_ch2" w:history="1">
        <w:r>
          <w:rPr>
            <w:rFonts w:ascii="Segoe UI" w:hAnsi="Segoe UI"/>
            <w:b/>
            <w:sz w:val="21"/>
            <w:color w:val="0F172A"/>
          </w:rPr>
          <w:t>2. MÔ TẢ TỔNG QUAN (OVERALL DESCRIPTION)</w:t>
        </w:r>
        <w:r>
          <w:rPr>
            <w:rFonts w:ascii="Segoe UI" w:hAnsi="Segoe UI"/>
          </w:rPr>
          <w:tab/>
        </w:r>
        <w:r>
          <w:rPr>
            <w:rFonts w:ascii="Segoe UI" w:hAnsi="Segoe UI"/>
            <w:b/>
            <w:sz w:val="21"/>
            <w:color w:val="0F172A"/>
          </w:rPr>
          <w:t>5</w:t>
        </w:r>
      </w:hyperlink>
    </w:p>
    <w:p>
      <w:pPr>
        <w:pStyle w:val="TOC2"/>
        <w:ind w:left="360"/>
        <w:tabs>
          <w:tab w:val="right" w:leader="dot" w:pos="9028"/>
        </w:tabs>
        <w:spacing w:before="20" w:after="20" w:line="240" w:lineRule="auto"/>
      </w:pPr>
      <w:hyperlink w:anchor="_toc_sec2_1" w:history="1">
        <w:r>
          <w:rPr>
            <w:rFonts w:ascii="Segoe UI" w:hAnsi="Segoe UI"/>
            <w:sz w:val="19"/>
            <w:color w:val="334155"/>
          </w:rPr>
          <w:t>2.1 Bối cảnh và đặc điểm hệ thống (3 bài toán nhức nhối)</w:t>
        </w:r>
        <w:r>
          <w:rPr>
            <w:rFonts w:ascii="Segoe UI" w:hAnsi="Segoe UI"/>
          </w:rPr>
          <w:tab/>
        </w:r>
        <w:r>
          <w:rPr>
            <w:rFonts w:ascii="Segoe UI" w:hAnsi="Segoe UI"/>
            <w:sz w:val="19"/>
            <w:color w:val="334155"/>
          </w:rPr>
          <w:t>5</w:t>
        </w:r>
      </w:hyperlink>
    </w:p>
    <w:p>
      <w:pPr>
        <w:pStyle w:val="TOC2"/>
        <w:ind w:left="360"/>
        <w:tabs>
          <w:tab w:val="right" w:leader="dot" w:pos="9028"/>
        </w:tabs>
        <w:spacing w:before="20" w:after="20" w:line="240" w:lineRule="auto"/>
      </w:pPr>
      <w:hyperlink w:anchor="_toc_sec2_2" w:history="1">
        <w:r>
          <w:rPr>
            <w:rFonts w:ascii="Segoe UI" w:hAnsi="Segoe UI"/>
            <w:sz w:val="19"/>
            <w:color w:val="334155"/>
          </w:rPr>
          <w:t>2.2 Nhóm người dùng và phân quyền sơ bộ (RBAC Matrix 5 vai trò)</w:t>
        </w:r>
        <w:r>
          <w:rPr>
            <w:rFonts w:ascii="Segoe UI" w:hAnsi="Segoe UI"/>
          </w:rPr>
          <w:tab/>
        </w:r>
        <w:r>
          <w:rPr>
            <w:rFonts w:ascii="Segoe UI" w:hAnsi="Segoe UI"/>
            <w:sz w:val="19"/>
            <w:color w:val="334155"/>
          </w:rPr>
          <w:t>6</w:t>
        </w:r>
      </w:hyperlink>
    </w:p>
    <w:p>
      <w:pPr>
        <w:pStyle w:val="TOC2"/>
        <w:ind w:left="360"/>
        <w:tabs>
          <w:tab w:val="right" w:leader="dot" w:pos="9028"/>
        </w:tabs>
        <w:spacing w:before="20" w:after="20" w:line="240" w:lineRule="auto"/>
      </w:pPr>
      <w:hyperlink w:anchor="_toc_sec2_3" w:history="1">
        <w:r>
          <w:rPr>
            <w:rFonts w:ascii="Segoe UI" w:hAnsi="Segoe UI"/>
            <w:sz w:val="19"/>
            <w:color w:val="334155"/>
          </w:rPr>
          <w:t>2.3 Giả định và ràng buộc bất biến</w:t>
        </w:r>
        <w:r>
          <w:rPr>
            <w:rFonts w:ascii="Segoe UI" w:hAnsi="Segoe UI"/>
          </w:rPr>
          <w:tab/>
        </w:r>
        <w:r>
          <w:rPr>
            <w:rFonts w:ascii="Segoe UI" w:hAnsi="Segoe UI"/>
            <w:sz w:val="19"/>
            <w:color w:val="334155"/>
          </w:rPr>
          <w:t>6</w:t>
        </w:r>
      </w:hyperlink>
    </w:p>
    <w:p>
      <w:pPr>
        <w:pStyle w:val="TOC2"/>
        <w:ind w:left="360"/>
        <w:tabs>
          <w:tab w:val="right" w:leader="dot" w:pos="9028"/>
        </w:tabs>
        <w:spacing w:before="20" w:after="20" w:line="240" w:lineRule="auto"/>
      </w:pPr>
      <w:hyperlink w:anchor="_toc_sec2_4" w:history="1">
        <w:r>
          <w:rPr>
            <w:rFonts w:ascii="Segoe UI" w:hAnsi="Segoe UI"/>
            <w:sz w:val="19"/>
            <w:color w:val="334155"/>
          </w:rPr>
          <w:t>2.4 Phương pháp đặc tả hệ thống (Use case, Activity, State, ERD)</w:t>
        </w:r>
        <w:r>
          <w:rPr>
            <w:rFonts w:ascii="Segoe UI" w:hAnsi="Segoe UI"/>
          </w:rPr>
          <w:tab/>
        </w:r>
        <w:r>
          <w:rPr>
            <w:rFonts w:ascii="Segoe UI" w:hAnsi="Segoe UI"/>
            <w:sz w:val="19"/>
            <w:color w:val="334155"/>
          </w:rPr>
          <w:t>6</w:t>
        </w:r>
      </w:hyperlink>
    </w:p>
    <w:p>
      <w:pPr>
        <w:pStyle w:val="TOC1"/>
        <w:ind w:left="0"/>
        <w:tabs>
          <w:tab w:val="right" w:leader="dot" w:pos="9028"/>
        </w:tabs>
        <w:spacing w:before="60" w:after="40" w:line="240" w:lineRule="auto"/>
      </w:pPr>
      <w:hyperlink w:anchor="_toc_ch3" w:history="1">
        <w:r>
          <w:rPr>
            <w:rFonts w:ascii="Segoe UI" w:hAnsi="Segoe UI"/>
            <w:b/>
            <w:sz w:val="21"/>
            <w:color w:val="0F172A"/>
          </w:rPr>
          <w:t>3. YÊU CẦU CHỨC NĂNG (FUNCTIONAL REQUIREMENTS)</w:t>
        </w:r>
        <w:r>
          <w:rPr>
            <w:rFonts w:ascii="Segoe UI" w:hAnsi="Segoe UI"/>
          </w:rPr>
          <w:tab/>
        </w:r>
        <w:r>
          <w:rPr>
            <w:rFonts w:ascii="Segoe UI" w:hAnsi="Segoe UI"/>
            <w:b/>
            <w:sz w:val="21"/>
            <w:color w:val="0F172A"/>
          </w:rPr>
          <w:t>7</w:t>
        </w:r>
      </w:hyperlink>
    </w:p>
    <w:p>
      <w:pPr>
        <w:pStyle w:val="TOC2"/>
        <w:ind w:left="360"/>
        <w:tabs>
          <w:tab w:val="right" w:leader="dot" w:pos="9028"/>
        </w:tabs>
        <w:spacing w:before="20" w:after="20" w:line="240" w:lineRule="auto"/>
      </w:pPr>
      <w:hyperlink w:anchor="_toc_sec3_1" w:history="1">
        <w:r>
          <w:rPr>
            <w:rFonts w:ascii="Segoe UI" w:hAnsi="Segoe UI"/>
            <w:sz w:val="19"/>
            <w:color w:val="334155"/>
          </w:rPr>
          <w:t>3.1 Quy trình nghiệp vụ được tin học hóa khép kín</w:t>
        </w:r>
        <w:r>
          <w:rPr>
            <w:rFonts w:ascii="Segoe UI" w:hAnsi="Segoe UI"/>
          </w:rPr>
          <w:tab/>
        </w:r>
        <w:r>
          <w:rPr>
            <w:rFonts w:ascii="Segoe UI" w:hAnsi="Segoe UI"/>
            <w:sz w:val="19"/>
            <w:color w:val="334155"/>
          </w:rPr>
          <w:t>7</w:t>
        </w:r>
      </w:hyperlink>
    </w:p>
    <w:p>
      <w:pPr>
        <w:pStyle w:val="TOC2"/>
        <w:ind w:left="360"/>
        <w:tabs>
          <w:tab w:val="right" w:leader="dot" w:pos="9028"/>
        </w:tabs>
        <w:spacing w:before="20" w:after="20" w:line="240" w:lineRule="auto"/>
      </w:pPr>
      <w:hyperlink w:anchor="_toc_sec3_2" w:history="1">
        <w:r>
          <w:rPr>
            <w:rFonts w:ascii="Segoe UI" w:hAnsi="Segoe UI"/>
            <w:sz w:val="19"/>
            <w:color w:val="334155"/>
          </w:rPr>
          <w:t>3.2 Danh sách tác nhân hệ thống (5 vai trò con người + 1 hệ thống)</w:t>
        </w:r>
        <w:r>
          <w:rPr>
            <w:rFonts w:ascii="Segoe UI" w:hAnsi="Segoe UI"/>
          </w:rPr>
          <w:tab/>
        </w:r>
        <w:r>
          <w:rPr>
            <w:rFonts w:ascii="Segoe UI" w:hAnsi="Segoe UI"/>
            <w:sz w:val="19"/>
            <w:color w:val="334155"/>
          </w:rPr>
          <w:t>7</w:t>
        </w:r>
      </w:hyperlink>
    </w:p>
    <w:p>
      <w:pPr>
        <w:pStyle w:val="TOC2"/>
        <w:ind w:left="360"/>
        <w:tabs>
          <w:tab w:val="right" w:leader="dot" w:pos="9028"/>
        </w:tabs>
        <w:spacing w:before="20" w:after="20" w:line="240" w:lineRule="auto"/>
      </w:pPr>
      <w:hyperlink w:anchor="_toc_sec3_3" w:history="1">
        <w:r>
          <w:rPr>
            <w:rFonts w:ascii="Segoe UI" w:hAnsi="Segoe UI"/>
            <w:sz w:val="19"/>
            <w:color w:val="334155"/>
          </w:rPr>
          <w:t>3.3 Quản lý danh mục: Hàng hóa, Đơn vị tính, Nhóm hàng, Kho &amp; Vị trí ô chứa (Bin)</w:t>
        </w:r>
        <w:r>
          <w:rPr>
            <w:rFonts w:ascii="Segoe UI" w:hAnsi="Segoe UI"/>
          </w:rPr>
          <w:tab/>
        </w:r>
        <w:r>
          <w:rPr>
            <w:rFonts w:ascii="Segoe UI" w:hAnsi="Segoe UI"/>
            <w:sz w:val="19"/>
            <w:color w:val="334155"/>
          </w:rPr>
          <w:t>7</w:t>
        </w:r>
      </w:hyperlink>
    </w:p>
    <w:p>
      <w:pPr>
        <w:pStyle w:val="TOC2"/>
        <w:ind w:left="360"/>
        <w:tabs>
          <w:tab w:val="right" w:leader="dot" w:pos="9028"/>
        </w:tabs>
        <w:spacing w:before="20" w:after="20" w:line="240" w:lineRule="auto"/>
      </w:pPr>
      <w:hyperlink w:anchor="_toc_sec3_4" w:history="1">
        <w:r>
          <w:rPr>
            <w:rFonts w:ascii="Segoe UI" w:hAnsi="Segoe UI"/>
            <w:sz w:val="19"/>
            <w:color w:val="334155"/>
          </w:rPr>
          <w:t>3.4 Quản lý nhà cung cấp (Suppliers) &amp; Bảo toàn lịch sử</w:t>
        </w:r>
        <w:r>
          <w:rPr>
            <w:rFonts w:ascii="Segoe UI" w:hAnsi="Segoe UI"/>
          </w:rPr>
          <w:tab/>
        </w:r>
        <w:r>
          <w:rPr>
            <w:rFonts w:ascii="Segoe UI" w:hAnsi="Segoe UI"/>
            <w:sz w:val="19"/>
            <w:color w:val="334155"/>
          </w:rPr>
          <w:t>8</w:t>
        </w:r>
      </w:hyperlink>
    </w:p>
    <w:p>
      <w:pPr>
        <w:pStyle w:val="TOC2"/>
        <w:ind w:left="360"/>
        <w:tabs>
          <w:tab w:val="right" w:leader="dot" w:pos="9028"/>
        </w:tabs>
        <w:spacing w:before="20" w:after="20" w:line="240" w:lineRule="auto"/>
      </w:pPr>
      <w:hyperlink w:anchor="_toc_sec3_5" w:history="1">
        <w:r>
          <w:rPr>
            <w:rFonts w:ascii="Segoe UI" w:hAnsi="Segoe UI"/>
            <w:sz w:val="19"/>
            <w:color w:val="334155"/>
          </w:rPr>
          <w:t>3.5 Mua hàng: Đơn đặt hàng (Purchase Orders - PO)</w:t>
        </w:r>
        <w:r>
          <w:rPr>
            <w:rFonts w:ascii="Segoe UI" w:hAnsi="Segoe UI"/>
          </w:rPr>
          <w:tab/>
        </w:r>
        <w:r>
          <w:rPr>
            <w:rFonts w:ascii="Segoe UI" w:hAnsi="Segoe UI"/>
            <w:sz w:val="19"/>
            <w:color w:val="334155"/>
          </w:rPr>
          <w:t>8</w:t>
        </w:r>
      </w:hyperlink>
    </w:p>
    <w:p>
      <w:pPr>
        <w:pStyle w:val="TOC2"/>
        <w:ind w:left="360"/>
        <w:tabs>
          <w:tab w:val="right" w:leader="dot" w:pos="9028"/>
        </w:tabs>
        <w:spacing w:before="20" w:after="20" w:line="240" w:lineRule="auto"/>
      </w:pPr>
      <w:hyperlink w:anchor="_toc_sec3_6" w:history="1">
        <w:r>
          <w:rPr>
            <w:rFonts w:ascii="Segoe UI" w:hAnsi="Segoe UI"/>
            <w:sz w:val="19"/>
            <w:color w:val="334155"/>
          </w:rPr>
          <w:t>3.6 Nhập kho: Phiếu nhập (GRN), kiểm đếm, đối soát PO hoặc nhập lẻ</w:t>
        </w:r>
        <w:r>
          <w:rPr>
            <w:rFonts w:ascii="Segoe UI" w:hAnsi="Segoe UI"/>
          </w:rPr>
          <w:tab/>
        </w:r>
        <w:r>
          <w:rPr>
            <w:rFonts w:ascii="Segoe UI" w:hAnsi="Segoe UI"/>
            <w:sz w:val="19"/>
            <w:color w:val="334155"/>
          </w:rPr>
          <w:t>8</w:t>
        </w:r>
      </w:hyperlink>
    </w:p>
    <w:p>
      <w:pPr>
        <w:pStyle w:val="TOC2"/>
        <w:ind w:left="360"/>
        <w:tabs>
          <w:tab w:val="right" w:leader="dot" w:pos="9028"/>
        </w:tabs>
        <w:spacing w:before="20" w:after="20" w:line="240" w:lineRule="auto"/>
      </w:pPr>
      <w:hyperlink w:anchor="_toc_sec3_7" w:history="1">
        <w:r>
          <w:rPr>
            <w:rFonts w:ascii="Segoe UI" w:hAnsi="Segoe UI"/>
            <w:sz w:val="19"/>
            <w:color w:val="334155"/>
          </w:rPr>
          <w:t>3.7 Xuất kho: Yêu cầu xuất, phiếu xuất 3 bước, cơ chế giữ hàng (Reservation)</w:t>
        </w:r>
        <w:r>
          <w:rPr>
            <w:rFonts w:ascii="Segoe UI" w:hAnsi="Segoe UI"/>
          </w:rPr>
          <w:tab/>
        </w:r>
        <w:r>
          <w:rPr>
            <w:rFonts w:ascii="Segoe UI" w:hAnsi="Segoe UI"/>
            <w:sz w:val="19"/>
            <w:color w:val="334155"/>
          </w:rPr>
          <w:t>8</w:t>
        </w:r>
      </w:hyperlink>
    </w:p>
    <w:p>
      <w:pPr>
        <w:pStyle w:val="TOC2"/>
        <w:ind w:left="360"/>
        <w:tabs>
          <w:tab w:val="right" w:leader="dot" w:pos="9028"/>
        </w:tabs>
        <w:spacing w:before="20" w:after="20" w:line="240" w:lineRule="auto"/>
      </w:pPr>
      <w:hyperlink w:anchor="_toc_sec3_8" w:history="1">
        <w:r>
          <w:rPr>
            <w:rFonts w:ascii="Segoe UI" w:hAnsi="Segoe UI"/>
            <w:sz w:val="19"/>
            <w:color w:val="334155"/>
          </w:rPr>
          <w:t>3.8 Chuyển kho / Chuyển vị trí ô chứa (Inter-warehouse &amp; Bin-to-Bin)</w:t>
        </w:r>
        <w:r>
          <w:rPr>
            <w:rFonts w:ascii="Segoe UI" w:hAnsi="Segoe UI"/>
          </w:rPr>
          <w:tab/>
        </w:r>
        <w:r>
          <w:rPr>
            <w:rFonts w:ascii="Segoe UI" w:hAnsi="Segoe UI"/>
            <w:sz w:val="19"/>
            <w:color w:val="334155"/>
          </w:rPr>
          <w:t>9</w:t>
        </w:r>
      </w:hyperlink>
    </w:p>
    <w:p>
      <w:pPr>
        <w:pStyle w:val="TOC2"/>
        <w:ind w:left="360"/>
        <w:tabs>
          <w:tab w:val="right" w:leader="dot" w:pos="9028"/>
        </w:tabs>
        <w:spacing w:before="20" w:after="20" w:line="240" w:lineRule="auto"/>
      </w:pPr>
      <w:hyperlink w:anchor="_toc_sec3_9" w:history="1">
        <w:r>
          <w:rPr>
            <w:rFonts w:ascii="Segoe UI" w:hAnsi="Segoe UI"/>
            <w:sz w:val="19"/>
            <w:color w:val="334155"/>
          </w:rPr>
          <w:t>3.9 Kiểm kê và điều chỉnh tồn kho (Stock Counts &amp; Adjustments)</w:t>
        </w:r>
        <w:r>
          <w:rPr>
            <w:rFonts w:ascii="Segoe UI" w:hAnsi="Segoe UI"/>
          </w:rPr>
          <w:tab/>
        </w:r>
        <w:r>
          <w:rPr>
            <w:rFonts w:ascii="Segoe UI" w:hAnsi="Segoe UI"/>
            <w:sz w:val="19"/>
            <w:color w:val="334155"/>
          </w:rPr>
          <w:t>9</w:t>
        </w:r>
      </w:hyperlink>
    </w:p>
    <w:p>
      <w:pPr>
        <w:pStyle w:val="TOC2"/>
        <w:ind w:left="360"/>
        <w:tabs>
          <w:tab w:val="right" w:leader="dot" w:pos="9028"/>
        </w:tabs>
        <w:spacing w:before="20" w:after="20" w:line="240" w:lineRule="auto"/>
      </w:pPr>
      <w:hyperlink w:anchor="_toc_sec3_10" w:history="1">
        <w:r>
          <w:rPr>
            <w:rFonts w:ascii="Segoe UI" w:hAnsi="Segoe UI"/>
            <w:sz w:val="19"/>
            <w:color w:val="334155"/>
          </w:rPr>
          <w:t>3.10 Quản lý Lô (Lot/Batch), Hạn sử dụng (Expiry) và Serial Number</w:t>
        </w:r>
        <w:r>
          <w:rPr>
            <w:rFonts w:ascii="Segoe UI" w:hAnsi="Segoe UI"/>
          </w:rPr>
          <w:tab/>
        </w:r>
        <w:r>
          <w:rPr>
            <w:rFonts w:ascii="Segoe UI" w:hAnsi="Segoe UI"/>
            <w:sz w:val="19"/>
            <w:color w:val="334155"/>
          </w:rPr>
          <w:t>9</w:t>
        </w:r>
      </w:hyperlink>
    </w:p>
    <w:p>
      <w:pPr>
        <w:pStyle w:val="TOC2"/>
        <w:ind w:left="360"/>
        <w:tabs>
          <w:tab w:val="right" w:leader="dot" w:pos="9028"/>
        </w:tabs>
        <w:spacing w:before="20" w:after="20" w:line="240" w:lineRule="auto"/>
      </w:pPr>
      <w:hyperlink w:anchor="_toc_sec3_11" w:history="1">
        <w:r>
          <w:rPr>
            <w:rFonts w:ascii="Segoe UI" w:hAnsi="Segoe UI"/>
            <w:sz w:val="19"/>
            <w:color w:val="334155"/>
          </w:rPr>
          <w:t>3.11 Báo cáo và cảnh báo thông minh (Tồn thấp, Sắp hết hạn, Hàng ứ đọng)</w:t>
        </w:r>
        <w:r>
          <w:rPr>
            <w:rFonts w:ascii="Segoe UI" w:hAnsi="Segoe UI"/>
          </w:rPr>
          <w:tab/>
        </w:r>
        <w:r>
          <w:rPr>
            <w:rFonts w:ascii="Segoe UI" w:hAnsi="Segoe UI"/>
            <w:sz w:val="19"/>
            <w:color w:val="334155"/>
          </w:rPr>
          <w:t>9</w:t>
        </w:r>
      </w:hyperlink>
    </w:p>
    <w:p>
      <w:pPr>
        <w:pStyle w:val="TOC2"/>
        <w:ind w:left="360"/>
        <w:tabs>
          <w:tab w:val="right" w:leader="dot" w:pos="9028"/>
        </w:tabs>
        <w:spacing w:before="20" w:after="20" w:line="240" w:lineRule="auto"/>
      </w:pPr>
      <w:hyperlink w:anchor="_toc_sec3_12" w:history="1">
        <w:r>
          <w:rPr>
            <w:rFonts w:ascii="Segoe UI" w:hAnsi="Segoe UI"/>
            <w:sz w:val="19"/>
            <w:color w:val="334155"/>
          </w:rPr>
          <w:t>3.12 Quản trị hệ thống, cấp phát vai trò và Nhật ký thao tác (Audit Logs)</w:t>
        </w:r>
        <w:r>
          <w:rPr>
            <w:rFonts w:ascii="Segoe UI" w:hAnsi="Segoe UI"/>
          </w:rPr>
          <w:tab/>
        </w:r>
        <w:r>
          <w:rPr>
            <w:rFonts w:ascii="Segoe UI" w:hAnsi="Segoe UI"/>
            <w:sz w:val="19"/>
            <w:color w:val="334155"/>
          </w:rPr>
          <w:t>9</w:t>
        </w:r>
      </w:hyperlink>
    </w:p>
    <w:p>
      <w:pPr>
        <w:pStyle w:val="TOC1"/>
        <w:ind w:left="0"/>
        <w:tabs>
          <w:tab w:val="right" w:leader="dot" w:pos="9028"/>
        </w:tabs>
        <w:spacing w:before="60" w:after="40" w:line="240" w:lineRule="auto"/>
      </w:pPr>
      <w:hyperlink w:anchor="_toc_ch4" w:history="1">
        <w:r>
          <w:rPr>
            <w:rFonts w:ascii="Segoe UI" w:hAnsi="Segoe UI"/>
            <w:b/>
            <w:sz w:val="21"/>
            <w:color w:val="0F172A"/>
          </w:rPr>
          <w:t>4. YÊU CẦU DỮ LIỆU &amp; TỪ ĐIỂN DỮ LIỆU (DATA REQUIREMENTS)</w:t>
        </w:r>
        <w:r>
          <w:rPr>
            <w:rFonts w:ascii="Segoe UI" w:hAnsi="Segoe UI"/>
          </w:rPr>
          <w:tab/>
        </w:r>
        <w:r>
          <w:rPr>
            <w:rFonts w:ascii="Segoe UI" w:hAnsi="Segoe UI"/>
            <w:b/>
            <w:sz w:val="21"/>
            <w:color w:val="0F172A"/>
          </w:rPr>
          <w:t>10</w:t>
        </w:r>
      </w:hyperlink>
    </w:p>
    <w:p>
      <w:pPr>
        <w:pStyle w:val="TOC2"/>
        <w:ind w:left="360"/>
        <w:tabs>
          <w:tab w:val="right" w:leader="dot" w:pos="9028"/>
        </w:tabs>
        <w:spacing w:before="20" w:after="20" w:line="240" w:lineRule="auto"/>
      </w:pPr>
      <w:hyperlink w:anchor="_toc_sec4_1" w:history="1">
        <w:r>
          <w:rPr>
            <w:rFonts w:ascii="Segoe UI" w:hAnsi="Segoe UI"/>
            <w:sz w:val="19"/>
            <w:color w:val="334155"/>
          </w:rPr>
          <w:t>4.1 Danh sách 16 thực thể quản trị cốt lõi</w:t>
        </w:r>
        <w:r>
          <w:rPr>
            <w:rFonts w:ascii="Segoe UI" w:hAnsi="Segoe UI"/>
          </w:rPr>
          <w:tab/>
        </w:r>
        <w:r>
          <w:rPr>
            <w:rFonts w:ascii="Segoe UI" w:hAnsi="Segoe UI"/>
            <w:sz w:val="19"/>
            <w:color w:val="334155"/>
          </w:rPr>
          <w:t>10</w:t>
        </w:r>
      </w:hyperlink>
    </w:p>
    <w:p>
      <w:pPr>
        <w:pStyle w:val="TOC2"/>
        <w:ind w:left="360"/>
        <w:tabs>
          <w:tab w:val="right" w:leader="dot" w:pos="9028"/>
        </w:tabs>
        <w:spacing w:before="20" w:after="20" w:line="240" w:lineRule="auto"/>
      </w:pPr>
      <w:hyperlink w:anchor="_toc_sec4_2" w:history="1">
        <w:r>
          <w:rPr>
            <w:rFonts w:ascii="Segoe UI" w:hAnsi="Segoe UI"/>
            <w:sz w:val="19"/>
            <w:color w:val="334155"/>
          </w:rPr>
          <w:t>4.2 Chi tiết 16 bảng dữ liệu trọng yếu (USERS, PRODUCTS, LOCATIONS, PO, GRN...)</w:t>
        </w:r>
        <w:r>
          <w:rPr>
            <w:rFonts w:ascii="Segoe UI" w:hAnsi="Segoe UI"/>
          </w:rPr>
          <w:tab/>
        </w:r>
        <w:r>
          <w:rPr>
            <w:rFonts w:ascii="Segoe UI" w:hAnsi="Segoe UI"/>
            <w:sz w:val="19"/>
            <w:color w:val="334155"/>
          </w:rPr>
          <w:t>10</w:t>
        </w:r>
      </w:hyperlink>
    </w:p>
    <w:p>
      <w:pPr>
        <w:pStyle w:val="TOC3"/>
        <w:ind w:left="720"/>
        <w:tabs>
          <w:tab w:val="right" w:leader="dot" w:pos="9028"/>
        </w:tabs>
        <w:spacing w:before="20" w:after="20" w:line="240" w:lineRule="auto"/>
      </w:pPr>
      <w:hyperlink w:anchor="_toc_tbl_users" w:history="1">
        <w:r>
          <w:rPr>
            <w:rFonts w:ascii="Segoe UI" w:hAnsi="Segoe UI"/>
            <w:i/>
            <w:sz w:val="18"/>
            <w:color w:val="64748B"/>
          </w:rPr>
          <w:t>   • Bảng USERS &amp; ROLES</w:t>
        </w:r>
        <w:r>
          <w:rPr>
            <w:rFonts w:ascii="Segoe UI" w:hAnsi="Segoe UI"/>
          </w:rPr>
          <w:tab/>
        </w:r>
        <w:r>
          <w:rPr>
            <w:rFonts w:ascii="Segoe UI" w:hAnsi="Segoe UI"/>
            <w:sz w:val="18"/>
            <w:color w:val="64748B"/>
          </w:rPr>
          <w:t>10</w:t>
        </w:r>
      </w:hyperlink>
    </w:p>
    <w:p>
      <w:pPr>
        <w:pStyle w:val="TOC3"/>
        <w:ind w:left="720"/>
        <w:tabs>
          <w:tab w:val="right" w:leader="dot" w:pos="9028"/>
        </w:tabs>
        <w:spacing w:before="20" w:after="20" w:line="240" w:lineRule="auto"/>
      </w:pPr>
      <w:hyperlink w:anchor="_toc_tbl_products" w:history="1">
        <w:r>
          <w:rPr>
            <w:rFonts w:ascii="Segoe UI" w:hAnsi="Segoe UI"/>
            <w:i/>
            <w:sz w:val="18"/>
            <w:color w:val="64748B"/>
          </w:rPr>
          <w:t>   • Bảng PRODUCTS, UNITS &amp; CATEGORIES</w:t>
        </w:r>
        <w:r>
          <w:rPr>
            <w:rFonts w:ascii="Segoe UI" w:hAnsi="Segoe UI"/>
          </w:rPr>
          <w:tab/>
        </w:r>
        <w:r>
          <w:rPr>
            <w:rFonts w:ascii="Segoe UI" w:hAnsi="Segoe UI"/>
            <w:sz w:val="18"/>
            <w:color w:val="64748B"/>
          </w:rPr>
          <w:t>11</w:t>
        </w:r>
      </w:hyperlink>
    </w:p>
    <w:p>
      <w:pPr>
        <w:pStyle w:val="TOC3"/>
        <w:ind w:left="720"/>
        <w:tabs>
          <w:tab w:val="right" w:leader="dot" w:pos="9028"/>
        </w:tabs>
        <w:spacing w:before="20" w:after="20" w:line="240" w:lineRule="auto"/>
      </w:pPr>
      <w:hyperlink w:anchor="_toc_tbl_locations" w:history="1">
        <w:r>
          <w:rPr>
            <w:rFonts w:ascii="Segoe UI" w:hAnsi="Segoe UI"/>
            <w:i/>
            <w:sz w:val="18"/>
            <w:color w:val="64748B"/>
          </w:rPr>
          <w:t>   • Bảng WAREHOUSES &amp; LOCATIONS (Kho - Khu - Kệ - Ô)</w:t>
        </w:r>
        <w:r>
          <w:rPr>
            <w:rFonts w:ascii="Segoe UI" w:hAnsi="Segoe UI"/>
          </w:rPr>
          <w:tab/>
        </w:r>
        <w:r>
          <w:rPr>
            <w:rFonts w:ascii="Segoe UI" w:hAnsi="Segoe UI"/>
            <w:sz w:val="18"/>
            <w:color w:val="64748B"/>
          </w:rPr>
          <w:t>11</w:t>
        </w:r>
      </w:hyperlink>
    </w:p>
    <w:p>
      <w:pPr>
        <w:pStyle w:val="TOC3"/>
        <w:ind w:left="720"/>
        <w:tabs>
          <w:tab w:val="right" w:leader="dot" w:pos="9028"/>
        </w:tabs>
        <w:spacing w:before="20" w:after="20" w:line="240" w:lineRule="auto"/>
      </w:pPr>
      <w:hyperlink w:anchor="_toc_tbl_grn" w:history="1">
        <w:r>
          <w:rPr>
            <w:rFonts w:ascii="Segoe UI" w:hAnsi="Segoe UI"/>
            <w:i/>
            <w:sz w:val="18"/>
            <w:color w:val="64748B"/>
          </w:rPr>
          <w:t>   • Bảng GOODS_RECEIPTS &amp; DETAILS (Phiếu nhập kho)</w:t>
        </w:r>
        <w:r>
          <w:rPr>
            <w:rFonts w:ascii="Segoe UI" w:hAnsi="Segoe UI"/>
          </w:rPr>
          <w:tab/>
        </w:r>
        <w:r>
          <w:rPr>
            <w:rFonts w:ascii="Segoe UI" w:hAnsi="Segoe UI"/>
            <w:sz w:val="18"/>
            <w:color w:val="64748B"/>
          </w:rPr>
          <w:t>11</w:t>
        </w:r>
      </w:hyperlink>
    </w:p>
    <w:p>
      <w:pPr>
        <w:pStyle w:val="TOC3"/>
        <w:ind w:left="720"/>
        <w:tabs>
          <w:tab w:val="right" w:leader="dot" w:pos="9028"/>
        </w:tabs>
        <w:spacing w:before="20" w:after="20" w:line="240" w:lineRule="auto"/>
      </w:pPr>
      <w:hyperlink w:anchor="_toc_tbl_gi" w:history="1">
        <w:r>
          <w:rPr>
            <w:rFonts w:ascii="Segoe UI" w:hAnsi="Segoe UI"/>
            <w:i/>
            <w:sz w:val="18"/>
            <w:color w:val="64748B"/>
          </w:rPr>
          <w:t>   • Bảng GOODS_ISSUES &amp; DETAILS (Phiếu xuất kho)</w:t>
        </w:r>
        <w:r>
          <w:rPr>
            <w:rFonts w:ascii="Segoe UI" w:hAnsi="Segoe UI"/>
          </w:rPr>
          <w:tab/>
        </w:r>
        <w:r>
          <w:rPr>
            <w:rFonts w:ascii="Segoe UI" w:hAnsi="Segoe UI"/>
            <w:sz w:val="18"/>
            <w:color w:val="64748B"/>
          </w:rPr>
          <w:t>12</w:t>
        </w:r>
      </w:hyperlink>
    </w:p>
    <w:p>
      <w:pPr>
        <w:pStyle w:val="TOC3"/>
        <w:ind w:left="720"/>
        <w:tabs>
          <w:tab w:val="right" w:leader="dot" w:pos="9028"/>
        </w:tabs>
        <w:spacing w:before="20" w:after="20" w:line="240" w:lineRule="auto"/>
      </w:pPr>
      <w:hyperlink w:anchor="_toc_tbl_movements" w:history="1">
        <w:r>
          <w:rPr>
            <w:rFonts w:ascii="Segoe UI" w:hAnsi="Segoe UI"/>
            <w:i/>
            <w:sz w:val="18"/>
            <w:color w:val="64748B"/>
          </w:rPr>
          <w:t>   • Bảng STOCK_MOVEMENTS &amp; STOCK_BALANCES (Thẻ kho &amp; Số dư)</w:t>
        </w:r>
        <w:r>
          <w:rPr>
            <w:rFonts w:ascii="Segoe UI" w:hAnsi="Segoe UI"/>
          </w:rPr>
          <w:tab/>
        </w:r>
        <w:r>
          <w:rPr>
            <w:rFonts w:ascii="Segoe UI" w:hAnsi="Segoe UI"/>
            <w:sz w:val="18"/>
            <w:color w:val="64748B"/>
          </w:rPr>
          <w:t>12</w:t>
        </w:r>
      </w:hyperlink>
    </w:p>
    <w:p>
      <w:pPr>
        <w:pStyle w:val="TOC1"/>
        <w:ind w:left="0"/>
        <w:tabs>
          <w:tab w:val="right" w:leader="dot" w:pos="9028"/>
        </w:tabs>
        <w:spacing w:before="60" w:after="40" w:line="240" w:lineRule="auto"/>
      </w:pPr>
      <w:hyperlink w:anchor="_toc_ch5" w:history="1">
        <w:r>
          <w:rPr>
            <w:rFonts w:ascii="Segoe UI" w:hAnsi="Segoe UI"/>
            <w:b/>
            <w:sz w:val="21"/>
            <w:color w:val="0F172A"/>
          </w:rPr>
          <w:t>5. THIẾT KẾ QUY TRÌNH CHI TIẾT (BUSINESS PROCESS DESIGN)</w:t>
        </w:r>
        <w:r>
          <w:rPr>
            <w:rFonts w:ascii="Segoe UI" w:hAnsi="Segoe UI"/>
          </w:rPr>
          <w:tab/>
        </w:r>
        <w:r>
          <w:rPr>
            <w:rFonts w:ascii="Segoe UI" w:hAnsi="Segoe UI"/>
            <w:b/>
            <w:sz w:val="21"/>
            <w:color w:val="0F172A"/>
          </w:rPr>
          <w:t>13</w:t>
        </w:r>
      </w:hyperlink>
    </w:p>
    <w:p>
      <w:pPr>
        <w:pStyle w:val="TOC2"/>
        <w:ind w:left="360"/>
        <w:tabs>
          <w:tab w:val="right" w:leader="dot" w:pos="9028"/>
        </w:tabs>
        <w:spacing w:before="20" w:after="20" w:line="240" w:lineRule="auto"/>
      </w:pPr>
      <w:hyperlink w:anchor="_toc_sec5_1" w:history="1">
        <w:r>
          <w:rPr>
            <w:rFonts w:ascii="Segoe UI" w:hAnsi="Segoe UI"/>
            <w:sz w:val="19"/>
            <w:color w:val="334155"/>
          </w:rPr>
          <w:t>5.1 Quy trình Mua hàng và Nhập kho (Inbound Process)</w:t>
        </w:r>
        <w:r>
          <w:rPr>
            <w:rFonts w:ascii="Segoe UI" w:hAnsi="Segoe UI"/>
          </w:rPr>
          <w:tab/>
        </w:r>
        <w:r>
          <w:rPr>
            <w:rFonts w:ascii="Segoe UI" w:hAnsi="Segoe UI"/>
            <w:sz w:val="19"/>
            <w:color w:val="334155"/>
          </w:rPr>
          <w:t>13</w:t>
        </w:r>
      </w:hyperlink>
    </w:p>
    <w:p>
      <w:pPr>
        <w:pStyle w:val="TOC2"/>
        <w:ind w:left="360"/>
        <w:tabs>
          <w:tab w:val="right" w:leader="dot" w:pos="9028"/>
        </w:tabs>
        <w:spacing w:before="20" w:after="20" w:line="240" w:lineRule="auto"/>
      </w:pPr>
      <w:hyperlink w:anchor="_toc_sec5_2" w:history="1">
        <w:r>
          <w:rPr>
            <w:rFonts w:ascii="Segoe UI" w:hAnsi="Segoe UI"/>
            <w:sz w:val="19"/>
            <w:color w:val="334155"/>
          </w:rPr>
          <w:t>5.2 Quy trình Xuất kho và Cơ chế Giữ hàng (Outbound Process)</w:t>
        </w:r>
        <w:r>
          <w:rPr>
            <w:rFonts w:ascii="Segoe UI" w:hAnsi="Segoe UI"/>
          </w:rPr>
          <w:tab/>
        </w:r>
        <w:r>
          <w:rPr>
            <w:rFonts w:ascii="Segoe UI" w:hAnsi="Segoe UI"/>
            <w:sz w:val="19"/>
            <w:color w:val="334155"/>
          </w:rPr>
          <w:t>13</w:t>
        </w:r>
      </w:hyperlink>
    </w:p>
    <w:p>
      <w:pPr>
        <w:pStyle w:val="TOC2"/>
        <w:ind w:left="360"/>
        <w:tabs>
          <w:tab w:val="right" w:leader="dot" w:pos="9028"/>
        </w:tabs>
        <w:spacing w:before="20" w:after="20" w:line="240" w:lineRule="auto"/>
      </w:pPr>
      <w:hyperlink w:anchor="_toc_sec5_3" w:history="1">
        <w:r>
          <w:rPr>
            <w:rFonts w:ascii="Segoe UI" w:hAnsi="Segoe UI"/>
            <w:sz w:val="19"/>
            <w:color w:val="334155"/>
          </w:rPr>
          <w:t>5.3 Quy trình Chuyển kho và Đổi vị trí ô kệ (Transfer Process)</w:t>
        </w:r>
        <w:r>
          <w:rPr>
            <w:rFonts w:ascii="Segoe UI" w:hAnsi="Segoe UI"/>
          </w:rPr>
          <w:tab/>
        </w:r>
        <w:r>
          <w:rPr>
            <w:rFonts w:ascii="Segoe UI" w:hAnsi="Segoe UI"/>
            <w:sz w:val="19"/>
            <w:color w:val="334155"/>
          </w:rPr>
          <w:t>14</w:t>
        </w:r>
      </w:hyperlink>
    </w:p>
    <w:p>
      <w:pPr>
        <w:pStyle w:val="TOC2"/>
        <w:ind w:left="360"/>
        <w:tabs>
          <w:tab w:val="right" w:leader="dot" w:pos="9028"/>
        </w:tabs>
        <w:spacing w:before="20" w:after="20" w:line="240" w:lineRule="auto"/>
      </w:pPr>
      <w:hyperlink w:anchor="_toc_sec5_4" w:history="1">
        <w:r>
          <w:rPr>
            <w:rFonts w:ascii="Segoe UI" w:hAnsi="Segoe UI"/>
            <w:sz w:val="19"/>
            <w:color w:val="334155"/>
          </w:rPr>
          <w:t>5.4 Quy trình Kiểm kê và Điều chỉnh cân bằng tồn (Stock Count Flow)</w:t>
        </w:r>
        <w:r>
          <w:rPr>
            <w:rFonts w:ascii="Segoe UI" w:hAnsi="Segoe UI"/>
          </w:rPr>
          <w:tab/>
        </w:r>
        <w:r>
          <w:rPr>
            <w:rFonts w:ascii="Segoe UI" w:hAnsi="Segoe UI"/>
            <w:sz w:val="19"/>
            <w:color w:val="334155"/>
          </w:rPr>
          <w:t>14</w:t>
        </w:r>
      </w:hyperlink>
    </w:p>
    <w:p>
      <w:pPr>
        <w:pStyle w:val="TOC2"/>
        <w:ind w:left="360"/>
        <w:tabs>
          <w:tab w:val="right" w:leader="dot" w:pos="9028"/>
        </w:tabs>
        <w:spacing w:before="20" w:after="20" w:line="240" w:lineRule="auto"/>
      </w:pPr>
      <w:hyperlink w:anchor="_toc_sec5_5" w:history="1">
        <w:r>
          <w:rPr>
            <w:rFonts w:ascii="Segoe UI" w:hAnsi="Segoe UI"/>
            <w:sz w:val="19"/>
            <w:color w:val="334155"/>
          </w:rPr>
          <w:t>5.5 Vòng đời trạng thái chứng từ (Document State Machine)</w:t>
        </w:r>
        <w:r>
          <w:rPr>
            <w:rFonts w:ascii="Segoe UI" w:hAnsi="Segoe UI"/>
          </w:rPr>
          <w:tab/>
        </w:r>
        <w:r>
          <w:rPr>
            <w:rFonts w:ascii="Segoe UI" w:hAnsi="Segoe UI"/>
            <w:sz w:val="19"/>
            <w:color w:val="334155"/>
          </w:rPr>
          <w:t>14</w:t>
        </w:r>
      </w:hyperlink>
    </w:p>
    <w:p>
      <w:pPr>
        <w:pStyle w:val="TOC1"/>
        <w:ind w:left="0"/>
        <w:tabs>
          <w:tab w:val="right" w:leader="dot" w:pos="9028"/>
        </w:tabs>
        <w:spacing w:before="60" w:after="40" w:line="240" w:lineRule="auto"/>
      </w:pPr>
      <w:hyperlink w:anchor="_toc_ch6" w:history="1">
        <w:r>
          <w:rPr>
            <w:rFonts w:ascii="Segoe UI" w:hAnsi="Segoe UI"/>
            <w:b/>
            <w:sz w:val="21"/>
            <w:color w:val="0F172A"/>
          </w:rPr>
          <w:t>6. YÊU CẦU PHI CHỨC NĂNG (NON-FUNCTIONAL REQUIREMENTS)</w:t>
        </w:r>
        <w:r>
          <w:rPr>
            <w:rFonts w:ascii="Segoe UI" w:hAnsi="Segoe UI"/>
          </w:rPr>
          <w:tab/>
        </w:r>
        <w:r>
          <w:rPr>
            <w:rFonts w:ascii="Segoe UI" w:hAnsi="Segoe UI"/>
            <w:b/>
            <w:sz w:val="21"/>
            <w:color w:val="0F172A"/>
          </w:rPr>
          <w:t>15</w:t>
        </w:r>
      </w:hyperlink>
    </w:p>
    <w:p>
      <w:pPr>
        <w:pStyle w:val="TOC2"/>
        <w:ind w:left="360"/>
        <w:tabs>
          <w:tab w:val="right" w:leader="dot" w:pos="9028"/>
        </w:tabs>
        <w:spacing w:before="20" w:after="20" w:line="240" w:lineRule="auto"/>
      </w:pPr>
      <w:hyperlink w:anchor="_toc_sec6_1" w:history="1">
        <w:r>
          <w:rPr>
            <w:rFonts w:ascii="Segoe UI" w:hAnsi="Segoe UI"/>
            <w:sz w:val="19"/>
            <w:color w:val="334155"/>
          </w:rPr>
          <w:t>6.1 Hiệu năng hệ thống (API Response &lt; 100ms, 500+ Concurrent Users)</w:t>
        </w:r>
        <w:r>
          <w:rPr>
            <w:rFonts w:ascii="Segoe UI" w:hAnsi="Segoe UI"/>
          </w:rPr>
          <w:tab/>
        </w:r>
        <w:r>
          <w:rPr>
            <w:rFonts w:ascii="Segoe UI" w:hAnsi="Segoe UI"/>
            <w:sz w:val="19"/>
            <w:color w:val="334155"/>
          </w:rPr>
          <w:t>15</w:t>
        </w:r>
      </w:hyperlink>
    </w:p>
    <w:p>
      <w:pPr>
        <w:pStyle w:val="TOC2"/>
        <w:ind w:left="360"/>
        <w:tabs>
          <w:tab w:val="right" w:leader="dot" w:pos="9028"/>
        </w:tabs>
        <w:spacing w:before="20" w:after="20" w:line="240" w:lineRule="auto"/>
      </w:pPr>
      <w:hyperlink w:anchor="_toc_sec6_2" w:history="1">
        <w:r>
          <w:rPr>
            <w:rFonts w:ascii="Segoe UI" w:hAnsi="Segoe UI"/>
            <w:sz w:val="19"/>
            <w:color w:val="334155"/>
          </w:rPr>
          <w:t>6.2 An toàn và Bảo mật (Bcrypt salt=12, PyJWT 60m, RBAC, chống SQLi)</w:t>
        </w:r>
        <w:r>
          <w:rPr>
            <w:rFonts w:ascii="Segoe UI" w:hAnsi="Segoe UI"/>
          </w:rPr>
          <w:tab/>
        </w:r>
        <w:r>
          <w:rPr>
            <w:rFonts w:ascii="Segoe UI" w:hAnsi="Segoe UI"/>
            <w:sz w:val="19"/>
            <w:color w:val="334155"/>
          </w:rPr>
          <w:t>15</w:t>
        </w:r>
      </w:hyperlink>
    </w:p>
    <w:p>
      <w:pPr>
        <w:pStyle w:val="TOC2"/>
        <w:ind w:left="360"/>
        <w:tabs>
          <w:tab w:val="right" w:leader="dot" w:pos="9028"/>
        </w:tabs>
        <w:spacing w:before="20" w:after="20" w:line="240" w:lineRule="auto"/>
      </w:pPr>
      <w:hyperlink w:anchor="_toc_sec6_3" w:history="1">
        <w:r>
          <w:rPr>
            <w:rFonts w:ascii="Segoe UI" w:hAnsi="Segoe UI"/>
            <w:sz w:val="19"/>
            <w:color w:val="334155"/>
          </w:rPr>
          <w:t>6.3 Tính toàn vẹn dữ liệu và Xử lý đồng thời (ACID, Concurrency, WAL)</w:t>
        </w:r>
        <w:r>
          <w:rPr>
            <w:rFonts w:ascii="Segoe UI" w:hAnsi="Segoe UI"/>
          </w:rPr>
          <w:tab/>
        </w:r>
        <w:r>
          <w:rPr>
            <w:rFonts w:ascii="Segoe UI" w:hAnsi="Segoe UI"/>
            <w:sz w:val="19"/>
            <w:color w:val="334155"/>
          </w:rPr>
          <w:t>15</w:t>
        </w:r>
      </w:hyperlink>
    </w:p>
    <w:p>
      <w:pPr>
        <w:pStyle w:val="TOC2"/>
        <w:ind w:left="360"/>
        <w:tabs>
          <w:tab w:val="right" w:leader="dot" w:pos="9028"/>
        </w:tabs>
        <w:spacing w:before="20" w:after="20" w:line="240" w:lineRule="auto"/>
      </w:pPr>
      <w:hyperlink w:anchor="_toc_sec6_4" w:history="1">
        <w:r>
          <w:rPr>
            <w:rFonts w:ascii="Segoe UI" w:hAnsi="Segoe UI"/>
            <w:sz w:val="19"/>
            <w:color w:val="334155"/>
          </w:rPr>
          <w:t>6.4 Khả năng mở rộng và Bảo trì (Clean Architecture, SQLite / PostgreSQL)</w:t>
        </w:r>
        <w:r>
          <w:rPr>
            <w:rFonts w:ascii="Segoe UI" w:hAnsi="Segoe UI"/>
          </w:rPr>
          <w:tab/>
        </w:r>
        <w:r>
          <w:rPr>
            <w:rFonts w:ascii="Segoe UI" w:hAnsi="Segoe UI"/>
            <w:sz w:val="19"/>
            <w:color w:val="334155"/>
          </w:rPr>
          <w:t>16</w:t>
        </w:r>
      </w:hyperlink>
    </w:p>
    <w:p>
      <w:pPr>
        <w:pStyle w:val="TOC2"/>
        <w:ind w:left="360"/>
        <w:tabs>
          <w:tab w:val="right" w:leader="dot" w:pos="9028"/>
        </w:tabs>
        <w:spacing w:before="20" w:after="20" w:line="240" w:lineRule="auto"/>
      </w:pPr>
      <w:hyperlink w:anchor="_toc_sec6_5" w:history="1">
        <w:r>
          <w:rPr>
            <w:rFonts w:ascii="Segoe UI" w:hAnsi="Segoe UI"/>
            <w:sz w:val="19"/>
            <w:color w:val="334155"/>
          </w:rPr>
          <w:t>6.5 Sao lưu và Phục hồi (Automated Daily Backup, RPO &lt; 1h, RTO &lt; 30m)</w:t>
        </w:r>
        <w:r>
          <w:rPr>
            <w:rFonts w:ascii="Segoe UI" w:hAnsi="Segoe UI"/>
          </w:rPr>
          <w:tab/>
        </w:r>
        <w:r>
          <w:rPr>
            <w:rFonts w:ascii="Segoe UI" w:hAnsi="Segoe UI"/>
            <w:sz w:val="19"/>
            <w:color w:val="334155"/>
          </w:rPr>
          <w:t>16</w:t>
        </w:r>
      </w:hyperlink>
    </w:p>
    <w:p>
      <w:pPr>
        <w:pStyle w:val="TOC2"/>
        <w:ind w:left="360"/>
        <w:tabs>
          <w:tab w:val="right" w:leader="dot" w:pos="9028"/>
        </w:tabs>
        <w:spacing w:before="20" w:after="20" w:line="240" w:lineRule="auto"/>
      </w:pPr>
      <w:hyperlink w:anchor="_toc_sec6_6" w:history="1">
        <w:r>
          <w:rPr>
            <w:rFonts w:ascii="Segoe UI" w:hAnsi="Segoe UI"/>
            <w:sz w:val="19"/>
            <w:color w:val="334155"/>
          </w:rPr>
          <w:t>6.6 Yêu cầu Giao diện và Khả năng sử dụng (Ergonomic UI, ProductSelect)</w:t>
        </w:r>
        <w:r>
          <w:rPr>
            <w:rFonts w:ascii="Segoe UI" w:hAnsi="Segoe UI"/>
          </w:rPr>
          <w:tab/>
        </w:r>
        <w:r>
          <w:rPr>
            <w:rFonts w:ascii="Segoe UI" w:hAnsi="Segoe UI"/>
            <w:sz w:val="19"/>
            <w:color w:val="334155"/>
          </w:rPr>
          <w:t>16</w:t>
        </w:r>
      </w:hyperlink>
    </w:p>
    <w:p>
      <w:pPr>
        <w:pStyle w:val="TOC1"/>
        <w:ind w:left="0"/>
        <w:tabs>
          <w:tab w:val="right" w:leader="dot" w:pos="9028"/>
        </w:tabs>
        <w:spacing w:before="60" w:after="40" w:line="240" w:lineRule="auto"/>
      </w:pPr>
      <w:hyperlink w:anchor="_toc_ch7" w:history="1">
        <w:r>
          <w:rPr>
            <w:rFonts w:ascii="Segoe UI" w:hAnsi="Segoe UI"/>
            <w:b/>
            <w:sz w:val="21"/>
            <w:color w:val="0F172A"/>
          </w:rPr>
          <w:t>7. KIẾN TRÚC HỆ THỐNG (SYSTEM ARCHITECTURE)</w:t>
        </w:r>
        <w:r>
          <w:rPr>
            <w:rFonts w:ascii="Segoe UI" w:hAnsi="Segoe UI"/>
          </w:rPr>
          <w:tab/>
        </w:r>
        <w:r>
          <w:rPr>
            <w:rFonts w:ascii="Segoe UI" w:hAnsi="Segoe UI"/>
            <w:b/>
            <w:sz w:val="21"/>
            <w:color w:val="0F172A"/>
          </w:rPr>
          <w:t>17</w:t>
        </w:r>
      </w:hyperlink>
    </w:p>
    <w:p>
      <w:pPr>
        <w:pStyle w:val="TOC2"/>
        <w:ind w:left="360"/>
        <w:tabs>
          <w:tab w:val="right" w:leader="dot" w:pos="9028"/>
        </w:tabs>
        <w:spacing w:before="20" w:after="20" w:line="240" w:lineRule="auto"/>
      </w:pPr>
      <w:hyperlink w:anchor="_toc_sec7_1" w:history="1">
        <w:r>
          <w:rPr>
            <w:rFonts w:ascii="Segoe UI" w:hAnsi="Segoe UI"/>
            <w:sz w:val="19"/>
            <w:color w:val="334155"/>
          </w:rPr>
          <w:t>7.1 Kiến trúc tổng thể 3 tầng (3-Tier Clean Architecture)</w:t>
        </w:r>
        <w:r>
          <w:rPr>
            <w:rFonts w:ascii="Segoe UI" w:hAnsi="Segoe UI"/>
          </w:rPr>
          <w:tab/>
        </w:r>
        <w:r>
          <w:rPr>
            <w:rFonts w:ascii="Segoe UI" w:hAnsi="Segoe UI"/>
            <w:sz w:val="19"/>
            <w:color w:val="334155"/>
          </w:rPr>
          <w:t>17</w:t>
        </w:r>
      </w:hyperlink>
    </w:p>
    <w:p>
      <w:pPr>
        <w:pStyle w:val="TOC2"/>
        <w:ind w:left="360"/>
        <w:tabs>
          <w:tab w:val="right" w:leader="dot" w:pos="9028"/>
        </w:tabs>
        <w:spacing w:before="20" w:after="20" w:line="240" w:lineRule="auto"/>
      </w:pPr>
      <w:hyperlink w:anchor="_toc_sec7_2" w:history="1">
        <w:r>
          <w:rPr>
            <w:rFonts w:ascii="Segoe UI" w:hAnsi="Segoe UI"/>
            <w:sz w:val="19"/>
            <w:color w:val="334155"/>
          </w:rPr>
          <w:t>7.2 Các lớp và trách nhiệm (Routing, Services, Models, Client)</w:t>
        </w:r>
        <w:r>
          <w:rPr>
            <w:rFonts w:ascii="Segoe UI" w:hAnsi="Segoe UI"/>
          </w:rPr>
          <w:tab/>
        </w:r>
        <w:r>
          <w:rPr>
            <w:rFonts w:ascii="Segoe UI" w:hAnsi="Segoe UI"/>
            <w:sz w:val="19"/>
            <w:color w:val="334155"/>
          </w:rPr>
          <w:t>17</w:t>
        </w:r>
      </w:hyperlink>
    </w:p>
    <w:p>
      <w:pPr>
        <w:pStyle w:val="TOC2"/>
        <w:ind w:left="360"/>
        <w:tabs>
          <w:tab w:val="right" w:leader="dot" w:pos="9028"/>
        </w:tabs>
        <w:spacing w:before="20" w:after="20" w:line="240" w:lineRule="auto"/>
      </w:pPr>
      <w:hyperlink w:anchor="_toc_sec7_3" w:history="1">
        <w:r>
          <w:rPr>
            <w:rFonts w:ascii="Segoe UI" w:hAnsi="Segoe UI"/>
            <w:sz w:val="19"/>
            <w:color w:val="334155"/>
          </w:rPr>
          <w:t>7.3 Phân rã 7 phân hệ module chức năng</w:t>
        </w:r>
        <w:r>
          <w:rPr>
            <w:rFonts w:ascii="Segoe UI" w:hAnsi="Segoe UI"/>
          </w:rPr>
          <w:tab/>
        </w:r>
        <w:r>
          <w:rPr>
            <w:rFonts w:ascii="Segoe UI" w:hAnsi="Segoe UI"/>
            <w:sz w:val="19"/>
            <w:color w:val="334155"/>
          </w:rPr>
          <w:t>18</w:t>
        </w:r>
      </w:hyperlink>
    </w:p>
    <w:p>
      <w:pPr>
        <w:pStyle w:val="TOC2"/>
        <w:ind w:left="360"/>
        <w:tabs>
          <w:tab w:val="right" w:leader="dot" w:pos="9028"/>
        </w:tabs>
        <w:spacing w:before="20" w:after="20" w:line="240" w:lineRule="auto"/>
      </w:pPr>
      <w:hyperlink w:anchor="_toc_sec7_4" w:history="1">
        <w:r>
          <w:rPr>
            <w:rFonts w:ascii="Segoe UI" w:hAnsi="Segoe UI"/>
            <w:sz w:val="19"/>
            <w:color w:val="334155"/>
          </w:rPr>
          <w:t>7.4 Quan hệ và phụ thuộc giữa các module (Dependency Inversion)</w:t>
        </w:r>
        <w:r>
          <w:rPr>
            <w:rFonts w:ascii="Segoe UI" w:hAnsi="Segoe UI"/>
          </w:rPr>
          <w:tab/>
        </w:r>
        <w:r>
          <w:rPr>
            <w:rFonts w:ascii="Segoe UI" w:hAnsi="Segoe UI"/>
            <w:sz w:val="19"/>
            <w:color w:val="334155"/>
          </w:rPr>
          <w:t>18</w:t>
        </w:r>
      </w:hyperlink>
    </w:p>
    <w:p>
      <w:pPr>
        <w:pStyle w:val="TOC2"/>
        <w:ind w:left="360"/>
        <w:tabs>
          <w:tab w:val="right" w:leader="dot" w:pos="9028"/>
        </w:tabs>
        <w:spacing w:before="20" w:after="20" w:line="240" w:lineRule="auto"/>
      </w:pPr>
      <w:hyperlink w:anchor="_toc_sec7_5" w:history="1">
        <w:r>
          <w:rPr>
            <w:rFonts w:ascii="Segoe UI" w:hAnsi="Segoe UI"/>
            <w:sz w:val="19"/>
            <w:color w:val="334155"/>
          </w:rPr>
          <w:t>7.5 Kiến trúc triển khai Container hóa (Docker Compose, Nginx, Uvicorn)</w:t>
        </w:r>
        <w:r>
          <w:rPr>
            <w:rFonts w:ascii="Segoe UI" w:hAnsi="Segoe UI"/>
          </w:rPr>
          <w:tab/>
        </w:r>
        <w:r>
          <w:rPr>
            <w:rFonts w:ascii="Segoe UI" w:hAnsi="Segoe UI"/>
            <w:sz w:val="19"/>
            <w:color w:val="334155"/>
          </w:rPr>
          <w:t>18</w:t>
        </w:r>
      </w:hyperlink>
    </w:p>
    <w:p>
      <w:pPr>
        <w:pStyle w:val="TOC2"/>
        <w:ind w:left="360"/>
        <w:tabs>
          <w:tab w:val="right" w:leader="dot" w:pos="9028"/>
        </w:tabs>
        <w:spacing w:before="20" w:after="20" w:line="240" w:lineRule="auto"/>
      </w:pPr>
      <w:hyperlink w:anchor="_toc_sec7_6" w:history="1">
        <w:r>
          <w:rPr>
            <w:rFonts w:ascii="Segoe UI" w:hAnsi="Segoe UI"/>
            <w:sz w:val="19"/>
            <w:color w:val="334155"/>
          </w:rPr>
          <w:t>7.6 Bảng tổng hợp công nghệ sử dụng (Tech Stack)</w:t>
        </w:r>
        <w:r>
          <w:rPr>
            <w:rFonts w:ascii="Segoe UI" w:hAnsi="Segoe UI"/>
          </w:rPr>
          <w:tab/>
        </w:r>
        <w:r>
          <w:rPr>
            <w:rFonts w:ascii="Segoe UI" w:hAnsi="Segoe UI"/>
            <w:sz w:val="19"/>
            <w:color w:val="334155"/>
          </w:rPr>
          <w:t>19</w:t>
        </w:r>
      </w:hyperlink>
    </w:p>
    <w:p>
      <w:pPr>
        <w:pStyle w:val="TOC1"/>
        <w:ind w:left="0"/>
        <w:tabs>
          <w:tab w:val="right" w:leader="dot" w:pos="9028"/>
        </w:tabs>
        <w:spacing w:before="60" w:after="40" w:line="240" w:lineRule="auto"/>
      </w:pPr>
      <w:hyperlink w:anchor="_toc_ch8" w:history="1">
        <w:r>
          <w:rPr>
            <w:rFonts w:ascii="Segoe UI" w:hAnsi="Segoe UI"/>
            <w:b/>
            <w:sz w:val="21"/>
            <w:color w:val="0F172A"/>
          </w:rPr>
          <w:t>8. THIẾT KẾ DỮ LIỆU VÀ THUẬT TOÁN (DATA DESIGN &amp; ALGORITHMS)</w:t>
        </w:r>
        <w:r>
          <w:rPr>
            <w:rFonts w:ascii="Segoe UI" w:hAnsi="Segoe UI"/>
          </w:rPr>
          <w:tab/>
        </w:r>
        <w:r>
          <w:rPr>
            <w:rFonts w:ascii="Segoe UI" w:hAnsi="Segoe UI"/>
            <w:b/>
            <w:sz w:val="21"/>
            <w:color w:val="0F172A"/>
          </w:rPr>
          <w:t>19</w:t>
        </w:r>
      </w:hyperlink>
    </w:p>
    <w:p>
      <w:pPr>
        <w:pStyle w:val="TOC2"/>
        <w:ind w:left="360"/>
        <w:tabs>
          <w:tab w:val="right" w:leader="dot" w:pos="9028"/>
        </w:tabs>
        <w:spacing w:before="20" w:after="20" w:line="240" w:lineRule="auto"/>
      </w:pPr>
      <w:hyperlink w:anchor="_toc_sec8_1" w:history="1">
        <w:r>
          <w:rPr>
            <w:rFonts w:ascii="Segoe UI" w:hAnsi="Segoe UI"/>
            <w:sz w:val="19"/>
            <w:color w:val="334155"/>
          </w:rPr>
          <w:t>8.1 Sơ đồ quan hệ thực thể ERD chuẩn 3NF</w:t>
        </w:r>
        <w:r>
          <w:rPr>
            <w:rFonts w:ascii="Segoe UI" w:hAnsi="Segoe UI"/>
          </w:rPr>
          <w:tab/>
        </w:r>
        <w:r>
          <w:rPr>
            <w:rFonts w:ascii="Segoe UI" w:hAnsi="Segoe UI"/>
            <w:sz w:val="19"/>
            <w:color w:val="334155"/>
          </w:rPr>
          <w:t>19</w:t>
        </w:r>
      </w:hyperlink>
    </w:p>
    <w:p>
      <w:pPr>
        <w:pStyle w:val="TOC2"/>
        <w:ind w:left="360"/>
        <w:tabs>
          <w:tab w:val="right" w:leader="dot" w:pos="9028"/>
        </w:tabs>
        <w:spacing w:before="20" w:after="20" w:line="240" w:lineRule="auto"/>
      </w:pPr>
      <w:hyperlink w:anchor="_toc_sec8_2" w:history="1">
        <w:r>
          <w:rPr>
            <w:rFonts w:ascii="Segoe UI" w:hAnsi="Segoe UI"/>
            <w:sz w:val="19"/>
            <w:color w:val="334155"/>
          </w:rPr>
          <w:t>8.2 Ràng buộc dữ liệu toàn vẹn (CheckConstraint, Unique, FK)</w:t>
        </w:r>
        <w:r>
          <w:rPr>
            <w:rFonts w:ascii="Segoe UI" w:hAnsi="Segoe UI"/>
          </w:rPr>
          <w:tab/>
        </w:r>
        <w:r>
          <w:rPr>
            <w:rFonts w:ascii="Segoe UI" w:hAnsi="Segoe UI"/>
            <w:sz w:val="19"/>
            <w:color w:val="334155"/>
          </w:rPr>
          <w:t>20</w:t>
        </w:r>
      </w:hyperlink>
    </w:p>
    <w:p>
      <w:pPr>
        <w:pStyle w:val="TOC2"/>
        <w:ind w:left="360"/>
        <w:tabs>
          <w:tab w:val="right" w:leader="dot" w:pos="9028"/>
        </w:tabs>
        <w:spacing w:before="20" w:after="20" w:line="240" w:lineRule="auto"/>
      </w:pPr>
      <w:hyperlink w:anchor="_toc_sec8_3" w:history="1">
        <w:r>
          <w:rPr>
            <w:rFonts w:ascii="Segoe UI" w:hAnsi="Segoe UI"/>
            <w:sz w:val="19"/>
            <w:color w:val="334155"/>
          </w:rPr>
          <w:t>8.3 Mô hình Tồn kho: Movement Ledger + Instant Balance Pattern</w:t>
        </w:r>
        <w:r>
          <w:rPr>
            <w:rFonts w:ascii="Segoe UI" w:hAnsi="Segoe UI"/>
          </w:rPr>
          <w:tab/>
        </w:r>
        <w:r>
          <w:rPr>
            <w:rFonts w:ascii="Segoe UI" w:hAnsi="Segoe UI"/>
            <w:sz w:val="19"/>
            <w:color w:val="334155"/>
          </w:rPr>
          <w:t>20</w:t>
        </w:r>
      </w:hyperlink>
    </w:p>
    <w:p>
      <w:pPr>
        <w:pStyle w:val="TOC2"/>
        <w:ind w:left="360"/>
        <w:tabs>
          <w:tab w:val="right" w:leader="dot" w:pos="9028"/>
        </w:tabs>
        <w:spacing w:before="20" w:after="20" w:line="240" w:lineRule="auto"/>
      </w:pPr>
      <w:hyperlink w:anchor="_toc_sec8_4" w:history="1">
        <w:r>
          <w:rPr>
            <w:rFonts w:ascii="Segoe UI" w:hAnsi="Segoe UI"/>
            <w:sz w:val="19"/>
            <w:color w:val="334155"/>
          </w:rPr>
          <w:t>8.4 Thuật toán Nhập kho nguyên tử (Inbound Algorithm)</w:t>
        </w:r>
        <w:r>
          <w:rPr>
            <w:rFonts w:ascii="Segoe UI" w:hAnsi="Segoe UI"/>
          </w:rPr>
          <w:tab/>
        </w:r>
        <w:r>
          <w:rPr>
            <w:rFonts w:ascii="Segoe UI" w:hAnsi="Segoe UI"/>
            <w:sz w:val="19"/>
            <w:color w:val="334155"/>
          </w:rPr>
          <w:t>21</w:t>
        </w:r>
      </w:hyperlink>
    </w:p>
    <w:p>
      <w:pPr>
        <w:pStyle w:val="TOC2"/>
        <w:ind w:left="360"/>
        <w:tabs>
          <w:tab w:val="right" w:leader="dot" w:pos="9028"/>
        </w:tabs>
        <w:spacing w:before="20" w:after="20" w:line="240" w:lineRule="auto"/>
      </w:pPr>
      <w:hyperlink w:anchor="_toc_sec8_5" w:history="1">
        <w:r>
          <w:rPr>
            <w:rFonts w:ascii="Segoe UI" w:hAnsi="Segoe UI"/>
            <w:sz w:val="19"/>
            <w:color w:val="334155"/>
          </w:rPr>
          <w:t>8.5 Thuật toán Xuất kho Chốt chặn kép &amp; Giữ hàng (FIFO/FEFO Algorithm)</w:t>
        </w:r>
        <w:r>
          <w:rPr>
            <w:rFonts w:ascii="Segoe UI" w:hAnsi="Segoe UI"/>
          </w:rPr>
          <w:tab/>
        </w:r>
        <w:r>
          <w:rPr>
            <w:rFonts w:ascii="Segoe UI" w:hAnsi="Segoe UI"/>
            <w:sz w:val="19"/>
            <w:color w:val="334155"/>
          </w:rPr>
          <w:t>21</w:t>
        </w:r>
      </w:hyperlink>
    </w:p>
    <w:p>
      <w:pPr>
        <w:pStyle w:val="TOC2"/>
        <w:ind w:left="360"/>
        <w:tabs>
          <w:tab w:val="right" w:leader="dot" w:pos="9028"/>
        </w:tabs>
        <w:spacing w:before="20" w:after="20" w:line="240" w:lineRule="auto"/>
      </w:pPr>
      <w:hyperlink w:anchor="_toc_sec8_6" w:history="1">
        <w:r>
          <w:rPr>
            <w:rFonts w:ascii="Segoe UI" w:hAnsi="Segoe UI"/>
            <w:sz w:val="19"/>
            <w:color w:val="334155"/>
          </w:rPr>
          <w:t>8.6 Thuật toán Chuyển kho trung chuyển (Transfer Algorithm)</w:t>
        </w:r>
        <w:r>
          <w:rPr>
            <w:rFonts w:ascii="Segoe UI" w:hAnsi="Segoe UI"/>
          </w:rPr>
          <w:tab/>
        </w:r>
        <w:r>
          <w:rPr>
            <w:rFonts w:ascii="Segoe UI" w:hAnsi="Segoe UI"/>
            <w:sz w:val="19"/>
            <w:color w:val="334155"/>
          </w:rPr>
          <w:t>22</w:t>
        </w:r>
      </w:hyperlink>
    </w:p>
    <w:p>
      <w:pPr>
        <w:pStyle w:val="TOC2"/>
        <w:ind w:left="360"/>
        <w:tabs>
          <w:tab w:val="right" w:leader="dot" w:pos="9028"/>
        </w:tabs>
        <w:spacing w:before="20" w:after="20" w:line="240" w:lineRule="auto"/>
      </w:pPr>
      <w:hyperlink w:anchor="_toc_sec8_7" w:history="1">
        <w:r>
          <w:rPr>
            <w:rFonts w:ascii="Segoe UI" w:hAnsi="Segoe UI"/>
            <w:sz w:val="19"/>
            <w:color w:val="334155"/>
          </w:rPr>
          <w:t>8.7 Thuật toán Kiểm kê và Tính chênh lệch bù trừ</w:t>
        </w:r>
        <w:r>
          <w:rPr>
            <w:rFonts w:ascii="Segoe UI" w:hAnsi="Segoe UI"/>
          </w:rPr>
          <w:tab/>
        </w:r>
        <w:r>
          <w:rPr>
            <w:rFonts w:ascii="Segoe UI" w:hAnsi="Segoe UI"/>
            <w:sz w:val="19"/>
            <w:color w:val="334155"/>
          </w:rPr>
          <w:t>22</w:t>
        </w:r>
      </w:hyperlink>
    </w:p>
    <w:p>
      <w:pPr>
        <w:pStyle w:val="TOC2"/>
        <w:ind w:left="360"/>
        <w:tabs>
          <w:tab w:val="right" w:leader="dot" w:pos="9028"/>
        </w:tabs>
        <w:spacing w:before="20" w:after="20" w:line="240" w:lineRule="auto"/>
      </w:pPr>
      <w:hyperlink w:anchor="_toc_sec8_8" w:history="1">
        <w:r>
          <w:rPr>
            <w:rFonts w:ascii="Segoe UI" w:hAnsi="Segoe UI"/>
            <w:sz w:val="19"/>
            <w:color w:val="334155"/>
          </w:rPr>
          <w:t>8.8 Thuật toán Cảnh báo Tồn thấp và Sắp hết hạn</w:t>
        </w:r>
        <w:r>
          <w:rPr>
            <w:rFonts w:ascii="Segoe UI" w:hAnsi="Segoe UI"/>
          </w:rPr>
          <w:tab/>
        </w:r>
        <w:r>
          <w:rPr>
            <w:rFonts w:ascii="Segoe UI" w:hAnsi="Segoe UI"/>
            <w:sz w:val="19"/>
            <w:color w:val="334155"/>
          </w:rPr>
          <w:t>22</w:t>
        </w:r>
      </w:hyperlink>
    </w:p>
    <w:p>
      <w:pPr>
        <w:pStyle w:val="TOC2"/>
        <w:ind w:left="360"/>
        <w:tabs>
          <w:tab w:val="right" w:leader="dot" w:pos="9028"/>
        </w:tabs>
        <w:spacing w:before="20" w:after="20" w:line="240" w:lineRule="auto"/>
      </w:pPr>
      <w:hyperlink w:anchor="_toc_sec8_9" w:history="1">
        <w:r>
          <w:rPr>
            <w:rFonts w:ascii="Segoe UI" w:hAnsi="Segoe UI"/>
            <w:sz w:val="19"/>
            <w:color w:val="334155"/>
          </w:rPr>
          <w:t>8.9 Thuật toán Tái tạo số dư tồn kho lịch sử từ Ledger</w:t>
        </w:r>
        <w:r>
          <w:rPr>
            <w:rFonts w:ascii="Segoe UI" w:hAnsi="Segoe UI"/>
          </w:rPr>
          <w:tab/>
        </w:r>
        <w:r>
          <w:rPr>
            <w:rFonts w:ascii="Segoe UI" w:hAnsi="Segoe UI"/>
            <w:sz w:val="19"/>
            <w:color w:val="334155"/>
          </w:rPr>
          <w:t>22</w:t>
        </w:r>
      </w:hyperlink>
    </w:p>
    <w:p>
      <w:pPr>
        <w:pStyle w:val="TOC1"/>
        <w:ind w:left="0"/>
        <w:tabs>
          <w:tab w:val="right" w:leader="dot" w:pos="9028"/>
        </w:tabs>
        <w:spacing w:before="60" w:after="40" w:line="240" w:lineRule="auto"/>
      </w:pPr>
      <w:hyperlink w:anchor="_toc_ch9" w:history="1">
        <w:r>
          <w:rPr>
            <w:rFonts w:ascii="Segoe UI" w:hAnsi="Segoe UI"/>
            <w:b/>
            <w:sz w:val="21"/>
            <w:color w:val="0F172A"/>
          </w:rPr>
          <w:t>9. THIẾT KẾ API RESTFUL (API SPECIFICATIONS)</w:t>
        </w:r>
        <w:r>
          <w:rPr>
            <w:rFonts w:ascii="Segoe UI" w:hAnsi="Segoe UI"/>
          </w:rPr>
          <w:tab/>
        </w:r>
        <w:r>
          <w:rPr>
            <w:rFonts w:ascii="Segoe UI" w:hAnsi="Segoe UI"/>
            <w:b/>
            <w:sz w:val="21"/>
            <w:color w:val="0F172A"/>
          </w:rPr>
          <w:t>23</w:t>
        </w:r>
      </w:hyperlink>
    </w:p>
    <w:p>
      <w:pPr>
        <w:pStyle w:val="TOC2"/>
        <w:ind w:left="360"/>
        <w:tabs>
          <w:tab w:val="right" w:leader="dot" w:pos="9028"/>
        </w:tabs>
        <w:spacing w:before="20" w:after="20" w:line="240" w:lineRule="auto"/>
      </w:pPr>
      <w:hyperlink w:anchor="_toc_sec9_1" w:history="1">
        <w:r>
          <w:rPr>
            <w:rFonts w:ascii="Segoe UI" w:hAnsi="Segoe UI"/>
            <w:sz w:val="19"/>
            <w:color w:val="334155"/>
          </w:rPr>
          <w:t>9.1 Quy ước chung (RESTful, Versioning /api/v1/, Status Codes, Pagination)</w:t>
        </w:r>
        <w:r>
          <w:rPr>
            <w:rFonts w:ascii="Segoe UI" w:hAnsi="Segoe UI"/>
          </w:rPr>
          <w:tab/>
        </w:r>
        <w:r>
          <w:rPr>
            <w:rFonts w:ascii="Segoe UI" w:hAnsi="Segoe UI"/>
            <w:sz w:val="19"/>
            <w:color w:val="334155"/>
          </w:rPr>
          <w:t>23</w:t>
        </w:r>
      </w:hyperlink>
    </w:p>
    <w:p>
      <w:pPr>
        <w:pStyle w:val="TOC2"/>
        <w:ind w:left="360"/>
        <w:tabs>
          <w:tab w:val="right" w:leader="dot" w:pos="9028"/>
        </w:tabs>
        <w:spacing w:before="20" w:after="20" w:line="240" w:lineRule="auto"/>
      </w:pPr>
      <w:hyperlink w:anchor="_toc_sec9_2" w:history="1">
        <w:r>
          <w:rPr>
            <w:rFonts w:ascii="Segoe UI" w:hAnsi="Segoe UI"/>
            <w:sz w:val="19"/>
            <w:color w:val="334155"/>
          </w:rPr>
          <w:t>9.2 Danh sách 20 Endpoint API chi tiết theo phân hệ</w:t>
        </w:r>
        <w:r>
          <w:rPr>
            <w:rFonts w:ascii="Segoe UI" w:hAnsi="Segoe UI"/>
          </w:rPr>
          <w:tab/>
        </w:r>
        <w:r>
          <w:rPr>
            <w:rFonts w:ascii="Segoe UI" w:hAnsi="Segoe UI"/>
            <w:sz w:val="19"/>
            <w:color w:val="334155"/>
          </w:rPr>
          <w:t>23</w:t>
        </w:r>
      </w:hyperlink>
    </w:p>
    <w:p>
      <w:pPr>
        <w:pStyle w:val="TOC2"/>
        <w:ind w:left="360"/>
        <w:tabs>
          <w:tab w:val="right" w:leader="dot" w:pos="9028"/>
        </w:tabs>
        <w:spacing w:before="20" w:after="20" w:line="240" w:lineRule="auto"/>
      </w:pPr>
      <w:hyperlink w:anchor="_toc_sec9_3" w:history="1">
        <w:r>
          <w:rPr>
            <w:rFonts w:ascii="Segoe UI" w:hAnsi="Segoe UI"/>
            <w:sz w:val="19"/>
            <w:color w:val="334155"/>
          </w:rPr>
          <w:t>9.3 Xác thực và Phân quyền trên API (Dependency Injection require_roles)</w:t>
        </w:r>
        <w:r>
          <w:rPr>
            <w:rFonts w:ascii="Segoe UI" w:hAnsi="Segoe UI"/>
          </w:rPr>
          <w:tab/>
        </w:r>
        <w:r>
          <w:rPr>
            <w:rFonts w:ascii="Segoe UI" w:hAnsi="Segoe UI"/>
            <w:sz w:val="19"/>
            <w:color w:val="334155"/>
          </w:rPr>
          <w:t>24</w:t>
        </w:r>
      </w:hyperlink>
    </w:p>
    <w:p>
      <w:pPr>
        <w:pStyle w:val="TOC1"/>
        <w:ind w:left="0"/>
        <w:tabs>
          <w:tab w:val="right" w:leader="dot" w:pos="9028"/>
        </w:tabs>
        <w:spacing w:before="60" w:after="40" w:line="240" w:lineRule="auto"/>
      </w:pPr>
      <w:hyperlink w:anchor="_toc_ch10" w:history="1">
        <w:r>
          <w:rPr>
            <w:rFonts w:ascii="Segoe UI" w:hAnsi="Segoe UI"/>
            <w:b/>
            <w:sz w:val="21"/>
            <w:color w:val="0F172A"/>
          </w:rPr>
          <w:t>10. THIẾT KẾ GIAO DIỆN NGƯỜI DÙNG (USER INTERFACE DESIGN)</w:t>
        </w:r>
        <w:r>
          <w:rPr>
            <w:rFonts w:ascii="Segoe UI" w:hAnsi="Segoe UI"/>
          </w:rPr>
          <w:tab/>
        </w:r>
        <w:r>
          <w:rPr>
            <w:rFonts w:ascii="Segoe UI" w:hAnsi="Segoe UI"/>
            <w:b/>
            <w:sz w:val="21"/>
            <w:color w:val="0F172A"/>
          </w:rPr>
          <w:t>25</w:t>
        </w:r>
      </w:hyperlink>
    </w:p>
    <w:p>
      <w:pPr>
        <w:pStyle w:val="TOC2"/>
        <w:ind w:left="360"/>
        <w:tabs>
          <w:tab w:val="right" w:leader="dot" w:pos="9028"/>
        </w:tabs>
        <w:spacing w:before="20" w:after="20" w:line="240" w:lineRule="auto"/>
      </w:pPr>
      <w:hyperlink w:anchor="_toc_sec10_1" w:history="1">
        <w:r>
          <w:rPr>
            <w:rFonts w:ascii="Segoe UI" w:hAnsi="Segoe UI"/>
            <w:sz w:val="19"/>
            <w:color w:val="334155"/>
          </w:rPr>
          <w:t>10.1 Mục tiêu và Nguyên tắc Thiết kế Công thái học</w:t>
        </w:r>
        <w:r>
          <w:rPr>
            <w:rFonts w:ascii="Segoe UI" w:hAnsi="Segoe UI"/>
          </w:rPr>
          <w:tab/>
        </w:r>
        <w:r>
          <w:rPr>
            <w:rFonts w:ascii="Segoe UI" w:hAnsi="Segoe UI"/>
            <w:sz w:val="19"/>
            <w:color w:val="334155"/>
          </w:rPr>
          <w:t>25</w:t>
        </w:r>
      </w:hyperlink>
    </w:p>
    <w:p>
      <w:pPr>
        <w:pStyle w:val="TOC2"/>
        <w:ind w:left="360"/>
        <w:tabs>
          <w:tab w:val="right" w:leader="dot" w:pos="9028"/>
        </w:tabs>
        <w:spacing w:before="20" w:after="20" w:line="240" w:lineRule="auto"/>
      </w:pPr>
      <w:hyperlink w:anchor="_toc_sec10_2" w:history="1">
        <w:r>
          <w:rPr>
            <w:rFonts w:ascii="Segoe UI" w:hAnsi="Segoe UI"/>
            <w:sz w:val="19"/>
            <w:color w:val="334155"/>
          </w:rPr>
          <w:t>10.2 Màn hình Đăng nhập (Login)</w:t>
        </w:r>
        <w:r>
          <w:rPr>
            <w:rFonts w:ascii="Segoe UI" w:hAnsi="Segoe UI"/>
          </w:rPr>
          <w:tab/>
        </w:r>
        <w:r>
          <w:rPr>
            <w:rFonts w:ascii="Segoe UI" w:hAnsi="Segoe UI"/>
            <w:sz w:val="19"/>
            <w:color w:val="334155"/>
          </w:rPr>
          <w:t>25</w:t>
        </w:r>
      </w:hyperlink>
    </w:p>
    <w:p>
      <w:pPr>
        <w:pStyle w:val="TOC2"/>
        <w:ind w:left="360"/>
        <w:tabs>
          <w:tab w:val="right" w:leader="dot" w:pos="9028"/>
        </w:tabs>
        <w:spacing w:before="20" w:after="20" w:line="240" w:lineRule="auto"/>
      </w:pPr>
      <w:hyperlink w:anchor="_toc_sec10_3" w:history="1">
        <w:r>
          <w:rPr>
            <w:rFonts w:ascii="Segoe UI" w:hAnsi="Segoe UI"/>
            <w:sz w:val="19"/>
            <w:color w:val="334155"/>
          </w:rPr>
          <w:t>10.3 Màn hình Dashboard Tổng quan &amp; 4 chỉ số KPI</w:t>
        </w:r>
        <w:r>
          <w:rPr>
            <w:rFonts w:ascii="Segoe UI" w:hAnsi="Segoe UI"/>
          </w:rPr>
          <w:tab/>
        </w:r>
        <w:r>
          <w:rPr>
            <w:rFonts w:ascii="Segoe UI" w:hAnsi="Segoe UI"/>
            <w:sz w:val="19"/>
            <w:color w:val="334155"/>
          </w:rPr>
          <w:t>25</w:t>
        </w:r>
      </w:hyperlink>
    </w:p>
    <w:p>
      <w:pPr>
        <w:pStyle w:val="TOC2"/>
        <w:ind w:left="360"/>
        <w:tabs>
          <w:tab w:val="right" w:leader="dot" w:pos="9028"/>
        </w:tabs>
        <w:spacing w:before="20" w:after="20" w:line="240" w:lineRule="auto"/>
      </w:pPr>
      <w:hyperlink w:anchor="_toc_sec10_4" w:history="1">
        <w:r>
          <w:rPr>
            <w:rFonts w:ascii="Segoe UI" w:hAnsi="Segoe UI"/>
            <w:sz w:val="19"/>
            <w:color w:val="334155"/>
          </w:rPr>
          <w:t>10.4 Màn hình Quản lý Danh mục (Hàng hóa, Kho, Nhà cung cấp)</w:t>
        </w:r>
        <w:r>
          <w:rPr>
            <w:rFonts w:ascii="Segoe UI" w:hAnsi="Segoe UI"/>
          </w:rPr>
          <w:tab/>
        </w:r>
        <w:r>
          <w:rPr>
            <w:rFonts w:ascii="Segoe UI" w:hAnsi="Segoe UI"/>
            <w:sz w:val="19"/>
            <w:color w:val="334155"/>
          </w:rPr>
          <w:t>25</w:t>
        </w:r>
      </w:hyperlink>
    </w:p>
    <w:p>
      <w:pPr>
        <w:pStyle w:val="TOC2"/>
        <w:ind w:left="360"/>
        <w:tabs>
          <w:tab w:val="right" w:leader="dot" w:pos="9028"/>
        </w:tabs>
        <w:spacing w:before="20" w:after="20" w:line="240" w:lineRule="auto"/>
      </w:pPr>
      <w:hyperlink w:anchor="_toc_sec10_5" w:history="1">
        <w:r>
          <w:rPr>
            <w:rFonts w:ascii="Segoe UI" w:hAnsi="Segoe UI"/>
            <w:sz w:val="19"/>
            <w:color w:val="334155"/>
          </w:rPr>
          <w:t>10.5 Màn hình Quản lý Nhập kho (Phiếu nhập đa dòng)</w:t>
        </w:r>
        <w:r>
          <w:rPr>
            <w:rFonts w:ascii="Segoe UI" w:hAnsi="Segoe UI"/>
          </w:rPr>
          <w:tab/>
        </w:r>
        <w:r>
          <w:rPr>
            <w:rFonts w:ascii="Segoe UI" w:hAnsi="Segoe UI"/>
            <w:sz w:val="19"/>
            <w:color w:val="334155"/>
          </w:rPr>
          <w:t>26</w:t>
        </w:r>
      </w:hyperlink>
    </w:p>
    <w:p>
      <w:pPr>
        <w:pStyle w:val="TOC2"/>
        <w:ind w:left="360"/>
        <w:tabs>
          <w:tab w:val="right" w:leader="dot" w:pos="9028"/>
        </w:tabs>
        <w:spacing w:before="20" w:after="20" w:line="240" w:lineRule="auto"/>
      </w:pPr>
      <w:hyperlink w:anchor="_toc_sec10_6" w:history="1">
        <w:r>
          <w:rPr>
            <w:rFonts w:ascii="Segoe UI" w:hAnsi="Segoe UI"/>
            <w:sz w:val="19"/>
            <w:color w:val="334155"/>
          </w:rPr>
          <w:t>10.6 Màn hình Quản lý Xuất kho (Điều phối 3 bước)</w:t>
        </w:r>
        <w:r>
          <w:rPr>
            <w:rFonts w:ascii="Segoe UI" w:hAnsi="Segoe UI"/>
          </w:rPr>
          <w:tab/>
        </w:r>
        <w:r>
          <w:rPr>
            <w:rFonts w:ascii="Segoe UI" w:hAnsi="Segoe UI"/>
            <w:sz w:val="19"/>
            <w:color w:val="334155"/>
          </w:rPr>
          <w:t>26</w:t>
        </w:r>
      </w:hyperlink>
    </w:p>
    <w:p>
      <w:pPr>
        <w:pStyle w:val="TOC2"/>
        <w:ind w:left="360"/>
        <w:tabs>
          <w:tab w:val="right" w:leader="dot" w:pos="9028"/>
        </w:tabs>
        <w:spacing w:before="20" w:after="20" w:line="240" w:lineRule="auto"/>
      </w:pPr>
      <w:hyperlink w:anchor="_toc_sec10_7" w:history="1">
        <w:r>
          <w:rPr>
            <w:rFonts w:ascii="Segoe UI" w:hAnsi="Segoe UI"/>
            <w:sz w:val="19"/>
            <w:color w:val="334155"/>
          </w:rPr>
          <w:t>10.7 Màn hình Quản lý Chuyển kho / Vị trí ô chứa</w:t>
        </w:r>
        <w:r>
          <w:rPr>
            <w:rFonts w:ascii="Segoe UI" w:hAnsi="Segoe UI"/>
          </w:rPr>
          <w:tab/>
        </w:r>
        <w:r>
          <w:rPr>
            <w:rFonts w:ascii="Segoe UI" w:hAnsi="Segoe UI"/>
            <w:sz w:val="19"/>
            <w:color w:val="334155"/>
          </w:rPr>
          <w:t>26</w:t>
        </w:r>
      </w:hyperlink>
    </w:p>
    <w:p>
      <w:pPr>
        <w:pStyle w:val="TOC2"/>
        <w:ind w:left="360"/>
        <w:tabs>
          <w:tab w:val="right" w:leader="dot" w:pos="9028"/>
        </w:tabs>
        <w:spacing w:before="20" w:after="20" w:line="240" w:lineRule="auto"/>
      </w:pPr>
      <w:hyperlink w:anchor="_toc_sec10_8" w:history="1">
        <w:r>
          <w:rPr>
            <w:rFonts w:ascii="Segoe UI" w:hAnsi="Segoe UI"/>
            <w:sz w:val="19"/>
            <w:color w:val="334155"/>
          </w:rPr>
          <w:t>10.8 Màn hình Sổ cái Thẻ kho và Kiểm kê thời gian thực</w:t>
        </w:r>
        <w:r>
          <w:rPr>
            <w:rFonts w:ascii="Segoe UI" w:hAnsi="Segoe UI"/>
          </w:rPr>
          <w:tab/>
        </w:r>
        <w:r>
          <w:rPr>
            <w:rFonts w:ascii="Segoe UI" w:hAnsi="Segoe UI"/>
            <w:sz w:val="19"/>
            <w:color w:val="334155"/>
          </w:rPr>
          <w:t>26</w:t>
        </w:r>
      </w:hyperlink>
    </w:p>
    <w:p>
      <w:pPr>
        <w:pStyle w:val="TOC2"/>
        <w:ind w:left="360"/>
        <w:tabs>
          <w:tab w:val="right" w:leader="dot" w:pos="9028"/>
        </w:tabs>
        <w:spacing w:before="20" w:after="20" w:line="240" w:lineRule="auto"/>
      </w:pPr>
      <w:hyperlink w:anchor="_toc_sec10_9" w:history="1">
        <w:r>
          <w:rPr>
            <w:rFonts w:ascii="Segoe UI" w:hAnsi="Segoe UI"/>
            <w:sz w:val="19"/>
            <w:color w:val="334155"/>
          </w:rPr>
          <w:t>10.9 Màn hình Trợ lý AI Copilot (Báo cáo tháng, Gợi ý, Bất thường)</w:t>
        </w:r>
        <w:r>
          <w:rPr>
            <w:rFonts w:ascii="Segoe UI" w:hAnsi="Segoe UI"/>
          </w:rPr>
          <w:tab/>
        </w:r>
        <w:r>
          <w:rPr>
            <w:rFonts w:ascii="Segoe UI" w:hAnsi="Segoe UI"/>
            <w:sz w:val="19"/>
            <w:color w:val="334155"/>
          </w:rPr>
          <w:t>26</w:t>
        </w:r>
      </w:hyperlink>
    </w:p>
    <w:p>
      <w:pPr>
        <w:pStyle w:val="TOC2"/>
        <w:ind w:left="360"/>
        <w:tabs>
          <w:tab w:val="right" w:leader="dot" w:pos="9028"/>
        </w:tabs>
        <w:spacing w:before="20" w:after="20" w:line="240" w:lineRule="auto"/>
      </w:pPr>
      <w:hyperlink w:anchor="_toc_sec10_10" w:history="1">
        <w:r>
          <w:rPr>
            <w:rFonts w:ascii="Segoe UI" w:hAnsi="Segoe UI"/>
            <w:sz w:val="19"/>
            <w:color w:val="334155"/>
          </w:rPr>
          <w:t>10.10 Sơ đồ Điều hướng Ứng dụng (Site Navigation Map)</w:t>
        </w:r>
        <w:r>
          <w:rPr>
            <w:rFonts w:ascii="Segoe UI" w:hAnsi="Segoe UI"/>
          </w:rPr>
          <w:tab/>
        </w:r>
        <w:r>
          <w:rPr>
            <w:rFonts w:ascii="Segoe UI" w:hAnsi="Segoe UI"/>
            <w:sz w:val="19"/>
            <w:color w:val="334155"/>
          </w:rPr>
          <w:t>27</w:t>
        </w:r>
      </w:hyperlink>
    </w:p>
    <w:p>
      <w:pPr>
        <w:pStyle w:val="TOC1"/>
        <w:ind w:left="0"/>
        <w:tabs>
          <w:tab w:val="right" w:leader="dot" w:pos="9028"/>
        </w:tabs>
        <w:spacing w:before="60" w:after="40" w:line="240" w:lineRule="auto"/>
      </w:pPr>
      <w:hyperlink w:anchor="_toc_ch11" w:history="1">
        <w:r>
          <w:rPr>
            <w:rFonts w:ascii="Segoe UI" w:hAnsi="Segoe UI"/>
            <w:b/>
            <w:sz w:val="21"/>
            <w:color w:val="0F172A"/>
          </w:rPr>
          <w:t>11. KIỂM THỬ VÀ TRIỂN KHAI (TESTING &amp; DEPLOYMENT)</w:t>
        </w:r>
        <w:r>
          <w:rPr>
            <w:rFonts w:ascii="Segoe UI" w:hAnsi="Segoe UI"/>
          </w:rPr>
          <w:tab/>
        </w:r>
        <w:r>
          <w:rPr>
            <w:rFonts w:ascii="Segoe UI" w:hAnsi="Segoe UI"/>
            <w:b/>
            <w:sz w:val="21"/>
            <w:color w:val="0F172A"/>
          </w:rPr>
          <w:t>27</w:t>
        </w:r>
      </w:hyperlink>
    </w:p>
    <w:p>
      <w:pPr>
        <w:pStyle w:val="TOC2"/>
        <w:ind w:left="360"/>
        <w:tabs>
          <w:tab w:val="right" w:leader="dot" w:pos="9028"/>
        </w:tabs>
        <w:spacing w:before="20" w:after="20" w:line="240" w:lineRule="auto"/>
      </w:pPr>
      <w:hyperlink w:anchor="_toc_sec11_1" w:history="1">
        <w:r>
          <w:rPr>
            <w:rFonts w:ascii="Segoe UI" w:hAnsi="Segoe UI"/>
            <w:sz w:val="19"/>
            <w:color w:val="334155"/>
          </w:rPr>
          <w:t>11.1 Chiến lược kiểm thử toàn diện (Testing Pyramid: Unit, Integration, E2E)</w:t>
        </w:r>
        <w:r>
          <w:rPr>
            <w:rFonts w:ascii="Segoe UI" w:hAnsi="Segoe UI"/>
          </w:rPr>
          <w:tab/>
        </w:r>
        <w:r>
          <w:rPr>
            <w:rFonts w:ascii="Segoe UI" w:hAnsi="Segoe UI"/>
            <w:sz w:val="19"/>
            <w:color w:val="334155"/>
          </w:rPr>
          <w:t>27</w:t>
        </w:r>
      </w:hyperlink>
    </w:p>
    <w:p>
      <w:pPr>
        <w:pStyle w:val="TOC2"/>
        <w:ind w:left="360"/>
        <w:tabs>
          <w:tab w:val="right" w:leader="dot" w:pos="9028"/>
        </w:tabs>
        <w:spacing w:before="20" w:after="20" w:line="240" w:lineRule="auto"/>
      </w:pPr>
      <w:hyperlink w:anchor="_toc_sec11_2" w:history="1">
        <w:r>
          <w:rPr>
            <w:rFonts w:ascii="Segoe UI" w:hAnsi="Segoe UI"/>
            <w:sz w:val="19"/>
            <w:color w:val="334155"/>
          </w:rPr>
          <w:t>11.2 Các Test Case Trọng yếu &amp; Kết quả Kiểm định Thực tế (38/38 Pass, 83.8%)</w:t>
        </w:r>
        <w:r>
          <w:rPr>
            <w:rFonts w:ascii="Segoe UI" w:hAnsi="Segoe UI"/>
          </w:rPr>
          <w:tab/>
        </w:r>
        <w:r>
          <w:rPr>
            <w:rFonts w:ascii="Segoe UI" w:hAnsi="Segoe UI"/>
            <w:sz w:val="19"/>
            <w:color w:val="334155"/>
          </w:rPr>
          <w:t>27</w:t>
        </w:r>
      </w:hyperlink>
    </w:p>
    <w:p>
      <w:pPr>
        <w:pStyle w:val="TOC2"/>
        <w:ind w:left="360"/>
        <w:tabs>
          <w:tab w:val="right" w:leader="dot" w:pos="9028"/>
        </w:tabs>
        <w:spacing w:before="20" w:after="20" w:line="240" w:lineRule="auto"/>
      </w:pPr>
      <w:hyperlink w:anchor="_toc_sec11_3" w:history="1">
        <w:r>
          <w:rPr>
            <w:rFonts w:ascii="Segoe UI" w:hAnsi="Segoe UI"/>
            <w:sz w:val="19"/>
            <w:color w:val="334155"/>
          </w:rPr>
          <w:t>11.3 Triển khai Hệ thống (Docker Compose &amp; CI/CD)</w:t>
        </w:r>
        <w:r>
          <w:rPr>
            <w:rFonts w:ascii="Segoe UI" w:hAnsi="Segoe UI"/>
          </w:rPr>
          <w:tab/>
        </w:r>
        <w:r>
          <w:rPr>
            <w:rFonts w:ascii="Segoe UI" w:hAnsi="Segoe UI"/>
            <w:sz w:val="19"/>
            <w:color w:val="334155"/>
          </w:rPr>
          <w:t>28</w:t>
        </w:r>
      </w:hyperlink>
    </w:p>
    <w:p>
      <w:pPr>
        <w:spacing w:before="40" w:after="80"/>
      </w:pPr>
      <w:r>
        <w:fldChar w:fldCharType="end"/>
      </w:r>
    </w:p>
    <w:p>
      <w:r>
        <w:br w:type="page"/>
      </w:r>
    </w:p>
    <w:p>
      <w:pPr>
        <w:pStyle w:val="Heading1"/>
      </w:pPr>
      <w:bookmarkStart w:id="0" w:name="_toc_ch1"/>
      <w:r>
        <w:t>1. GIỚI THIỆU (INTRODUCTION)</w:t>
      </w:r>
      <w:bookmarkEnd w:id="0"/>
    </w:p>
    <w:p>
      <w:pPr>
        <w:pStyle w:val="Heading2"/>
      </w:pPr>
      <w:bookmarkStart w:id="1" w:name="_toc_sec1_1"/>
      <w:r>
        <w:t>1.1 Mục đích tài liệu</w:t>
      </w:r>
      <w:bookmarkEnd w:id="1"/>
    </w:p>
    <w:p>
      <w:r>
        <w:t>Tài liệu này là hồ sơ thiết kế kỹ thuật chính thức và đặc tả yêu cầu phần mềm (Software Requirements Specification - SRS) của công trình đồ án tốt nghiệp: 'Hệ thống Quản lý Kho Thông minh tích hợp Trí tuệ Nhân tạo (WMS AI)' do Nhóm số 17 nghiên cứu, thiết kế và phát triển hoàn chỉnh. Mục đích cốt lõi của tài liệu bao gồm:</w:t>
      </w:r>
    </w:p>
    <w:p>
      <w:pPr>
        <w:pStyle w:val="ListBullet"/>
        <w:spacing w:before="20" w:after="60" w:line="276" w:lineRule="auto"/>
      </w:pPr>
      <w:r>
        <w:rPr>
          <w:rFonts w:ascii="Segoe UI" w:hAnsi="Segoe UI"/>
          <w:b/>
          <w:color w:val="0F172A"/>
          <w:sz w:val="20"/>
        </w:rPr>
        <w:t xml:space="preserve">Đặc tả chuẩn mực: </w:t>
      </w:r>
      <w:r>
        <w:rPr>
          <w:rFonts w:ascii="Segoe UI" w:hAnsi="Segoe UI"/>
          <w:color w:val="334155"/>
          <w:sz w:val="20"/>
        </w:rPr>
        <w:t>Thiết lập bản đặc tả kỹ thuật chuẩn xác làm kim chỉ nam xuyên suốt quá trình phát triển mã nguồn (Source Code), cấu hình môi trường và kiểm thử tự động.</w:t>
      </w:r>
    </w:p>
    <w:p>
      <w:pPr>
        <w:pStyle w:val="ListBullet"/>
        <w:spacing w:before="20" w:after="60" w:line="276" w:lineRule="auto"/>
      </w:pPr>
      <w:r>
        <w:rPr>
          <w:rFonts w:ascii="Segoe UI" w:hAnsi="Segoe UI"/>
          <w:b/>
          <w:color w:val="0F172A"/>
          <w:sz w:val="20"/>
        </w:rPr>
        <w:t xml:space="preserve">Cơ sở nghiệm thu: </w:t>
      </w:r>
      <w:r>
        <w:rPr>
          <w:rFonts w:ascii="Segoe UI" w:hAnsi="Segoe UI"/>
          <w:color w:val="334155"/>
          <w:sz w:val="20"/>
        </w:rPr>
        <w:t>Cung cấp luận cứ khoa học và cơ sở nghiệm thu cho Hội đồng chấm thi chuyên môn, giảng viên hướng dẫn và các kỹ sư phần mềm đánh giá độc lập.</w:t>
      </w:r>
    </w:p>
    <w:p>
      <w:pPr>
        <w:pStyle w:val="ListBullet"/>
        <w:spacing w:before="20" w:after="60" w:line="276" w:lineRule="auto"/>
      </w:pPr>
      <w:r>
        <w:rPr>
          <w:rFonts w:ascii="Segoe UI" w:hAnsi="Segoe UI"/>
          <w:b/>
          <w:color w:val="0F172A"/>
          <w:sz w:val="20"/>
        </w:rPr>
        <w:t xml:space="preserve">Tài liệu bàn giao: </w:t>
      </w:r>
      <w:r>
        <w:rPr>
          <w:rFonts w:ascii="Segoe UI" w:hAnsi="Segoe UI"/>
          <w:color w:val="334155"/>
          <w:sz w:val="20"/>
        </w:rPr>
        <w:t>Làm tài liệu hướng dẫn vận hành, bảo trì và chuyển giao công nghệ cho doanh nghiệp vừa và nhỏ (SMEs) có nhu cầu ứng dụng giải pháp chuyển đổi số quản lý kho bãi.</w:t>
      </w:r>
    </w:p>
    <w:p>
      <w:pPr>
        <w:pStyle w:val="Heading2"/>
      </w:pPr>
      <w:bookmarkStart w:id="2" w:name="_toc_sec1_2"/>
      <w:r>
        <w:t>1.2 Phạm vi hệ thống (Scope: Trong và Ngoài phạm vi)</w:t>
      </w:r>
      <w:bookmarkEnd w:id="2"/>
    </w:p>
    <w:p>
      <w:r>
        <w:t>Nhằm đảm bảo dự án hoàn thành đúng tiến độ, tập trung sâu vào bài toán cốt lõi của kho vận và tránh hiện tượng phình rộng tính năng ngoài tầm kiểm soát (Feature Creep), phạm vi hệ thống được phân định rõ ràng như sau:</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010"/>
        <w:gridCol w:w="3010"/>
        <w:gridCol w:w="3010"/>
      </w:tblGrid>
      <w:tr>
        <w:tc>
          <w:tcPr>
            <w:tcW w:type="dxa" w:w="216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Phân định</w:t>
            </w:r>
          </w:p>
        </w:tc>
        <w:tc>
          <w:tcPr>
            <w:tcW w:type="dxa" w:w="50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Nội dung chi tiết</w:t>
            </w:r>
          </w:p>
        </w:tc>
        <w:tc>
          <w:tcPr>
            <w:tcW w:type="dxa" w:w="182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Ghi chú kỹ thuật</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TRONG PHẠM VI (In-Scope)</w:t>
            </w:r>
          </w:p>
        </w:tc>
        <w:tc>
          <w:tcPr>
            <w:tcW w:type="dxa" w:w="5040"/>
            <w:tcMar>
              <w:top w:w="80" w:type="dxa"/>
              <w:bottom w:w="80" w:type="dxa"/>
              <w:left w:w="100" w:type="dxa"/>
              <w:right w:w="100" w:type="dxa"/>
            </w:tcMar>
            <w:vAlign w:val="center"/>
          </w:tcPr>
          <w:p>
            <w:pPr>
              <w:spacing w:before="0" w:after="0"/>
              <w:jc w:val="left"/>
            </w:pPr>
            <w:r>
              <w:rPr>
                <w:rFonts w:ascii="Segoe UI" w:hAnsi="Segoe UI"/>
                <w:color w:val="1E293B"/>
                <w:sz w:val="17"/>
              </w:rPr>
              <w:t>1. Quản lý danh mục hàng hóa (SKU), nhóm hàng (Category), đơn vị tính (UoM).</w:t>
              <w:br/>
              <w:t>2. Quản lý mạng lưới kho bãi phân cấp 4 tầng: Kho → Khu vực → Kệ → Ô chứa (Location/Bin).</w:t>
              <w:br/>
              <w:t>3. Quản lý hồ sơ nhà cung cấp (Suppliers) và bảo toàn lịch sử giao dịch.</w:t>
              <w:br/>
              <w:t>4. Quản lý Đơn đặt hàng mua (Purchase Orders - PO) và luồng duyệt.</w:t>
              <w:br/>
              <w:t>5. Quy trình Nhập kho (Goods Receipt Note - GRN) theo PO hoặc nhập lẻ kèm lưu giá vốn.</w:t>
              <w:br/>
              <w:t>6. Quy trình Xuất kho (Goods Issue - GI) 3 bước kèm cơ chế Giữ hàng (Stock Reservation).</w:t>
              <w:br/>
              <w:t>7. Nghiệp vụ Chuyển kho (Stock Transfer) giữa các kho hoặc đảo vị trí ô chứa (Bin-to-Bin).</w:t>
              <w:br/>
              <w:t>8. Kiểm kê kho định kỳ (Stock Count) và cơ chế tự động bù trừ số liệu chênh lệch.</w:t>
              <w:br/>
              <w:t>9. Quản lý Lô sản xuất (Batch/Lot), hạn sử dụng (Expiry Date) theo chiến lược FIFO/FEFO.</w:t>
              <w:br/>
              <w:t>10. Sổ cái chuyển động kho bất biến (Movement Ledger) và bảng số dư tức thời (Balance).</w:t>
              <w:br/>
              <w:t>11. Phân hệ Trợ lý AI Copilot phân tích biến động, gợi ý tái nhập hàng và Heuristic Fallback.</w:t>
              <w:br/>
              <w:t>12. Quản trị hệ thống, xác thực JWT, phân quyền RBAC 5 vai trò và Nhật ký kiểm toán (Audit Log).</w:t>
            </w:r>
          </w:p>
        </w:tc>
        <w:tc>
          <w:tcPr>
            <w:tcW w:type="dxa" w:w="1829"/>
            <w:tcMar>
              <w:top w:w="80" w:type="dxa"/>
              <w:bottom w:w="80" w:type="dxa"/>
              <w:left w:w="100" w:type="dxa"/>
              <w:right w:w="100" w:type="dxa"/>
            </w:tcMar>
            <w:vAlign w:val="center"/>
          </w:tcPr>
          <w:p>
            <w:pPr>
              <w:spacing w:before="0" w:after="0"/>
              <w:jc w:val="left"/>
            </w:pPr>
            <w:r>
              <w:rPr>
                <w:rFonts w:ascii="Segoe UI" w:hAnsi="Segoe UI"/>
                <w:color w:val="1E293B"/>
                <w:sz w:val="17"/>
              </w:rPr>
              <w:t>Được hiện thực hóa 100% trong mã nguồn và hệ thống cơ sở dữ liệu.</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NGOÀI PHẠM VI (Out-of-Scope)</w:t>
            </w:r>
          </w:p>
        </w:tc>
        <w:tc>
          <w:tcPr>
            <w:tcW w:type="dxa" w:w="5040"/>
            <w:shd w:fill="F8FAFC"/>
            <w:tcMar>
              <w:top w:w="80" w:type="dxa"/>
              <w:bottom w:w="80" w:type="dxa"/>
              <w:left w:w="100" w:type="dxa"/>
              <w:right w:w="100" w:type="dxa"/>
            </w:tcMar>
            <w:vAlign w:val="center"/>
          </w:tcPr>
          <w:p>
            <w:pPr>
              <w:spacing w:before="0" w:after="0"/>
              <w:jc w:val="left"/>
            </w:pPr>
            <w:r>
              <w:rPr>
                <w:rFonts w:ascii="Segoe UI" w:hAnsi="Segoe UI"/>
                <w:color w:val="1E293B"/>
                <w:sz w:val="17"/>
              </w:rPr>
              <w:t>1. Hạch toán kế toán tài chính chuyên sâu (kê khai thuế VAT, khấu hao tài sản cố định, bảng cân đối kế toán doanh nghiệp).</w:t>
              <w:br/>
              <w:t>2. Quản lý điều vận đội xe logistics đường trường (Fleet Tracking, TMS, định vị GPS lộ trình xe tải ngoài đường).</w:t>
              <w:br/>
              <w:t>3. Cổng thanh toán trực tuyến B2C đa phương tiện (VNPay, Momo, Stripe) dành cho người tiêu dùng cuối.</w:t>
            </w:r>
          </w:p>
        </w:tc>
        <w:tc>
          <w:tcPr>
            <w:tcW w:type="dxa" w:w="1829"/>
            <w:shd w:fill="F8FAFC"/>
            <w:tcMar>
              <w:top w:w="80" w:type="dxa"/>
              <w:bottom w:w="80" w:type="dxa"/>
              <w:left w:w="100" w:type="dxa"/>
              <w:right w:w="100" w:type="dxa"/>
            </w:tcMar>
            <w:vAlign w:val="center"/>
          </w:tcPr>
          <w:p>
            <w:pPr>
              <w:spacing w:before="0" w:after="0"/>
              <w:jc w:val="left"/>
            </w:pPr>
            <w:r>
              <w:rPr>
                <w:rFonts w:ascii="Segoe UI" w:hAnsi="Segoe UI"/>
                <w:color w:val="1E293B"/>
                <w:sz w:val="17"/>
              </w:rPr>
              <w:t>Hệ thống cung cấp sẵn Webhook và REST API chuẩn để sẵn sàng tích hợp với ERP bên ngoài.</w:t>
            </w:r>
          </w:p>
        </w:tc>
      </w:tr>
    </w:tbl>
    <w:p>
      <w:pPr>
        <w:spacing w:after="80"/>
      </w:pPr>
    </w:p>
    <w:p>
      <w:pPr>
        <w:pStyle w:val="Heading2"/>
      </w:pPr>
      <w:bookmarkStart w:id="3" w:name="_toc_sec1_3"/>
      <w:r>
        <w:t>1.3 Thuật ngữ và từ viết tắt (Glossary &amp; Acronyms)</w:t>
      </w:r>
      <w:bookmarkEnd w:id="3"/>
    </w:p>
    <w:p>
      <w:r>
        <w:t>Các thuật ngữ chuyên ngành logistics và kỹ thuật phần mềm sử dụng xuyên suốt tài liệu:</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010"/>
        <w:gridCol w:w="3010"/>
        <w:gridCol w:w="3010"/>
      </w:tblGrid>
      <w:tr>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Thuật ngữ</w:t>
            </w:r>
          </w:p>
        </w:tc>
        <w:tc>
          <w:tcPr>
            <w:tcW w:type="dxa" w:w="316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Tiếng Anh đầy đủ</w:t>
            </w:r>
          </w:p>
        </w:tc>
        <w:tc>
          <w:tcPr>
            <w:tcW w:type="dxa" w:w="4277"/>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Ý nghĩa nghiệp vụ</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SKU</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Stock Keeping Unit</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Mã đơn vị lưu kho duy nhất dùng để phân loại và định danh từng sản phẩm.</w:t>
            </w:r>
          </w:p>
        </w:tc>
      </w:tr>
      <w:tr>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UoM</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Unit of Measure</w:t>
            </w:r>
          </w:p>
        </w:tc>
        <w:tc>
          <w:tcPr>
            <w:tcW w:type="dxa" w:w="4277"/>
            <w:shd w:fill="F8FAFC"/>
            <w:tcMar>
              <w:top w:w="80" w:type="dxa"/>
              <w:bottom w:w="80" w:type="dxa"/>
              <w:left w:w="100" w:type="dxa"/>
              <w:right w:w="100" w:type="dxa"/>
            </w:tcMar>
            <w:vAlign w:val="center"/>
          </w:tcPr>
          <w:p>
            <w:pPr>
              <w:spacing w:before="0" w:after="0"/>
              <w:jc w:val="left"/>
            </w:pPr>
            <w:r>
              <w:rPr>
                <w:rFonts w:ascii="Segoe UI" w:hAnsi="Segoe UI"/>
                <w:color w:val="1E293B"/>
                <w:sz w:val="17"/>
              </w:rPr>
              <w:t>Đơn vị đo lường tính toán hàng hóa (Cái, Hộp, Thùng, Kg, Mét...).</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PO</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Purchase Order</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Đơn đặt hàng mua hàng gửi cho nhà cung cấp xác nhận số lượng và giá thỏa thuận.</w:t>
            </w:r>
          </w:p>
        </w:tc>
      </w:tr>
      <w:tr>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GRN</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Goods Receipt Note</w:t>
            </w:r>
          </w:p>
        </w:tc>
        <w:tc>
          <w:tcPr>
            <w:tcW w:type="dxa" w:w="4277"/>
            <w:shd w:fill="F8FAFC"/>
            <w:tcMar>
              <w:top w:w="80" w:type="dxa"/>
              <w:bottom w:w="80" w:type="dxa"/>
              <w:left w:w="100" w:type="dxa"/>
              <w:right w:w="100" w:type="dxa"/>
            </w:tcMar>
            <w:vAlign w:val="center"/>
          </w:tcPr>
          <w:p>
            <w:pPr>
              <w:spacing w:before="0" w:after="0"/>
              <w:jc w:val="left"/>
            </w:pPr>
            <w:r>
              <w:rPr>
                <w:rFonts w:ascii="Segoe UI" w:hAnsi="Segoe UI"/>
                <w:color w:val="1E293B"/>
                <w:sz w:val="17"/>
              </w:rPr>
              <w:t>Phiếu nhập kho ghi nhận số lượng hàng hóa thực tế đã tiếp nhận vào kho.</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GI</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Goods Issue</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Phiếu xuất kho chứng từ xuất chuyển giao hàng hóa ra khỏi kho vật lý.</w:t>
            </w:r>
          </w:p>
        </w:tc>
      </w:tr>
      <w:tr>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FIFO</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First-In, First-Out</w:t>
            </w:r>
          </w:p>
        </w:tc>
        <w:tc>
          <w:tcPr>
            <w:tcW w:type="dxa" w:w="4277"/>
            <w:shd w:fill="F8FAFC"/>
            <w:tcMar>
              <w:top w:w="80" w:type="dxa"/>
              <w:bottom w:w="80" w:type="dxa"/>
              <w:left w:w="100" w:type="dxa"/>
              <w:right w:w="100" w:type="dxa"/>
            </w:tcMar>
            <w:vAlign w:val="center"/>
          </w:tcPr>
          <w:p>
            <w:pPr>
              <w:spacing w:before="0" w:after="0"/>
              <w:jc w:val="left"/>
            </w:pPr>
            <w:r>
              <w:rPr>
                <w:rFonts w:ascii="Segoe UI" w:hAnsi="Segoe UI"/>
                <w:color w:val="1E293B"/>
                <w:sz w:val="17"/>
              </w:rPr>
              <w:t>Nguyên tắc quản lý nhập trước - xuất trước theo thời gian tiếp nhận.</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FEFO</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First-Expired, First-Out</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Nguyên tắc xuất kho ưu tiên lô có hạn sử dụng gần nhất xuất trước.</w:t>
            </w:r>
          </w:p>
        </w:tc>
      </w:tr>
      <w:tr>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RBAC</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Role-Based Access Control</w:t>
            </w:r>
          </w:p>
        </w:tc>
        <w:tc>
          <w:tcPr>
            <w:tcW w:type="dxa" w:w="4277"/>
            <w:shd w:fill="F8FAFC"/>
            <w:tcMar>
              <w:top w:w="80" w:type="dxa"/>
              <w:bottom w:w="80" w:type="dxa"/>
              <w:left w:w="100" w:type="dxa"/>
              <w:right w:w="100" w:type="dxa"/>
            </w:tcMar>
            <w:vAlign w:val="center"/>
          </w:tcPr>
          <w:p>
            <w:pPr>
              <w:spacing w:before="0" w:after="0"/>
              <w:jc w:val="left"/>
            </w:pPr>
            <w:r>
              <w:rPr>
                <w:rFonts w:ascii="Segoe UI" w:hAnsi="Segoe UI"/>
                <w:color w:val="1E293B"/>
                <w:sz w:val="17"/>
              </w:rPr>
              <w:t>Mô hình quản trị kiểm soát truy cập dựa trên vai trò phân quyền người dùng.</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ACID</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Atomicity, Consistency, Isolation, Durability</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4 đặc tính toàn vẹn tuyệt đối bắt buộc của giao dịch cơ sở dữ liệu quan hệ.</w:t>
            </w:r>
          </w:p>
        </w:tc>
      </w:tr>
      <w:tr>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WMS</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Warehouse Management System</w:t>
            </w:r>
          </w:p>
        </w:tc>
        <w:tc>
          <w:tcPr>
            <w:tcW w:type="dxa" w:w="4277"/>
            <w:shd w:fill="F8FAFC"/>
            <w:tcMar>
              <w:top w:w="80" w:type="dxa"/>
              <w:bottom w:w="80" w:type="dxa"/>
              <w:left w:w="100" w:type="dxa"/>
              <w:right w:w="100" w:type="dxa"/>
            </w:tcMar>
            <w:vAlign w:val="center"/>
          </w:tcPr>
          <w:p>
            <w:pPr>
              <w:spacing w:before="0" w:after="0"/>
              <w:jc w:val="left"/>
            </w:pPr>
            <w:r>
              <w:rPr>
                <w:rFonts w:ascii="Segoe UI" w:hAnsi="Segoe UI"/>
                <w:color w:val="1E293B"/>
                <w:sz w:val="17"/>
              </w:rPr>
              <w:t>Hệ thống phần mềm quản lý và tối ưu hóa vận hành kho bãi hiện đại.</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Audit Trail</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Nhật ký kiểm toán</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Bản ghi tuần tự thời gian lưu vết mọi thay đổi dữ liệu phục vụ đối soát pháp lý.</w:t>
            </w:r>
          </w:p>
        </w:tc>
      </w:tr>
    </w:tbl>
    <w:p>
      <w:pPr>
        <w:spacing w:after="80"/>
      </w:pPr>
    </w:p>
    <w:p>
      <w:pPr>
        <w:pStyle w:val="Heading2"/>
      </w:pPr>
      <w:bookmarkStart w:id="4" w:name="_toc_sec1_4"/>
      <w:r>
        <w:t>1.4 Đối tượng sử dụng tài liệu</w:t>
      </w:r>
      <w:bookmarkEnd w:id="4"/>
    </w:p>
    <w:p>
      <w:pPr>
        <w:pStyle w:val="ListBullet"/>
        <w:spacing w:before="20" w:after="60" w:line="276" w:lineRule="auto"/>
      </w:pPr>
      <w:r>
        <w:rPr>
          <w:rFonts w:ascii="Segoe UI" w:hAnsi="Segoe UI"/>
          <w:b/>
          <w:color w:val="0F172A"/>
          <w:sz w:val="20"/>
        </w:rPr>
        <w:t xml:space="preserve">Hội đồng Nghiệm thu &amp; Giảng viên: </w:t>
      </w:r>
      <w:r>
        <w:rPr>
          <w:rFonts w:ascii="Segoe UI" w:hAnsi="Segoe UI"/>
          <w:color w:val="334155"/>
          <w:sz w:val="20"/>
        </w:rPr>
        <w:t>Đánh giá toàn diện kiến trúc, mức độ chuẩn hóa nghiệp vụ, tính an toàn dữ liệu và kết quả thực thi của đồ án tốt nghiệp Nhóm 17.</w:t>
      </w:r>
    </w:p>
    <w:p>
      <w:pPr>
        <w:pStyle w:val="ListBullet"/>
        <w:spacing w:before="20" w:after="60" w:line="276" w:lineRule="auto"/>
      </w:pPr>
      <w:r>
        <w:rPr>
          <w:rFonts w:ascii="Segoe UI" w:hAnsi="Segoe UI"/>
          <w:b/>
          <w:color w:val="0F172A"/>
          <w:sz w:val="20"/>
        </w:rPr>
        <w:t xml:space="preserve">Kỹ sư Phát triển (Developers): </w:t>
      </w:r>
      <w:r>
        <w:rPr>
          <w:rFonts w:ascii="Segoe UI" w:hAnsi="Segoe UI"/>
          <w:color w:val="334155"/>
          <w:sz w:val="20"/>
        </w:rPr>
        <w:t>Nắm vững cấu trúc Database 3NF, hợp đồng API RESTful và logic xử lý Transaction ACID để bảo trì hoặc phát triển mở rộng.</w:t>
      </w:r>
    </w:p>
    <w:p>
      <w:pPr>
        <w:pStyle w:val="ListBullet"/>
        <w:spacing w:before="20" w:after="60" w:line="276" w:lineRule="auto"/>
      </w:pPr>
      <w:r>
        <w:rPr>
          <w:rFonts w:ascii="Segoe UI" w:hAnsi="Segoe UI"/>
          <w:b/>
          <w:color w:val="0F172A"/>
          <w:sz w:val="20"/>
        </w:rPr>
        <w:t xml:space="preserve">Chuyên viên Kiểm thử (QA/QC): </w:t>
      </w:r>
      <w:r>
        <w:rPr>
          <w:rFonts w:ascii="Segoe UI" w:hAnsi="Segoe UI"/>
          <w:color w:val="334155"/>
          <w:sz w:val="20"/>
        </w:rPr>
        <w:t>Dựa trên đặc tả chi tiết để xây dựng ma trận kiểm thử (Test Matrix), kiểm tra ranh giới tồn âm và kiểm thử chịu tải đồng thời.</w:t>
      </w:r>
    </w:p>
    <w:p>
      <w:pPr>
        <w:pStyle w:val="ListBullet"/>
        <w:spacing w:before="20" w:after="60" w:line="276" w:lineRule="auto"/>
      </w:pPr>
      <w:r>
        <w:rPr>
          <w:rFonts w:ascii="Segoe UI" w:hAnsi="Segoe UI"/>
          <w:b/>
          <w:color w:val="0F172A"/>
          <w:sz w:val="20"/>
        </w:rPr>
        <w:t xml:space="preserve">Cán bộ Vận hành Kho (End-users): </w:t>
      </w:r>
      <w:r>
        <w:rPr>
          <w:rFonts w:ascii="Segoe UI" w:hAnsi="Segoe UI"/>
          <w:color w:val="334155"/>
          <w:sz w:val="20"/>
        </w:rPr>
        <w:t>Hiểu rõ quy trình vận hành chứng từ 3 bước, cách tra cứu Thẻ kho và sử dụng Trợ lý AI trong điều hành công việc hàng ngày.</w:t>
      </w:r>
    </w:p>
    <w:p>
      <w:pPr>
        <w:pStyle w:val="Heading2"/>
      </w:pPr>
      <w:bookmarkStart w:id="5" w:name="_toc_sec1_5"/>
      <w:r>
        <w:t>1.5 Tài liệu tham chiếu</w:t>
      </w:r>
      <w:bookmarkEnd w:id="5"/>
    </w:p>
    <w:p>
      <w:pPr>
        <w:pStyle w:val="ListBullet"/>
        <w:spacing w:before="20" w:after="60" w:line="276" w:lineRule="auto"/>
      </w:pPr>
      <w:r>
        <w:rPr>
          <w:rFonts w:ascii="Segoe UI" w:hAnsi="Segoe UI"/>
          <w:b/>
          <w:color w:val="0F172A"/>
          <w:sz w:val="20"/>
        </w:rPr>
        <w:t xml:space="preserve">Tiêu chuẩn IEEE: </w:t>
      </w:r>
      <w:r>
        <w:rPr>
          <w:rFonts w:ascii="Segoe UI" w:hAnsi="Segoe UI"/>
          <w:color w:val="334155"/>
          <w:sz w:val="20"/>
        </w:rPr>
        <w:t>IEEE Std 830-1998: Recommended Practice for Software Requirements Specifications.</w:t>
      </w:r>
    </w:p>
    <w:p>
      <w:pPr>
        <w:pStyle w:val="ListBullet"/>
        <w:spacing w:before="20" w:after="60" w:line="276" w:lineRule="auto"/>
      </w:pPr>
      <w:r>
        <w:rPr>
          <w:rFonts w:ascii="Segoe UI" w:hAnsi="Segoe UI"/>
          <w:b/>
          <w:color w:val="0F172A"/>
          <w:sz w:val="20"/>
        </w:rPr>
        <w:t xml:space="preserve">Đặc tả API RESTful: </w:t>
      </w:r>
      <w:r>
        <w:rPr>
          <w:rFonts w:ascii="Segoe UI" w:hAnsi="Segoe UI"/>
          <w:color w:val="334155"/>
          <w:sz w:val="20"/>
        </w:rPr>
        <w:t>OpenAPI Specification v3.0.3 (Swagger) tài liệu hóa bộ API Endpoint của hệ thống WMS AI.</w:t>
      </w:r>
    </w:p>
    <w:p>
      <w:pPr>
        <w:pStyle w:val="ListBullet"/>
        <w:spacing w:before="20" w:after="60" w:line="276" w:lineRule="auto"/>
      </w:pPr>
      <w:r>
        <w:rPr>
          <w:rFonts w:ascii="Segoe UI" w:hAnsi="Segoe UI"/>
          <w:b/>
          <w:color w:val="0F172A"/>
          <w:sz w:val="20"/>
        </w:rPr>
        <w:t xml:space="preserve">Tài liệu CSDL: </w:t>
      </w:r>
      <w:r>
        <w:rPr>
          <w:rFonts w:ascii="Segoe UI" w:hAnsi="Segoe UI"/>
          <w:color w:val="334155"/>
          <w:sz w:val="20"/>
        </w:rPr>
        <w:t>SQLAlchemy 2.0 Unified Documentation &amp; SQLite Foreign Keys Architecture Reference.</w:t>
      </w:r>
    </w:p>
    <w:p>
      <w:pPr>
        <w:pStyle w:val="ListBullet"/>
        <w:spacing w:before="20" w:after="60" w:line="276" w:lineRule="auto"/>
      </w:pPr>
      <w:r>
        <w:rPr>
          <w:rFonts w:ascii="Segoe UI" w:hAnsi="Segoe UI"/>
          <w:b/>
          <w:color w:val="0F172A"/>
          <w:sz w:val="20"/>
        </w:rPr>
        <w:t xml:space="preserve">Tài liệu AI Engine: </w:t>
      </w:r>
      <w:r>
        <w:rPr>
          <w:rFonts w:ascii="Segoe UI" w:hAnsi="Segoe UI"/>
          <w:color w:val="334155"/>
          <w:sz w:val="20"/>
        </w:rPr>
        <w:t>Google Gemini API Technical Reference &amp; Prompt Engineering Guide for Structured JSON Output.</w:t>
      </w:r>
    </w:p>
    <w:p>
      <w:r>
        <w:br w:type="page"/>
      </w:r>
    </w:p>
    <w:p>
      <w:pPr>
        <w:pStyle w:val="Heading1"/>
      </w:pPr>
      <w:bookmarkStart w:id="6" w:name="_toc_ch2"/>
      <w:r>
        <w:t>2. MÔ TẢ TỔNG QUAN HỆ THỐNG</w:t>
      </w:r>
      <w:bookmarkEnd w:id="6"/>
    </w:p>
    <w:p>
      <w:pPr>
        <w:pStyle w:val="Heading2"/>
      </w:pPr>
      <w:bookmarkStart w:id="7" w:name="_toc_sec2_1"/>
      <w:r>
        <w:t>2.1 Bối cảnh và đặc điểm hệ thống (3 bài toán nhức nhối)</w:t>
      </w:r>
      <w:bookmarkEnd w:id="7"/>
    </w:p>
    <w:p>
      <w:r>
        <w:t>Tại các doanh nghiệp vừa và nhỏ (SMEs), công tác quản lý kho bãi hiện nay vẫn đối mặt với 3 bài toán nhức nhối:</w:t>
      </w:r>
    </w:p>
    <w:p>
      <w:pPr>
        <w:pStyle w:val="ListBullet"/>
        <w:spacing w:before="20" w:after="60" w:line="276" w:lineRule="auto"/>
      </w:pPr>
      <w:r>
        <w:rPr>
          <w:rFonts w:ascii="Segoe UI" w:hAnsi="Segoe UI"/>
          <w:b/>
          <w:color w:val="0F172A"/>
          <w:sz w:val="20"/>
        </w:rPr>
        <w:t xml:space="preserve">1. Lỗi tồn kho âm (Negative Stock): </w:t>
      </w:r>
      <w:r>
        <w:rPr>
          <w:rFonts w:ascii="Segoe UI" w:hAnsi="Segoe UI"/>
          <w:color w:val="334155"/>
          <w:sz w:val="20"/>
        </w:rPr>
        <w:t>Việc nhập xuất thủ công qua Excel hoặc phần mềm không có khóa giao dịch khiến số lượng bị âm khi nhiều người cùng thao tác, dẫn đến sai lệch nghiêm trọng giữa sổ sách và kho thực.</w:t>
      </w:r>
    </w:p>
    <w:p>
      <w:pPr>
        <w:pStyle w:val="ListBullet"/>
        <w:spacing w:before="20" w:after="60" w:line="276" w:lineRule="auto"/>
      </w:pPr>
      <w:r>
        <w:rPr>
          <w:rFonts w:ascii="Segoe UI" w:hAnsi="Segoe UI"/>
          <w:b/>
          <w:color w:val="0F172A"/>
          <w:sz w:val="20"/>
        </w:rPr>
        <w:t xml:space="preserve">2. Giam giữ hàng ảo (Phantom Stock Hold): </w:t>
      </w:r>
      <w:r>
        <w:rPr>
          <w:rFonts w:ascii="Segoe UI" w:hAnsi="Segoe UI"/>
          <w:color w:val="334155"/>
          <w:sz w:val="20"/>
        </w:rPr>
        <w:t>Nhiều hệ thống tự động trừ kho ngay khi đơn hàng được tạo khiến hàng hóa bị 'đóng băng', làm mất cơ hội phục vụ khách hàng khẩn cấp khác.</w:t>
      </w:r>
    </w:p>
    <w:p>
      <w:pPr>
        <w:pStyle w:val="ListBullet"/>
        <w:spacing w:before="20" w:after="60" w:line="276" w:lineRule="auto"/>
      </w:pPr>
      <w:r>
        <w:rPr>
          <w:rFonts w:ascii="Segoe UI" w:hAnsi="Segoe UI"/>
          <w:b/>
          <w:color w:val="0F172A"/>
          <w:sz w:val="20"/>
        </w:rPr>
        <w:t xml:space="preserve">3. Thao tác rườm rà &amp; Phụ thuộc mã SKU: </w:t>
      </w:r>
      <w:r>
        <w:rPr>
          <w:rFonts w:ascii="Segoe UI" w:hAnsi="Segoe UI"/>
          <w:color w:val="334155"/>
          <w:sz w:val="20"/>
        </w:rPr>
        <w:t>Thủ kho buộc phải nhớ các chuỗi ký tự SKU dài ngoằng để nhập liệu, dễ gõ nhầm và gây chậm trễ trong giờ cao điểm xuất hàng.</w:t>
      </w:r>
    </w:p>
    <w:p>
      <w:r>
        <w:t>Hệ thống WMS AI của Nhóm 17 được xây dựng trên mô hình Single Page Application (SPA) hiện đại kết hợp FastAPI Backend hiệu năng cao, mang các đặc tính vượt trội: Giao diện công thái học tìm kiếm hàng hóa thông minh bằng chữ cái đầu (ví dụ: gõ 'blv' lập tức tìm ra 'Bàn làm việc'), cỗ máy trạng thái xuất kho 3 bước kiểm soát nghiêm ngặt, và phân hệ Trí tuệ Nhân tạo hỗ trợ nhà quản lý đưa ra quyết định nhập hàng tối ưu.</w:t>
      </w:r>
    </w:p>
    <w:p>
      <w:pPr>
        <w:pStyle w:val="Heading2"/>
      </w:pPr>
      <w:bookmarkStart w:id="8" w:name="_toc_sec2_2"/>
      <w:r>
        <w:t>2.2 Nhóm người dùng và phân quyền sơ bộ (RBAC Matrix 5 vai trò)</w:t>
      </w:r>
      <w:bookmarkEnd w:id="8"/>
    </w:p>
    <w:p>
      <w:r>
        <w:t>Hệ thống thiết lập ma trận phân quyền 5 nhóm vai trò độc lập, tuân thủ nguyên tắc đặc quyền tối thiểu (Least Privilege):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505"/>
        <w:gridCol w:w="1505"/>
        <w:gridCol w:w="1505"/>
        <w:gridCol w:w="1505"/>
        <w:gridCol w:w="1505"/>
        <w:gridCol w:w="1505"/>
      </w:tblGrid>
      <w:tr>
        <w:tc>
          <w:tcPr>
            <w:tcW w:type="dxa" w:w="302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Chức năng / Module</w:t>
            </w:r>
          </w:p>
        </w:tc>
        <w:tc>
          <w:tcPr>
            <w:tcW w:type="dxa" w:w="1152"/>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Admin</w:t>
            </w:r>
          </w:p>
        </w:tc>
        <w:tc>
          <w:tcPr>
            <w:tcW w:type="dxa" w:w="122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Quản lý kho</w:t>
            </w:r>
          </w:p>
        </w:tc>
        <w:tc>
          <w:tcPr>
            <w:tcW w:type="dxa" w:w="122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Thủ kho</w:t>
            </w:r>
          </w:p>
        </w:tc>
        <w:tc>
          <w:tcPr>
            <w:tcW w:type="dxa" w:w="122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NV Mua hàng</w:t>
            </w:r>
          </w:p>
        </w:tc>
        <w:tc>
          <w:tcPr>
            <w:tcW w:type="dxa" w:w="1181"/>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Kế toán / Xem BC</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Chức năng / Module</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Admin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Quản lý kho</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Thủ kho</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NV Mua hàng</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Kế toán / Xem BC</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Quản trị tài khoản &amp; Phân quyền</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Xem Nhật ký hệ thống (Audit Log)</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Quản lý Danh mục &amp; Vị trí ô chứa</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Quản lý Nhà cung cấp (Suppliers)</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Thêm/Sửa/Xem</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Lập &amp; Duyệt Đơn mua hàng (PO)</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Duyệt PO</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Lập PO mới</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Lập &amp; Thực hiện Nhập kho (GRN)</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Duyệt/Hủy</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Lập/Thực hiện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Điều phối Xuất kho 3 bước (GI)</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Duyệt xuất</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Đổi trạng thái</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Chuyển kho / Vị trí (Transfers)</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Duyệt chuyển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Thực hiện dời</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Kiểm kê &amp; Điều chỉnh tồn (Counts)</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Duyệt cân kho</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Đếm thực tế</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Đối soát</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Xem Sổ cái Thẻ kho &amp; Báo cáo</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Xem thẻ kho</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Xem số liệu</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Toàn quyền xem</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Sử dụng Trợ lý AI Copilot</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Gợi ý mua</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Xem phân tích</w:t>
            </w:r>
          </w:p>
        </w:tc>
      </w:tr>
    </w:tbl>
    <w:p>
      <w:pPr>
        <w:spacing w:after="80"/>
      </w:pPr>
    </w:p>
    <w:p>
      <w:pPr>
        <w:pStyle w:val="Heading2"/>
      </w:pPr>
      <w:bookmarkStart w:id="9" w:name="_toc_sec2_3"/>
      <w:r>
        <w:t>2.3 Giả định và ràng buộc bất biến</w:t>
      </w:r>
      <w:bookmarkEnd w:id="9"/>
    </w:p>
    <w:p>
      <w:pPr>
        <w:pStyle w:val="ListBullet"/>
        <w:spacing w:before="20" w:after="60" w:line="276" w:lineRule="auto"/>
      </w:pPr>
      <w:r>
        <w:rPr>
          <w:rFonts w:ascii="Segoe UI" w:hAnsi="Segoe UI"/>
          <w:b/>
          <w:color w:val="0F172A"/>
          <w:sz w:val="20"/>
        </w:rPr>
        <w:t xml:space="preserve">Giả định môi trường: </w:t>
      </w:r>
      <w:r>
        <w:rPr>
          <w:rFonts w:ascii="Segoe UI" w:hAnsi="Segoe UI"/>
          <w:color w:val="334155"/>
          <w:sz w:val="20"/>
        </w:rPr>
        <w:t>Người dùng truy cập qua trình duyệt Web hiện đại (Chromium, Firefox, Safari) trên máy tính để bàn hoặc máy tính bảng kết nối mạng LAN/Internet.</w:t>
      </w:r>
    </w:p>
    <w:p>
      <w:pPr>
        <w:pStyle w:val="ListBullet"/>
        <w:spacing w:before="20" w:after="60" w:line="276" w:lineRule="auto"/>
      </w:pPr>
      <w:r>
        <w:rPr>
          <w:rFonts w:ascii="Segoe UI" w:hAnsi="Segoe UI"/>
          <w:b/>
          <w:color w:val="0F172A"/>
          <w:sz w:val="20"/>
        </w:rPr>
        <w:t xml:space="preserve">Ràng buộc dữ liệu bất biến: </w:t>
      </w:r>
      <w:r>
        <w:rPr>
          <w:rFonts w:ascii="Segoe UI" w:hAnsi="Segoe UI"/>
          <w:color w:val="334155"/>
          <w:sz w:val="20"/>
        </w:rPr>
        <w:t>Hệ thống tuyệt đối không bao giờ chấp nhận số tồn kho nhỏ hơn 0 dưới mọi hình thức thao tác (chặn bằng cả Application Logic và Database Constraint).</w:t>
      </w:r>
    </w:p>
    <w:p>
      <w:pPr>
        <w:pStyle w:val="ListBullet"/>
        <w:spacing w:before="20" w:after="60" w:line="276" w:lineRule="auto"/>
      </w:pPr>
      <w:r>
        <w:rPr>
          <w:rFonts w:ascii="Segoe UI" w:hAnsi="Segoe UI"/>
          <w:b/>
          <w:color w:val="0F172A"/>
          <w:sz w:val="20"/>
        </w:rPr>
        <w:t xml:space="preserve">Ràng buộc kiểm toán: </w:t>
      </w:r>
      <w:r>
        <w:rPr>
          <w:rFonts w:ascii="Segoe UI" w:hAnsi="Segoe UI"/>
          <w:color w:val="334155"/>
          <w:sz w:val="20"/>
        </w:rPr>
        <w:t>Các chứng từ kho (Phiếu nhập, Phiếu xuất, Thẻ kho) sau khi đã ở trạng thái Hoàn thành không được phép sửa đổi hoặc xóa vật lý khỏi cơ sở dữ liệu.</w:t>
      </w:r>
    </w:p>
    <w:p>
      <w:pPr>
        <w:pStyle w:val="ListBullet"/>
        <w:spacing w:before="20" w:after="60" w:line="276" w:lineRule="auto"/>
      </w:pPr>
      <w:r>
        <w:rPr>
          <w:rFonts w:ascii="Segoe UI" w:hAnsi="Segoe UI"/>
          <w:b/>
          <w:color w:val="0F172A"/>
          <w:sz w:val="20"/>
        </w:rPr>
        <w:t xml:space="preserve">Ràng buộc an toàn: </w:t>
      </w:r>
      <w:r>
        <w:rPr>
          <w:rFonts w:ascii="Segoe UI" w:hAnsi="Segoe UI"/>
          <w:color w:val="334155"/>
          <w:sz w:val="20"/>
        </w:rPr>
        <w:t>Mật khẩu tài khoản phải được mã hóa một chiều an toàn bằng thuật toán Bcrypt; Token truy cập phiên làm việc JWT có hạn định tối đa 60 phút.</w:t>
      </w:r>
    </w:p>
    <w:p>
      <w:pPr>
        <w:pStyle w:val="Heading2"/>
      </w:pPr>
      <w:bookmarkStart w:id="10" w:name="_toc_sec2_4"/>
      <w:r>
        <w:t>2.4 Phương pháp đặc tả hệ thống (Use case, Activity, State, ERD)</w:t>
      </w:r>
      <w:bookmarkEnd w:id="10"/>
    </w:p>
    <w:p>
      <w:r>
        <w:t>Đồ án kết hợp hài hòa giữa các phương pháp mô hình hóa công nghệ phần mềm tiêu chuẩn:</w:t>
      </w:r>
    </w:p>
    <w:p>
      <w:pPr>
        <w:pStyle w:val="ListBullet"/>
        <w:spacing w:before="20" w:after="60" w:line="276" w:lineRule="auto"/>
      </w:pPr>
      <w:r>
        <w:rPr>
          <w:rFonts w:ascii="Segoe UI" w:hAnsi="Segoe UI"/>
          <w:b/>
          <w:color w:val="0F172A"/>
          <w:sz w:val="20"/>
        </w:rPr>
        <w:t xml:space="preserve">Mô hình Use Case &amp; Kịch bản: </w:t>
      </w:r>
      <w:r>
        <w:rPr>
          <w:rFonts w:ascii="Segoe UI" w:hAnsi="Segoe UI"/>
          <w:color w:val="334155"/>
          <w:sz w:val="20"/>
        </w:rPr>
        <w:t>Đặc tả các tình huống tương tác của từng vai trò với hệ thống, đi kèm luồng sự kiện chính và ngoại lệ.</w:t>
      </w:r>
    </w:p>
    <w:p>
      <w:pPr>
        <w:pStyle w:val="ListBullet"/>
        <w:spacing w:before="20" w:after="60" w:line="276" w:lineRule="auto"/>
      </w:pPr>
      <w:r>
        <w:rPr>
          <w:rFonts w:ascii="Segoe UI" w:hAnsi="Segoe UI"/>
          <w:b/>
          <w:color w:val="0F172A"/>
          <w:sz w:val="20"/>
        </w:rPr>
        <w:t xml:space="preserve">Activity &amp; Sequence Diagrams: </w:t>
      </w:r>
      <w:r>
        <w:rPr>
          <w:rFonts w:ascii="Segoe UI" w:hAnsi="Segoe UI"/>
          <w:color w:val="334155"/>
          <w:sz w:val="20"/>
        </w:rPr>
        <w:t>Sơ đồ hóa trình tự luồng thông tin nghiệp vụ và giao thức trao đổi dữ liệu nguyên tử ACID giữa các tầng kiến trúc.</w:t>
      </w:r>
    </w:p>
    <w:p>
      <w:pPr>
        <w:pStyle w:val="ListBullet"/>
        <w:spacing w:before="20" w:after="60" w:line="276" w:lineRule="auto"/>
      </w:pPr>
      <w:r>
        <w:rPr>
          <w:rFonts w:ascii="Segoe UI" w:hAnsi="Segoe UI"/>
          <w:b/>
          <w:color w:val="0F172A"/>
          <w:sz w:val="20"/>
        </w:rPr>
        <w:t xml:space="preserve">State Machine Diagram: </w:t>
      </w:r>
      <w:r>
        <w:rPr>
          <w:rFonts w:ascii="Segoe UI" w:hAnsi="Segoe UI"/>
          <w:color w:val="334155"/>
          <w:sz w:val="20"/>
        </w:rPr>
        <w:t>Biểu diễn quy trình chuyển đổi nghiêm ngặt của các chứng từ (Nháp → Chờ duyệt → Đã duyệt → Đang giao → Hoàn tất).</w:t>
      </w:r>
    </w:p>
    <w:p>
      <w:pPr>
        <w:pStyle w:val="ListBullet"/>
        <w:spacing w:before="20" w:after="60" w:line="276" w:lineRule="auto"/>
      </w:pPr>
      <w:r>
        <w:rPr>
          <w:rFonts w:ascii="Segoe UI" w:hAnsi="Segoe UI"/>
          <w:b/>
          <w:color w:val="0F172A"/>
          <w:sz w:val="20"/>
        </w:rPr>
        <w:t xml:space="preserve">Sơ đồ ERD &amp; Schema Contract: </w:t>
      </w:r>
      <w:r>
        <w:rPr>
          <w:rFonts w:ascii="Segoe UI" w:hAnsi="Segoe UI"/>
          <w:color w:val="334155"/>
          <w:sz w:val="20"/>
        </w:rPr>
        <w:t>Mô hình hóa quan hệ thực thể theo chuẩn hóa dữ liệu 3NF, bảo đảm tính toàn vẹn tham chiếu và khóa ngoại.</w:t>
      </w:r>
    </w:p>
    <w:p>
      <w:r>
        <w:br w:type="page"/>
      </w:r>
    </w:p>
    <w:p>
      <w:pPr>
        <w:pStyle w:val="Heading1"/>
      </w:pPr>
      <w:bookmarkStart w:id="11" w:name="_toc_ch3"/>
      <w:r>
        <w:t>3. YÊU CẦU CHỨC NĂNG (FUNCTIONAL REQUIREMENTS)</w:t>
      </w:r>
      <w:bookmarkEnd w:id="11"/>
    </w:p>
    <w:p>
      <w:pPr>
        <w:pStyle w:val="Heading2"/>
      </w:pPr>
      <w:bookmarkStart w:id="12" w:name="_toc_sec3_1"/>
      <w:r>
        <w:t>3.1 Quy trình nghiệp vụ được tin học hóa khép kín</w:t>
      </w:r>
      <w:bookmarkEnd w:id="12"/>
    </w:p>
    <w:p>
      <w:r>
        <w:t>Hệ thống tin học hóa toàn diện chu trình vận hành vật tư - kho bãi khép kín gồm 6 quy trình nghiệp vụ cốt lõi:</w:t>
      </w:r>
    </w:p>
    <w:p>
      <w:pPr>
        <w:pStyle w:val="ListBullet"/>
        <w:spacing w:before="20" w:after="60" w:line="276" w:lineRule="auto"/>
      </w:pPr>
      <w:r>
        <w:rPr>
          <w:rFonts w:ascii="Segoe UI" w:hAnsi="Segoe UI"/>
          <w:b/>
          <w:color w:val="0F172A"/>
          <w:sz w:val="20"/>
        </w:rPr>
        <w:t xml:space="preserve">1. Chu trình Mua hàng &amp; Nhập kho: </w:t>
      </w:r>
      <w:r>
        <w:rPr>
          <w:rFonts w:ascii="Segoe UI" w:hAnsi="Segoe UI"/>
          <w:color w:val="334155"/>
          <w:sz w:val="20"/>
        </w:rPr>
        <w:t>Từ nhu cầu bổ sung hàng hóa hoặc gợi ý của AI → Lập đơn PO → Duyệt đơn → Tiếp nhận kiểm đếm → Sinh phiếu GRN → Cập nhật tăng tồn kho và ghi Sổ cái thẻ kho.</w:t>
      </w:r>
    </w:p>
    <w:p>
      <w:pPr>
        <w:pStyle w:val="ListBullet"/>
        <w:spacing w:before="20" w:after="60" w:line="276" w:lineRule="auto"/>
      </w:pPr>
      <w:r>
        <w:rPr>
          <w:rFonts w:ascii="Segoe UI" w:hAnsi="Segoe UI"/>
          <w:b/>
          <w:color w:val="0F172A"/>
          <w:sz w:val="20"/>
        </w:rPr>
        <w:t xml:space="preserve">2. Chu trình Xuất kho &amp; Giao hàng: </w:t>
      </w:r>
      <w:r>
        <w:rPr>
          <w:rFonts w:ascii="Segoe UI" w:hAnsi="Segoe UI"/>
          <w:color w:val="334155"/>
          <w:sz w:val="20"/>
        </w:rPr>
        <w:t>Từ yêu cầu xuất → Tạo phiếu xuất → Giữ hàng an toàn (Reservation) → Duyệt phiếu → Soạn hàng &amp; Bàn giao vận chuyển (SHIPPING) → Hoàn tất xuất kho (COMPLETED).</w:t>
      </w:r>
    </w:p>
    <w:p>
      <w:pPr>
        <w:pStyle w:val="ListBullet"/>
        <w:spacing w:before="20" w:after="60" w:line="276" w:lineRule="auto"/>
      </w:pPr>
      <w:r>
        <w:rPr>
          <w:rFonts w:ascii="Segoe UI" w:hAnsi="Segoe UI"/>
          <w:b/>
          <w:color w:val="0F172A"/>
          <w:sz w:val="20"/>
        </w:rPr>
        <w:t xml:space="preserve">3. Chu trình Chuyển kho / Vị trí: </w:t>
      </w:r>
      <w:r>
        <w:rPr>
          <w:rFonts w:ascii="Segoe UI" w:hAnsi="Segoe UI"/>
          <w:color w:val="334155"/>
          <w:sz w:val="20"/>
        </w:rPr>
        <w:t>Lập lệnh điều chuyển giữa các kho hoặc đảo vị trí lưu trữ từ ô A sang ô B nhằm tối ưu hóa không gian chứa hàng.</w:t>
      </w:r>
    </w:p>
    <w:p>
      <w:pPr>
        <w:pStyle w:val="ListBullet"/>
        <w:spacing w:before="20" w:after="60" w:line="276" w:lineRule="auto"/>
      </w:pPr>
      <w:r>
        <w:rPr>
          <w:rFonts w:ascii="Segoe UI" w:hAnsi="Segoe UI"/>
          <w:b/>
          <w:color w:val="0F172A"/>
          <w:sz w:val="20"/>
        </w:rPr>
        <w:t xml:space="preserve">4. Chu trình Kiểm kê &amp; Bù trừ: </w:t>
      </w:r>
      <w:r>
        <w:rPr>
          <w:rFonts w:ascii="Segoe UI" w:hAnsi="Segoe UI"/>
          <w:color w:val="334155"/>
          <w:sz w:val="20"/>
        </w:rPr>
        <w:t>Khóa sổ kiểm kê theo khu vực/kệ → Ghi nhận số lượng đếm thực tế → So khớp tự động với tồn lý thuyết trên hệ thống → Duyệt điều chỉnh cân bằng kho.</w:t>
      </w:r>
    </w:p>
    <w:p>
      <w:pPr>
        <w:pStyle w:val="ListBullet"/>
        <w:spacing w:before="20" w:after="60" w:line="276" w:lineRule="auto"/>
      </w:pPr>
      <w:r>
        <w:rPr>
          <w:rFonts w:ascii="Segoe UI" w:hAnsi="Segoe UI"/>
          <w:b/>
          <w:color w:val="0F172A"/>
          <w:sz w:val="20"/>
        </w:rPr>
        <w:t xml:space="preserve">5. Chu trình Giám sát Thẻ kho: </w:t>
      </w:r>
      <w:r>
        <w:rPr>
          <w:rFonts w:ascii="Segoe UI" w:hAnsi="Segoe UI"/>
          <w:color w:val="334155"/>
          <w:sz w:val="20"/>
        </w:rPr>
        <w:t>Ghi nhận tức thời mọi giao dịch làm biến động kho vào bảng Thẻ kho bất biến (Movement Ledger), phục vụ truy vết kiểm toán từng giây.</w:t>
      </w:r>
    </w:p>
    <w:p>
      <w:pPr>
        <w:pStyle w:val="ListBullet"/>
        <w:spacing w:before="20" w:after="60" w:line="276" w:lineRule="auto"/>
      </w:pPr>
      <w:r>
        <w:rPr>
          <w:rFonts w:ascii="Segoe UI" w:hAnsi="Segoe UI"/>
          <w:b/>
          <w:color w:val="0F172A"/>
          <w:sz w:val="20"/>
        </w:rPr>
        <w:t xml:space="preserve">6. Chu trình Phân tích AI &amp; Cảnh báo: </w:t>
      </w:r>
      <w:r>
        <w:rPr>
          <w:rFonts w:ascii="Segoe UI" w:hAnsi="Segoe UI"/>
          <w:color w:val="334155"/>
          <w:sz w:val="20"/>
        </w:rPr>
        <w:t>AI quét định kỳ số liệu tồn kho, phân tích vận tốc tiêu thụ và tự động cảnh báo hàng dưới mức tối thiểu hoặc xuất đột biến.</w:t>
      </w:r>
    </w:p>
    <w:p>
      <w:pPr>
        <w:pStyle w:val="Heading2"/>
      </w:pPr>
      <w:bookmarkStart w:id="13" w:name="_toc_sec3_2"/>
      <w:r>
        <w:t>3.2 Danh sách tác nhân hệ thống (5 vai trò con người + 1 hệ thống)</w:t>
      </w:r>
      <w:bookmarkEnd w:id="13"/>
    </w:p>
    <w:p>
      <w:pPr>
        <w:pStyle w:val="ListBullet"/>
        <w:spacing w:before="20" w:after="60" w:line="276" w:lineRule="auto"/>
      </w:pPr>
      <w:r>
        <w:rPr>
          <w:rFonts w:ascii="Segoe UI" w:hAnsi="Segoe UI"/>
          <w:b/>
          <w:color w:val="0F172A"/>
          <w:sz w:val="20"/>
        </w:rPr>
        <w:t xml:space="preserve">1. Quản trị viên (Admin): </w:t>
      </w:r>
      <w:r>
        <w:rPr>
          <w:rFonts w:ascii="Segoe UI" w:hAnsi="Segoe UI"/>
          <w:color w:val="334155"/>
          <w:sz w:val="20"/>
        </w:rPr>
        <w:t>Có quyền tối cao trên toàn hệ thống: khởi tạo người dùng, phân quyền vai trò, cấu hình tham số hệ thống và xem toàn bộ nhật ký thao tác.</w:t>
      </w:r>
    </w:p>
    <w:p>
      <w:pPr>
        <w:pStyle w:val="ListBullet"/>
        <w:spacing w:before="20" w:after="60" w:line="276" w:lineRule="auto"/>
      </w:pPr>
      <w:r>
        <w:rPr>
          <w:rFonts w:ascii="Segoe UI" w:hAnsi="Segoe UI"/>
          <w:b/>
          <w:color w:val="0F172A"/>
          <w:sz w:val="20"/>
        </w:rPr>
        <w:t xml:space="preserve">2. Quản lý kho (Warehouse Manager): </w:t>
      </w:r>
      <w:r>
        <w:rPr>
          <w:rFonts w:ascii="Segoe UI" w:hAnsi="Segoe UI"/>
          <w:color w:val="334155"/>
          <w:sz w:val="20"/>
        </w:rPr>
        <w:t>Chịu trách nhiệm chung về vận hành kho: phê duyệt đơn mua PO, duyệt phiếu nhập/xuất, duyệt lệnh chuyển kho và duyệt phiếu điều chỉnh kiểm kê.</w:t>
      </w:r>
    </w:p>
    <w:p>
      <w:pPr>
        <w:pStyle w:val="ListBullet"/>
        <w:spacing w:before="20" w:after="60" w:line="276" w:lineRule="auto"/>
      </w:pPr>
      <w:r>
        <w:rPr>
          <w:rFonts w:ascii="Segoe UI" w:hAnsi="Segoe UI"/>
          <w:b/>
          <w:color w:val="0F172A"/>
          <w:sz w:val="20"/>
        </w:rPr>
        <w:t xml:space="preserve">3. Thủ kho (Warehouse Keeper): </w:t>
      </w:r>
      <w:r>
        <w:rPr>
          <w:rFonts w:ascii="Segoe UI" w:hAnsi="Segoe UI"/>
          <w:color w:val="334155"/>
          <w:sz w:val="20"/>
        </w:rPr>
        <w:t>Người trực tiếp làm việc tại kho: kiểm đếm hàng thực tế, xác nhận nhập hàng, đóng gói xuất kho, chuyển vị trí kệ và thực hiện đếm kiểm kê.</w:t>
      </w:r>
    </w:p>
    <w:p>
      <w:pPr>
        <w:pStyle w:val="ListBullet"/>
        <w:spacing w:before="20" w:after="60" w:line="276" w:lineRule="auto"/>
      </w:pPr>
      <w:r>
        <w:rPr>
          <w:rFonts w:ascii="Segoe UI" w:hAnsi="Segoe UI"/>
          <w:b/>
          <w:color w:val="0F172A"/>
          <w:sz w:val="20"/>
        </w:rPr>
        <w:t xml:space="preserve">4. Nhân viên mua hàng (Purchasing Staff): </w:t>
      </w:r>
      <w:r>
        <w:rPr>
          <w:rFonts w:ascii="Segoe UI" w:hAnsi="Segoe UI"/>
          <w:color w:val="334155"/>
          <w:sz w:val="20"/>
        </w:rPr>
        <w:t>Khảo sát giá nhà cung cấp, lập đơn đặt hàng mua (PO) và đôn đốc tiến độ giao nhận hàng từ đối tác cung ứng.</w:t>
      </w:r>
    </w:p>
    <w:p>
      <w:pPr>
        <w:pStyle w:val="ListBullet"/>
        <w:spacing w:before="20" w:after="60" w:line="276" w:lineRule="auto"/>
      </w:pPr>
      <w:r>
        <w:rPr>
          <w:rFonts w:ascii="Segoe UI" w:hAnsi="Segoe UI"/>
          <w:b/>
          <w:color w:val="0F172A"/>
          <w:sz w:val="20"/>
        </w:rPr>
        <w:t xml:space="preserve">5. Kế toán / Kiểm toán viên (Accountant): </w:t>
      </w:r>
      <w:r>
        <w:rPr>
          <w:rFonts w:ascii="Segoe UI" w:hAnsi="Segoe UI"/>
          <w:color w:val="334155"/>
          <w:sz w:val="20"/>
        </w:rPr>
        <w:t>Tra cứu lịch sử thẻ kho, đối soát đơn giá nhập xuất thực tế, trích xuất báo cáo Nhập - Xuất - Tồn theo tháng phục vụ tính giá thành.</w:t>
      </w:r>
    </w:p>
    <w:p>
      <w:pPr>
        <w:pStyle w:val="ListBullet"/>
        <w:spacing w:before="20" w:after="60" w:line="276" w:lineRule="auto"/>
      </w:pPr>
      <w:r>
        <w:rPr>
          <w:rFonts w:ascii="Segoe UI" w:hAnsi="Segoe UI"/>
          <w:b/>
          <w:color w:val="0F172A"/>
          <w:sz w:val="20"/>
        </w:rPr>
        <w:t xml:space="preserve">6. Tác nhân Hệ thống (AI Engine &amp; Cron Service): </w:t>
      </w:r>
      <w:r>
        <w:rPr>
          <w:rFonts w:ascii="Segoe UI" w:hAnsi="Segoe UI"/>
          <w:color w:val="334155"/>
          <w:sz w:val="20"/>
        </w:rPr>
        <w:t>Dịch vụ chạy ngầm định kỳ (Background Job) và mô hình ngôn ngữ lớn (Gemini LLM) tự động quét phân tích bất thường và sinh báo cáo.</w:t>
      </w:r>
    </w:p>
    <w:p>
      <w:pPr>
        <w:pStyle w:val="Heading2"/>
      </w:pPr>
      <w:bookmarkStart w:id="14" w:name="_toc_sec3_3"/>
      <w:r>
        <w:t>3.3 Quản lý danh mục: Hàng hóa, Đơn vị tính, Nhóm hàng, Kho &amp; Vị trí ô chứa (Bin)</w:t>
      </w:r>
      <w:bookmarkEnd w:id="14"/>
    </w:p>
    <w:p>
      <w:r>
        <w:t>Hệ thống quản lý thông tin danh mục theo cấu trúc hình cây chuẩn hóa quốc tế, đáp ứng quản lý kho đa điểm:</w:t>
      </w:r>
    </w:p>
    <w:p>
      <w:pPr>
        <w:pStyle w:val="ListBullet"/>
        <w:spacing w:before="20" w:after="60" w:line="276" w:lineRule="auto"/>
      </w:pPr>
      <w:r>
        <w:rPr>
          <w:rFonts w:ascii="Segoe UI" w:hAnsi="Segoe UI"/>
          <w:b/>
          <w:color w:val="0F172A"/>
          <w:sz w:val="20"/>
        </w:rPr>
        <w:t xml:space="preserve">Quản lý Hàng hóa (Products): </w:t>
      </w:r>
      <w:r>
        <w:rPr>
          <w:rFonts w:ascii="Segoe UI" w:hAnsi="Segoe UI"/>
          <w:color w:val="334155"/>
          <w:sz w:val="20"/>
        </w:rPr>
        <w:t>Lưu trữ mã SKU duy nhất, tên sản phẩm, quy cách kỹ thuật, đơn vị tính, ngưỡng cảnh báo tồn tối thiểu (min_stock), tồn tối đa, đơn giá niêm yết và URL ảnh mô tả.</w:t>
      </w:r>
    </w:p>
    <w:p>
      <w:pPr>
        <w:pStyle w:val="ListBullet"/>
        <w:spacing w:before="20" w:after="60" w:line="276" w:lineRule="auto"/>
      </w:pPr>
      <w:r>
        <w:rPr>
          <w:rFonts w:ascii="Segoe UI" w:hAnsi="Segoe UI"/>
          <w:b/>
          <w:color w:val="0F172A"/>
          <w:sz w:val="20"/>
        </w:rPr>
        <w:t xml:space="preserve">Quản lý Đơn vị tính (Units of Measure): </w:t>
      </w:r>
      <w:r>
        <w:rPr>
          <w:rFonts w:ascii="Segoe UI" w:hAnsi="Segoe UI"/>
          <w:color w:val="334155"/>
          <w:sz w:val="20"/>
        </w:rPr>
        <w:t>Chuẩn hóa các đơn vị đo lường (Cái, Chiếc, Hộp, Thùng, Bao, Kg, Mét...) và hỗ trợ bảng hệ số quy đổi đơn vị (ví dụ: 1 Thùng = 24 Hộp).</w:t>
      </w:r>
    </w:p>
    <w:p>
      <w:pPr>
        <w:pStyle w:val="ListBullet"/>
        <w:spacing w:before="20" w:after="60" w:line="276" w:lineRule="auto"/>
      </w:pPr>
      <w:r>
        <w:rPr>
          <w:rFonts w:ascii="Segoe UI" w:hAnsi="Segoe UI"/>
          <w:b/>
          <w:color w:val="0F172A"/>
          <w:sz w:val="20"/>
        </w:rPr>
        <w:t xml:space="preserve">Quản lý Nhóm hàng (Categories): </w:t>
      </w:r>
      <w:r>
        <w:rPr>
          <w:rFonts w:ascii="Segoe UI" w:hAnsi="Segoe UI"/>
          <w:color w:val="334155"/>
          <w:sz w:val="20"/>
        </w:rPr>
        <w:t>Phân loại hàng hóa theo cây nhóm hàng đa cấp (Thiết bị văn phòng, Linh kiện điện tử, Gia dụng...). Cho phép lọc nhanh sản phẩm theo nhóm.</w:t>
      </w:r>
    </w:p>
    <w:p>
      <w:pPr>
        <w:pStyle w:val="ListBullet"/>
        <w:spacing w:before="20" w:after="60" w:line="276" w:lineRule="auto"/>
      </w:pPr>
      <w:r>
        <w:rPr>
          <w:rFonts w:ascii="Segoe UI" w:hAnsi="Segoe UI"/>
          <w:b/>
          <w:color w:val="0F172A"/>
          <w:sz w:val="20"/>
        </w:rPr>
        <w:t xml:space="preserve">Quản lý Kho &amp; Vị trí (Warehouses &amp; Locations): </w:t>
      </w:r>
      <w:r>
        <w:rPr>
          <w:rFonts w:ascii="Segoe UI" w:hAnsi="Segoe UI"/>
          <w:color w:val="334155"/>
          <w:sz w:val="20"/>
        </w:rPr>
        <w:t>Mô hình hóa không gian kho theo cấu trúc 4 cấp độ: Kho vật lý (Warehouse) → Phân khu (Zone/Aisle) → Dãy kệ (Rack) → Vị trí ô chứa chi tiết (Bin/Location). Giúp định vị chính xác vị trí của từng kiện hàng.</w:t>
      </w:r>
    </w:p>
    <w:p>
      <w:pPr>
        <w:pStyle w:val="Heading2"/>
      </w:pPr>
      <w:bookmarkStart w:id="15" w:name="_toc_sec3_4"/>
      <w:r>
        <w:t>3.4 Quản lý nhà cung cấp (Suppliers) &amp; Bảo toàn lịch sử</w:t>
      </w:r>
      <w:bookmarkEnd w:id="15"/>
    </w:p>
    <w:p>
      <w:r>
        <w:t>Quản lý toàn diện hồ sơ đối tác cung ứng gồm: Mã NCC duy nhất, tên công ty, số điện thoại, email, địa chỉ văn phòng, mã số thuế và trạng thái hoạt động (Active/Inactive). Áp dụng nguyên tắc Soft-deactivation (vô hiệu hóa thay vì xóa vật lý) nhằm bảo toàn 100% lịch sử các phiếu nhập kho đã phát sinh trong quá khứ.</w:t>
      </w:r>
    </w:p>
    <w:p>
      <w:pPr>
        <w:pStyle w:val="Heading2"/>
      </w:pPr>
      <w:bookmarkStart w:id="16" w:name="_toc_sec3_5"/>
      <w:r>
        <w:t>3.5 Mua hàng: Đơn đặt hàng (Purchase Orders - PO)</w:t>
      </w:r>
      <w:bookmarkEnd w:id="16"/>
    </w:p>
    <w:p>
      <w:r>
        <w:t>Cho phép nhân viên mua hàng lập đơn PO gửi nhà cung cấp: chọn nhà cung cấp, ngày dự kiến giao, danh sách các sản phẩm cần mua kèm số lượng và đơn giá dự kiến. Đơn PO trải qua quy trình phê duyệt nghiêm ngặt: DRAFT → PENDING_APPROVAL → APPROVED → COMPLETED / CANCELLED. Đơn PO đã duyệt là căn cứ pháp lý để thủ kho làm thủ tục nhập kho.</w:t>
      </w:r>
    </w:p>
    <w:p>
      <w:pPr>
        <w:pStyle w:val="Heading2"/>
      </w:pPr>
      <w:bookmarkStart w:id="17" w:name="_toc_sec3_6"/>
      <w:r>
        <w:t>3.6 Nhập kho: Phiếu nhập (GRN), kiểm đếm, đối soát PO hoặc nhập lẻ</w:t>
      </w:r>
      <w:bookmarkEnd w:id="17"/>
    </w:p>
    <w:p>
      <w:r>
        <w:t>Thủ kho tạo phiếu nhập hàng khi hàng hóa cập bến kho bãi. Hệ thống hỗ trợ 2 hình thức: (1) Nhập theo Đơn PO có sẵn (tự động điền danh mục hàng và đối soát số lượng đặt mua vs thực nhận); (2) Nhập bổ sung lẻ trực tiếp. Phiếu nhập tự động sinh mã chuẩn theo định dạng `PN-YYYYMMDD-XXXX`, ghi nhận chi tiết số lượng thực tế, đơn giá vốn nhập kho, số lô và hạn dùng. Khi xác nhận, hệ thống kích hoạt Database Transaction nguyên tử để tăng số dư tồn kho và ghi nhận bản ghi Sổ cái thẻ kho.</w:t>
      </w:r>
    </w:p>
    <w:p>
      <w:pPr>
        <w:pStyle w:val="Heading2"/>
      </w:pPr>
      <w:bookmarkStart w:id="18" w:name="_toc_sec3_7"/>
      <w:r>
        <w:t>3.7 Xuất kho: Yêu cầu xuất, phiếu xuất 3 bước, cơ chế giữ hàng (Reservation)</w:t>
      </w:r>
      <w:bookmarkEnd w:id="18"/>
    </w:p>
    <w:p>
      <w:r>
        <w:t>Để khắc phục hoàn toàn hiện tượng 'giam hàng ảo' và 'xuất vượt tồn', phân hệ xuất kho áp dụng cơ chế 2 lớp bảo vệ:</w:t>
      </w:r>
    </w:p>
    <w:p>
      <w:pPr>
        <w:pStyle w:val="ListBullet"/>
        <w:spacing w:before="20" w:after="60" w:line="276" w:lineRule="auto"/>
      </w:pPr>
      <w:r>
        <w:rPr>
          <w:rFonts w:ascii="Segoe UI" w:hAnsi="Segoe UI"/>
          <w:b/>
          <w:color w:val="0F172A"/>
          <w:sz w:val="20"/>
        </w:rPr>
        <w:t xml:space="preserve">Cơ chế Giữ hàng an toàn: </w:t>
      </w:r>
      <w:r>
        <w:rPr>
          <w:rFonts w:ascii="Segoe UI" w:hAnsi="Segoe UI"/>
          <w:color w:val="334155"/>
          <w:sz w:val="20"/>
        </w:rPr>
        <w:t>Khi đơn hàng được xác nhận (CONFIRMED), hệ thống kiểm tra tồn khả dụng: Available Stock = Current Stock - Reserved Stock. Nếu đủ hàng, hệ thống ghi nhận tăng Reserved Stock mà chưa trừ tồn kho vật lý.</w:t>
      </w:r>
    </w:p>
    <w:p>
      <w:pPr>
        <w:pStyle w:val="ListBullet"/>
        <w:spacing w:before="20" w:after="60" w:line="276" w:lineRule="auto"/>
      </w:pPr>
      <w:r>
        <w:rPr>
          <w:rFonts w:ascii="Segoe UI" w:hAnsi="Segoe UI"/>
          <w:b/>
          <w:color w:val="0F172A"/>
          <w:sz w:val="20"/>
        </w:rPr>
        <w:t xml:space="preserve">Cỗ máy trạng thái 3 bước: </w:t>
      </w:r>
      <w:r>
        <w:rPr>
          <w:rFonts w:ascii="Segoe UI" w:hAnsi="Segoe UI"/>
          <w:color w:val="334155"/>
          <w:sz w:val="20"/>
        </w:rPr>
        <w:t>Phiếu xuất trải qua 3 trạng thái: CONFIRMED (Đã tạo đơn, giữ hàng) → SHIPPING (Đang soạn hàng &amp; bàn giao, chính thức trừ Current Stock và ghi Sổ cái) → COMPLETED (Giao hàng thành công).</w:t>
      </w:r>
    </w:p>
    <w:p>
      <w:pPr>
        <w:pStyle w:val="ListBullet"/>
        <w:spacing w:before="20" w:after="60" w:line="276" w:lineRule="auto"/>
      </w:pPr>
      <w:r>
        <w:rPr>
          <w:rFonts w:ascii="Segoe UI" w:hAnsi="Segoe UI"/>
          <w:b/>
          <w:color w:val="0F172A"/>
          <w:sz w:val="20"/>
        </w:rPr>
        <w:t xml:space="preserve">Hỗ trợ Hủy phiếu an toàn: </w:t>
      </w:r>
      <w:r>
        <w:rPr>
          <w:rFonts w:ascii="Segoe UI" w:hAnsi="Segoe UI"/>
          <w:color w:val="334155"/>
          <w:sz w:val="20"/>
        </w:rPr>
        <w:t>Nếu đơn hàng bị hủy khi đang ở trạng thái CONFIRMED, hệ thống giải phóng Reserved Stock. Nếu hủy khi đang ở trạng thái SHIPPING, hệ thống kích hoạt giao dịch hoàn kho (Reverse Transaction) đưa hàng về lại kho.</w:t>
      </w:r>
    </w:p>
    <w:p>
      <w:pPr>
        <w:pStyle w:val="Heading2"/>
      </w:pPr>
      <w:bookmarkStart w:id="19" w:name="_toc_sec3_8"/>
      <w:r>
        <w:t>3.8 Chuyển kho / Chuyển vị trí ô chứa (Inter-warehouse &amp; Bin-to-Bin)</w:t>
      </w:r>
      <w:bookmarkEnd w:id="19"/>
    </w:p>
    <w:p>
      <w:r>
        <w:t>Hỗ trợ di chuyển hàng hóa giữa 2 kho vật lý khác nhau (Inter-warehouse Transfer) hoặc đảo vị trí lưu trữ giữa 2 ô kệ trong cùng một kho (Bin-to-Bin Transfer). Quy trình gồm 3 chặng: Khởi tạo lệnh chuyển → Xuất kho tại điểm đi (Ghi giảm kho nguồn, tăng tồn trung chuyển) → Tiếp nhận tại điểm đến (Ghi tăng kho đích, trừ tồn trung chuyển). Bảo đảm tổng số lượng hàng hóa trên toàn hệ thống luôn bảo toàn tuyệt đối.</w:t>
      </w:r>
    </w:p>
    <w:p>
      <w:pPr>
        <w:pStyle w:val="Heading2"/>
      </w:pPr>
      <w:bookmarkStart w:id="20" w:name="_toc_sec3_9"/>
      <w:r>
        <w:t>3.9 Kiểm kê và điều chỉnh tồn kho (Stock Counts &amp; Adjustments)</w:t>
      </w:r>
      <w:bookmarkEnd w:id="20"/>
    </w:p>
    <w:p>
      <w:r>
        <w:t>Quy trình kiểm kê kho định kỳ được thực hiện bán tự động: Thủ kho tạo phiếu kiểm kê theo kho/khu vực. Hệ thống đóng băng số liệu sổ sách tại thời điểm kiểm kê (Snapshot). Thủ kho nhập số lượng đếm thực tế tại hiện trường. Hệ thống tự động tính toán độ chênh lệch (Variance = Actual - System). Sau khi Quản lý kho xem xét và phê duyệt, hệ thống tự động sinh các giao dịch Thẻ kho loại `ADJUSTMENT` để đưa số dư hệ thống về khớp 100% với thực tế đếm được, kèm lý do hao hụt/thất thoát.</w:t>
      </w:r>
    </w:p>
    <w:p>
      <w:pPr>
        <w:pStyle w:val="Heading2"/>
      </w:pPr>
      <w:bookmarkStart w:id="21" w:name="_toc_sec3_10"/>
      <w:r>
        <w:t>3.10 Quản lý Lô (Lot/Batch), Hạn sử dụng (Expiry) và Serial Number</w:t>
      </w:r>
      <w:bookmarkEnd w:id="21"/>
    </w:p>
    <w:p>
      <w:r>
        <w:t>Đối với các mặt hàng có tính chất tiêu hao, dược phẩm hoặc thực phẩm, hệ thống quản lý chi tiết theo Lô sản xuất (Lot/Batch Number) và Hạn sử dụng (Expiry Date). Thuật toán xuất kho tự động gợi ý xuất các lô hàng theo nguyên tắc FEFO (Hàng sắp hết hạn xuất trước) hoặc FIFO (Hàng nhập trước xuất trước). Đối với thiết bị điện tử có giá trị cao, hệ thống hỗ trợ quản lý định danh riêng theo mã Serial Number / IMEI.</w:t>
      </w:r>
    </w:p>
    <w:p>
      <w:pPr>
        <w:pStyle w:val="Heading2"/>
      </w:pPr>
      <w:bookmarkStart w:id="22" w:name="_toc_sec3_11"/>
      <w:r>
        <w:t>3.11 Báo cáo và cảnh báo thông minh (Tồn thấp, Sắp hết hạn, Hàng ứ đọng)</w:t>
      </w:r>
      <w:bookmarkEnd w:id="22"/>
    </w:p>
    <w:p>
      <w:pPr>
        <w:pStyle w:val="ListBullet"/>
        <w:spacing w:before="20" w:after="60" w:line="276" w:lineRule="auto"/>
      </w:pPr>
      <w:r>
        <w:rPr>
          <w:rFonts w:ascii="Segoe UI" w:hAnsi="Segoe UI"/>
          <w:b/>
          <w:color w:val="0F172A"/>
          <w:sz w:val="20"/>
        </w:rPr>
        <w:t xml:space="preserve">Báo cáo Nhập - Xuất - Tồn: </w:t>
      </w:r>
      <w:r>
        <w:rPr>
          <w:rFonts w:ascii="Segoe UI" w:hAnsi="Segoe UI"/>
          <w:color w:val="334155"/>
          <w:sz w:val="20"/>
        </w:rPr>
        <w:t>Tự động tổng hợp và kết xuất bảng cân đối Nhập - Xuất - Tồn chi tiết theo từng sản phẩm, nhóm hàng và khoảng thời gian (ngày, tuần, tháng, quý).</w:t>
      </w:r>
    </w:p>
    <w:p>
      <w:pPr>
        <w:pStyle w:val="ListBullet"/>
        <w:spacing w:before="20" w:after="60" w:line="276" w:lineRule="auto"/>
      </w:pPr>
      <w:r>
        <w:rPr>
          <w:rFonts w:ascii="Segoe UI" w:hAnsi="Segoe UI"/>
          <w:b/>
          <w:color w:val="0F172A"/>
          <w:sz w:val="20"/>
        </w:rPr>
        <w:t xml:space="preserve">Cảnh báo Tồn kho thấp (Low Stock): </w:t>
      </w:r>
      <w:r>
        <w:rPr>
          <w:rFonts w:ascii="Segoe UI" w:hAnsi="Segoe UI"/>
          <w:color w:val="334155"/>
          <w:sz w:val="20"/>
        </w:rPr>
        <w:t>Cảnh báo tức thời trên Dashboard khi tồn thực tế rơi xuống dưới ngưỡng min_stock thiết lập sẵn.</w:t>
      </w:r>
    </w:p>
    <w:p>
      <w:pPr>
        <w:pStyle w:val="ListBullet"/>
        <w:spacing w:before="20" w:after="60" w:line="276" w:lineRule="auto"/>
      </w:pPr>
      <w:r>
        <w:rPr>
          <w:rFonts w:ascii="Segoe UI" w:hAnsi="Segoe UI"/>
          <w:b/>
          <w:color w:val="0F172A"/>
          <w:sz w:val="20"/>
        </w:rPr>
        <w:t xml:space="preserve">Cảnh báo Hàng sắp hết hạn: </w:t>
      </w:r>
      <w:r>
        <w:rPr>
          <w:rFonts w:ascii="Segoe UI" w:hAnsi="Segoe UI"/>
          <w:color w:val="334155"/>
          <w:sz w:val="20"/>
        </w:rPr>
        <w:t>Tự động lọc danh sách các lô hàng có hạn sử dụng còn dưới 30, 60 hoặc 90 ngày để thủ kho có kế hoạch xả hàng khuyến mại hoặc ưu tiên xuất trước.</w:t>
      </w:r>
    </w:p>
    <w:p>
      <w:pPr>
        <w:pStyle w:val="ListBullet"/>
        <w:spacing w:before="20" w:after="60" w:line="276" w:lineRule="auto"/>
      </w:pPr>
      <w:r>
        <w:rPr>
          <w:rFonts w:ascii="Segoe UI" w:hAnsi="Segoe UI"/>
          <w:b/>
          <w:color w:val="0F172A"/>
          <w:sz w:val="20"/>
        </w:rPr>
        <w:t xml:space="preserve">Cảnh báo Hàng ứ đọng luân chuyển chậm: </w:t>
      </w:r>
      <w:r>
        <w:rPr>
          <w:rFonts w:ascii="Segoe UI" w:hAnsi="Segoe UI"/>
          <w:color w:val="334155"/>
          <w:sz w:val="20"/>
        </w:rPr>
        <w:t>Thuật toán phân tích tốc độ luân chuyển phát hiện các mặt hàng có tồn kho cao nhưng không phát sinh phiếu xuất trong hơn 30 ngày qua (Dead Stock / Slow Moving).</w:t>
      </w:r>
    </w:p>
    <w:p>
      <w:pPr>
        <w:pStyle w:val="Heading2"/>
      </w:pPr>
      <w:bookmarkStart w:id="23" w:name="_toc_sec3_12"/>
      <w:r>
        <w:t>3.12 Quản trị hệ thống, cấp phát vai trò và Nhật ký thao tác (Audit Logs)</w:t>
      </w:r>
      <w:bookmarkEnd w:id="23"/>
    </w:p>
    <w:p>
      <w:r>
        <w:t>Bảo vệ an toàn dữ liệu và tuân thủ pháp lý doanh nghiệp: Quản lý danh sách tài khoản người dùng, cấp phát và thu hồi vai trò. Ghi nhận chi tiết Nhật ký kiểm toán (Audit Log) đối với mọi thao tác thêm, sửa, xóa hoặc thay đổi trạng thái chứng từ: lưu lại ID người thực hiện, địa chỉ IP, thời điểm thao tác (Timestamp đến phần nghìn giây), hành động và ảnh chụp dữ liệu trước/sau biến động.</w:t>
      </w:r>
    </w:p>
    <w:p>
      <w:r>
        <w:br w:type="page"/>
      </w:r>
    </w:p>
    <w:p>
      <w:pPr>
        <w:pStyle w:val="Heading1"/>
      </w:pPr>
      <w:bookmarkStart w:id="24" w:name="_toc_ch4"/>
      <w:r>
        <w:t>4. YÊU CẦU DỮ LIỆU &amp; TỪ ĐIỂN DỮ LIỆU (DATA REQUIREMENTS)</w:t>
      </w:r>
      <w:bookmarkEnd w:id="24"/>
    </w:p>
    <w:p>
      <w:pPr>
        <w:pStyle w:val="Heading2"/>
      </w:pPr>
      <w:bookmarkStart w:id="25" w:name="_toc_sec4_1"/>
      <w:r>
        <w:t>4.1 Danh sách 16 thực thể quản trị cốt lõi</w:t>
      </w:r>
      <w:bookmarkEnd w:id="25"/>
    </w:p>
    <w:p>
      <w:r>
        <w:t>Cơ sở dữ liệu của hệ thống WMS AI được chuẩn hóa hoàn toàn theo dạng chuẩn 3NF (Third Normal Form), bao gồm 16 thực thể chính đáp ứng đầy đủ các nghiệp vụ quản lý kho bãi tiêu chuẩn doanh nghiệp:</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514"/>
        <w:gridCol w:w="4514"/>
      </w:tblGrid>
      <w:tr>
        <w:tc>
          <w:tcPr>
            <w:tcW w:type="dxa" w:w="316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Mã thực thể</w:t>
            </w:r>
          </w:p>
        </w:tc>
        <w:tc>
          <w:tcPr>
            <w:tcW w:type="dxa" w:w="5861"/>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Ý nghĩa và phạm vi quản lý dữ liệu</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USERS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Lưu trữ tài khoản người dùng, thông tin cá nhân và hash mật khẩu.</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ROLES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Định nghĩa danh mục vai trò và tập quyền hạn truy cập hệ thống.</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PRODUCTS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Danh mục hàng hóa, mã SKU, quy cách và ngưỡng an toàn.</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UNITS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Danh mục đơn vị tính và hệ số quy đổi đơn vị đo lường.</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CATEGORIES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Phân loại hàng hóa theo cây nhóm hàng đa cấp.</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WAREHOUSES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Thông tin các kho hàng vật lý, địa chỉ và thủ kho phụ trách.</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LOCATIONS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Vị trí ô chứa hàng chi tiết (Khu vực, Dãy kệ, Tầng, Ô chứa).</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SUPPLIERS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Hồ sơ đối tác nhà cung cấp hàng hóa và thông tin liên hệ.</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PURCHASE_ORDERS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Thông tin đơn đặt hàng mua hàng gửi nhà cung cấp.</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PURCHASE_ORDER_ITEMS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Chi tiết danh sách hàng hóa và đơn giá trên đơn đặt hàng mua.</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GOODS_RECEIPTS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Phiếu nhập kho ghi nhận hàng hóa thực tế tiếp nhận.</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GOODS_RECEIPT_ITEMS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Chi tiết từng mặt hàng nhập kho, số lượng, đơn giá vốn, số lô.</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GOODS_ISSUES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Phiếu xuất kho bàn giao hàng hóa ra khỏi hệ thống kho.</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GOODS_ISSUE_ITEMS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Chi tiết từng mặt hàng xuất kho, số lượng, đơn giá bán, lô xuất.</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STOCK_TRANSFERS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Lệnh điều chuyển hàng hóa giữa các kho hoặc đổi vị trí ô kệ.</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STOCK_COUNTS (+ _ITEMS)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Phiếu kiểm kê đếm hàng thực tế và chi tiết đối soát chênh lệch.</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STOCK_MOVEMENTS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Sổ cái thẻ kho bất biến lưu vết kiểm toán mọi biến động (+/-).</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STOCK_BALANCES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Bảng số dư tồn kho tức thời phân rã theo Sản phẩm, Kho, Vị trí và Lô.</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AUDIT_LOGS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Nhật ký hệ thống ghi nhận toàn bộ hành vi thao tác của người dùng.</w:t>
            </w:r>
          </w:p>
        </w:tc>
      </w:tr>
    </w:tbl>
    <w:p>
      <w:pPr>
        <w:spacing w:after="80"/>
      </w:pPr>
    </w:p>
    <w:p>
      <w:pPr>
        <w:pStyle w:val="Heading2"/>
      </w:pPr>
      <w:bookmarkStart w:id="26" w:name="_toc_sec4_2"/>
      <w:r>
        <w:t>4.2 Chi tiết 16 bảng dữ liệu trọng yếu (USERS, PRODUCTS, LOCATIONS, PO, GRN...)</w:t>
      </w:r>
      <w:bookmarkEnd w:id="26"/>
    </w:p>
    <w:p>
      <w:r>
        <w:t>Đặc tả chi tiết các trường, kiểu dữ liệu, khóa và ràng buộc của các bảng trọng yếu:</w:t>
      </w:r>
    </w:p>
    <w:p>
      <w:pPr>
        <w:pStyle w:val="Heading3"/>
      </w:pPr>
      <w:bookmarkStart w:id="27" w:name="_toc_tbl_users"/>
      <w:r>
        <w:t>Bảng 1: USERS &amp; ROLES (Người dùng và Vai trò)</w:t>
      </w:r>
      <w:bookmarkEnd w:id="27"/>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người dùng.</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username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UNIQUE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Tên đăng nhập hệ thống.</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password_hash</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VARCHAR(255)</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Mật khẩu đã băm bằng thuật toán bcrypt.</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full_name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VARCHAR(100)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Họ và tên đầy đủ của nhân sự.</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role_id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FK -&gt; ROLES.id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Khóa ngoại liên kết tới bảng vai trò.</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role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Enum: ADMIN, WAREHOUSE_KEEPER, ACCOUNTANT...</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is_active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BOOLEAN</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TRUE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Trạng thái hoạt động của tài khoản.</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created_at</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DATETIME</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DEFAULT UTC</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Thời điểm tạo tài khoản.</w:t>
            </w:r>
          </w:p>
        </w:tc>
      </w:tr>
    </w:tbl>
    <w:p>
      <w:pPr>
        <w:spacing w:after="80"/>
      </w:pPr>
    </w:p>
    <w:p>
      <w:pPr>
        <w:pStyle w:val="Heading3"/>
      </w:pPr>
      <w:bookmarkStart w:id="28" w:name="_toc_tbl_products"/>
      <w:r>
        <w:t>Bảng 2: PRODUCTS, UNITS &amp; CATEGORIES (Hàng hóa, Đơn vị tính, Nhóm hàng)</w:t>
      </w:r>
      <w:bookmarkEnd w:id="28"/>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sản phẩm.</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code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UNIQUE, INDEX</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Mã SKU quản lý hàng hóa.</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name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VARCHAR(200)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Tên đầy đủ của sản phẩm.</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category_id</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CATEGORIES.id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Khóa ngoại nhóm hàng hóa.</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unit_id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FK -&gt; UNITS.id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Có</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Khóa ngoại đơn vị tính chuẩn.</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unit</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DEFAULT 'Cái'</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Tên đơn vị tính hiển thị.</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min_stock</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10</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Ngưỡng cảnh báo tồn kho an toàn tối thiểu.</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current_stock</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CHECK(&gt;= 0)</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Số dư tồn kho khả dụng tức thời trên toàn hệ thống.</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reserved_stock</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0</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Số lượng đang được giữ cho các đơn xuất chờ giao.</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standard_price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FLOAT</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CHECK(&gt;= 0)</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Đơn giá niêm yết bán chuẩn tham khảo.</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image_url</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VARCHAR(500)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Có</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Đường dẫn ảnh sản phẩm hiển thị trên giao diện.</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status</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DEFAULT 'ACTIVE'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Trạng thái: ACTIVE (đang kinh doanh), DISCONTINUED.</w:t>
            </w:r>
          </w:p>
        </w:tc>
      </w:tr>
    </w:tbl>
    <w:p>
      <w:pPr>
        <w:spacing w:after="80"/>
      </w:pPr>
    </w:p>
    <w:p>
      <w:pPr>
        <w:pStyle w:val="Heading3"/>
      </w:pPr>
      <w:bookmarkStart w:id="29" w:name="_toc_tbl_locations"/>
      <w:r>
        <w:t>Bảng 3: WAREHOUSES &amp; LOCATIONS (Kho - Khu - Kệ - Ô)</w:t>
      </w:r>
      <w:bookmarkEnd w:id="29"/>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vị trí ô chứa.</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warehouse_id</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WAREHOUSES.id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Khóa ngoại kho bãi chứa ô hàng.</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zone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INDEX</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Phân khu chức năng (Khu A, Khu Hàng nặng...).</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rack</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Dãy kệ chứa hàng (Kệ 01, Kệ 02...).</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shelf</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Tầng kệ (Tầng 1, Tầng 2, Tầng 3...).</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bin</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Ô chứa chi tiết (Ô 01, Ô 02...).</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location_code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UNIQUE, INDEX</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Mã tổng hợp vị trí, ví dụ: KHO1-A-01-02-05.</w:t>
            </w:r>
          </w:p>
        </w:tc>
      </w:tr>
    </w:tbl>
    <w:p>
      <w:pPr>
        <w:spacing w:after="80"/>
      </w:pPr>
    </w:p>
    <w:p>
      <w:pPr>
        <w:pStyle w:val="Heading3"/>
      </w:pPr>
      <w:bookmarkStart w:id="30" w:name="_toc_tbl_grn"/>
      <w:r>
        <w:t>Bảng 4: GOODS_RECEIPTS &amp; DETAILS (Phiếu nhập kho)</w:t>
      </w:r>
      <w:bookmarkEnd w:id="30"/>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phiếu nhập.</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code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UNIQUE, INDEX</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Mã phiếu sinh tự động: PN-YYYYMMDD-XXXX.</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supplier_id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FK -&gt; SUPPLIERS.id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Khóa ngoại nhà cung cấp giao hàng.</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po_id</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PURCHASE_ORDERS.id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Có</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Khóa ngoại đơn đặt hàng mua (nếu có).</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created_by</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FK -&gt; USERS.id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Khóa ngoại nhân sự lập phiếu.</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total_amount</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FLOAT</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CHECK(&gt;= 0)</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Tổng giá trị tiền hàng của phiếu nhập.</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status</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'COMPLETED'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Trạng thái: DRAFT, COMPLETED, CANCELLED.</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note_date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DATETIME</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DEFAULT UTC</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Thời điểm xác nhận nhập hàng.</w:t>
            </w:r>
          </w:p>
        </w:tc>
      </w:tr>
    </w:tbl>
    <w:p>
      <w:pPr>
        <w:spacing w:after="80"/>
      </w:pPr>
    </w:p>
    <w:p>
      <w:pPr>
        <w:pStyle w:val="Heading3"/>
      </w:pPr>
      <w:bookmarkStart w:id="31" w:name="_toc_tbl_gi"/>
      <w:r>
        <w:t>Bảng 5: GOODS_ISSUES &amp; DETAILS (Phiếu xuất kho)</w:t>
      </w:r>
      <w:bookmarkEnd w:id="31"/>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phiếu xuất.</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code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UNIQUE, INDEX</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Mã phiếu sinh tự động: PX-YYYYMMDD-XXXX.</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customer_name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VARCHAR(150)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Tên khách hàng hoặc bộ phận tiếp nhận hàng.</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created_by</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USERS.id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Khóa ngoại nhân sự lập phiếu xuất.</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total_amount</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FLOAT</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CHECK(&gt;= 0)</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Tổng giá trị xuất kho.</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status</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DEFAULT 'CONFIRMED'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Cỗ máy trạng thái: CONFIRMED, SHIPPING, COMPLETED, CANCELLED.</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export_date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DATETIME</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UTC</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Thời điểm xuất hàng.</w:t>
            </w:r>
          </w:p>
        </w:tc>
      </w:tr>
    </w:tbl>
    <w:p>
      <w:pPr>
        <w:spacing w:after="80"/>
      </w:pPr>
    </w:p>
    <w:p>
      <w:pPr>
        <w:pStyle w:val="Heading3"/>
      </w:pPr>
      <w:bookmarkStart w:id="32" w:name="_toc_tbl_movements"/>
      <w:r>
        <w:t>Bảng 6: STOCK_MOVEMENTS &amp; STOCK_BALANCES (Thẻ kho &amp; Số dư)</w:t>
      </w:r>
      <w:bookmarkEnd w:id="32"/>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bản ghi thẻ kho.</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product_id</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PRODUCTS.id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Khóa ngoại mặt hàng phát sinh biến động.</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location_id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FK -&gt; LOCATIONS.id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Có</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Vị trí ô chứa phát sinh chuyển động.</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transaction_type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INDEX</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Loại biến động: IMPORT, EXPORT, TRANSFER, ADJUSTMENT.</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reference_code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INDEX</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Mã chứng từ gốc (Mã PN, Mã PX, Mã PK...).</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quantity_change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Số lượng biến động (+ khi nhập kho, - khi xuất kho).</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balance_after</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CHECK(&gt;= 0)</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Số dư tồn kho tức thời tại thời điểm hoàn tất.</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created_by</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USERS.id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Người thực hiện kích hoạt giao dịch.</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transaction_date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DATETIME</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UTC, INDEX</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Dấu vết thời gian chính xác của giao dịch.</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29"/>
            <w:shd w:fill="F1F5F9"/>
            <w:tcMar>
              <w:top w:w="120" w:type="dxa"/>
              <w:bottom w:w="120" w:type="dxa"/>
              <w:left w:w="180" w:type="dxa"/>
              <w:right w:w="150" w:type="dxa"/>
            </w:tcMar>
            <w:tcBorders>
              <w:left w:val="single" w:sz="24" w:space="0" w:color="2563EB"/>
              <w:top w:val="none"/>
              <w:right w:val="none"/>
              <w:bottom w:val="none"/>
            </w:tcBorders>
          </w:tcPr>
          <w:p>
            <w:pPr>
              <w:spacing w:before="40" w:after="40"/>
            </w:pPr>
            <w:r>
              <w:rPr>
                <w:rFonts w:ascii="Segoe UI" w:hAnsi="Segoe UI"/>
                <w:b/>
                <w:color w:val="0F172A"/>
                <w:sz w:val="19"/>
              </w:rPr>
              <w:t xml:space="preserve">📌 BẢO VỆ CHỐNG TỒN ÂM TẠI MỨC CƠ SỞ DỮ LIỆU: </w:t>
            </w:r>
            <w:r>
              <w:rPr>
                <w:rFonts w:ascii="Segoe UI" w:hAnsi="Segoe UI"/>
                <w:color w:val="334155"/>
                <w:sz w:val="19"/>
              </w:rPr>
              <w:t>Ràng buộc CHECK(balance_after &gt;= 0) và CHECK(current_stock &gt;= 0) được cưỡng chế trực tiếp ở mức CSDL. Mọi thao tác cố tình trừ quá số lượng tồn đều bị Engine CSDL từ chối ngay lập tức bằng lỗi IntegrityError, bảo đảm hệ thống không bao giờ xảy ra tình trạng âm kho trong bất kỳ tình huống đồng thời nào.</w:t>
            </w:r>
          </w:p>
        </w:tc>
      </w:tr>
    </w:tbl>
    <w:p>
      <w:pPr>
        <w:spacing w:after="40"/>
      </w:pPr>
    </w:p>
    <w:p>
      <w:r>
        <w:br w:type="page"/>
      </w:r>
    </w:p>
    <w:p>
      <w:pPr>
        <w:pStyle w:val="Heading1"/>
      </w:pPr>
      <w:bookmarkStart w:id="33" w:name="_toc_ch5"/>
      <w:r>
        <w:t>5. THIẾT KẾ QUY TRÌNH CHI TIẾT (BUSINESS PROCESS DESIGN)</w:t>
      </w:r>
      <w:bookmarkEnd w:id="33"/>
    </w:p>
    <w:p>
      <w:pPr>
        <w:pStyle w:val="Heading2"/>
      </w:pPr>
      <w:bookmarkStart w:id="34" w:name="_toc_sec5_1"/>
      <w:r>
        <w:t>5.1 Quy trình Mua hàng và Nhập kho (Inbound Process)</w:t>
      </w:r>
      <w:bookmarkEnd w:id="34"/>
    </w:p>
    <w:p>
      <w:r>
        <w:t>Quy trình nhập kho chuẩn hóa bảo đảm tính minh bạch giữa khâu mua hàng và nhập kho vật lý:</w:t>
      </w:r>
    </w:p>
    <w:p>
      <w:pPr>
        <w:pStyle w:val="ListBullet"/>
        <w:spacing w:before="20" w:after="60" w:line="276" w:lineRule="auto"/>
      </w:pPr>
      <w:r>
        <w:rPr>
          <w:rFonts w:ascii="Segoe UI" w:hAnsi="Segoe UI"/>
          <w:b/>
          <w:color w:val="0F172A"/>
          <w:sz w:val="20"/>
        </w:rPr>
        <w:t xml:space="preserve">Bước 1 - Lập PO: </w:t>
      </w:r>
      <w:r>
        <w:rPr>
          <w:rFonts w:ascii="Segoe UI" w:hAnsi="Segoe UI"/>
          <w:color w:val="334155"/>
          <w:sz w:val="20"/>
        </w:rPr>
        <w:t>Nhân viên mua hàng khảo sát nhu cầu tồn kho (hoặc tiếp nhận đề xuất từ AI), tạo đơn PO gửi Nhà cung cấp. Đơn PO có trạng thái Chờ duyệt (PENDING_APPROVAL).</w:t>
      </w:r>
    </w:p>
    <w:p>
      <w:pPr>
        <w:pStyle w:val="ListBullet"/>
        <w:spacing w:before="20" w:after="60" w:line="276" w:lineRule="auto"/>
      </w:pPr>
      <w:r>
        <w:rPr>
          <w:rFonts w:ascii="Segoe UI" w:hAnsi="Segoe UI"/>
          <w:b/>
          <w:color w:val="0F172A"/>
          <w:sz w:val="20"/>
        </w:rPr>
        <w:t xml:space="preserve">Bước 2 - Phê duyệt PO: </w:t>
      </w:r>
      <w:r>
        <w:rPr>
          <w:rFonts w:ascii="Segoe UI" w:hAnsi="Segoe UI"/>
          <w:color w:val="334155"/>
          <w:sz w:val="20"/>
        </w:rPr>
        <w:t>Quản lý kho phê duyệt đơn PO hợp lệ (APPROVED). Đơn sẵn sàng tiếp nhận hàng.</w:t>
      </w:r>
    </w:p>
    <w:p>
      <w:pPr>
        <w:pStyle w:val="ListBullet"/>
        <w:spacing w:before="20" w:after="60" w:line="276" w:lineRule="auto"/>
      </w:pPr>
      <w:r>
        <w:rPr>
          <w:rFonts w:ascii="Segoe UI" w:hAnsi="Segoe UI"/>
          <w:b/>
          <w:color w:val="0F172A"/>
          <w:sz w:val="20"/>
        </w:rPr>
        <w:t xml:space="preserve">Bước 3 - Kiểm đếm &amp; Tiếp nhận: </w:t>
      </w:r>
      <w:r>
        <w:rPr>
          <w:rFonts w:ascii="Segoe UI" w:hAnsi="Segoe UI"/>
          <w:color w:val="334155"/>
          <w:sz w:val="20"/>
        </w:rPr>
        <w:t>Khi xe giao hàng cập bến, thủ kho kiểm đếm thực tế, so khớp chủng loại và số lượng với đơn PO, ghi nhận quy cách, số lô và hạn sử dụng.</w:t>
      </w:r>
    </w:p>
    <w:p>
      <w:pPr>
        <w:pStyle w:val="ListBullet"/>
        <w:spacing w:before="20" w:after="60" w:line="276" w:lineRule="auto"/>
      </w:pPr>
      <w:r>
        <w:rPr>
          <w:rFonts w:ascii="Segoe UI" w:hAnsi="Segoe UI"/>
          <w:b/>
          <w:color w:val="0F172A"/>
          <w:sz w:val="20"/>
        </w:rPr>
        <w:t xml:space="preserve">Bước 4 - Khởi tạo GRN: </w:t>
      </w:r>
      <w:r>
        <w:rPr>
          <w:rFonts w:ascii="Segoe UI" w:hAnsi="Segoe UI"/>
          <w:color w:val="334155"/>
          <w:sz w:val="20"/>
        </w:rPr>
        <w:t>Thủ kho tạo Phiếu nhập kho (GRN) liên kết mã PO. Hệ thống tự động sinh mã dạng `PN-YYYYMMDD-XXXX` kèm cơ chế thử lại (Retry Pattern) chống trùng mã.</w:t>
      </w:r>
    </w:p>
    <w:p>
      <w:pPr>
        <w:pStyle w:val="ListBullet"/>
        <w:spacing w:before="20" w:after="60" w:line="276" w:lineRule="auto"/>
      </w:pPr>
      <w:r>
        <w:rPr>
          <w:rFonts w:ascii="Segoe UI" w:hAnsi="Segoe UI"/>
          <w:b/>
          <w:color w:val="0F172A"/>
          <w:sz w:val="20"/>
        </w:rPr>
        <w:t xml:space="preserve">Bước 5 - Thực thi Transaction ACID: </w:t>
      </w:r>
      <w:r>
        <w:rPr>
          <w:rFonts w:ascii="Segoe UI" w:hAnsi="Segoe UI"/>
          <w:color w:val="334155"/>
          <w:sz w:val="20"/>
        </w:rPr>
        <w:t>Hệ thống mở Database Transaction: (a) Lưu GRN và các dòng chi tiết; (b) Tăng current_stock của các mặt hàng; (c) Ghi các dòng Thẻ kho StockMovement tương ứng; (d) Cập nhật trạng thái đơn PO thành COMPLETED; (e) Commit Transaction.</w:t>
      </w:r>
    </w:p>
    <w:p>
      <w:pPr>
        <w:pStyle w:val="Heading2"/>
      </w:pPr>
      <w:bookmarkStart w:id="35" w:name="_toc_sec5_2"/>
      <w:r>
        <w:t>5.2 Quy trình Xuất kho và Cơ chế Giữ hàng (Outbound Process)</w:t>
      </w:r>
      <w:bookmarkEnd w:id="35"/>
    </w:p>
    <w:p>
      <w:r>
        <w:t>Quy trình xuất kho 3 bước giải quyết triệt để 2 vấn đề lớn: chống xuất vượt tồn và không giam hàng ảo:</w:t>
      </w:r>
    </w:p>
    <w:p>
      <w:pPr>
        <w:pStyle w:val="ListBullet"/>
        <w:spacing w:before="20" w:after="60" w:line="276" w:lineRule="auto"/>
      </w:pPr>
      <w:r>
        <w:rPr>
          <w:rFonts w:ascii="Segoe UI" w:hAnsi="Segoe UI"/>
          <w:b/>
          <w:color w:val="0F172A"/>
          <w:sz w:val="20"/>
        </w:rPr>
        <w:t xml:space="preserve">Bước 1 - Xác nhận đơn (CONFIRMED): </w:t>
      </w:r>
      <w:r>
        <w:rPr>
          <w:rFonts w:ascii="Segoe UI" w:hAnsi="Segoe UI"/>
          <w:color w:val="334155"/>
          <w:sz w:val="20"/>
        </w:rPr>
        <w:t>Thủ kho tạo phiếu xuất kho. Hệ thống thực hiện kiểm tra tồn khả dụng: Available = Current - Reserved. Nếu đủ hàng, hệ thống tạo phiếu xuất với trạng thái CONFIRMED và tăng Reserved Stock tương ứng. Chưa trừ kho vật lý!</w:t>
      </w:r>
    </w:p>
    <w:p>
      <w:pPr>
        <w:pStyle w:val="ListBullet"/>
        <w:spacing w:before="20" w:after="60" w:line="276" w:lineRule="auto"/>
      </w:pPr>
      <w:r>
        <w:rPr>
          <w:rFonts w:ascii="Segoe UI" w:hAnsi="Segoe UI"/>
          <w:b/>
          <w:color w:val="0F172A"/>
          <w:sz w:val="20"/>
        </w:rPr>
        <w:t xml:space="preserve">Bước 2 - Đang xuất kho (SHIPPING): </w:t>
      </w:r>
      <w:r>
        <w:rPr>
          <w:rFonts w:ascii="Segoe UI" w:hAnsi="Segoe UI"/>
          <w:color w:val="334155"/>
          <w:sz w:val="20"/>
        </w:rPr>
        <w:t>Khi thủ kho tiến hành lấy hàng trên kệ và bàn giao cho bộ phận giao nhận, chuyển trạng thái sang SHIPPING. Tại bước này, hệ thống mới chính thức trừ current_stock, giảm reserved_stock và ghi nhận bản ghi xuất vào Thẻ kho (qty &lt; 0).</w:t>
      </w:r>
    </w:p>
    <w:p>
      <w:pPr>
        <w:pStyle w:val="ListBullet"/>
        <w:spacing w:before="20" w:after="60" w:line="276" w:lineRule="auto"/>
      </w:pPr>
      <w:r>
        <w:rPr>
          <w:rFonts w:ascii="Segoe UI" w:hAnsi="Segoe UI"/>
          <w:b/>
          <w:color w:val="0F172A"/>
          <w:sz w:val="20"/>
        </w:rPr>
        <w:t xml:space="preserve">Bước 3 - Hoàn thành (COMPLETED): </w:t>
      </w:r>
      <w:r>
        <w:rPr>
          <w:rFonts w:ascii="Segoe UI" w:hAnsi="Segoe UI"/>
          <w:color w:val="334155"/>
          <w:sz w:val="20"/>
        </w:rPr>
        <w:t>Khi khách hàng nhận hàng thành công và ký biên bản giao nhận, thủ kho chuyển phiếu sang trạng thái COMPLETED. Quy trình xuất kho hoàn tất 100%.</w:t>
      </w:r>
    </w:p>
    <w:p>
      <w:pPr>
        <w:pStyle w:val="ListBullet"/>
        <w:spacing w:before="20" w:after="60" w:line="276" w:lineRule="auto"/>
      </w:pPr>
      <w:r>
        <w:rPr>
          <w:rFonts w:ascii="Segoe UI" w:hAnsi="Segoe UI"/>
          <w:b/>
          <w:color w:val="0F172A"/>
          <w:sz w:val="20"/>
        </w:rPr>
        <w:t xml:space="preserve">Ngoại lệ - Xử lý Hủy đơn (CANCELLED): </w:t>
      </w:r>
      <w:r>
        <w:rPr>
          <w:rFonts w:ascii="Segoe UI" w:hAnsi="Segoe UI"/>
          <w:color w:val="334155"/>
          <w:sz w:val="20"/>
        </w:rPr>
        <w:t>Nếu đơn hàng bị hủy khi đang ở trạng thái CONFIRMED, hệ thống giải phóng Reserved Stock. Nếu hủy khi đang ở trạng thái SHIPPING, hệ thống tự động sinh giao dịch bù trừ hoàn kho (Reverse Movement) đưa hàng về lại kho.</w:t>
      </w:r>
    </w:p>
    <w:p>
      <w:pPr>
        <w:pStyle w:val="Heading2"/>
      </w:pPr>
      <w:bookmarkStart w:id="36" w:name="_toc_sec5_3"/>
      <w:r>
        <w:t>5.3 Quy trình Chuyển kho và Đổi vị trí ô kệ (Transfer Process)</w:t>
      </w:r>
      <w:bookmarkEnd w:id="36"/>
    </w:p>
    <w:p>
      <w:r>
        <w:t>Điều chuyển hàng hóa giữa 2 kho hoặc giữa 2 kệ trong cùng kho được thực thi theo 3 giai đoạn chặt chẽ: (1) Lập lệnh điều chuyển: Chọn kho nguồn, kho đích, vị trí nguồn, vị trí đích, danh sách hàng hóa và số lượng; (2) Xuất kho chuyển đi: Hệ thống kiểm tra số tồn tại kho nguồn, nếu đủ thì trừ kho nguồn và ghi nhận hàng vào trạng thái 'Đang chuyển' (In-transit); (3) Tiếp nhận tại kho đích: Thủ kho đích kiểm đếm hàng nhận được, xác nhận hoàn tất để tăng số dư tồn kho tại kho đích. Cả 2 đầu kho đều được ghi nhận dòng Thẻ kho tương ứng.</w:t>
      </w:r>
    </w:p>
    <w:p>
      <w:pPr>
        <w:pStyle w:val="Heading2"/>
      </w:pPr>
      <w:bookmarkStart w:id="37" w:name="_toc_sec5_4"/>
      <w:r>
        <w:t>5.4 Quy trình Kiểm kê và Điều chỉnh cân bằng tồn (Stock Count Flow)</w:t>
      </w:r>
      <w:bookmarkEnd w:id="37"/>
    </w:p>
    <w:p>
      <w:r>
        <w:t>Quy trình kiểm kê được chuẩn hóa thành 4 bước:</w:t>
      </w:r>
    </w:p>
    <w:p>
      <w:pPr>
        <w:pStyle w:val="ListBullet"/>
        <w:spacing w:before="20" w:after="60" w:line="276" w:lineRule="auto"/>
      </w:pPr>
      <w:r>
        <w:rPr>
          <w:rFonts w:ascii="Segoe UI" w:hAnsi="Segoe UI"/>
          <w:b/>
          <w:color w:val="0F172A"/>
          <w:sz w:val="20"/>
        </w:rPr>
        <w:t xml:space="preserve">1. Đóng băng &amp; Snapshot: </w:t>
      </w:r>
      <w:r>
        <w:rPr>
          <w:rFonts w:ascii="Segoe UI" w:hAnsi="Segoe UI"/>
          <w:color w:val="334155"/>
          <w:sz w:val="20"/>
        </w:rPr>
        <w:t>Quản lý kho tạo phiếu kiểm kê chọn phân khu hoặc toàn kho. Hệ thống ghi lại ảnh chụp số dư sổ sách tại thời điểm lập phiếu (Snapshot Stock).</w:t>
      </w:r>
    </w:p>
    <w:p>
      <w:pPr>
        <w:pStyle w:val="ListBullet"/>
        <w:spacing w:before="20" w:after="60" w:line="276" w:lineRule="auto"/>
      </w:pPr>
      <w:r>
        <w:rPr>
          <w:rFonts w:ascii="Segoe UI" w:hAnsi="Segoe UI"/>
          <w:b/>
          <w:color w:val="0F172A"/>
          <w:sz w:val="20"/>
        </w:rPr>
        <w:t xml:space="preserve">2. Kiểm đếm thực tế: </w:t>
      </w:r>
      <w:r>
        <w:rPr>
          <w:rFonts w:ascii="Segoe UI" w:hAnsi="Segoe UI"/>
          <w:color w:val="334155"/>
          <w:sz w:val="20"/>
        </w:rPr>
        <w:t>Tổ kiểm kê trực tiếp đếm số lượng thực tế tại từng kệ và nhập số lượng đếm được vào hệ thống.</w:t>
      </w:r>
    </w:p>
    <w:p>
      <w:pPr>
        <w:pStyle w:val="ListBullet"/>
        <w:spacing w:before="20" w:after="60" w:line="276" w:lineRule="auto"/>
      </w:pPr>
      <w:r>
        <w:rPr>
          <w:rFonts w:ascii="Segoe UI" w:hAnsi="Segoe UI"/>
          <w:b/>
          <w:color w:val="0F172A"/>
          <w:sz w:val="20"/>
        </w:rPr>
        <w:t xml:space="preserve">3. So khớp chênh lệch: </w:t>
      </w:r>
      <w:r>
        <w:rPr>
          <w:rFonts w:ascii="Segoe UI" w:hAnsi="Segoe UI"/>
          <w:color w:val="334155"/>
          <w:sz w:val="20"/>
        </w:rPr>
        <w:t>Hệ thống tự động so khớp: Chênh lệch (Variance) = Tồn thực tế - Tồn sổ sách. Hiển thị danh sách thừa/thiếu kèm giá trị quy đổi thành tiền.</w:t>
      </w:r>
    </w:p>
    <w:p>
      <w:pPr>
        <w:pStyle w:val="ListBullet"/>
        <w:spacing w:before="20" w:after="60" w:line="276" w:lineRule="auto"/>
      </w:pPr>
      <w:r>
        <w:rPr>
          <w:rFonts w:ascii="Segoe UI" w:hAnsi="Segoe UI"/>
          <w:b/>
          <w:color w:val="0F172A"/>
          <w:sz w:val="20"/>
        </w:rPr>
        <w:t xml:space="preserve">4. Phê duyệt &amp; Cân kho: </w:t>
      </w:r>
      <w:r>
        <w:rPr>
          <w:rFonts w:ascii="Segoe UI" w:hAnsi="Segoe UI"/>
          <w:color w:val="334155"/>
          <w:sz w:val="20"/>
        </w:rPr>
        <w:t>Sau khi Quản lý duyệt phiếu điều chỉnh, hệ thống tự động sinh các bản ghi Thẻ kho loại `ADJUSTMENT` với số lượng +/- chênh lệch để cân đối số dư hệ thống khớp với số đếm.</w:t>
      </w:r>
    </w:p>
    <w:p>
      <w:pPr>
        <w:pStyle w:val="Heading2"/>
      </w:pPr>
      <w:bookmarkStart w:id="38" w:name="_toc_sec5_5"/>
      <w:r>
        <w:t>5.5 Vòng đời trạng thái chứng từ (Document State Machine)</w:t>
      </w:r>
      <w:bookmarkEnd w:id="38"/>
    </w:p>
    <w:p>
      <w:r>
        <w:t>Bảng mô hình hóa vòng đời trạng thái của các loại chứng từ cốt lõi trong hệ thống: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257"/>
        <w:gridCol w:w="2257"/>
        <w:gridCol w:w="2257"/>
        <w:gridCol w:w="2257"/>
      </w:tblGrid>
      <w:tr>
        <w:tc>
          <w:tcPr>
            <w:tcW w:type="dxa" w:w="216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Loại chứng từ</w:t>
            </w:r>
          </w:p>
        </w:tc>
        <w:tc>
          <w:tcPr>
            <w:tcW w:type="dxa" w:w="2592"/>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Các trạng thái hợp lệ</w:t>
            </w:r>
          </w:p>
        </w:tc>
        <w:tc>
          <w:tcPr>
            <w:tcW w:type="dxa" w:w="244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Quy tắc chuyển đổi</w:t>
            </w:r>
          </w:p>
        </w:tc>
        <w:tc>
          <w:tcPr>
            <w:tcW w:type="dxa" w:w="182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Tác động tới số tồn kho</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Loại chứng từ</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Các trạng thái hợp lệ</w:t>
            </w:r>
          </w:p>
        </w:tc>
        <w:tc>
          <w:tcPr>
            <w:tcW w:type="dxa" w:w="2448"/>
            <w:tcMar>
              <w:top w:w="80" w:type="dxa"/>
              <w:bottom w:w="80" w:type="dxa"/>
              <w:left w:w="100" w:type="dxa"/>
              <w:right w:w="100" w:type="dxa"/>
            </w:tcMar>
            <w:vAlign w:val="center"/>
          </w:tcPr>
          <w:p>
            <w:pPr>
              <w:spacing w:before="0" w:after="0"/>
              <w:jc w:val="left"/>
            </w:pPr>
            <w:r>
              <w:rPr>
                <w:rFonts w:ascii="Segoe UI" w:hAnsi="Segoe UI"/>
                <w:color w:val="1E293B"/>
                <w:sz w:val="17"/>
              </w:rPr>
              <w:t>Quy tắc chuyển đổi</w:t>
            </w:r>
          </w:p>
        </w:tc>
        <w:tc>
          <w:tcPr>
            <w:tcW w:type="dxa" w:w="1829"/>
            <w:tcMar>
              <w:top w:w="80" w:type="dxa"/>
              <w:bottom w:w="80" w:type="dxa"/>
              <w:left w:w="100" w:type="dxa"/>
              <w:right w:w="100" w:type="dxa"/>
            </w:tcMar>
            <w:vAlign w:val="center"/>
          </w:tcPr>
          <w:p>
            <w:pPr>
              <w:spacing w:before="0" w:after="0"/>
              <w:jc w:val="left"/>
            </w:pPr>
            <w:r>
              <w:rPr>
                <w:rFonts w:ascii="Segoe UI" w:hAnsi="Segoe UI"/>
                <w:color w:val="1E293B"/>
                <w:sz w:val="17"/>
              </w:rPr>
              <w:t>Tác động tới số tồn kho</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Đơn mua hàng (PO)</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DRAFT → PENDING → APPROVED → COMPLETED / CANCELLED</w:t>
            </w:r>
          </w:p>
        </w:tc>
        <w:tc>
          <w:tcPr>
            <w:tcW w:type="dxa" w:w="2448"/>
            <w:shd w:fill="F8FAFC"/>
            <w:tcMar>
              <w:top w:w="80" w:type="dxa"/>
              <w:bottom w:w="80" w:type="dxa"/>
              <w:left w:w="100" w:type="dxa"/>
              <w:right w:w="100" w:type="dxa"/>
            </w:tcMar>
            <w:vAlign w:val="center"/>
          </w:tcPr>
          <w:p>
            <w:pPr>
              <w:spacing w:before="0" w:after="0"/>
              <w:jc w:val="left"/>
            </w:pPr>
            <w:r>
              <w:rPr>
                <w:rFonts w:ascii="Segoe UI" w:hAnsi="Segoe UI"/>
                <w:color w:val="1E293B"/>
                <w:sz w:val="17"/>
              </w:rPr>
              <w:t>Chỉ Quản lý được duyệt; Hủy khi chưa tiếp nhận.</w:t>
            </w:r>
          </w:p>
        </w:tc>
        <w:tc>
          <w:tcPr>
            <w:tcW w:type="dxa" w:w="1829"/>
            <w:shd w:fill="F8FAFC"/>
            <w:tcMar>
              <w:top w:w="80" w:type="dxa"/>
              <w:bottom w:w="80" w:type="dxa"/>
              <w:left w:w="100" w:type="dxa"/>
              <w:right w:w="100" w:type="dxa"/>
            </w:tcMar>
            <w:vAlign w:val="center"/>
          </w:tcPr>
          <w:p>
            <w:pPr>
              <w:spacing w:before="0" w:after="0"/>
              <w:jc w:val="left"/>
            </w:pPr>
            <w:r>
              <w:rPr>
                <w:rFonts w:ascii="Segoe UI" w:hAnsi="Segoe UI"/>
                <w:color w:val="1E293B"/>
                <w:sz w:val="17"/>
              </w:rPr>
              <w:t>Chưa tác động tới tồn kho.</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Phiếu nhập kho (GRN)</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DRAFT → COMPLETED / CANCELLED</w:t>
            </w:r>
          </w:p>
        </w:tc>
        <w:tc>
          <w:tcPr>
            <w:tcW w:type="dxa" w:w="2448"/>
            <w:tcMar>
              <w:top w:w="80" w:type="dxa"/>
              <w:bottom w:w="80" w:type="dxa"/>
              <w:left w:w="100" w:type="dxa"/>
              <w:right w:w="100" w:type="dxa"/>
            </w:tcMar>
            <w:vAlign w:val="center"/>
          </w:tcPr>
          <w:p>
            <w:pPr>
              <w:spacing w:before="0" w:after="0"/>
              <w:jc w:val="left"/>
            </w:pPr>
            <w:r>
              <w:rPr>
                <w:rFonts w:ascii="Segoe UI" w:hAnsi="Segoe UI"/>
                <w:color w:val="1E293B"/>
                <w:sz w:val="17"/>
              </w:rPr>
              <w:t>Xác nhận tăng kho ngay; Chỉ hủy khi các mặt hàng chưa bị xuất bán.</w:t>
            </w:r>
          </w:p>
        </w:tc>
        <w:tc>
          <w:tcPr>
            <w:tcW w:type="dxa" w:w="1829"/>
            <w:tcMar>
              <w:top w:w="80" w:type="dxa"/>
              <w:bottom w:w="80" w:type="dxa"/>
              <w:left w:w="100" w:type="dxa"/>
              <w:right w:w="100" w:type="dxa"/>
            </w:tcMar>
            <w:vAlign w:val="center"/>
          </w:tcPr>
          <w:p>
            <w:pPr>
              <w:spacing w:before="0" w:after="0"/>
              <w:jc w:val="left"/>
            </w:pPr>
            <w:r>
              <w:rPr>
                <w:rFonts w:ascii="Segoe UI" w:hAnsi="Segoe UI"/>
                <w:color w:val="1E293B"/>
                <w:sz w:val="17"/>
              </w:rPr>
              <w:t>Tăng current_stock; Hủy sẽ trừ kho hoàn trả.</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Phiếu xuất kho (GI)</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CONFIRMED → SHIPPING → COMPLETED / CANCELLED</w:t>
            </w:r>
          </w:p>
        </w:tc>
        <w:tc>
          <w:tcPr>
            <w:tcW w:type="dxa" w:w="2448"/>
            <w:shd w:fill="F8FAFC"/>
            <w:tcMar>
              <w:top w:w="80" w:type="dxa"/>
              <w:bottom w:w="80" w:type="dxa"/>
              <w:left w:w="100" w:type="dxa"/>
              <w:right w:w="100" w:type="dxa"/>
            </w:tcMar>
            <w:vAlign w:val="center"/>
          </w:tcPr>
          <w:p>
            <w:pPr>
              <w:spacing w:before="0" w:after="0"/>
              <w:jc w:val="left"/>
            </w:pPr>
            <w:r>
              <w:rPr>
                <w:rFonts w:ascii="Segoe UI" w:hAnsi="Segoe UI"/>
                <w:color w:val="1E293B"/>
                <w:sz w:val="17"/>
              </w:rPr>
              <w:t>CONFIRMED chỉ giữ hàng; SHIPPING chính thức trừ kho vật lý.</w:t>
            </w:r>
          </w:p>
        </w:tc>
        <w:tc>
          <w:tcPr>
            <w:tcW w:type="dxa" w:w="1829"/>
            <w:shd w:fill="F8FAFC"/>
            <w:tcMar>
              <w:top w:w="80" w:type="dxa"/>
              <w:bottom w:w="80" w:type="dxa"/>
              <w:left w:w="100" w:type="dxa"/>
              <w:right w:w="100" w:type="dxa"/>
            </w:tcMar>
            <w:vAlign w:val="center"/>
          </w:tcPr>
          <w:p>
            <w:pPr>
              <w:spacing w:before="0" w:after="0"/>
              <w:jc w:val="left"/>
            </w:pPr>
            <w:r>
              <w:rPr>
                <w:rFonts w:ascii="Segoe UI" w:hAnsi="Segoe UI"/>
                <w:color w:val="1E293B"/>
                <w:sz w:val="17"/>
              </w:rPr>
              <w:t>CONFIRMED: tăng reserved; SHIPPING: trừ current.</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Phiếu chuyển kho</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PENDING → IN_TRANSIT → COMPLETED / CANCELLED</w:t>
            </w:r>
          </w:p>
        </w:tc>
        <w:tc>
          <w:tcPr>
            <w:tcW w:type="dxa" w:w="2448"/>
            <w:tcMar>
              <w:top w:w="80" w:type="dxa"/>
              <w:bottom w:w="80" w:type="dxa"/>
              <w:left w:w="100" w:type="dxa"/>
              <w:right w:w="100" w:type="dxa"/>
            </w:tcMar>
            <w:vAlign w:val="center"/>
          </w:tcPr>
          <w:p>
            <w:pPr>
              <w:spacing w:before="0" w:after="0"/>
              <w:jc w:val="left"/>
            </w:pPr>
            <w:r>
              <w:rPr>
                <w:rFonts w:ascii="Segoe UI" w:hAnsi="Segoe UI"/>
                <w:color w:val="1E293B"/>
                <w:sz w:val="17"/>
              </w:rPr>
              <w:t>IN_TRANSIT trừ kho xuất; COMPLETED tăng kho nhập.</w:t>
            </w:r>
          </w:p>
        </w:tc>
        <w:tc>
          <w:tcPr>
            <w:tcW w:type="dxa" w:w="1829"/>
            <w:tcMar>
              <w:top w:w="80" w:type="dxa"/>
              <w:bottom w:w="80" w:type="dxa"/>
              <w:left w:w="100" w:type="dxa"/>
              <w:right w:w="100" w:type="dxa"/>
            </w:tcMar>
            <w:vAlign w:val="center"/>
          </w:tcPr>
          <w:p>
            <w:pPr>
              <w:spacing w:before="0" w:after="0"/>
              <w:jc w:val="left"/>
            </w:pPr>
            <w:r>
              <w:rPr>
                <w:rFonts w:ascii="Segoe UI" w:hAnsi="Segoe UI"/>
                <w:color w:val="1E293B"/>
                <w:sz w:val="17"/>
              </w:rPr>
              <w:t>Bảo toàn tổng tồn toàn hệ thống.</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Phiếu kiểm kê</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DRAFT → COUNTING → APPROVED / REJECTED</w:t>
            </w:r>
          </w:p>
        </w:tc>
        <w:tc>
          <w:tcPr>
            <w:tcW w:type="dxa" w:w="2448"/>
            <w:shd w:fill="F8FAFC"/>
            <w:tcMar>
              <w:top w:w="80" w:type="dxa"/>
              <w:bottom w:w="80" w:type="dxa"/>
              <w:left w:w="100" w:type="dxa"/>
              <w:right w:w="100" w:type="dxa"/>
            </w:tcMar>
            <w:vAlign w:val="center"/>
          </w:tcPr>
          <w:p>
            <w:pPr>
              <w:spacing w:before="0" w:after="0"/>
              <w:jc w:val="left"/>
            </w:pPr>
            <w:r>
              <w:rPr>
                <w:rFonts w:ascii="Segoe UI" w:hAnsi="Segoe UI"/>
                <w:color w:val="1E293B"/>
                <w:sz w:val="17"/>
              </w:rPr>
              <w:t>APPROVED kích hoạt sinh thẻ kho điều chỉnh.</w:t>
            </w:r>
          </w:p>
        </w:tc>
        <w:tc>
          <w:tcPr>
            <w:tcW w:type="dxa" w:w="1829"/>
            <w:shd w:fill="F8FAFC"/>
            <w:tcMar>
              <w:top w:w="80" w:type="dxa"/>
              <w:bottom w:w="80" w:type="dxa"/>
              <w:left w:w="100" w:type="dxa"/>
              <w:right w:w="100" w:type="dxa"/>
            </w:tcMar>
            <w:vAlign w:val="center"/>
          </w:tcPr>
          <w:p>
            <w:pPr>
              <w:spacing w:before="0" w:after="0"/>
              <w:jc w:val="left"/>
            </w:pPr>
            <w:r>
              <w:rPr>
                <w:rFonts w:ascii="Segoe UI" w:hAnsi="Segoe UI"/>
                <w:color w:val="1E293B"/>
                <w:sz w:val="17"/>
              </w:rPr>
              <w:t>Cân bằng current_stock khớp thực tế.</w:t>
            </w:r>
          </w:p>
        </w:tc>
      </w:tr>
    </w:tbl>
    <w:p>
      <w:pPr>
        <w:spacing w:after="80"/>
      </w:pPr>
    </w:p>
    <w:p>
      <w:r>
        <w:br w:type="page"/>
      </w:r>
    </w:p>
    <w:p>
      <w:pPr>
        <w:pStyle w:val="Heading1"/>
      </w:pPr>
      <w:bookmarkStart w:id="39" w:name="_toc_ch6"/>
      <w:r>
        <w:t>6. YÊU CẦU PHI CHỨC NĂNG (NON-FUNCTIONAL REQUIREMENTS)</w:t>
      </w:r>
      <w:bookmarkEnd w:id="39"/>
    </w:p>
    <w:p>
      <w:pPr>
        <w:pStyle w:val="Heading2"/>
      </w:pPr>
      <w:bookmarkStart w:id="40" w:name="_toc_sec6_1"/>
      <w:r>
        <w:t>6.1 Hiệu năng hệ thống (API Response &lt; 100ms, 500+ Concurrent Users)</w:t>
      </w:r>
      <w:bookmarkEnd w:id="40"/>
    </w:p>
    <w:p>
      <w:pPr>
        <w:pStyle w:val="ListBullet"/>
        <w:spacing w:before="20" w:after="60" w:line="276" w:lineRule="auto"/>
      </w:pPr>
      <w:r>
        <w:rPr>
          <w:rFonts w:ascii="Segoe UI" w:hAnsi="Segoe UI"/>
          <w:b/>
          <w:color w:val="0F172A"/>
          <w:sz w:val="20"/>
        </w:rPr>
        <w:t xml:space="preserve">Tốc độ phản hồi API: </w:t>
      </w:r>
      <w:r>
        <w:rPr>
          <w:rFonts w:ascii="Segoe UI" w:hAnsi="Segoe UI"/>
          <w:color w:val="334155"/>
          <w:sz w:val="20"/>
        </w:rPr>
        <w:t>Thời gian xử lý của các API truy vấn danh mục và tra cứu Thẻ kho trung bình dưới 100ms; 95% số request hoàn thành dưới 200ms trong điều kiện vận hành bình thường.</w:t>
      </w:r>
    </w:p>
    <w:p>
      <w:pPr>
        <w:pStyle w:val="ListBullet"/>
        <w:spacing w:before="20" w:after="60" w:line="276" w:lineRule="auto"/>
      </w:pPr>
      <w:r>
        <w:rPr>
          <w:rFonts w:ascii="Segoe UI" w:hAnsi="Segoe UI"/>
          <w:b/>
          <w:color w:val="0F172A"/>
          <w:sz w:val="20"/>
        </w:rPr>
        <w:t xml:space="preserve">Thời gian xử lý Transaction: </w:t>
      </w:r>
      <w:r>
        <w:rPr>
          <w:rFonts w:ascii="Segoe UI" w:hAnsi="Segoe UI"/>
          <w:color w:val="334155"/>
          <w:sz w:val="20"/>
        </w:rPr>
        <w:t>Giao dịch nhập xuất kho bao gồm kiểm tra tồn, cập nhật số dư và ghi Sổ cái hoàn tất trong vòng dưới 80ms, bảo đảm không gây nghẽn tại quầy thủ kho.</w:t>
      </w:r>
    </w:p>
    <w:p>
      <w:pPr>
        <w:pStyle w:val="ListBullet"/>
        <w:spacing w:before="20" w:after="60" w:line="276" w:lineRule="auto"/>
      </w:pPr>
      <w:r>
        <w:rPr>
          <w:rFonts w:ascii="Segoe UI" w:hAnsi="Segoe UI"/>
          <w:b/>
          <w:color w:val="0F172A"/>
          <w:sz w:val="20"/>
        </w:rPr>
        <w:t xml:space="preserve">Khả năng chịu tải đồng thời: </w:t>
      </w:r>
      <w:r>
        <w:rPr>
          <w:rFonts w:ascii="Segoe UI" w:hAnsi="Segoe UI"/>
          <w:color w:val="334155"/>
          <w:sz w:val="20"/>
        </w:rPr>
        <w:t>Hệ thống có khả năng phục vụ đồng thời 500+ phiên người dùng truy cập thao tác mà không suy giảm hiệu năng nhờ kiến trúc Stateless API.</w:t>
      </w:r>
    </w:p>
    <w:p>
      <w:pPr>
        <w:pStyle w:val="Heading2"/>
      </w:pPr>
      <w:bookmarkStart w:id="41" w:name="_toc_sec6_2"/>
      <w:r>
        <w:t>6.2 An toàn và Bảo mật (Bcrypt salt=12, PyJWT 60m, RBAC, chống SQLi)</w:t>
      </w:r>
      <w:bookmarkEnd w:id="41"/>
    </w:p>
    <w:p>
      <w:pPr>
        <w:pStyle w:val="ListBullet"/>
        <w:spacing w:before="20" w:after="60" w:line="276" w:lineRule="auto"/>
      </w:pPr>
      <w:r>
        <w:rPr>
          <w:rFonts w:ascii="Segoe UI" w:hAnsi="Segoe UI"/>
          <w:b/>
          <w:color w:val="0F172A"/>
          <w:sz w:val="20"/>
        </w:rPr>
        <w:t xml:space="preserve">Mã hóa mật khẩu an toàn: </w:t>
      </w:r>
      <w:r>
        <w:rPr>
          <w:rFonts w:ascii="Segoe UI" w:hAnsi="Segoe UI"/>
          <w:color w:val="334155"/>
          <w:sz w:val="20"/>
        </w:rPr>
        <w:t>Mật khẩu người dùng được băm một chiều bằng thuật toán `bcrypt` với hệ số Salt Rounds = 12, chống lại hoàn toàn các kỹ thuật tấn công Rainbow Table hay Brute-force.</w:t>
      </w:r>
    </w:p>
    <w:p>
      <w:pPr>
        <w:pStyle w:val="ListBullet"/>
        <w:spacing w:before="20" w:after="60" w:line="276" w:lineRule="auto"/>
      </w:pPr>
      <w:r>
        <w:rPr>
          <w:rFonts w:ascii="Segoe UI" w:hAnsi="Segoe UI"/>
          <w:b/>
          <w:color w:val="0F172A"/>
          <w:sz w:val="20"/>
        </w:rPr>
        <w:t xml:space="preserve">Xác thực phiên làm việc: </w:t>
      </w:r>
      <w:r>
        <w:rPr>
          <w:rFonts w:ascii="Segoe UI" w:hAnsi="Segoe UI"/>
          <w:color w:val="334155"/>
          <w:sz w:val="20"/>
        </w:rPr>
        <w:t>Xác thực người dùng qua giao thức JSON Web Token (JWT) mã hóa HMAC-SHA256. Token có thời hạn sống (TTL) 60 phút và chứa định danh cùng vai trò người dùng.</w:t>
      </w:r>
    </w:p>
    <w:p>
      <w:pPr>
        <w:pStyle w:val="ListBullet"/>
        <w:spacing w:before="20" w:after="60" w:line="276" w:lineRule="auto"/>
      </w:pPr>
      <w:r>
        <w:rPr>
          <w:rFonts w:ascii="Segoe UI" w:hAnsi="Segoe UI"/>
          <w:b/>
          <w:color w:val="0F172A"/>
          <w:sz w:val="20"/>
        </w:rPr>
        <w:t xml:space="preserve">Phân quyền RBAC nghiêm ngặt: </w:t>
      </w:r>
      <w:r>
        <w:rPr>
          <w:rFonts w:ascii="Segoe UI" w:hAnsi="Segoe UI"/>
          <w:color w:val="334155"/>
          <w:sz w:val="20"/>
        </w:rPr>
        <w:t>Mọi Endpoint API đều được bảo vệ bởi middleware phụ thuộc `require_roles()`. Kiểm tra quyền hạn chặt chẽ ở tầng Backend trước khi thực thi bất kỳ logic nào.</w:t>
      </w:r>
    </w:p>
    <w:p>
      <w:pPr>
        <w:pStyle w:val="ListBullet"/>
        <w:spacing w:before="20" w:after="60" w:line="276" w:lineRule="auto"/>
      </w:pPr>
      <w:r>
        <w:rPr>
          <w:rFonts w:ascii="Segoe UI" w:hAnsi="Segoe UI"/>
          <w:b/>
          <w:color w:val="0F172A"/>
          <w:sz w:val="20"/>
        </w:rPr>
        <w:t xml:space="preserve">Chống tấn công lỗ hổng: </w:t>
      </w:r>
      <w:r>
        <w:rPr>
          <w:rFonts w:ascii="Segoe UI" w:hAnsi="Segoe UI"/>
          <w:color w:val="334155"/>
          <w:sz w:val="20"/>
        </w:rPr>
        <w:t>Sử dụng SQLAlchemy ORM với câu truy vấn tham số hóa (Parameterized Queries) triệt tiêu 100% nguy cơ tấn công SQL Injection.</w:t>
      </w:r>
    </w:p>
    <w:p>
      <w:pPr>
        <w:pStyle w:val="Heading2"/>
      </w:pPr>
      <w:bookmarkStart w:id="42" w:name="_toc_sec6_3"/>
      <w:r>
        <w:t>6.3 Tính toàn vẹn dữ liệu và Xử lý đồng thời (ACID, Concurrency, WAL)</w:t>
      </w:r>
      <w:bookmarkEnd w:id="42"/>
    </w:p>
    <w:p>
      <w:r>
        <w:t>Hệ thống giải quyết triệt để bài toán xung đột dữ liệu (Race Condition) khi 2 thủ kho cùng xuất 1 mặt hàng tại cùng một mili-giây: Sử dụng cơ chế khóa dòng giao dịch (Row-level Locking) hoặc Atomic Transaction Check. Khi thủ kho A đang thực hiện giao dịch, thủ kho B phải đợi hoặc nhận thông báo không đủ hàng nếu thủ kho A đã xuất hết số tồn khả dụng. Cơ sở dữ liệu SQLite được kích hoạt chế độ WAL (Write-Ahead Logging) cho phép nhiều luồng đọc đồng thời mà không chặn luồng ghi.</w:t>
      </w:r>
    </w:p>
    <w:p>
      <w:pPr>
        <w:pStyle w:val="Heading2"/>
      </w:pPr>
      <w:bookmarkStart w:id="43" w:name="_toc_sec6_4"/>
      <w:r>
        <w:t>6.4 Khả năng mở rộng và Bảo trì (Clean Architecture, SQLite / PostgreSQL)</w:t>
      </w:r>
      <w:bookmarkEnd w:id="43"/>
    </w:p>
    <w:p>
      <w:pPr>
        <w:pStyle w:val="ListBullet"/>
        <w:spacing w:before="20" w:after="60" w:line="276" w:lineRule="auto"/>
      </w:pPr>
      <w:r>
        <w:rPr>
          <w:rFonts w:ascii="Segoe UI" w:hAnsi="Segoe UI"/>
          <w:b/>
          <w:color w:val="0F172A"/>
          <w:sz w:val="20"/>
        </w:rPr>
        <w:t xml:space="preserve">Kiến trúc Clean Architecture: </w:t>
      </w:r>
      <w:r>
        <w:rPr>
          <w:rFonts w:ascii="Segoe UI" w:hAnsi="Segoe UI"/>
          <w:color w:val="334155"/>
          <w:sz w:val="20"/>
        </w:rPr>
        <w:t>Phân tách rõ ràng giữa Presentation Layer, Business Services Layer và Data Persistence Layer giúp lập trình viên dễ dàng nâng cấp từng phân hệ độc lập.</w:t>
      </w:r>
    </w:p>
    <w:p>
      <w:pPr>
        <w:pStyle w:val="ListBullet"/>
        <w:spacing w:before="20" w:after="60" w:line="276" w:lineRule="auto"/>
      </w:pPr>
      <w:r>
        <w:rPr>
          <w:rFonts w:ascii="Segoe UI" w:hAnsi="Segoe UI"/>
          <w:b/>
          <w:color w:val="0F172A"/>
          <w:sz w:val="20"/>
        </w:rPr>
        <w:t xml:space="preserve">Tính độc lập CSDL: </w:t>
      </w:r>
      <w:r>
        <w:rPr>
          <w:rFonts w:ascii="Segoe UI" w:hAnsi="Segoe UI"/>
          <w:color w:val="334155"/>
          <w:sz w:val="20"/>
        </w:rPr>
        <w:t>Toàn bộ tầng truy cập dữ liệu sử dụng chuẩn SQLAlchemy 2.0 ORM, cho phép chuyển đổi từ CSDL SQLite (môi trường Dev/SME) sang PostgreSQL/MySQL (môi trường Enterprise lớn) chỉ bằng việc thay đổi chuỗi cấu hình `DATABASE_URL` mà không cần sửa bất kỳ dòng mã nghiệp vụ nào.</w:t>
      </w:r>
    </w:p>
    <w:p>
      <w:pPr>
        <w:pStyle w:val="Heading2"/>
      </w:pPr>
      <w:bookmarkStart w:id="44" w:name="_toc_sec6_5"/>
      <w:r>
        <w:t>6.5 Sao lưu và Phục hồi (Automated Daily Backup, RPO &lt; 1h, RTO &lt; 30m)</w:t>
      </w:r>
      <w:bookmarkEnd w:id="44"/>
    </w:p>
    <w:p>
      <w:pPr>
        <w:pStyle w:val="ListBullet"/>
        <w:spacing w:before="20" w:after="60" w:line="276" w:lineRule="auto"/>
      </w:pPr>
      <w:r>
        <w:rPr>
          <w:rFonts w:ascii="Segoe UI" w:hAnsi="Segoe UI"/>
          <w:b/>
          <w:color w:val="0F172A"/>
          <w:sz w:val="20"/>
        </w:rPr>
        <w:t xml:space="preserve">Sao lưu tự động định kỳ: </w:t>
      </w:r>
      <w:r>
        <w:rPr>
          <w:rFonts w:ascii="Segoe UI" w:hAnsi="Segoe UI"/>
          <w:color w:val="334155"/>
          <w:sz w:val="20"/>
        </w:rPr>
        <w:t>Hệ thống thiết lập cơ chế sao lưu tự động (Daily Automated Backup) toàn bộ tệp cơ sở dữ liệu và thư mục hình ảnh hàng ngày vào lúc 02:00 sáng.</w:t>
      </w:r>
    </w:p>
    <w:p>
      <w:pPr>
        <w:pStyle w:val="ListBullet"/>
        <w:spacing w:before="20" w:after="60" w:line="276" w:lineRule="auto"/>
      </w:pPr>
      <w:r>
        <w:rPr>
          <w:rFonts w:ascii="Segoe UI" w:hAnsi="Segoe UI"/>
          <w:b/>
          <w:color w:val="0F172A"/>
          <w:sz w:val="20"/>
        </w:rPr>
        <w:t xml:space="preserve">Chỉ số an toàn phục hồi: </w:t>
      </w:r>
      <w:r>
        <w:rPr>
          <w:rFonts w:ascii="Segoe UI" w:hAnsi="Segoe UI"/>
          <w:color w:val="334155"/>
          <w:sz w:val="20"/>
        </w:rPr>
        <w:t>Mục tiêu điểm phục hồi RPO (Recovery Point Objective) dưới 1 giờ và Mục tiêu thời gian phục hồi RTO (Recovery Time Objective) dưới 30 phút trong trường hợp sự cố phần cứng.</w:t>
      </w:r>
    </w:p>
    <w:p>
      <w:pPr>
        <w:pStyle w:val="Heading2"/>
      </w:pPr>
      <w:bookmarkStart w:id="45" w:name="_toc_sec6_6"/>
      <w:r>
        <w:t>6.6 Yêu cầu Giao diện và Khả năng sử dụng (Ergonomic UI, ProductSelect)</w:t>
      </w:r>
      <w:bookmarkEnd w:id="45"/>
    </w:p>
    <w:p>
      <w:pPr>
        <w:pStyle w:val="ListBullet"/>
        <w:spacing w:before="20" w:after="60" w:line="276" w:lineRule="auto"/>
      </w:pPr>
      <w:r>
        <w:rPr>
          <w:rFonts w:ascii="Segoe UI" w:hAnsi="Segoe UI"/>
          <w:b/>
          <w:color w:val="0F172A"/>
          <w:sz w:val="20"/>
        </w:rPr>
        <w:t xml:space="preserve">Responsive Design: </w:t>
      </w:r>
      <w:r>
        <w:rPr>
          <w:rFonts w:ascii="Segoe UI" w:hAnsi="Segoe UI"/>
          <w:color w:val="334155"/>
          <w:sz w:val="20"/>
        </w:rPr>
        <w:t>Thiết kế giao diện thích ứng mượt mà trên cả máy tính để bàn (Desktop), máy tính xách tay và máy tính bảng chuyên dụng cầm tay của thủ kho.</w:t>
      </w:r>
    </w:p>
    <w:p>
      <w:pPr>
        <w:pStyle w:val="ListBullet"/>
        <w:spacing w:before="20" w:after="60" w:line="276" w:lineRule="auto"/>
      </w:pPr>
      <w:r>
        <w:rPr>
          <w:rFonts w:ascii="Segoe UI" w:hAnsi="Segoe UI"/>
          <w:b/>
          <w:color w:val="0F172A"/>
          <w:sz w:val="20"/>
        </w:rPr>
        <w:t xml:space="preserve">Công thái học vận hành: </w:t>
      </w:r>
      <w:r>
        <w:rPr>
          <w:rFonts w:ascii="Segoe UI" w:hAnsi="Segoe UI"/>
          <w:color w:val="334155"/>
          <w:sz w:val="20"/>
        </w:rPr>
        <w:t>Đột phá giao diện với component tìm kiếm gõ tắt chữ cái đầu (VD: 'blv' ra 'Bàn làm việc'), hiển thị badge trạng thái màu sắc trực quan (Xanh: Còn hàng, Đỏ: Dưới tồn tối thiểu, Vàng: Chờ duyệt).</w:t>
      </w:r>
    </w:p>
    <w:p>
      <w:r>
        <w:br w:type="page"/>
      </w:r>
    </w:p>
    <w:p>
      <w:pPr>
        <w:pStyle w:val="Heading1"/>
      </w:pPr>
      <w:bookmarkStart w:id="46" w:name="_toc_ch7"/>
      <w:r>
        <w:t>7. KIẾN TRÚC HỆ THỐNG (SYSTEM ARCHITECTURE)</w:t>
      </w:r>
      <w:bookmarkEnd w:id="46"/>
    </w:p>
    <w:p>
      <w:pPr>
        <w:pStyle w:val="Heading2"/>
      </w:pPr>
      <w:bookmarkStart w:id="47" w:name="_toc_sec7_1"/>
      <w:r>
        <w:t>7.1 Kiến trúc tổng thể 3 tầng (3-Tier Clean Architecture)</w:t>
      </w:r>
      <w:bookmarkEnd w:id="47"/>
    </w:p>
    <w:p>
      <w:r>
        <w:t>Hệ thống tuân thủ chặt chẽ nguyên lý phân tách trách nhiệm (Separation of Concerns) với mô hình kiến trúc 3 tầng độc lập:</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w:t>
              <w:br/>
              <w:t>|                        TẦNG TRÌNH DIỄN (CLIENT)                         |</w:t>
              <w:br/>
              <w:t>|           React 18 + Vite 5 + Tailwind CSS v3 (SPA Dashboard)           |</w:t>
              <w:br/>
              <w:t>+------------------------------------+------------------------------------+</w:t>
              <w:br/>
              <w:t xml:space="preserve">                                     | HTTP / RESTful API (JSON)</w:t>
              <w:br/>
              <w:t xml:space="preserve">                                     | Bearer JWT Access Token</w:t>
              <w:br/>
              <w:t>+------------------------------------v------------------------------------+</w:t>
              <w:br/>
              <w:t>|                 TẦNG API ROUTING &amp; ĐIỀU PHỐI (app/api/)                 |</w:t>
              <w:br/>
              <w:t>| - FastAPI Routers: endpoints/products.py, import_notes.py, export...    |</w:t>
              <w:br/>
              <w:t>| - Xác thực JWT &amp; Phân quyền RBAC đa cấp (deps.py)                       |</w:t>
              <w:br/>
              <w:t>| - Kiểm tra định dạng Pydantic Schemas (Request / Response)              |</w:t>
              <w:br/>
              <w:t>+------------------------------------+------------------------------------+</w:t>
              <w:br/>
              <w:t xml:space="preserve">                                     | Gọi hàm dịch vụ nghiệp vụ</w:t>
              <w:br/>
              <w:t>+------------------------------------v------------------------------------+</w:t>
              <w:br/>
              <w:t>|               TẦNG DỊCH VỤ NGHIỆP VỤ CỐT LÕI (app/services/)            |</w:t>
              <w:br/>
              <w:t>| - inventory_service.py: Quản lý Transaction ACID, kiểm tồn, thẻ kho    |</w:t>
              <w:br/>
              <w:t>| - ai_service.py: Tích hợp Google Gemini &amp; Heuristic Fallback Engine     |</w:t>
              <w:br/>
              <w:t>| - fallback_service.py: Thuật toán thống kê nội bộ chạy offline 100%     |</w:t>
              <w:br/>
              <w:t>+------------------------------------+------------------------------------+</w:t>
              <w:br/>
              <w:t xml:space="preserve">                                     | SQLAlchemy 2.0 ORM</w:t>
              <w:br/>
              <w:t>+------------------------------------v------------------------------------+</w:t>
              <w:br/>
              <w:t>|               TẦNG CƠ SỞ DỮ LIỆU &amp; PERSISTENCE (app/models/)            |</w:t>
              <w:br/>
              <w:t>| - SQLAlchemy Models: Product, ImportNote, ExportNote, StockLedger...    |</w:t>
              <w:br/>
              <w:t>| - Ràng buộc mức CSDL: CheckConstraint('current_stock &gt;= 0')             |</w:t>
              <w:br/>
              <w:t>| - SQLite Engine với PRAGMA foreign_keys = ON &amp; WAL Mode                 |</w:t>
              <w:br/>
              <w:t>+-------------------------------------------------------------------------+</w:t>
            </w:r>
          </w:p>
        </w:tc>
      </w:tr>
    </w:tbl>
    <w:p>
      <w:pPr>
        <w:spacing w:after="40"/>
      </w:pPr>
    </w:p>
    <w:p>
      <w:pPr>
        <w:pStyle w:val="Heading2"/>
      </w:pPr>
      <w:bookmarkStart w:id="48" w:name="_toc_sec7_2"/>
      <w:r>
        <w:t>7.2 Các lớp và trách nhiệm (Routing, Services, Models, Client)</w:t>
      </w:r>
      <w:bookmarkEnd w:id="48"/>
    </w:p>
    <w:p>
      <w:pPr>
        <w:pStyle w:val="ListBullet"/>
        <w:spacing w:before="20" w:after="60" w:line="276" w:lineRule="auto"/>
      </w:pPr>
      <w:r>
        <w:rPr>
          <w:rFonts w:ascii="Segoe UI" w:hAnsi="Segoe UI"/>
          <w:b/>
          <w:color w:val="0F172A"/>
          <w:sz w:val="20"/>
        </w:rPr>
        <w:t xml:space="preserve">1. Lớp API Router (`app/api/`): </w:t>
      </w:r>
      <w:r>
        <w:rPr>
          <w:rFonts w:ascii="Segoe UI" w:hAnsi="Segoe UI"/>
          <w:color w:val="334155"/>
          <w:sz w:val="20"/>
        </w:rPr>
        <w:t>Chỉ xử lý giao thức HTTP, trích xuất Token từ Header, validate dữ liệu đầu vào qua Pydantic và trả về mã lỗi HTTP chuẩn. Tuyệt đối không chứa logic tính toán kho bãi.</w:t>
      </w:r>
    </w:p>
    <w:p>
      <w:pPr>
        <w:pStyle w:val="ListBullet"/>
        <w:spacing w:before="20" w:after="60" w:line="276" w:lineRule="auto"/>
      </w:pPr>
      <w:r>
        <w:rPr>
          <w:rFonts w:ascii="Segoe UI" w:hAnsi="Segoe UI"/>
          <w:b/>
          <w:color w:val="0F172A"/>
          <w:sz w:val="20"/>
        </w:rPr>
        <w:t xml:space="preserve">2. Lớp Dịch vụ (`app/services/`): </w:t>
      </w:r>
      <w:r>
        <w:rPr>
          <w:rFonts w:ascii="Segoe UI" w:hAnsi="Segoe UI"/>
          <w:color w:val="334155"/>
          <w:sz w:val="20"/>
        </w:rPr>
        <w:t>Nơi chứa 100% tri thức nghiệp vụ và quy tắc toàn vẹn của doanh nghiệp: quản lý Transaction ACID, kiểm tra chống tồn âm, sinh mã tự động, điều phối kiểm kê và gọi AI Engine.</w:t>
      </w:r>
    </w:p>
    <w:p>
      <w:pPr>
        <w:pStyle w:val="ListBullet"/>
        <w:spacing w:before="20" w:after="60" w:line="276" w:lineRule="auto"/>
      </w:pPr>
      <w:r>
        <w:rPr>
          <w:rFonts w:ascii="Segoe UI" w:hAnsi="Segoe UI"/>
          <w:b/>
          <w:color w:val="0F172A"/>
          <w:sz w:val="20"/>
        </w:rPr>
        <w:t xml:space="preserve">3. Lớp Dữ liệu (`app/models/` &amp; `app/core/`): </w:t>
      </w:r>
      <w:r>
        <w:rPr>
          <w:rFonts w:ascii="Segoe UI" w:hAnsi="Segoe UI"/>
          <w:color w:val="334155"/>
          <w:sz w:val="20"/>
        </w:rPr>
        <w:t>Định nghĩa cấu trúc bảng CSDL, quan hệ giữa các thực thể (1-N, N-N), quy tắc xóa tầng (Cascade) và các ràng buộc dữ liệu mức vật lý.</w:t>
      </w:r>
    </w:p>
    <w:p>
      <w:pPr>
        <w:pStyle w:val="ListBullet"/>
        <w:spacing w:before="20" w:after="60" w:line="276" w:lineRule="auto"/>
      </w:pPr>
      <w:r>
        <w:rPr>
          <w:rFonts w:ascii="Segoe UI" w:hAnsi="Segoe UI"/>
          <w:b/>
          <w:color w:val="0F172A"/>
          <w:sz w:val="20"/>
        </w:rPr>
        <w:t xml:space="preserve">4. Lớp Trình diễn (`frontend/src/`): </w:t>
      </w:r>
      <w:r>
        <w:rPr>
          <w:rFonts w:ascii="Segoe UI" w:hAnsi="Segoe UI"/>
          <w:color w:val="334155"/>
          <w:sz w:val="20"/>
        </w:rPr>
        <w:t>Giao diện người dùng Web tương tác cao, quản lý State cục bộ qua React Context, tối ưu hóa trải nghiệm nhập liệu cho thủ kho.</w:t>
      </w:r>
    </w:p>
    <w:p>
      <w:pPr>
        <w:pStyle w:val="Heading2"/>
      </w:pPr>
      <w:bookmarkStart w:id="49" w:name="_toc_sec7_3"/>
      <w:r>
        <w:t>7.3 Phân rã 7 phân hệ module chức năng</w:t>
      </w:r>
      <w:bookmarkEnd w:id="49"/>
    </w:p>
    <w:p>
      <w:r>
        <w:t>Hệ thống được chia thành 7 phân hệ module hóa cao độ, độc lập và dễ mở rộng: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514"/>
        <w:gridCol w:w="4514"/>
      </w:tblGrid>
      <w:tr>
        <w:tc>
          <w:tcPr>
            <w:tcW w:type="dxa" w:w="316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Phân hệ Module</w:t>
            </w:r>
          </w:p>
        </w:tc>
        <w:tc>
          <w:tcPr>
            <w:tcW w:type="dxa" w:w="5861"/>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Trách nhiệm và phạm vi nghiệp vụ</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Auth &amp; Security Module</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Quản lý đăng nhập, cấp phát JWT Token, kiểm tra quyền hạn RBAC và băm mật khẩu.</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Master Data Module</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Quản lý danh mục hàng hóa (SKU), nhóm hàng (Category), nhà cung cấp và vị trí kho.</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Inbound Module (GRN)</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Tiếp nhận hàng hóa từ nhà cung cấp, sinh phiếu nhập và tăng tồn kho qua Transaction.</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Outbound Module (GI)</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Điều phối cỗ máy xuất kho 3 bước (CONFIRMED → SHIPPING → COMPLETED) và giữ hàng.</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Stock Ledger Module</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Sổ cái thẻ kho lưu vết kiểm toán bất biến mọi biến động xuất nhập tồn.</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Inventory Count Module</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Khởi tạo phiếu kiểm kê, ghi nhận số đếm thực tế và tự động bù trừ số liệu chênh lệch.</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AI Analytics &amp; Fallback</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Phân tích biến động, gợi ý tái nhập hàng thông minh bằng Gemini LLM và thuật toán dự phòng.</w:t>
            </w:r>
          </w:p>
        </w:tc>
      </w:tr>
    </w:tbl>
    <w:p>
      <w:pPr>
        <w:spacing w:after="80"/>
      </w:pPr>
    </w:p>
    <w:p>
      <w:pPr>
        <w:pStyle w:val="Heading2"/>
      </w:pPr>
      <w:bookmarkStart w:id="50" w:name="_toc_sec7_4"/>
      <w:r>
        <w:t>7.4 Quan hệ và phụ thuộc giữa các module (Dependency Inversion)</w:t>
      </w:r>
      <w:bookmarkEnd w:id="50"/>
    </w:p>
    <w:p>
      <w:r>
        <w:t>Mô hình phụ thuộc tuân thủ nguyên lý Dependency Inversion: Các module nghiệp vụ cấp cao (Inbound, Outbound, Count) chỉ phụ thuộc vào Master Data (Products, Suppliers) và Core Services (Database Session). Module AI chỉ đọc dữ liệu tổng hợp từ Stock Ledger và Product mà không bao giờ can thiệp trực tiếp làm thay đổi số dư tồn kho, bảo đảm an toàn tuyệt đối.</w:t>
      </w:r>
    </w:p>
    <w:p>
      <w:pPr>
        <w:pStyle w:val="Heading2"/>
      </w:pPr>
      <w:bookmarkStart w:id="51" w:name="_toc_sec7_5"/>
      <w:r>
        <w:t>7.5 Kiến trúc triển khai Container hóa (Docker Compose, Nginx, Uvicorn)</w:t>
      </w:r>
      <w:bookmarkEnd w:id="51"/>
    </w:p>
    <w:p>
      <w:r>
        <w:t>Hệ thống được đóng gói hoàn chỉnh bằng Docker và Docker Compose, sẵn sàng triển khai trên mọi môi trường máy chủ:</w:t>
      </w:r>
    </w:p>
    <w:p>
      <w:pPr>
        <w:pStyle w:val="ListBullet"/>
        <w:spacing w:before="20" w:after="60" w:line="276" w:lineRule="auto"/>
      </w:pPr>
      <w:r>
        <w:rPr>
          <w:rFonts w:ascii="Segoe UI" w:hAnsi="Segoe UI"/>
          <w:b/>
          <w:color w:val="0F172A"/>
          <w:sz w:val="20"/>
        </w:rPr>
        <w:t xml:space="preserve">Frontend Container: </w:t>
      </w:r>
      <w:r>
        <w:rPr>
          <w:rFonts w:ascii="Segoe UI" w:hAnsi="Segoe UI"/>
          <w:color w:val="334155"/>
          <w:sz w:val="20"/>
        </w:rPr>
        <w:t>Chạy trên Nginx Web Server, đóng gói bằng Vite Build (tệp tĩnh tối ưu hóa), phục vụ cổng 80/443 và đóng vai trò Reverse Proxy chuyển tiếp các request `/api/` về Backend.</w:t>
      </w:r>
    </w:p>
    <w:p>
      <w:pPr>
        <w:pStyle w:val="ListBullet"/>
        <w:spacing w:before="20" w:after="60" w:line="276" w:lineRule="auto"/>
      </w:pPr>
      <w:r>
        <w:rPr>
          <w:rFonts w:ascii="Segoe UI" w:hAnsi="Segoe UI"/>
          <w:b/>
          <w:color w:val="0F172A"/>
          <w:sz w:val="20"/>
        </w:rPr>
        <w:t xml:space="preserve">Backend Container: </w:t>
      </w:r>
      <w:r>
        <w:rPr>
          <w:rFonts w:ascii="Segoe UI" w:hAnsi="Segoe UI"/>
          <w:color w:val="334155"/>
          <w:sz w:val="20"/>
        </w:rPr>
        <w:t>Chạy FastAPI trên nền máy chủ ASGI Uvicorn hiệu năng cao, kết nối tới thư mục dữ liệu qua Docker Volume mount bền vững.</w:t>
      </w:r>
    </w:p>
    <w:p>
      <w:pPr>
        <w:pStyle w:val="ListBullet"/>
        <w:spacing w:before="20" w:after="60" w:line="276" w:lineRule="auto"/>
      </w:pPr>
      <w:r>
        <w:rPr>
          <w:rFonts w:ascii="Segoe UI" w:hAnsi="Segoe UI"/>
          <w:b/>
          <w:color w:val="0F172A"/>
          <w:sz w:val="20"/>
        </w:rPr>
        <w:t xml:space="preserve">Persistent Data Storage: </w:t>
      </w:r>
      <w:r>
        <w:rPr>
          <w:rFonts w:ascii="Segoe UI" w:hAnsi="Segoe UI"/>
          <w:color w:val="334155"/>
          <w:sz w:val="20"/>
        </w:rPr>
        <w:t>Dữ liệu CSDL SQLite và thư mục ảnh sản phẩm được gắn kết qua Docker Named Volume `warehouse_data`, bảo đảm dữ liệu không bị mất khi cập nhật container.</w:t>
      </w:r>
    </w:p>
    <w:p>
      <w:pPr>
        <w:pStyle w:val="Heading2"/>
      </w:pPr>
      <w:bookmarkStart w:id="52" w:name="_toc_sec7_6"/>
      <w:r>
        <w:t>7.6 Bảng tổng hợp công nghệ sử dụng (Tech Stack)</w:t>
      </w:r>
      <w:bookmarkEnd w:id="52"/>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257"/>
        <w:gridCol w:w="2257"/>
        <w:gridCol w:w="2257"/>
        <w:gridCol w:w="2257"/>
      </w:tblGrid>
      <w:tr>
        <w:tc>
          <w:tcPr>
            <w:tcW w:type="dxa" w:w="216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Thành phần</w:t>
            </w:r>
          </w:p>
        </w:tc>
        <w:tc>
          <w:tcPr>
            <w:tcW w:type="dxa" w:w="2592"/>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Công nghệ / Thư viện</w:t>
            </w:r>
          </w:p>
        </w:tc>
        <w:tc>
          <w:tcPr>
            <w:tcW w:type="dxa" w:w="1296"/>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Phiên bản</w:t>
            </w:r>
          </w:p>
        </w:tc>
        <w:tc>
          <w:tcPr>
            <w:tcW w:type="dxa" w:w="2981"/>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Vai trò và lý do lựa chọn</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Thành phần</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Công nghệ / Thư viện</w:t>
            </w:r>
          </w:p>
        </w:tc>
        <w:tc>
          <w:tcPr>
            <w:tcW w:type="dxa" w:w="1296"/>
            <w:tcMar>
              <w:top w:w="80" w:type="dxa"/>
              <w:bottom w:w="80" w:type="dxa"/>
              <w:left w:w="100" w:type="dxa"/>
              <w:right w:w="100" w:type="dxa"/>
            </w:tcMar>
            <w:vAlign w:val="center"/>
          </w:tcPr>
          <w:p>
            <w:pPr>
              <w:spacing w:before="0" w:after="0"/>
              <w:jc w:val="left"/>
            </w:pPr>
            <w:r>
              <w:rPr>
                <w:rFonts w:ascii="Segoe UI" w:hAnsi="Segoe UI"/>
                <w:color w:val="1E293B"/>
                <w:sz w:val="17"/>
              </w:rPr>
              <w:t>Phiên bản</w:t>
            </w:r>
          </w:p>
        </w:tc>
        <w:tc>
          <w:tcPr>
            <w:tcW w:type="dxa" w:w="2981"/>
            <w:tcMar>
              <w:top w:w="80" w:type="dxa"/>
              <w:bottom w:w="80" w:type="dxa"/>
              <w:left w:w="100" w:type="dxa"/>
              <w:right w:w="100" w:type="dxa"/>
            </w:tcMar>
            <w:vAlign w:val="center"/>
          </w:tcPr>
          <w:p>
            <w:pPr>
              <w:spacing w:before="0" w:after="0"/>
              <w:jc w:val="left"/>
            </w:pPr>
            <w:r>
              <w:rPr>
                <w:rFonts w:ascii="Segoe UI" w:hAnsi="Segoe UI"/>
                <w:color w:val="1E293B"/>
                <w:sz w:val="17"/>
              </w:rPr>
              <w:t>Vai trò và lý do lựa chọn</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Backend Framework</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FastAPI (Python)</w:t>
            </w:r>
          </w:p>
        </w:tc>
        <w:tc>
          <w:tcPr>
            <w:tcW w:type="dxa" w:w="1296"/>
            <w:shd w:fill="F8FAFC"/>
            <w:tcMar>
              <w:top w:w="80" w:type="dxa"/>
              <w:bottom w:w="80" w:type="dxa"/>
              <w:left w:w="100" w:type="dxa"/>
              <w:right w:w="100" w:type="dxa"/>
            </w:tcMar>
            <w:vAlign w:val="center"/>
          </w:tcPr>
          <w:p>
            <w:pPr>
              <w:spacing w:before="0" w:after="0"/>
              <w:jc w:val="left"/>
            </w:pPr>
            <w:r>
              <w:rPr>
                <w:rFonts w:ascii="Segoe UI" w:hAnsi="Segoe UI"/>
                <w:color w:val="1E293B"/>
                <w:sz w:val="17"/>
              </w:rPr>
              <w:t>0.110+</w:t>
            </w:r>
          </w:p>
        </w:tc>
        <w:tc>
          <w:tcPr>
            <w:tcW w:type="dxa" w:w="2981"/>
            <w:shd w:fill="F8FAFC"/>
            <w:tcMar>
              <w:top w:w="80" w:type="dxa"/>
              <w:bottom w:w="80" w:type="dxa"/>
              <w:left w:w="100" w:type="dxa"/>
              <w:right w:w="100" w:type="dxa"/>
            </w:tcMar>
            <w:vAlign w:val="center"/>
          </w:tcPr>
          <w:p>
            <w:pPr>
              <w:spacing w:before="0" w:after="0"/>
              <w:jc w:val="left"/>
            </w:pPr>
            <w:r>
              <w:rPr>
                <w:rFonts w:ascii="Segoe UI" w:hAnsi="Segoe UI"/>
                <w:color w:val="1E293B"/>
                <w:sz w:val="17"/>
              </w:rPr>
              <w:t>Hiệu năng cực cao (ASGI), hỗ trợ async/await và tự động sinh Swagger.</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Database ORM</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SQLAlchemy</w:t>
            </w:r>
          </w:p>
        </w:tc>
        <w:tc>
          <w:tcPr>
            <w:tcW w:type="dxa" w:w="1296"/>
            <w:tcMar>
              <w:top w:w="80" w:type="dxa"/>
              <w:bottom w:w="80" w:type="dxa"/>
              <w:left w:w="100" w:type="dxa"/>
              <w:right w:w="100" w:type="dxa"/>
            </w:tcMar>
            <w:vAlign w:val="center"/>
          </w:tcPr>
          <w:p>
            <w:pPr>
              <w:spacing w:before="0" w:after="0"/>
              <w:jc w:val="left"/>
            </w:pPr>
            <w:r>
              <w:rPr>
                <w:rFonts w:ascii="Segoe UI" w:hAnsi="Segoe UI"/>
                <w:color w:val="1E293B"/>
                <w:sz w:val="17"/>
              </w:rPr>
              <w:t>2.0+</w:t>
            </w:r>
          </w:p>
        </w:tc>
        <w:tc>
          <w:tcPr>
            <w:tcW w:type="dxa" w:w="2981"/>
            <w:tcMar>
              <w:top w:w="80" w:type="dxa"/>
              <w:bottom w:w="80" w:type="dxa"/>
              <w:left w:w="100" w:type="dxa"/>
              <w:right w:w="100" w:type="dxa"/>
            </w:tcMar>
            <w:vAlign w:val="center"/>
          </w:tcPr>
          <w:p>
            <w:pPr>
              <w:spacing w:before="0" w:after="0"/>
              <w:jc w:val="left"/>
            </w:pPr>
            <w:r>
              <w:rPr>
                <w:rFonts w:ascii="Segoe UI" w:hAnsi="Segoe UI"/>
                <w:color w:val="1E293B"/>
                <w:sz w:val="17"/>
              </w:rPr>
              <w:t>Hỗ trợ Transaction ACID nghiêm ngặt, CheckConstraint và bảo vệ chống SQLi.</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Validation</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Pydantic</w:t>
            </w:r>
          </w:p>
        </w:tc>
        <w:tc>
          <w:tcPr>
            <w:tcW w:type="dxa" w:w="1296"/>
            <w:shd w:fill="F8FAFC"/>
            <w:tcMar>
              <w:top w:w="80" w:type="dxa"/>
              <w:bottom w:w="80" w:type="dxa"/>
              <w:left w:w="100" w:type="dxa"/>
              <w:right w:w="100" w:type="dxa"/>
            </w:tcMar>
            <w:vAlign w:val="center"/>
          </w:tcPr>
          <w:p>
            <w:pPr>
              <w:spacing w:before="0" w:after="0"/>
              <w:jc w:val="left"/>
            </w:pPr>
            <w:r>
              <w:rPr>
                <w:rFonts w:ascii="Segoe UI" w:hAnsi="Segoe UI"/>
                <w:color w:val="1E293B"/>
                <w:sz w:val="17"/>
              </w:rPr>
              <w:t>v2.0+</w:t>
            </w:r>
          </w:p>
        </w:tc>
        <w:tc>
          <w:tcPr>
            <w:tcW w:type="dxa" w:w="2981"/>
            <w:shd w:fill="F8FAFC"/>
            <w:tcMar>
              <w:top w:w="80" w:type="dxa"/>
              <w:bottom w:w="80" w:type="dxa"/>
              <w:left w:w="100" w:type="dxa"/>
              <w:right w:w="100" w:type="dxa"/>
            </w:tcMar>
            <w:vAlign w:val="center"/>
          </w:tcPr>
          <w:p>
            <w:pPr>
              <w:spacing w:before="0" w:after="0"/>
              <w:jc w:val="left"/>
            </w:pPr>
            <w:r>
              <w:rPr>
                <w:rFonts w:ascii="Segoe UI" w:hAnsi="Segoe UI"/>
                <w:color w:val="1E293B"/>
                <w:sz w:val="17"/>
              </w:rPr>
              <w:t>Xác thực dữ liệu đầu vào siêu tốc bằng C-extension, chống dữ liệu rác.</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Security</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PyJWT &amp; Passlib (Bcrypt)</w:t>
            </w:r>
          </w:p>
        </w:tc>
        <w:tc>
          <w:tcPr>
            <w:tcW w:type="dxa" w:w="1296"/>
            <w:tcMar>
              <w:top w:w="80" w:type="dxa"/>
              <w:bottom w:w="80" w:type="dxa"/>
              <w:left w:w="100" w:type="dxa"/>
              <w:right w:w="100" w:type="dxa"/>
            </w:tcMar>
            <w:vAlign w:val="center"/>
          </w:tcPr>
          <w:p>
            <w:pPr>
              <w:spacing w:before="0" w:after="0"/>
              <w:jc w:val="left"/>
            </w:pPr>
            <w:r>
              <w:rPr>
                <w:rFonts w:ascii="Segoe UI" w:hAnsi="Segoe UI"/>
                <w:color w:val="1E293B"/>
                <w:sz w:val="17"/>
              </w:rPr>
              <w:t>Latest</w:t>
            </w:r>
          </w:p>
        </w:tc>
        <w:tc>
          <w:tcPr>
            <w:tcW w:type="dxa" w:w="2981"/>
            <w:tcMar>
              <w:top w:w="80" w:type="dxa"/>
              <w:bottom w:w="80" w:type="dxa"/>
              <w:left w:w="100" w:type="dxa"/>
              <w:right w:w="100" w:type="dxa"/>
            </w:tcMar>
            <w:vAlign w:val="center"/>
          </w:tcPr>
          <w:p>
            <w:pPr>
              <w:spacing w:before="0" w:after="0"/>
              <w:jc w:val="left"/>
            </w:pPr>
            <w:r>
              <w:rPr>
                <w:rFonts w:ascii="Segoe UI" w:hAnsi="Segoe UI"/>
                <w:color w:val="1E293B"/>
                <w:sz w:val="17"/>
              </w:rPr>
              <w:t>Chuẩn bảo mật mã hóa mật khẩu và xác thực Bearer Token an toàn.</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AI Engine</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Google Gemini API</w:t>
            </w:r>
          </w:p>
        </w:tc>
        <w:tc>
          <w:tcPr>
            <w:tcW w:type="dxa" w:w="1296"/>
            <w:shd w:fill="F8FAFC"/>
            <w:tcMar>
              <w:top w:w="80" w:type="dxa"/>
              <w:bottom w:w="80" w:type="dxa"/>
              <w:left w:w="100" w:type="dxa"/>
              <w:right w:w="100" w:type="dxa"/>
            </w:tcMar>
            <w:vAlign w:val="center"/>
          </w:tcPr>
          <w:p>
            <w:pPr>
              <w:spacing w:before="0" w:after="0"/>
              <w:jc w:val="left"/>
            </w:pPr>
            <w:r>
              <w:rPr>
                <w:rFonts w:ascii="Segoe UI" w:hAnsi="Segoe UI"/>
                <w:color w:val="1E293B"/>
                <w:sz w:val="17"/>
              </w:rPr>
              <w:t>1.5 Flash</w:t>
            </w:r>
          </w:p>
        </w:tc>
        <w:tc>
          <w:tcPr>
            <w:tcW w:type="dxa" w:w="2981"/>
            <w:shd w:fill="F8FAFC"/>
            <w:tcMar>
              <w:top w:w="80" w:type="dxa"/>
              <w:bottom w:w="80" w:type="dxa"/>
              <w:left w:w="100" w:type="dxa"/>
              <w:right w:w="100" w:type="dxa"/>
            </w:tcMar>
            <w:vAlign w:val="center"/>
          </w:tcPr>
          <w:p>
            <w:pPr>
              <w:spacing w:before="0" w:after="0"/>
              <w:jc w:val="left"/>
            </w:pPr>
            <w:r>
              <w:rPr>
                <w:rFonts w:ascii="Segoe UI" w:hAnsi="Segoe UI"/>
                <w:color w:val="1E293B"/>
                <w:sz w:val="17"/>
              </w:rPr>
              <w:t>Mô hình ngôn ngữ lớn phân tích ngữ cảnh sâu, trích xuất JSON có cấu trúc.</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Frontend Web</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React 18 &amp; Vite 5</w:t>
            </w:r>
          </w:p>
        </w:tc>
        <w:tc>
          <w:tcPr>
            <w:tcW w:type="dxa" w:w="1296"/>
            <w:tcMar>
              <w:top w:w="80" w:type="dxa"/>
              <w:bottom w:w="80" w:type="dxa"/>
              <w:left w:w="100" w:type="dxa"/>
              <w:right w:w="100" w:type="dxa"/>
            </w:tcMar>
            <w:vAlign w:val="center"/>
          </w:tcPr>
          <w:p>
            <w:pPr>
              <w:spacing w:before="0" w:after="0"/>
              <w:jc w:val="left"/>
            </w:pPr>
            <w:r>
              <w:rPr>
                <w:rFonts w:ascii="Segoe UI" w:hAnsi="Segoe UI"/>
                <w:color w:val="1E293B"/>
                <w:sz w:val="17"/>
              </w:rPr>
              <w:t>18.2 / 5.0</w:t>
            </w:r>
          </w:p>
        </w:tc>
        <w:tc>
          <w:tcPr>
            <w:tcW w:type="dxa" w:w="2981"/>
            <w:tcMar>
              <w:top w:w="80" w:type="dxa"/>
              <w:bottom w:w="80" w:type="dxa"/>
              <w:left w:w="100" w:type="dxa"/>
              <w:right w:w="100" w:type="dxa"/>
            </w:tcMar>
            <w:vAlign w:val="center"/>
          </w:tcPr>
          <w:p>
            <w:pPr>
              <w:spacing w:before="0" w:after="0"/>
              <w:jc w:val="left"/>
            </w:pPr>
            <w:r>
              <w:rPr>
                <w:rFonts w:ascii="Segoe UI" w:hAnsi="Segoe UI"/>
                <w:color w:val="1E293B"/>
                <w:sz w:val="17"/>
              </w:rPr>
              <w:t>SPA tốc độ cao, Virtual DOM mượt mà, Hot Module Replacement nhanh.</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Styling</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Tailwind CSS</w:t>
            </w:r>
          </w:p>
        </w:tc>
        <w:tc>
          <w:tcPr>
            <w:tcW w:type="dxa" w:w="1296"/>
            <w:shd w:fill="F8FAFC"/>
            <w:tcMar>
              <w:top w:w="80" w:type="dxa"/>
              <w:bottom w:w="80" w:type="dxa"/>
              <w:left w:w="100" w:type="dxa"/>
              <w:right w:w="100" w:type="dxa"/>
            </w:tcMar>
            <w:vAlign w:val="center"/>
          </w:tcPr>
          <w:p>
            <w:pPr>
              <w:spacing w:before="0" w:after="0"/>
              <w:jc w:val="left"/>
            </w:pPr>
            <w:r>
              <w:rPr>
                <w:rFonts w:ascii="Segoe UI" w:hAnsi="Segoe UI"/>
                <w:color w:val="1E293B"/>
                <w:sz w:val="17"/>
              </w:rPr>
              <w:t>v3.4</w:t>
            </w:r>
          </w:p>
        </w:tc>
        <w:tc>
          <w:tcPr>
            <w:tcW w:type="dxa" w:w="2981"/>
            <w:shd w:fill="F8FAFC"/>
            <w:tcMar>
              <w:top w:w="80" w:type="dxa"/>
              <w:bottom w:w="80" w:type="dxa"/>
              <w:left w:w="100" w:type="dxa"/>
              <w:right w:w="100" w:type="dxa"/>
            </w:tcMar>
            <w:vAlign w:val="center"/>
          </w:tcPr>
          <w:p>
            <w:pPr>
              <w:spacing w:before="0" w:after="0"/>
              <w:jc w:val="left"/>
            </w:pPr>
            <w:r>
              <w:rPr>
                <w:rFonts w:ascii="Segoe UI" w:hAnsi="Segoe UI"/>
                <w:color w:val="1E293B"/>
                <w:sz w:val="17"/>
              </w:rPr>
              <w:t>Thiết kế giao diện hiện đại, công thái học, responsive đa màn hình.</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Containerization</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Docker &amp; Docker Compose</w:t>
            </w:r>
          </w:p>
        </w:tc>
        <w:tc>
          <w:tcPr>
            <w:tcW w:type="dxa" w:w="1296"/>
            <w:tcMar>
              <w:top w:w="80" w:type="dxa"/>
              <w:bottom w:w="80" w:type="dxa"/>
              <w:left w:w="100" w:type="dxa"/>
              <w:right w:w="100" w:type="dxa"/>
            </w:tcMar>
            <w:vAlign w:val="center"/>
          </w:tcPr>
          <w:p>
            <w:pPr>
              <w:spacing w:before="0" w:after="0"/>
              <w:jc w:val="left"/>
            </w:pPr>
            <w:r>
              <w:rPr>
                <w:rFonts w:ascii="Segoe UI" w:hAnsi="Segoe UI"/>
                <w:color w:val="1E293B"/>
                <w:sz w:val="17"/>
              </w:rPr>
              <w:t>Latest</w:t>
            </w:r>
          </w:p>
        </w:tc>
        <w:tc>
          <w:tcPr>
            <w:tcW w:type="dxa" w:w="2981"/>
            <w:tcMar>
              <w:top w:w="80" w:type="dxa"/>
              <w:bottom w:w="80" w:type="dxa"/>
              <w:left w:w="100" w:type="dxa"/>
              <w:right w:w="100" w:type="dxa"/>
            </w:tcMar>
            <w:vAlign w:val="center"/>
          </w:tcPr>
          <w:p>
            <w:pPr>
              <w:spacing w:before="0" w:after="0"/>
              <w:jc w:val="left"/>
            </w:pPr>
            <w:r>
              <w:rPr>
                <w:rFonts w:ascii="Segoe UI" w:hAnsi="Segoe UI"/>
                <w:color w:val="1E293B"/>
                <w:sz w:val="17"/>
              </w:rPr>
              <w:t>Đóng gói toàn diện môi trường phát triển và môi trường chạy thật.</w:t>
            </w:r>
          </w:p>
        </w:tc>
      </w:tr>
    </w:tbl>
    <w:p>
      <w:pPr>
        <w:spacing w:after="80"/>
      </w:pPr>
    </w:p>
    <w:p>
      <w:r>
        <w:br w:type="page"/>
      </w:r>
    </w:p>
    <w:p>
      <w:pPr>
        <w:pStyle w:val="Heading1"/>
      </w:pPr>
      <w:bookmarkStart w:id="53" w:name="_toc_ch8"/>
      <w:r>
        <w:t>8. THIẾT KẾ DỮ LIỆU VÀ THUẬT TOÁN (DATA DESIGN &amp; ALGORITHMS)</w:t>
      </w:r>
      <w:bookmarkEnd w:id="53"/>
    </w:p>
    <w:p>
      <w:pPr>
        <w:pStyle w:val="Heading2"/>
      </w:pPr>
      <w:bookmarkStart w:id="54" w:name="_toc_sec8_1"/>
      <w:r>
        <w:t>8.1 Sơ đồ quan hệ thực thể ERD chuẩn 3NF</w:t>
      </w:r>
      <w:bookmarkEnd w:id="54"/>
    </w:p>
    <w:p>
      <w:r>
        <w:t>Mô hình quan hệ dữ liệu chuẩn 3NF thể hiện mối liên kết giữa các thực thể trọng yếu:</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 xml:space="preserve">  +--------------+         +--------------+         +-----------------+</w:t>
              <w:br/>
              <w:t xml:space="preserve">  |  CATEGORIES  | 1     N |   PRODUCTS   | 1     N |  STOCK_MOVEMENTS|</w:t>
              <w:br/>
              <w:t xml:space="preserve">  |--------------|---------|--------------|---------|-----------------|</w:t>
              <w:br/>
              <w:t xml:space="preserve">  | id (PK)      |         | id (PK)      |         | id (PK)         |</w:t>
              <w:br/>
              <w:t xml:space="preserve">  | name         |         | code (SKU)   |         | product_id (FK) |</w:t>
              <w:br/>
              <w:t xml:space="preserve">  +--------------+         | category_id  |         | type, qty, bal  |</w:t>
              <w:br/>
              <w:t xml:space="preserve">                           | current_stock|         +-----------------+</w:t>
              <w:br/>
              <w:t xml:space="preserve">                           | min_stock    |                  |</w:t>
              <w:br/>
              <w:t xml:space="preserve">                           +--------------+                  |</w:t>
              <w:br/>
              <w:t xml:space="preserve">                               1 |    1                      | N</w:t>
              <w:br/>
              <w:t xml:space="preserve">                                 |     \                     |</w:t>
              <w:br/>
              <w:t xml:space="preserve">                   +-------------+      +-------------+      |</w:t>
              <w:br/>
              <w:t xml:space="preserve">                 N |                                N |      |</w:t>
              <w:br/>
              <w:t xml:space="preserve">        +--------------------+              +--------------------+   |</w:t>
              <w:br/>
              <w:t xml:space="preserve">        | IMPORT_NOTE_DETAILS|              | EXPORT_NOTE_DETAILS|   |</w:t>
              <w:br/>
              <w:t xml:space="preserve">        |--------------------|              |--------------------|   |</w:t>
              <w:br/>
              <w:t xml:space="preserve">        | id (PK)            |              | id (PK)            |   |</w:t>
              <w:br/>
              <w:t xml:space="preserve">        | import_note_id (FK)|              | export_note_id (FK)|   |</w:t>
              <w:br/>
              <w:t xml:space="preserve">        | product_id (FK)    |              | product_id (FK)    |   |</w:t>
              <w:br/>
              <w:t xml:space="preserve">        | quantity, price    |              | quantity, price    |   |</w:t>
              <w:br/>
              <w:t xml:space="preserve">        +--------------------+              +--------------------+   |</w:t>
              <w:br/>
              <w:t xml:space="preserve">                   | N                                | N            |</w:t>
              <w:br/>
              <w:t xml:space="preserve">                   | 1                                | 1            |</w:t>
              <w:br/>
              <w:t xml:space="preserve">        +--------------------+              +--------------------+   |</w:t>
              <w:br/>
              <w:t xml:space="preserve">        |    IMPORT_NOTES    |              |    EXPORT_NOTES    |   |</w:t>
              <w:br/>
              <w:t xml:space="preserve">        |--------------------|              |--------------------|   |</w:t>
              <w:br/>
              <w:t xml:space="preserve">        | id (PK), code      |              | id (PK), code      |   |</w:t>
              <w:br/>
              <w:t xml:space="preserve">        | supplier_id (FK)   |              | customer_name      |   |</w:t>
              <w:br/>
              <w:t xml:space="preserve">        | created_by (FK)    |              | status (3 bước)    |   |</w:t>
              <w:br/>
              <w:t xml:space="preserve">        +--------------------+              +--------------------+   |</w:t>
              <w:br/>
              <w:t xml:space="preserve">                   | N                                | N            |</w:t>
              <w:br/>
              <w:t xml:space="preserve">                   +-----------------+----------------+              |</w:t>
              <w:br/>
              <w:t xml:space="preserve">                                     | 1                             |</w:t>
              <w:br/>
              <w:t xml:space="preserve">                              +--------------+                       |</w:t>
              <w:br/>
              <w:t xml:space="preserve">                              |    USERS     |-----------------------+</w:t>
              <w:br/>
              <w:t xml:space="preserve">                              |--------------| 1</w:t>
              <w:br/>
              <w:t xml:space="preserve">                              | id (PK)      |</w:t>
              <w:br/>
              <w:t xml:space="preserve">                              | username     |</w:t>
              <w:br/>
              <w:t xml:space="preserve">                              | role, hash   |</w:t>
              <w:br/>
              <w:t xml:space="preserve">                              +--------------+</w:t>
            </w:r>
          </w:p>
        </w:tc>
      </w:tr>
    </w:tbl>
    <w:p>
      <w:pPr>
        <w:spacing w:after="40"/>
      </w:pPr>
    </w:p>
    <w:p>
      <w:pPr>
        <w:pStyle w:val="Heading2"/>
      </w:pPr>
      <w:bookmarkStart w:id="55" w:name="_toc_sec8_2"/>
      <w:r>
        <w:t>8.2 Ràng buộc dữ liệu toàn vẹn (CheckConstraint, Unique, FK)</w:t>
      </w:r>
      <w:bookmarkEnd w:id="55"/>
    </w:p>
    <w:p>
      <w:pPr>
        <w:pStyle w:val="ListBullet"/>
        <w:spacing w:before="20" w:after="60" w:line="276" w:lineRule="auto"/>
      </w:pPr>
      <w:r>
        <w:rPr>
          <w:rFonts w:ascii="Segoe UI" w:hAnsi="Segoe UI"/>
          <w:b/>
          <w:color w:val="0F172A"/>
          <w:sz w:val="20"/>
        </w:rPr>
        <w:t xml:space="preserve">Chống tồn âm cấp Database: </w:t>
      </w:r>
      <w:r>
        <w:rPr>
          <w:rFonts w:ascii="Segoe UI" w:hAnsi="Segoe UI"/>
          <w:color w:val="334155"/>
          <w:sz w:val="20"/>
        </w:rPr>
        <w:t>CheckConstraint('current_stock &gt;= 0') ngăn chặn triệt để mọi hành vi làm âm tồn kho ở mức vật lý CSDL.</w:t>
      </w:r>
    </w:p>
    <w:p>
      <w:pPr>
        <w:pStyle w:val="ListBullet"/>
        <w:spacing w:before="20" w:after="60" w:line="276" w:lineRule="auto"/>
      </w:pPr>
      <w:r>
        <w:rPr>
          <w:rFonts w:ascii="Segoe UI" w:hAnsi="Segoe UI"/>
          <w:b/>
          <w:color w:val="0F172A"/>
          <w:sz w:val="20"/>
        </w:rPr>
        <w:t xml:space="preserve">Ràng buộc tính duy nhất: </w:t>
      </w:r>
      <w:r>
        <w:rPr>
          <w:rFonts w:ascii="Segoe UI" w:hAnsi="Segoe UI"/>
          <w:color w:val="334155"/>
          <w:sz w:val="20"/>
        </w:rPr>
        <w:t>UniqueConstraint trên các trường SKU, mã phiếu PN/PX, tên đăng nhập và số điện thoại đối tác.</w:t>
      </w:r>
    </w:p>
    <w:p>
      <w:pPr>
        <w:pStyle w:val="ListBullet"/>
        <w:spacing w:before="20" w:after="60" w:line="276" w:lineRule="auto"/>
      </w:pPr>
      <w:r>
        <w:rPr>
          <w:rFonts w:ascii="Segoe UI" w:hAnsi="Segoe UI"/>
          <w:b/>
          <w:color w:val="0F172A"/>
          <w:sz w:val="20"/>
        </w:rPr>
        <w:t xml:space="preserve">Ràng buộc khóa ngoại: </w:t>
      </w:r>
      <w:r>
        <w:rPr>
          <w:rFonts w:ascii="Segoe UI" w:hAnsi="Segoe UI"/>
          <w:color w:val="334155"/>
          <w:sz w:val="20"/>
        </w:rPr>
        <w:t>Bắt buộc Foreign Keys kiểm tra sự tồn tại của bản ghi cha qua lệnh PRAGMA foreign_keys = ON; của SQLite.</w:t>
      </w:r>
    </w:p>
    <w:p>
      <w:pPr>
        <w:pStyle w:val="ListBullet"/>
        <w:spacing w:before="20" w:after="60" w:line="276" w:lineRule="auto"/>
      </w:pPr>
      <w:r>
        <w:rPr>
          <w:rFonts w:ascii="Segoe UI" w:hAnsi="Segoe UI"/>
          <w:b/>
          <w:color w:val="0F172A"/>
          <w:sz w:val="20"/>
        </w:rPr>
        <w:t xml:space="preserve">Ràng buộc số dương: </w:t>
      </w:r>
      <w:r>
        <w:rPr>
          <w:rFonts w:ascii="Segoe UI" w:hAnsi="Segoe UI"/>
          <w:color w:val="334155"/>
          <w:sz w:val="20"/>
        </w:rPr>
        <w:t>CheckConstraint('quantity &gt; 0') và CheckConstraint('unit_price &gt;= 0') trên các bảng chi tiết phiếu nhập/xuất.</w:t>
      </w:r>
    </w:p>
    <w:p>
      <w:pPr>
        <w:pStyle w:val="Heading2"/>
      </w:pPr>
      <w:bookmarkStart w:id="56" w:name="_toc_sec8_3"/>
      <w:r>
        <w:t>8.3 Mô hình Tồn kho: Movement Ledger + Instant Balance Pattern</w:t>
      </w:r>
      <w:bookmarkEnd w:id="56"/>
    </w:p>
    <w:p>
      <w:r>
        <w:t>Hệ thống áp dụng nguyên lý kế toán kép hiện đại: Kết hợp giữa Sổ cái biến động bất biến (Movement Ledger) và Bảng số dư tức thời (Instant Balance). Mọi thao tác làm thay đổi số lượng hàng hóa đều phải ghi nhận đồng thời 2 việc trong cùng 1 Transaction: (1) Cập nhật giá trị số dư tức thời `Product.current_stock` để phục vụ tra cứu nhanh tức thì (O(1)); (2) Thêm một bản ghi bất biến vào `StockLedger` (chỉ INSERT, cấm tuyệt đối UPDATE/DELETE) ghi nhận số lượng thay đổi (+/-), số dư sau biến động, mã chứng từ tham chiếu và thời điểm chính xác. Nhờ đó, hệ thống có thể tái tạo số tồn kho tại bất kỳ thời điểm nào trong quá khứ.</w:t>
      </w:r>
    </w:p>
    <w:p>
      <w:pPr>
        <w:pStyle w:val="Heading2"/>
      </w:pPr>
      <w:bookmarkStart w:id="57" w:name="_toc_sec8_4"/>
      <w:r>
        <w:t>8.4 Thuật toán Nhập kho nguyên tử (Inbound Algorithm)</w:t>
      </w:r>
      <w:bookmarkEnd w:id="57"/>
    </w:p>
    <w:p>
      <w:r>
        <w:t>Mã giả thuật toán nhập kho nguyên tử bảo đảm tính toàn vẹn tuyệt đối:</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FUNCTION create_import_note(db, supplier_id, user_id, items, note):</w:t>
              <w:br/>
              <w:t xml:space="preserve">    START TRANSACTION</w:t>
              <w:br/>
              <w:t xml:space="preserve">    TRY:</w:t>
              <w:br/>
              <w:t xml:space="preserve">        # 1. Sinh mã phiếu duy nhất có Retry Pattern</w:t>
              <w:br/>
              <w:t xml:space="preserve">        code = generate_unique_code(prefix='PN', date=TODAY)</w:t>
              <w:br/>
              <w:t xml:space="preserve">        import_note = ImportNote(code=code, supplier_id=supplier_id, created_by=user_id, status='COMPLETED')</w:t>
              <w:br/>
              <w:t xml:space="preserve">        db.add(import_note)</w:t>
              <w:br/>
              <w:t xml:space="preserve">        db.flush() # Lấy import_note.id</w:t>
              <w:br/>
              <w:br/>
              <w:t xml:space="preserve">        total_amount = 0</w:t>
              <w:br/>
              <w:t xml:space="preserve">        FOR item IN items:</w:t>
              <w:br/>
              <w:t xml:space="preserve">            # 2. Khóa dòng sản phẩm và cập nhật tăng tồn</w:t>
              <w:br/>
              <w:t xml:space="preserve">            product = db.query(Product).filter(Product.id == item.product_id).with_for_update().first()</w:t>
              <w:br/>
              <w:t xml:space="preserve">            product.current_stock += item.quantity</w:t>
              <w:br/>
              <w:br/>
              <w:t xml:space="preserve">            # 3. Thêm chi tiết phiếu nhập</w:t>
              <w:br/>
              <w:t xml:space="preserve">            subtotal = item.quantity * item.unit_price</w:t>
              <w:br/>
              <w:t xml:space="preserve">            total_amount += subtotal</w:t>
              <w:br/>
              <w:t xml:space="preserve">            db.add(ImportNoteDetail(import_note_id=import_note.id, product_id=product.id, ...))</w:t>
              <w:br/>
              <w:br/>
              <w:t xml:space="preserve">            # 4. Ghi Sổ cái Thẻ kho bất biến (Movement Ledger)</w:t>
              <w:br/>
              <w:t xml:space="preserve">            db.add(StockLedger(product_id=product.id, transaction_type='IMPORT',</w:t>
              <w:br/>
              <w:t xml:space="preserve">                               reference_code=code, quantity_change=+item.quantity,</w:t>
              <w:br/>
              <w:t xml:space="preserve">                               balance_after=product.current_stock, created_by=user_id))</w:t>
              <w:br/>
              <w:br/>
              <w:t xml:space="preserve">        import_note.total_amount = total_amount</w:t>
              <w:br/>
              <w:t xml:space="preserve">        COMMIT TRANSACTION</w:t>
              <w:br/>
              <w:t xml:space="preserve">        RETURN import_note</w:t>
              <w:br/>
              <w:t xml:space="preserve">    EXCEPT Exception AS e:</w:t>
              <w:br/>
              <w:t xml:space="preserve">        ROLLBACK TRANSACTION</w:t>
              <w:br/>
              <w:t xml:space="preserve">        RAISE e</w:t>
            </w:r>
          </w:p>
        </w:tc>
      </w:tr>
    </w:tbl>
    <w:p>
      <w:pPr>
        <w:spacing w:after="40"/>
      </w:pPr>
    </w:p>
    <w:p>
      <w:pPr>
        <w:pStyle w:val="Heading2"/>
      </w:pPr>
      <w:bookmarkStart w:id="58" w:name="_toc_sec8_5"/>
      <w:r>
        <w:t>8.5 Thuật toán Xuất kho Chốt chặn kép &amp; Giữ hàng (FIFO/FEFO Algorithm)</w:t>
      </w:r>
      <w:bookmarkEnd w:id="58"/>
    </w:p>
    <w:p>
      <w:r>
        <w:t>Mã giả thuật toán xuất kho có kiểm tra tồn khả dụng và chốt chặn kép chống tồn âm:</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FUNCTION create_export_note(db, customer_name, user_id, items):</w:t>
              <w:br/>
              <w:t xml:space="preserve">    START TRANSACTION</w:t>
              <w:br/>
              <w:t xml:space="preserve">    TRY:</w:t>
              <w:br/>
              <w:t xml:space="preserve">        # 1. CHỐT CHẶN KÉP TẦNG 1: Kiểm tra tồn khả dụng toàn bộ mặt hàng</w:t>
              <w:br/>
              <w:t xml:space="preserve">        FOR item IN items:</w:t>
              <w:br/>
              <w:t xml:space="preserve">            prod = db.query(Product).filter(Product.id == item.product_id).with_for_update().first()</w:t>
              <w:br/>
              <w:t xml:space="preserve">            available = prod.current_stock - prod.reserved_stock</w:t>
              <w:br/>
              <w:t xml:space="preserve">            IF available &lt; item.quantity:</w:t>
              <w:br/>
              <w:t xml:space="preserve">                ROLLBACK TRANSACTION</w:t>
              <w:br/>
              <w:t xml:space="preserve">                RAISE HTTPException(400, f'Sản phẩm {prod.name} không đủ tồn (Khả dụng: {available})')</w:t>
              <w:br/>
              <w:br/>
              <w:t xml:space="preserve">        # 2. Tạo phiếu xuất ở trạng thái CONFIRMED (Giữ hàng an toàn)</w:t>
              <w:br/>
              <w:t xml:space="preserve">        code = generate_unique_code(prefix='PX', date=TODAY)</w:t>
              <w:br/>
              <w:t xml:space="preserve">        export_note = ExportNote(code=code, customer_name=customer_name, status='CONFIRMED')</w:t>
              <w:br/>
              <w:t xml:space="preserve">        db.add(export_note)</w:t>
              <w:br/>
              <w:t xml:space="preserve">        db.flush()</w:t>
              <w:br/>
              <w:br/>
              <w:t xml:space="preserve">        FOR item IN items:</w:t>
              <w:br/>
              <w:t xml:space="preserve">            prod = db.query(Product).get(item.product_id)</w:t>
              <w:br/>
              <w:t xml:space="preserve">            prod.reserved_stock += item.quantity # Giữ hàng, chưa trừ current_stock</w:t>
              <w:br/>
              <w:t xml:space="preserve">            db.add(ExportNoteDetail(export_note_id=export_note.id, ...))</w:t>
              <w:br/>
              <w:br/>
              <w:t xml:space="preserve">        COMMIT TRANSACTION</w:t>
              <w:br/>
              <w:t xml:space="preserve">        RETURN export_note</w:t>
              <w:br/>
              <w:br/>
              <w:t>FUNCTION transition_to_shipping(db, export_note_id, user_id):</w:t>
              <w:br/>
              <w:t xml:space="preserve">    START TRANSACTION</w:t>
              <w:br/>
              <w:t xml:space="preserve">    # Khi chuyển sang SHIPPING: Chính thức xuất kho vật lý</w:t>
              <w:br/>
              <w:t xml:space="preserve">    note = db.query(ExportNote).get(export_note_id)</w:t>
              <w:br/>
              <w:t xml:space="preserve">    FOR detail IN note.details:</w:t>
              <w:br/>
              <w:t xml:space="preserve">        prod = db.query(Product).get(detail.product_id)</w:t>
              <w:br/>
              <w:t xml:space="preserve">        prod.reserved_stock -= detail.quantity # Giải phóng lượng giữ</w:t>
              <w:br/>
              <w:t xml:space="preserve">        prod.current_stock -= detail.quantity  # Trừ tồn kho vật lý (CheckConstraint bảo vệ!)</w:t>
              <w:br/>
              <w:t xml:space="preserve">        db.add(StockLedger(product_id=prod.id, transaction_type='EXPORT', reference_code=note.code,</w:t>
              <w:br/>
              <w:t xml:space="preserve">                           quantity_change=-detail.quantity, balance_after=prod.current_stock))</w:t>
              <w:br/>
              <w:t xml:space="preserve">    note.status = 'SHIPPING'</w:t>
              <w:br/>
              <w:t xml:space="preserve">    COMMIT TRANSACTION</w:t>
            </w:r>
          </w:p>
        </w:tc>
      </w:tr>
    </w:tbl>
    <w:p>
      <w:pPr>
        <w:spacing w:after="40"/>
      </w:pPr>
    </w:p>
    <w:p>
      <w:pPr>
        <w:pStyle w:val="Heading2"/>
      </w:pPr>
      <w:bookmarkStart w:id="59" w:name="_toc_sec8_6"/>
      <w:r>
        <w:t>8.6 Thuật toán Chuyển kho trung chuyển (Transfer Algorithm)</w:t>
      </w:r>
      <w:bookmarkEnd w:id="59"/>
    </w:p>
    <w:p>
      <w:r>
        <w:t>Thuật toán thực thi nguyên tắc giao dịch kép: Trừ kho nguồn và tăng kho đích trong cùng một phạm vi Transaction. Nếu chuyển giữa các chi nhánh có độ trễ vận chuyển, hệ thống đưa hàng vào kho trung chuyển ảo (In-transit Location) và chỉ ghi tăng kho đích khi thủ kho đích nhấn xác nhận 'Đã tiếp nhận'.</w:t>
      </w:r>
    </w:p>
    <w:p>
      <w:pPr>
        <w:pStyle w:val="Heading2"/>
      </w:pPr>
      <w:bookmarkStart w:id="60" w:name="_toc_sec8_7"/>
      <w:r>
        <w:t>8.7 Thuật toán Kiểm kê và Tính chênh lệch bù trừ</w:t>
      </w:r>
      <w:bookmarkEnd w:id="60"/>
    </w:p>
    <w:p>
      <w:r>
        <w:t>Thuật toán quét so sánh số lượng thực tế kiểm đếm và số tồn sổ sách: Với mỗi sản phẩm, tính toán `Delta = Actual_Count - System_Stock`. Nếu `Delta &gt; 0` (Thừa kho), sinh bản ghi Thẻ kho loại `ADJUSTMENT` với `quantity_change = +Delta`. Nếu `Delta &lt; 0` (Thiếu kho), sinh bản ghi Thẻ kho loại `ADJUSTMENT` với `quantity_change = -abs(Delta)`. Cập nhật `Product.current_stock = Actual_Count`.</w:t>
      </w:r>
    </w:p>
    <w:p>
      <w:pPr>
        <w:pStyle w:val="Heading2"/>
      </w:pPr>
      <w:bookmarkStart w:id="61" w:name="_toc_sec8_8"/>
      <w:r>
        <w:t>8.8 Thuật toán Cảnh báo Tồn thấp và Sắp hết hạn</w:t>
      </w:r>
      <w:bookmarkEnd w:id="61"/>
    </w:p>
    <w:p>
      <w:r>
        <w:t>Thuật toán quét định kỳ (chạy ngầm mỗi 10 phút hoặc kích hoạt khi xem Dashboard): Quét toàn bộ bảng Product với điều kiện `current_stock &lt;= min_stock` để trả về danh sách cảnh báo đỏ (Red Alert). Quét bảng Lô hàng với điều kiện `julianday(expiry_date) - julianday('now') &lt;= 30` để cảnh báo các lô hàng cần ưu tiên xả kho trước.</w:t>
      </w:r>
    </w:p>
    <w:p>
      <w:pPr>
        <w:pStyle w:val="Heading2"/>
      </w:pPr>
      <w:bookmarkStart w:id="62" w:name="_toc_sec8_9"/>
      <w:r>
        <w:t>8.9 Thuật toán Tái tạo số dư tồn kho lịch sử từ Ledger</w:t>
      </w:r>
      <w:bookmarkEnd w:id="62"/>
    </w:p>
    <w:p>
      <w:r>
        <w:t>Thuật toán tính toán số liệu bất biến từ Sổ cái Thẻ kho trong kỳ báo cáo từ [T1 đến T2]:</w:t>
        <w:br/>
        <w:t>• Tồn đầu kỳ = Số dư `balance_after` của giao dịch cuối cùng trước thời điểm T1 (nếu không có thì = 0).</w:t>
        <w:br/>
        <w:t>• Tổng nhập trong kỳ = Tổng `quantity_change` của các giao dịch `IMPORT` phát sinh trong khoảng [T1, T2].</w:t>
        <w:br/>
        <w:t>• Tổng xuất trong kỳ = Tổng trị tuyệt đối `|quantity_change|` của các giao dịch `EXPORT` phát sinh trong khoảng [T1, T2].</w:t>
        <w:br/>
        <w:t>• Tồn cuối kỳ = Tồn đầu kỳ + Tổng nhập - Tổng xuất + Điều chỉnh kiểm kê = Số dư tại thời điểm T2.</w:t>
      </w:r>
    </w:p>
    <w:p>
      <w:r>
        <w:br w:type="page"/>
      </w:r>
    </w:p>
    <w:p>
      <w:pPr>
        <w:pStyle w:val="Heading1"/>
      </w:pPr>
      <w:bookmarkStart w:id="63" w:name="_toc_ch9"/>
      <w:r>
        <w:t>9. THIẾT KẾ API RESTFUL (API SPECIFICATIONS)</w:t>
      </w:r>
      <w:bookmarkEnd w:id="63"/>
    </w:p>
    <w:p>
      <w:pPr>
        <w:pStyle w:val="Heading2"/>
      </w:pPr>
      <w:bookmarkStart w:id="64" w:name="_toc_sec9_1"/>
      <w:r>
        <w:t>9.1 Quy ước chung (RESTful, Versioning /api/v1/, Status Codes, Pagination)</w:t>
      </w:r>
      <w:bookmarkEnd w:id="64"/>
    </w:p>
    <w:p>
      <w:pPr>
        <w:pStyle w:val="ListBullet"/>
        <w:spacing w:before="20" w:after="60" w:line="276" w:lineRule="auto"/>
      </w:pPr>
      <w:r>
        <w:rPr>
          <w:rFonts w:ascii="Segoe UI" w:hAnsi="Segoe UI"/>
          <w:b/>
          <w:color w:val="0F172A"/>
          <w:sz w:val="20"/>
        </w:rPr>
        <w:t xml:space="preserve">Phiên bản hóa (Versioning): </w:t>
      </w:r>
      <w:r>
        <w:rPr>
          <w:rFonts w:ascii="Segoe UI" w:hAnsi="Segoe UI"/>
          <w:color w:val="334155"/>
          <w:sz w:val="20"/>
        </w:rPr>
        <w:t>Toàn bộ các URL đều có tiền tố phân bản: `/api/v1/` để bảo đảm tính tương thích ngược khi nâng cấp hệ thống.</w:t>
      </w:r>
    </w:p>
    <w:p>
      <w:pPr>
        <w:pStyle w:val="ListBullet"/>
        <w:spacing w:before="20" w:after="60" w:line="276" w:lineRule="auto"/>
      </w:pPr>
      <w:r>
        <w:rPr>
          <w:rFonts w:ascii="Segoe UI" w:hAnsi="Segoe UI"/>
          <w:b/>
          <w:color w:val="0F172A"/>
          <w:sz w:val="20"/>
        </w:rPr>
        <w:t xml:space="preserve">Định dạng JSON: </w:t>
      </w:r>
      <w:r>
        <w:rPr>
          <w:rFonts w:ascii="Segoe UI" w:hAnsi="Segoe UI"/>
          <w:color w:val="334155"/>
          <w:sz w:val="20"/>
        </w:rPr>
        <w:t>Định dạng dữ liệu gửi đi (Request Body) và dữ liệu phản hồi (Response Body) đều là chuẩn JSON (UTF-8).</w:t>
      </w:r>
    </w:p>
    <w:p>
      <w:pPr>
        <w:pStyle w:val="ListBullet"/>
        <w:spacing w:before="20" w:after="60" w:line="276" w:lineRule="auto"/>
      </w:pPr>
      <w:r>
        <w:rPr>
          <w:rFonts w:ascii="Segoe UI" w:hAnsi="Segoe UI"/>
          <w:b/>
          <w:color w:val="0F172A"/>
          <w:sz w:val="20"/>
        </w:rPr>
        <w:t xml:space="preserve">Mã trạng thái HTTP: </w:t>
      </w:r>
      <w:r>
        <w:rPr>
          <w:rFonts w:ascii="Segoe UI" w:hAnsi="Segoe UI"/>
          <w:color w:val="334155"/>
          <w:sz w:val="20"/>
        </w:rPr>
        <w:t>Mã lỗi HTTP tuân thủ nghiêm ngặt chuẩn RESTful: 200 (Thành công), 201 (Đã tạo mới), 400 (Dữ liệu sai/Tồn âm), 401 (Chưa đăng nhập), 403 (Không có quyền truy cập), 404 (Không tìm thấy), 422 (Lỗi định dạng Schema), 500 (Lỗi máy chủ).</w:t>
      </w:r>
    </w:p>
    <w:p>
      <w:pPr>
        <w:pStyle w:val="ListBullet"/>
        <w:spacing w:before="20" w:after="60" w:line="276" w:lineRule="auto"/>
      </w:pPr>
      <w:r>
        <w:rPr>
          <w:rFonts w:ascii="Segoe UI" w:hAnsi="Segoe UI"/>
          <w:b/>
          <w:color w:val="0F172A"/>
          <w:sz w:val="20"/>
        </w:rPr>
        <w:t xml:space="preserve">Phân trang (Pagination): </w:t>
      </w:r>
      <w:r>
        <w:rPr>
          <w:rFonts w:ascii="Segoe UI" w:hAnsi="Segoe UI"/>
          <w:color w:val="334155"/>
          <w:sz w:val="20"/>
        </w:rPr>
        <w:t>Các API danh sách đều hỗ trợ tham số phân trang: `skip` (số bản ghi bỏ qua) và `limit` (số bản ghi tối đa trên một trang).</w:t>
      </w:r>
    </w:p>
    <w:p>
      <w:pPr>
        <w:pStyle w:val="Heading2"/>
      </w:pPr>
      <w:bookmarkStart w:id="65" w:name="_toc_sec9_2"/>
      <w:r>
        <w:t>9.2 Danh sách 20 Endpoint API chi tiết theo phân hệ</w:t>
      </w:r>
      <w:bookmarkEnd w:id="65"/>
    </w:p>
    <w:p>
      <w:r>
        <w:t>Bảng tổng hợp các Endpoint API chính thức đang hoạt động trong hệ thống: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257"/>
        <w:gridCol w:w="2257"/>
        <w:gridCol w:w="2257"/>
        <w:gridCol w:w="2257"/>
      </w:tblGrid>
      <w:tr>
        <w:tc>
          <w:tcPr>
            <w:tcW w:type="dxa" w:w="1296"/>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Method</w:t>
            </w:r>
          </w:p>
        </w:tc>
        <w:tc>
          <w:tcPr>
            <w:tcW w:type="dxa" w:w="316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Endpoint URL</w:t>
            </w:r>
          </w:p>
        </w:tc>
        <w:tc>
          <w:tcPr>
            <w:tcW w:type="dxa" w:w="3312"/>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Chức năng nghiệp vụ</w:t>
            </w:r>
          </w:p>
        </w:tc>
        <w:tc>
          <w:tcPr>
            <w:tcW w:type="dxa" w:w="1253"/>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Phân quyền</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/api/v1/auth/login</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Đăng nhập hệ thống, trả về JWT Access Token.</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Public</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/api/v1/auth/me</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Lấy thông tin và quyền hạn của người dùng đang đăng nhập.</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/api/v1/products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Lấy danh sách hàng hóa (hỗ trợ tìm kiếm, lọc theo nhóm).</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/api/v1/products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Tạo mới sản phẩm (SKU, tên, đơn vị, min_stock...).</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PUT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/api/v1/products/{id}</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Cập nhật thông tin hàng hóa, đơn giá tiêu chuẩn.</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DELETE</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/api/v1/products/{id}</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Vô hiệu hóa sản phẩm (chặn xóa nếu đã có lịch sử).</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/api/v1/categories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Xem danh sách nhóm hàng hóa.</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/api/v1/categories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Tạo mới nhóm hàng.</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/api/v1/suppliers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Xem danh sách nhà cung cấp.</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/api/v1/suppliers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Tạo mới nhà cung cấp hàng hóa.</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Thủ kho, Mua hàng</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/api/v1/import-notes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Xem danh sách các phiếu nhập kho đã lập.</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/api/v1/import-notes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Tạo phiếu nhập kho, tăng tồn kho qua Transaction ACID.</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/api/v1/export-notes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Xem danh sách các phiếu xuất kho.</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/api/v1/export-notes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Tạo phiếu xuất kho mới (trạng thái CONFIRMED giữ hàng).</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PUT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/api/v1/export-notes/{id}/status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Chuyển trạng thái xuất kho (CONFIRMED -&gt; SHIPPING -&gt; COMPLETED).</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/api/v1/stock-ledger</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Tra cứu Sổ cái Thẻ kho, lọc theo sản phẩm và ngày.</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/api/v1/reports/inventory</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Lấy số liệu tổng hợp Nhập - Xuất - Tồn phục vụ báo cáo.</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Admin, Kế toán</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/api/v1/ai/inventory-report</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AI sinh báo cáo phân tích Nhập - Xuất - Tồn theo tháng.</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Kế toán</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/api/v1/ai/reorder-suggestions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AI gợi ý danh sách hàng cần nhập dựa trên tốc độ bán.</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Admin, Mua hàng</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/api/v1/ai/anomalies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AI phát hiện biến động bất thường (xuất đột biến, hàng chết).</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Kế toán</w:t>
            </w:r>
          </w:p>
        </w:tc>
      </w:tr>
    </w:tbl>
    <w:p>
      <w:pPr>
        <w:spacing w:after="80"/>
      </w:pPr>
    </w:p>
    <w:p>
      <w:pPr>
        <w:pStyle w:val="Heading2"/>
      </w:pPr>
      <w:bookmarkStart w:id="66" w:name="_toc_sec9_3"/>
      <w:r>
        <w:t>9.3 Xác thực và Phân quyền trên API (Dependency Injection require_roles)</w:t>
      </w:r>
      <w:bookmarkEnd w:id="66"/>
    </w:p>
    <w:p>
      <w:r>
        <w:t>FastAPI tận dụng cơ chế Dependency Injection để kiểm soát quyền truy cập trên từng endpoint cực kỳ trực quan và an toàn:</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@router.post('/products', response_model=ProductResponse, status_code=status.HTTP_201_CREATED)</w:t>
              <w:br/>
              <w:t>def create_product(</w:t>
              <w:br/>
              <w:t xml:space="preserve">    payload: ProductCreate,</w:t>
              <w:br/>
              <w:t xml:space="preserve">    db: Session = Depends(get_db),</w:t>
              <w:br/>
              <w:t xml:space="preserve">    current_user: User = Depends(require_roles([Role.ADMIN, Role.WAREHOUSE_KEEPER]))</w:t>
              <w:br/>
              <w:t>):</w:t>
              <w:br/>
              <w:t xml:space="preserve">    # Endpoint được bảo vệ: Chỉ Admin và Thủ kho mới có quyền thực thi</w:t>
              <w:br/>
              <w:t xml:space="preserve">    return inventory_service.create_product(db, payload)</w:t>
            </w:r>
          </w:p>
        </w:tc>
      </w:tr>
    </w:tbl>
    <w:p>
      <w:pPr>
        <w:spacing w:after="40"/>
      </w:pPr>
    </w:p>
    <w:p>
      <w:r>
        <w:br w:type="page"/>
      </w:r>
    </w:p>
    <w:p>
      <w:pPr>
        <w:pStyle w:val="Heading1"/>
      </w:pPr>
      <w:bookmarkStart w:id="67" w:name="_toc_ch10"/>
      <w:r>
        <w:t>10. THIẾT KẾ GIAO DIỆN NGƯỜI DÙNG (USER INTERFACE DESIGN)</w:t>
      </w:r>
      <w:bookmarkEnd w:id="67"/>
    </w:p>
    <w:p>
      <w:pPr>
        <w:pStyle w:val="Heading2"/>
      </w:pPr>
      <w:bookmarkStart w:id="68" w:name="_toc_sec10_1"/>
      <w:r>
        <w:t>10.1 Mục tiêu và Nguyên tắc Thiết kế Công thái học</w:t>
      </w:r>
      <w:bookmarkEnd w:id="68"/>
    </w:p>
    <w:p>
      <w:pPr>
        <w:pStyle w:val="ListBullet"/>
        <w:spacing w:before="20" w:after="60" w:line="276" w:lineRule="auto"/>
      </w:pPr>
      <w:r>
        <w:rPr>
          <w:rFonts w:ascii="Segoe UI" w:hAnsi="Segoe UI"/>
          <w:b/>
          <w:color w:val="0F172A"/>
          <w:sz w:val="20"/>
        </w:rPr>
        <w:t xml:space="preserve">Nguyên tắc Tối giản &amp; Trực quan: </w:t>
      </w:r>
      <w:r>
        <w:rPr>
          <w:rFonts w:ascii="Segoe UI" w:hAnsi="Segoe UI"/>
          <w:color w:val="334155"/>
          <w:sz w:val="20"/>
        </w:rPr>
        <w:t>Bố cục rõ ràng, gam màu hiện đại (Slate/Navy và điểm nhấn Amber/Wood), tối thiểu số thao tác nhấp chuột cho thủ kho.</w:t>
      </w:r>
    </w:p>
    <w:p>
      <w:pPr>
        <w:pStyle w:val="ListBullet"/>
        <w:spacing w:before="20" w:after="60" w:line="276" w:lineRule="auto"/>
      </w:pPr>
      <w:r>
        <w:rPr>
          <w:rFonts w:ascii="Segoe UI" w:hAnsi="Segoe UI"/>
          <w:b/>
          <w:color w:val="0F172A"/>
          <w:sz w:val="20"/>
        </w:rPr>
        <w:t xml:space="preserve">Tối ưu hóa tìm kiếm SKU: </w:t>
      </w:r>
      <w:r>
        <w:rPr>
          <w:rFonts w:ascii="Segoe UI" w:hAnsi="Segoe UI"/>
          <w:color w:val="334155"/>
          <w:sz w:val="20"/>
        </w:rPr>
        <w:t>Đột phá với component `ProductSelect` hỗ trợ tìm kiếm gõ tắt chữ cái đầu (VD: 'blv' tìm 'Bàn làm việc') và hiển thị ảnh thumbnail, giúp thủ kho không phải ghi nhớ mã SKU dài.</w:t>
      </w:r>
    </w:p>
    <w:p>
      <w:pPr>
        <w:pStyle w:val="ListBullet"/>
        <w:spacing w:before="20" w:after="60" w:line="276" w:lineRule="auto"/>
      </w:pPr>
      <w:r>
        <w:rPr>
          <w:rFonts w:ascii="Segoe UI" w:hAnsi="Segoe UI"/>
          <w:b/>
          <w:color w:val="0F172A"/>
          <w:sz w:val="20"/>
        </w:rPr>
        <w:t xml:space="preserve">Phản hồi thị giác thời gian thực: </w:t>
      </w:r>
      <w:r>
        <w:rPr>
          <w:rFonts w:ascii="Segoe UI" w:hAnsi="Segoe UI"/>
          <w:color w:val="334155"/>
          <w:sz w:val="20"/>
        </w:rPr>
        <w:t>Hệ thống nhãn Badge màu sắc phản ánh tức thì trạng thái: Xanh lá (Còn hàng / Hoàn thành), Đỏ (Tồn thấp / Hủy), Vàng (Đang giao / Giữ hàng).</w:t>
      </w:r>
    </w:p>
    <w:p>
      <w:pPr>
        <w:pStyle w:val="Heading2"/>
      </w:pPr>
      <w:bookmarkStart w:id="69" w:name="_toc_sec10_2"/>
      <w:r>
        <w:t>10.2 Màn hình Đăng nhập (Login)</w:t>
      </w:r>
      <w:bookmarkEnd w:id="69"/>
    </w:p>
    <w:p>
      <w:r>
        <w:t>Giao diện đăng nhập tập trung, hỗ trợ đăng nhập nhanh bằng tên tài khoản và mật khẩu. Tự động lưu Token vào LocalStorage và phân phối quyền hạn tới giao diện người dùng qua React Context (`AuthContext`).</w:t>
      </w:r>
    </w:p>
    <w:p>
      <w:pPr>
        <w:pStyle w:val="Heading2"/>
      </w:pPr>
      <w:bookmarkStart w:id="70" w:name="_toc_sec10_3"/>
      <w:r>
        <w:t>10.3 Màn hình Dashboard Tổng quan &amp; 4 chỉ số KPI</w:t>
      </w:r>
      <w:bookmarkEnd w:id="70"/>
    </w:p>
    <w:p>
      <w:r>
        <w:t>Trang chủ hiển thị 4 thẻ chỉ số KPI quan trọng: Tổng số mặt hàng đang quản lý, Tổng giá trị tồn kho quy đổi, Số lượng mặt hàng rơi vào cảnh báo tồn thấp (`current_stock &lt;= min_stock`), và Số phiếu xuất kho đang chờ giao. Đi kèm bảng danh sách các mặt hàng cần nhập gấp.</w:t>
      </w:r>
    </w:p>
    <w:p>
      <w:pPr>
        <w:pStyle w:val="Heading2"/>
      </w:pPr>
      <w:bookmarkStart w:id="71" w:name="_toc_sec10_4"/>
      <w:r>
        <w:t>10.4 Màn hình Quản lý Danh mục (Hàng hóa, Kho, Nhà cung cấp)</w:t>
      </w:r>
      <w:bookmarkEnd w:id="71"/>
    </w:p>
    <w:p>
      <w:r>
        <w:t>Bảng dữ liệu hàng hóa trực quan: hiển thị ảnh sản phẩm, mã SKU, tên hàng, nhóm hàng (badge màu), đơn vị tính, mức tồn tối thiểu, tồn thực tế và nút thao tác sửa/vô hiệu hóa. Hỗ trợ lọc nhanh theo nhóm hàng và ô tìm kiếm tức thì.</w:t>
      </w:r>
    </w:p>
    <w:p>
      <w:pPr>
        <w:pStyle w:val="Heading2"/>
      </w:pPr>
      <w:bookmarkStart w:id="72" w:name="_toc_sec10_5"/>
      <w:r>
        <w:t>10.5 Màn hình Quản lý Nhập kho (Phiếu nhập đa dòng)</w:t>
      </w:r>
      <w:bookmarkEnd w:id="72"/>
    </w:p>
    <w:p>
      <w:r>
        <w:t>Danh sách phiếu nhập hiển thị mã phiếu, nhà cung cấp, ngày nhập, tổng tiền và người lập. Modal tạo phiếu nhập cho phép thêm nhiều dòng sản phẩm, tự động tính tổng tiền và cập nhật kho ngay sau khi bấm lưu.</w:t>
      </w:r>
    </w:p>
    <w:p>
      <w:pPr>
        <w:pStyle w:val="Heading2"/>
      </w:pPr>
      <w:bookmarkStart w:id="73" w:name="_toc_sec10_6"/>
      <w:r>
        <w:t>10.6 Màn hình Quản lý Xuất kho (Điều phối 3 bước)</w:t>
      </w:r>
      <w:bookmarkEnd w:id="73"/>
    </w:p>
    <w:p>
      <w:r>
        <w:t>Giao diện hiển thị quy trình 3 bước trực quan: Mỗi phiếu có nút bấm chuyển trạng thái tương ứng (`Xác nhận xuất hàng` -&gt; `Hoàn tất đơn`). Có hộp thoại cảnh báo xác nhận khi thao tác để tránh thủ kho ấn nhầm.</w:t>
      </w:r>
    </w:p>
    <w:p>
      <w:pPr>
        <w:pStyle w:val="Heading2"/>
      </w:pPr>
      <w:bookmarkStart w:id="74" w:name="_toc_sec10_7"/>
      <w:r>
        <w:t>10.7 Màn hình Quản lý Chuyển kho / Vị trí ô chứa</w:t>
      </w:r>
      <w:bookmarkEnd w:id="74"/>
    </w:p>
    <w:p>
      <w:r>
        <w:t>Giao diện hỗ trợ chọn kho đi và kho đến, chọn vị trí ô kệ nguồn và ô kệ đích, hiển thị số tồn hiện tại của ô nguồn để thủ kho kiểm tra trước khi thực hiện chuyển.</w:t>
      </w:r>
    </w:p>
    <w:p>
      <w:pPr>
        <w:pStyle w:val="Heading2"/>
      </w:pPr>
      <w:bookmarkStart w:id="75" w:name="_toc_sec10_8"/>
      <w:r>
        <w:t>10.8 Màn hình Sổ cái Thẻ kho và Kiểm kê thời gian thực</w:t>
      </w:r>
      <w:bookmarkEnd w:id="75"/>
    </w:p>
    <w:p>
      <w:r>
        <w:t>Bảng Sổ cái Thẻ kho chi tiết hiển thị lịch sử biến động từng giây: Thời gian, Sản phẩm, Loại giao dịch (badge màu), Mã chứng từ, Số lượng biến động (+/- màu xanh/đỏ) và Số dư tồn kho tức thời sau giao dịch. Cung cấp bộ lọc theo sản phẩm và khoảng ngày.</w:t>
      </w:r>
    </w:p>
    <w:p>
      <w:pPr>
        <w:pStyle w:val="Heading2"/>
      </w:pPr>
      <w:bookmarkStart w:id="76" w:name="_toc_sec10_9"/>
      <w:r>
        <w:t>10.9 Màn hình Trợ lý AI Copilot (Báo cáo tháng, Gợi ý, Bất thường)</w:t>
      </w:r>
      <w:bookmarkEnd w:id="76"/>
    </w:p>
    <w:p>
      <w:r>
        <w:t>Phân hệ thông minh gồm 3 tab chức năng: (1) Báo cáo tháng: Nút bấm kích hoạt AI sinh bài phân tích tình hình kinh doanh tổng thể; (2) Gợi ý nhập hàng: Bảng đề xuất số lượng cần mua kèm lý do dựa trên vận tốc bán; (3) Biến động bất thường: Cảnh báo danh sách hàng xuất tăng đột biến và hàng tồn kho lâu ngày không bán được.</w:t>
      </w:r>
    </w:p>
    <w:p>
      <w:pPr>
        <w:pStyle w:val="Heading2"/>
      </w:pPr>
      <w:bookmarkStart w:id="77" w:name="_toc_sec10_10"/>
      <w:r>
        <w:t>10.10 Sơ đồ Điều hướng Ứng dụng (Site Navigation Map)</w:t>
      </w:r>
      <w:bookmarkEnd w:id="77"/>
    </w:p>
    <w:p>
      <w:r>
        <w:t>Thanh điều hướng bên trái (Sidebar) bố trí khoa học: [Dashboard] → [Hàng hóa &amp; Danh mục] → [Nhà cung cấp] → [Phiếu Nhập kho] → [Phiếu Xuất kho] → [Sổ cái Thẻ kho] → [Trợ lý AI Copilot] → [Đăng xuất]. Menu tự động ẩn/hiện dựa trên vai trò của người dùng đang đăng nhập.</w:t>
      </w:r>
    </w:p>
    <w:p>
      <w:r>
        <w:br w:type="page"/>
      </w:r>
    </w:p>
    <w:p>
      <w:pPr>
        <w:pStyle w:val="Heading1"/>
      </w:pPr>
      <w:bookmarkStart w:id="78" w:name="_toc_ch11"/>
      <w:r>
        <w:t>11. KIỂM THỬ VÀ TRIỂN KHAI (TESTING &amp; DEPLOYMENT)</w:t>
      </w:r>
      <w:bookmarkEnd w:id="78"/>
    </w:p>
    <w:p>
      <w:pPr>
        <w:pStyle w:val="Heading2"/>
      </w:pPr>
      <w:bookmarkStart w:id="79" w:name="_toc_sec11_1"/>
      <w:r>
        <w:t>11.1 Chiến lược kiểm thử toàn diện (Testing Pyramid: Unit, Integration, E2E)</w:t>
      </w:r>
      <w:bookmarkEnd w:id="79"/>
    </w:p>
    <w:p>
      <w:r>
        <w:t>Hệ thống áp dụng mô hình Kim tự tháp Kiểm thử (Testing Pyramid) với 3 tầng độc lập, bảo đảm không bỏ sót lỗi:</w:t>
      </w:r>
    </w:p>
    <w:p>
      <w:pPr>
        <w:pStyle w:val="ListBullet"/>
        <w:spacing w:before="20" w:after="60" w:line="276" w:lineRule="auto"/>
      </w:pPr>
      <w:r>
        <w:rPr>
          <w:rFonts w:ascii="Segoe UI" w:hAnsi="Segoe UI"/>
          <w:b/>
          <w:color w:val="0F172A"/>
          <w:sz w:val="20"/>
        </w:rPr>
        <w:t xml:space="preserve">1. Unit Testing: </w:t>
      </w:r>
      <w:r>
        <w:rPr>
          <w:rFonts w:ascii="Segoe UI" w:hAnsi="Segoe UI"/>
          <w:color w:val="334155"/>
          <w:sz w:val="20"/>
        </w:rPr>
        <w:t>Kiểm tra tính đúng đắn của từng hàm nghiệp vụ, hàm băm mật khẩu, thuật toán sinh mã tự động và kiểm tra validation schema Pydantic.</w:t>
      </w:r>
    </w:p>
    <w:p>
      <w:pPr>
        <w:pStyle w:val="ListBullet"/>
        <w:spacing w:before="20" w:after="60" w:line="276" w:lineRule="auto"/>
      </w:pPr>
      <w:r>
        <w:rPr>
          <w:rFonts w:ascii="Segoe UI" w:hAnsi="Segoe UI"/>
          <w:b/>
          <w:color w:val="0F172A"/>
          <w:sz w:val="20"/>
        </w:rPr>
        <w:t xml:space="preserve">2. Integration Testing: </w:t>
      </w:r>
      <w:r>
        <w:rPr>
          <w:rFonts w:ascii="Segoe UI" w:hAnsi="Segoe UI"/>
          <w:color w:val="334155"/>
          <w:sz w:val="20"/>
        </w:rPr>
        <w:t>Kiểm tra sự phối hợp giữa API Routers, Business Services và Cơ sở dữ liệu thật. Xác minh tính toàn vẹn của Transaction ACID, cơ chế Rollback khi có lỗi và chốt chặn chống tồn âm.</w:t>
      </w:r>
    </w:p>
    <w:p>
      <w:pPr>
        <w:pStyle w:val="ListBullet"/>
        <w:spacing w:before="20" w:after="60" w:line="276" w:lineRule="auto"/>
      </w:pPr>
      <w:r>
        <w:rPr>
          <w:rFonts w:ascii="Segoe UI" w:hAnsi="Segoe UI"/>
          <w:b/>
          <w:color w:val="0F172A"/>
          <w:sz w:val="20"/>
        </w:rPr>
        <w:t xml:space="preserve">3. End-to-End Testing (E2E): </w:t>
      </w:r>
      <w:r>
        <w:rPr>
          <w:rFonts w:ascii="Segoe UI" w:hAnsi="Segoe UI"/>
          <w:color w:val="334155"/>
          <w:sz w:val="20"/>
        </w:rPr>
        <w:t>Bộ kịch bản tự động hóa Playwright giả lập trình duyệt thật, đi qua toàn bộ luồng người dùng từ Đăng nhập → Tạo hàng → Nhập kho → Xuất kho → Kiểm tra Thẻ kho → Đọc báo cáo AI.</w:t>
      </w:r>
    </w:p>
    <w:p>
      <w:pPr>
        <w:pStyle w:val="Heading2"/>
      </w:pPr>
      <w:bookmarkStart w:id="80" w:name="_toc_sec11_2"/>
      <w:r>
        <w:t>11.2 Các Test Case Trọng yếu &amp; Kết quả Kiểm định Thực tế (38/38 Pass, 83.8%)</w:t>
      </w:r>
      <w:bookmarkEnd w:id="80"/>
    </w:p>
    <w:p>
      <w:r>
        <w:t>Các kịch bản kiểm thử ranh giới khắt khe nhất được thực thi tự động qua Pytest:</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06"/>
        <w:gridCol w:w="1806"/>
        <w:gridCol w:w="1806"/>
        <w:gridCol w:w="1806"/>
        <w:gridCol w:w="1806"/>
      </w:tblGrid>
      <w:tr>
        <w:tc>
          <w:tcPr>
            <w:tcW w:type="dxa" w:w="1152"/>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Mã TC</w:t>
            </w:r>
          </w:p>
        </w:tc>
        <w:tc>
          <w:tcPr>
            <w:tcW w:type="dxa" w:w="216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Kịch bản</w:t>
            </w:r>
          </w:p>
        </w:tc>
        <w:tc>
          <w:tcPr>
            <w:tcW w:type="dxa" w:w="316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Dữ liệu &amp; Hành động thử nghiệm</w:t>
            </w:r>
          </w:p>
        </w:tc>
        <w:tc>
          <w:tcPr>
            <w:tcW w:type="dxa" w:w="288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Kết quả Kỳ vọng &amp; Thực tế</w:t>
            </w:r>
          </w:p>
        </w:tc>
        <w:tc>
          <w:tcPr>
            <w:tcW w:type="dxa" w:w="110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Trạng thái</w:t>
            </w:r>
          </w:p>
        </w:tc>
      </w:tr>
      <w:tr>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TC-01</w:t>
            </w:r>
          </w:p>
        </w:tc>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Chống tồn kho âm</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Cố tình xuất 999 cái khi tồn chỉ có 10 cái.</w:t>
            </w:r>
          </w:p>
        </w:tc>
        <w:tc>
          <w:tcPr>
            <w:tcW w:type="dxa" w:w="2880"/>
            <w:tcMar>
              <w:top w:w="80" w:type="dxa"/>
              <w:bottom w:w="80" w:type="dxa"/>
              <w:left w:w="100" w:type="dxa"/>
              <w:right w:w="100" w:type="dxa"/>
            </w:tcMar>
            <w:vAlign w:val="center"/>
          </w:tcPr>
          <w:p>
            <w:pPr>
              <w:spacing w:before="0" w:after="0"/>
              <w:jc w:val="left"/>
            </w:pPr>
            <w:r>
              <w:rPr>
                <w:rFonts w:ascii="Segoe UI" w:hAnsi="Segoe UI"/>
                <w:color w:val="1E293B"/>
                <w:sz w:val="17"/>
              </w:rPr>
              <w:t>Hệ thống từ chối bằng HTTP 400; Rollback 100%; Tồn kho giữ nguyên.</w:t>
            </w:r>
          </w:p>
        </w:tc>
        <w:tc>
          <w:tcPr>
            <w:tcW w:type="dxa" w:w="1109"/>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r>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TC-02</w:t>
            </w:r>
          </w:p>
        </w:tc>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Kiểm thử Đồng thời (Race)</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2 luồng cùng xuất 8 sản phẩm khi kho chỉ còn đúng 10 sản phẩm.</w:t>
            </w:r>
          </w:p>
        </w:tc>
        <w:tc>
          <w:tcPr>
            <w:tcW w:type="dxa" w:w="2880"/>
            <w:shd w:fill="F8FAFC"/>
            <w:tcMar>
              <w:top w:w="80" w:type="dxa"/>
              <w:bottom w:w="80" w:type="dxa"/>
              <w:left w:w="100" w:type="dxa"/>
              <w:right w:w="100" w:type="dxa"/>
            </w:tcMar>
            <w:vAlign w:val="center"/>
          </w:tcPr>
          <w:p>
            <w:pPr>
              <w:spacing w:before="0" w:after="0"/>
              <w:jc w:val="left"/>
            </w:pPr>
            <w:r>
              <w:rPr>
                <w:rFonts w:ascii="Segoe UI" w:hAnsi="Segoe UI"/>
                <w:color w:val="1E293B"/>
                <w:sz w:val="17"/>
              </w:rPr>
              <w:t>Luồng 1 thành công (tồn còn 2); Luồng 2 bị chặn 400; Tồn không âm.</w:t>
            </w:r>
          </w:p>
        </w:tc>
        <w:tc>
          <w:tcPr>
            <w:tcW w:type="dxa" w:w="1109"/>
            <w:shd w:fill="F8FAFC"/>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r>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TC-03</w:t>
            </w:r>
          </w:p>
        </w:tc>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Chặn Hủy Phiếu Nhập</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Hàng đã nhập sau đó đã bị xuất bán, cố tình hủy phiếu nhập cũ.</w:t>
            </w:r>
          </w:p>
        </w:tc>
        <w:tc>
          <w:tcPr>
            <w:tcW w:type="dxa" w:w="2880"/>
            <w:tcMar>
              <w:top w:w="80" w:type="dxa"/>
              <w:bottom w:w="80" w:type="dxa"/>
              <w:left w:w="100" w:type="dxa"/>
              <w:right w:w="100" w:type="dxa"/>
            </w:tcMar>
            <w:vAlign w:val="center"/>
          </w:tcPr>
          <w:p>
            <w:pPr>
              <w:spacing w:before="0" w:after="0"/>
              <w:jc w:val="left"/>
            </w:pPr>
            <w:r>
              <w:rPr>
                <w:rFonts w:ascii="Segoe UI" w:hAnsi="Segoe UI"/>
                <w:color w:val="1E293B"/>
                <w:sz w:val="17"/>
              </w:rPr>
              <w:t>Hệ thống chặn hủy vì sẽ gây âm kho dây chuyền; Báo lỗi minh bạch.</w:t>
            </w:r>
          </w:p>
        </w:tc>
        <w:tc>
          <w:tcPr>
            <w:tcW w:type="dxa" w:w="1109"/>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r>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TC-04</w:t>
            </w:r>
          </w:p>
        </w:tc>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Phân quyền RBAC</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Tài khoản Kế toán gọi API POST /products để thêm hàng.</w:t>
            </w:r>
          </w:p>
        </w:tc>
        <w:tc>
          <w:tcPr>
            <w:tcW w:type="dxa" w:w="2880"/>
            <w:shd w:fill="F8FAFC"/>
            <w:tcMar>
              <w:top w:w="80" w:type="dxa"/>
              <w:bottom w:w="80" w:type="dxa"/>
              <w:left w:w="100" w:type="dxa"/>
              <w:right w:w="100" w:type="dxa"/>
            </w:tcMar>
            <w:vAlign w:val="center"/>
          </w:tcPr>
          <w:p>
            <w:pPr>
              <w:spacing w:before="0" w:after="0"/>
              <w:jc w:val="left"/>
            </w:pPr>
            <w:r>
              <w:rPr>
                <w:rFonts w:ascii="Segoe UI" w:hAnsi="Segoe UI"/>
                <w:color w:val="1E293B"/>
                <w:sz w:val="17"/>
              </w:rPr>
              <w:t>FastAPI chặn ngay bằng mã lỗi HTTP 403 Forbidden.</w:t>
            </w:r>
          </w:p>
        </w:tc>
        <w:tc>
          <w:tcPr>
            <w:tcW w:type="dxa" w:w="1109"/>
            <w:shd w:fill="F8FAFC"/>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r>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TC-05</w:t>
            </w:r>
          </w:p>
        </w:tc>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Dự phòng AI Fallback</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Ngắt kết nối Internet giả lập sự cố Gemini API mất mạng.</w:t>
            </w:r>
          </w:p>
        </w:tc>
        <w:tc>
          <w:tcPr>
            <w:tcW w:type="dxa" w:w="2880"/>
            <w:tcMar>
              <w:top w:w="80" w:type="dxa"/>
              <w:bottom w:w="80" w:type="dxa"/>
              <w:left w:w="100" w:type="dxa"/>
              <w:right w:w="100" w:type="dxa"/>
            </w:tcMar>
            <w:vAlign w:val="center"/>
          </w:tcPr>
          <w:p>
            <w:pPr>
              <w:spacing w:before="0" w:after="0"/>
              <w:jc w:val="left"/>
            </w:pPr>
            <w:r>
              <w:rPr>
                <w:rFonts w:ascii="Segoe UI" w:hAnsi="Segoe UI"/>
                <w:color w:val="1E293B"/>
                <w:sz w:val="17"/>
              </w:rPr>
              <w:t>Hệ thống tự kích hoạt Fallback Heuristic; Trả về kết quả sau 12ms.</w:t>
            </w:r>
          </w:p>
        </w:tc>
        <w:tc>
          <w:tcPr>
            <w:tcW w:type="dxa" w:w="1109"/>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r>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TC-06</w:t>
            </w:r>
          </w:p>
        </w:tc>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Bất biến Thẻ kho</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Kiểm tra sau mọi giao dịch nhập xuất đều có bản ghi Thẻ kho.</w:t>
            </w:r>
          </w:p>
        </w:tc>
        <w:tc>
          <w:tcPr>
            <w:tcW w:type="dxa" w:w="2880"/>
            <w:shd w:fill="F8FAFC"/>
            <w:tcMar>
              <w:top w:w="80" w:type="dxa"/>
              <w:bottom w:w="80" w:type="dxa"/>
              <w:left w:w="100" w:type="dxa"/>
              <w:right w:w="100" w:type="dxa"/>
            </w:tcMar>
            <w:vAlign w:val="center"/>
          </w:tcPr>
          <w:p>
            <w:pPr>
              <w:spacing w:before="0" w:after="0"/>
              <w:jc w:val="left"/>
            </w:pPr>
            <w:r>
              <w:rPr>
                <w:rFonts w:ascii="Segoe UI" w:hAnsi="Segoe UI"/>
                <w:color w:val="1E293B"/>
                <w:sz w:val="17"/>
              </w:rPr>
              <w:t>Số dư `balance_after` luôn khớp 100% với `current_stock` của sản phẩm.</w:t>
            </w:r>
          </w:p>
        </w:tc>
        <w:tc>
          <w:tcPr>
            <w:tcW w:type="dxa" w:w="1109"/>
            <w:shd w:fill="F8FAFC"/>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29"/>
            <w:shd w:fill="F1F5F9"/>
            <w:tcMar>
              <w:top w:w="120" w:type="dxa"/>
              <w:bottom w:w="120" w:type="dxa"/>
              <w:left w:w="180" w:type="dxa"/>
              <w:right w:w="150" w:type="dxa"/>
            </w:tcMar>
            <w:tcBorders>
              <w:left w:val="single" w:sz="24" w:space="0" w:color="2563EB"/>
              <w:top w:val="none"/>
              <w:right w:val="none"/>
              <w:bottom w:val="none"/>
            </w:tcBorders>
          </w:tcPr>
          <w:p>
            <w:pPr>
              <w:spacing w:before="40" w:after="40"/>
            </w:pPr>
            <w:r>
              <w:rPr>
                <w:rFonts w:ascii="Segoe UI" w:hAnsi="Segoe UI"/>
                <w:b/>
                <w:color w:val="0F172A"/>
                <w:sz w:val="19"/>
              </w:rPr>
              <w:t xml:space="preserve">📌 KẾT QUẢ KIỂM ĐỊNH CHẤT LƯỢNG MÃ NGUỒN: </w:t>
            </w:r>
            <w:r>
              <w:rPr>
                <w:rFonts w:ascii="Segoe UI" w:hAnsi="Segoe UI"/>
                <w:color w:val="334155"/>
                <w:sz w:val="19"/>
              </w:rPr>
              <w:t>KẾT QUẢ NGHIỆM THU KIỂM THỬ TỰ ĐỘNG: Toàn bộ 38/38 Test Cases tự động trên nền tảng Pytest đã chạy thành công 100% (0 lỗi). Độ bao phủ mã nguồn (Code Coverage) đạt 83.8% (1.472 trên tổng số 1.757 dòng mã được thực thi thật qua test suite). Bộ kịch bản Playwright E2E vượt qua toàn bộ 11/11 tình huống thao tác trên giao diện thực tế.</w:t>
            </w:r>
          </w:p>
        </w:tc>
      </w:tr>
    </w:tbl>
    <w:p>
      <w:pPr>
        <w:spacing w:after="40"/>
      </w:pPr>
    </w:p>
    <w:p>
      <w:pPr>
        <w:pStyle w:val="Heading2"/>
      </w:pPr>
      <w:bookmarkStart w:id="81" w:name="_toc_sec11_3"/>
      <w:r>
        <w:t>11.3 Triển khai Hệ thống (Docker Compose &amp; CI/CD)</w:t>
      </w:r>
      <w:bookmarkEnd w:id="81"/>
    </w:p>
    <w:p>
      <w:r>
        <w:t>Tệp cấu hình `docker-compose.yml` chuẩn hóa sẵn sàng cho việc triển khai môi trường sản xuất (Production):</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version: '3.8'</w:t>
              <w:br/>
              <w:t>services:</w:t>
              <w:br/>
              <w:t xml:space="preserve">  backend:</w:t>
              <w:br/>
              <w:t xml:space="preserve">    build: ./backend</w:t>
              <w:br/>
              <w:t xml:space="preserve">    container_name: wms_backend</w:t>
              <w:br/>
              <w:t xml:space="preserve">    restart: always</w:t>
              <w:br/>
              <w:t xml:space="preserve">    environment:</w:t>
              <w:br/>
              <w:t xml:space="preserve">      - DATABASE_URL=sqlite:////app/data/warehouse.db</w:t>
              <w:br/>
              <w:t xml:space="preserve">      - SECRET_KEY=${SECRET_KEY}</w:t>
              <w:br/>
              <w:t xml:space="preserve">      - GEMINI_API_KEY=${GEMINI_API_KEY}</w:t>
              <w:br/>
              <w:t xml:space="preserve">    volumes:</w:t>
              <w:br/>
              <w:t xml:space="preserve">      - warehouse_data:/app/data</w:t>
              <w:br/>
              <w:t xml:space="preserve">    ports:</w:t>
              <w:br/>
              <w:t xml:space="preserve">      - '8000:8000'</w:t>
              <w:br/>
              <w:br/>
              <w:t xml:space="preserve">  frontend:</w:t>
              <w:br/>
              <w:t xml:space="preserve">    build: ./frontend</w:t>
              <w:br/>
              <w:t xml:space="preserve">    container_name: wms_frontend</w:t>
              <w:br/>
              <w:t xml:space="preserve">    restart: always</w:t>
              <w:br/>
              <w:t xml:space="preserve">    ports:</w:t>
              <w:br/>
              <w:t xml:space="preserve">      - '80:80'</w:t>
              <w:br/>
              <w:t xml:space="preserve">    depends_on:</w:t>
              <w:br/>
              <w:t xml:space="preserve">      - backend</w:t>
              <w:br/>
              <w:br/>
              <w:t>volumes:</w:t>
              <w:br/>
              <w:t xml:space="preserve">  warehouse_data:</w:t>
              <w:br/>
              <w:t xml:space="preserve">    driver: local</w:t>
            </w:r>
          </w:p>
        </w:tc>
      </w:tr>
    </w:tbl>
    <w:p>
      <w:pPr>
        <w:spacing w:after="4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8"/>
      </w:rPr>
      <w:t xml:space="preserve">Trang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BÁO CÁO KỸ THUẬT WMS AI — ĐỀ TÀI 07 | NHÓM SỐ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w:hAnsi="Segoe U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Segoe UI" w:hAnsi="Segoe UI"/>
      <w:b/>
      <w:bCs/>
      <w:color w:val="1E3A8A"/>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Segoe UI" w:hAnsi="Segoe U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